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055" w:rsidRPr="00D36055" w:rsidRDefault="00D36055" w:rsidP="00D36055">
      <w:pPr>
        <w:jc w:val="center"/>
        <w:rPr>
          <w:b/>
          <w:sz w:val="28"/>
          <w:szCs w:val="28"/>
        </w:rPr>
      </w:pPr>
      <w:r w:rsidRPr="00D36055">
        <w:rPr>
          <w:b/>
          <w:sz w:val="28"/>
          <w:szCs w:val="28"/>
        </w:rPr>
        <w:t>ПОСТАНОВЛЕНИЕ</w:t>
      </w:r>
    </w:p>
    <w:p w:rsidR="00D36055" w:rsidRPr="00D36055" w:rsidRDefault="00D36055" w:rsidP="00D36055">
      <w:pPr>
        <w:jc w:val="center"/>
        <w:rPr>
          <w:b/>
          <w:sz w:val="28"/>
          <w:szCs w:val="28"/>
        </w:rPr>
      </w:pPr>
      <w:r w:rsidRPr="00D36055">
        <w:rPr>
          <w:b/>
          <w:sz w:val="28"/>
          <w:szCs w:val="28"/>
        </w:rPr>
        <w:t>Администрации Атяшевского городского поселения</w:t>
      </w:r>
    </w:p>
    <w:p w:rsidR="00D36055" w:rsidRPr="00D36055" w:rsidRDefault="00D36055" w:rsidP="00D36055">
      <w:pPr>
        <w:jc w:val="center"/>
        <w:rPr>
          <w:b/>
          <w:sz w:val="28"/>
          <w:szCs w:val="28"/>
        </w:rPr>
      </w:pPr>
      <w:r w:rsidRPr="00D36055">
        <w:rPr>
          <w:b/>
          <w:sz w:val="28"/>
          <w:szCs w:val="28"/>
        </w:rPr>
        <w:t>Атяшевского муниципального района</w:t>
      </w:r>
    </w:p>
    <w:p w:rsidR="00D36055" w:rsidRPr="00D36055" w:rsidRDefault="00D36055" w:rsidP="00D36055">
      <w:pPr>
        <w:jc w:val="center"/>
        <w:rPr>
          <w:b/>
          <w:sz w:val="28"/>
          <w:szCs w:val="28"/>
        </w:rPr>
      </w:pPr>
      <w:r w:rsidRPr="00D36055">
        <w:rPr>
          <w:b/>
          <w:sz w:val="28"/>
          <w:szCs w:val="28"/>
        </w:rPr>
        <w:t>Республики Мордовия</w:t>
      </w:r>
    </w:p>
    <w:p w:rsidR="00D36055" w:rsidRDefault="00D36055" w:rsidP="00D36055">
      <w:pPr>
        <w:jc w:val="center"/>
        <w:outlineLvl w:val="0"/>
        <w:rPr>
          <w:sz w:val="28"/>
          <w:szCs w:val="28"/>
        </w:rPr>
      </w:pPr>
    </w:p>
    <w:p w:rsidR="007A591A" w:rsidRPr="00D36055" w:rsidRDefault="007A591A" w:rsidP="00D36055">
      <w:pPr>
        <w:jc w:val="center"/>
        <w:outlineLvl w:val="0"/>
        <w:rPr>
          <w:sz w:val="28"/>
          <w:szCs w:val="28"/>
        </w:rPr>
      </w:pPr>
    </w:p>
    <w:p w:rsidR="00D36055" w:rsidRPr="00D36055" w:rsidRDefault="00D36055" w:rsidP="00D36055">
      <w:pPr>
        <w:rPr>
          <w:sz w:val="28"/>
          <w:szCs w:val="28"/>
        </w:rPr>
      </w:pPr>
      <w:r w:rsidRPr="00D36055">
        <w:rPr>
          <w:sz w:val="28"/>
          <w:szCs w:val="28"/>
        </w:rPr>
        <w:t xml:space="preserve">         </w:t>
      </w:r>
      <w:r w:rsidR="00B10E75" w:rsidRPr="00D36055">
        <w:rPr>
          <w:sz w:val="28"/>
          <w:szCs w:val="28"/>
        </w:rPr>
        <w:t>О</w:t>
      </w:r>
      <w:r w:rsidRPr="00D36055">
        <w:rPr>
          <w:sz w:val="28"/>
          <w:szCs w:val="28"/>
        </w:rPr>
        <w:t>т</w:t>
      </w:r>
      <w:r w:rsidR="00B10E75">
        <w:rPr>
          <w:sz w:val="28"/>
          <w:szCs w:val="28"/>
        </w:rPr>
        <w:t xml:space="preserve"> 29октября </w:t>
      </w:r>
      <w:r w:rsidRPr="00D36055">
        <w:rPr>
          <w:sz w:val="28"/>
          <w:szCs w:val="28"/>
        </w:rPr>
        <w:t xml:space="preserve"> 2014  года                                                            №</w:t>
      </w:r>
      <w:r w:rsidR="00B10E75">
        <w:rPr>
          <w:sz w:val="28"/>
          <w:szCs w:val="28"/>
        </w:rPr>
        <w:t xml:space="preserve"> 171</w:t>
      </w:r>
    </w:p>
    <w:p w:rsidR="00D36055" w:rsidRPr="00D36055" w:rsidRDefault="00D36055" w:rsidP="00D36055">
      <w:pPr>
        <w:rPr>
          <w:sz w:val="28"/>
          <w:szCs w:val="28"/>
        </w:rPr>
      </w:pPr>
      <w:r w:rsidRPr="00D36055">
        <w:rPr>
          <w:sz w:val="28"/>
          <w:szCs w:val="28"/>
        </w:rPr>
        <w:t xml:space="preserve">                                                                          </w:t>
      </w:r>
    </w:p>
    <w:p w:rsidR="00D36055" w:rsidRPr="00D36055" w:rsidRDefault="00D36055" w:rsidP="00D36055">
      <w:pPr>
        <w:jc w:val="center"/>
      </w:pPr>
      <w:r w:rsidRPr="00D36055">
        <w:t>р.п. Атяшево</w:t>
      </w:r>
    </w:p>
    <w:p w:rsidR="00D36055" w:rsidRPr="00D36055" w:rsidRDefault="00D36055" w:rsidP="00D36055">
      <w:pPr>
        <w:rPr>
          <w:b/>
          <w:sz w:val="28"/>
          <w:szCs w:val="28"/>
        </w:rPr>
      </w:pPr>
    </w:p>
    <w:p w:rsidR="00E175F2" w:rsidRPr="00D36055" w:rsidRDefault="00E175F2" w:rsidP="00D36055">
      <w:pPr>
        <w:jc w:val="center"/>
        <w:rPr>
          <w:b/>
          <w:sz w:val="28"/>
          <w:szCs w:val="28"/>
        </w:rPr>
      </w:pPr>
      <w:r w:rsidRPr="00D36055">
        <w:rPr>
          <w:b/>
          <w:sz w:val="28"/>
          <w:szCs w:val="28"/>
        </w:rPr>
        <w:t>Об утверждении технического задания</w:t>
      </w:r>
      <w:r w:rsidR="00D36055">
        <w:rPr>
          <w:b/>
          <w:sz w:val="28"/>
          <w:szCs w:val="28"/>
        </w:rPr>
        <w:t xml:space="preserve"> </w:t>
      </w:r>
      <w:r w:rsidRPr="00D36055">
        <w:rPr>
          <w:b/>
          <w:sz w:val="28"/>
          <w:szCs w:val="28"/>
        </w:rPr>
        <w:t>по развитию системы коммунальной инфраструктуры</w:t>
      </w:r>
      <w:r w:rsidR="00D36055">
        <w:rPr>
          <w:b/>
          <w:sz w:val="28"/>
          <w:szCs w:val="28"/>
        </w:rPr>
        <w:t xml:space="preserve"> </w:t>
      </w:r>
      <w:r w:rsidRPr="00D36055">
        <w:rPr>
          <w:b/>
          <w:sz w:val="28"/>
          <w:szCs w:val="28"/>
        </w:rPr>
        <w:t xml:space="preserve">холодного водоснабжения </w:t>
      </w:r>
      <w:r w:rsidR="00D36055">
        <w:rPr>
          <w:b/>
          <w:sz w:val="28"/>
          <w:szCs w:val="28"/>
        </w:rPr>
        <w:t xml:space="preserve"> </w:t>
      </w:r>
      <w:r w:rsidR="003E2391" w:rsidRPr="00D36055">
        <w:rPr>
          <w:b/>
          <w:sz w:val="28"/>
          <w:szCs w:val="28"/>
        </w:rPr>
        <w:t xml:space="preserve">на территории </w:t>
      </w:r>
      <w:r w:rsidR="008B18BC" w:rsidRPr="00D36055">
        <w:rPr>
          <w:b/>
          <w:sz w:val="28"/>
          <w:szCs w:val="28"/>
        </w:rPr>
        <w:t>Атяшев</w:t>
      </w:r>
      <w:r w:rsidRPr="00D36055">
        <w:rPr>
          <w:b/>
          <w:sz w:val="28"/>
          <w:szCs w:val="28"/>
        </w:rPr>
        <w:t xml:space="preserve">ского </w:t>
      </w:r>
      <w:r w:rsidR="008B18BC" w:rsidRPr="00D36055">
        <w:rPr>
          <w:b/>
          <w:sz w:val="28"/>
          <w:szCs w:val="28"/>
        </w:rPr>
        <w:t>город</w:t>
      </w:r>
      <w:r w:rsidRPr="00D36055">
        <w:rPr>
          <w:b/>
          <w:sz w:val="28"/>
          <w:szCs w:val="28"/>
        </w:rPr>
        <w:t>ского поселения</w:t>
      </w:r>
      <w:r w:rsidR="00D36055">
        <w:rPr>
          <w:b/>
          <w:sz w:val="28"/>
          <w:szCs w:val="28"/>
        </w:rPr>
        <w:t xml:space="preserve"> </w:t>
      </w:r>
      <w:r w:rsidRPr="00D36055">
        <w:rPr>
          <w:b/>
          <w:sz w:val="28"/>
          <w:szCs w:val="28"/>
        </w:rPr>
        <w:t>на 2015-201</w:t>
      </w:r>
      <w:r w:rsidR="008B18BC" w:rsidRPr="00D36055">
        <w:rPr>
          <w:b/>
          <w:sz w:val="28"/>
          <w:szCs w:val="28"/>
        </w:rPr>
        <w:t>9</w:t>
      </w:r>
      <w:r w:rsidRPr="00D36055">
        <w:rPr>
          <w:b/>
          <w:sz w:val="28"/>
          <w:szCs w:val="28"/>
        </w:rPr>
        <w:t xml:space="preserve"> годы</w:t>
      </w:r>
    </w:p>
    <w:p w:rsidR="00E175F2" w:rsidRPr="00D36055" w:rsidRDefault="00E175F2" w:rsidP="00D36055">
      <w:pPr>
        <w:rPr>
          <w:sz w:val="28"/>
          <w:szCs w:val="28"/>
        </w:rPr>
      </w:pPr>
    </w:p>
    <w:p w:rsidR="00E175F2" w:rsidRDefault="00E175F2" w:rsidP="00D36055">
      <w:pPr>
        <w:ind w:firstLine="708"/>
        <w:jc w:val="both"/>
        <w:rPr>
          <w:sz w:val="28"/>
          <w:szCs w:val="28"/>
        </w:rPr>
      </w:pPr>
      <w:proofErr w:type="gramStart"/>
      <w:r w:rsidRPr="00D36055">
        <w:rPr>
          <w:sz w:val="28"/>
          <w:szCs w:val="28"/>
        </w:rPr>
        <w:t>В соответствии с Федеральным  законом Российской Федерации от 30.12.2004г №210-ФЗ «Об основах регулирования тарифов организаций коммунального комплекса», Федеральным Законом от 23.11.2009 №261-ФЗ «Об энергосбережении и о повышении энергетической эффективности и о внесении изменений в отдельные законодательные акты Российской Федерации», Федеральным Законом от 30.12.2004 №210-ФЗ «Об основах регулирования тарифов организаций коммунального комплекса, Методическими рекомендациями по разработке программ комплексного развития систем</w:t>
      </w:r>
      <w:proofErr w:type="gramEnd"/>
      <w:r w:rsidRPr="00D36055">
        <w:rPr>
          <w:sz w:val="28"/>
          <w:szCs w:val="28"/>
        </w:rPr>
        <w:t xml:space="preserve"> коммунальной инфраструктуры муниципальных образований, </w:t>
      </w:r>
      <w:proofErr w:type="gramStart"/>
      <w:r w:rsidRPr="00D36055">
        <w:rPr>
          <w:sz w:val="28"/>
          <w:szCs w:val="28"/>
        </w:rPr>
        <w:t>утвержденными</w:t>
      </w:r>
      <w:proofErr w:type="gramEnd"/>
      <w:r w:rsidRPr="00D36055">
        <w:rPr>
          <w:sz w:val="28"/>
          <w:szCs w:val="28"/>
        </w:rPr>
        <w:t xml:space="preserve"> приказом Министерства регионального развития от 06.05.2011 № 204</w:t>
      </w:r>
    </w:p>
    <w:p w:rsidR="00872E5F" w:rsidRPr="00D36055" w:rsidRDefault="00872E5F" w:rsidP="00D36055">
      <w:pPr>
        <w:ind w:firstLine="708"/>
        <w:jc w:val="both"/>
        <w:rPr>
          <w:sz w:val="28"/>
          <w:szCs w:val="28"/>
        </w:rPr>
      </w:pPr>
    </w:p>
    <w:p w:rsidR="00E175F2" w:rsidRDefault="00E175F2" w:rsidP="00D36055">
      <w:pPr>
        <w:ind w:firstLine="708"/>
        <w:jc w:val="center"/>
        <w:rPr>
          <w:sz w:val="28"/>
          <w:szCs w:val="28"/>
        </w:rPr>
      </w:pPr>
      <w:proofErr w:type="gramStart"/>
      <w:r w:rsidRPr="00D36055">
        <w:rPr>
          <w:sz w:val="28"/>
          <w:szCs w:val="28"/>
        </w:rPr>
        <w:t>П</w:t>
      </w:r>
      <w:proofErr w:type="gramEnd"/>
      <w:r w:rsidR="00D36055">
        <w:rPr>
          <w:sz w:val="28"/>
          <w:szCs w:val="28"/>
        </w:rPr>
        <w:t xml:space="preserve"> </w:t>
      </w:r>
      <w:r w:rsidRPr="00D36055">
        <w:rPr>
          <w:sz w:val="28"/>
          <w:szCs w:val="28"/>
        </w:rPr>
        <w:t>О</w:t>
      </w:r>
      <w:r w:rsidR="00D36055">
        <w:rPr>
          <w:sz w:val="28"/>
          <w:szCs w:val="28"/>
        </w:rPr>
        <w:t xml:space="preserve"> </w:t>
      </w:r>
      <w:r w:rsidRPr="00D36055">
        <w:rPr>
          <w:sz w:val="28"/>
          <w:szCs w:val="28"/>
        </w:rPr>
        <w:t>С</w:t>
      </w:r>
      <w:r w:rsidR="00D36055">
        <w:rPr>
          <w:sz w:val="28"/>
          <w:szCs w:val="28"/>
        </w:rPr>
        <w:t xml:space="preserve"> </w:t>
      </w:r>
      <w:r w:rsidRPr="00D36055">
        <w:rPr>
          <w:sz w:val="28"/>
          <w:szCs w:val="28"/>
        </w:rPr>
        <w:t>Т</w:t>
      </w:r>
      <w:r w:rsidR="00D36055">
        <w:rPr>
          <w:sz w:val="28"/>
          <w:szCs w:val="28"/>
        </w:rPr>
        <w:t xml:space="preserve"> </w:t>
      </w:r>
      <w:r w:rsidRPr="00D36055">
        <w:rPr>
          <w:sz w:val="28"/>
          <w:szCs w:val="28"/>
        </w:rPr>
        <w:t>А</w:t>
      </w:r>
      <w:r w:rsidR="00D36055">
        <w:rPr>
          <w:sz w:val="28"/>
          <w:szCs w:val="28"/>
        </w:rPr>
        <w:t xml:space="preserve"> </w:t>
      </w:r>
      <w:r w:rsidRPr="00D36055">
        <w:rPr>
          <w:sz w:val="28"/>
          <w:szCs w:val="28"/>
        </w:rPr>
        <w:t>Н</w:t>
      </w:r>
      <w:r w:rsidR="00D36055">
        <w:rPr>
          <w:sz w:val="28"/>
          <w:szCs w:val="28"/>
        </w:rPr>
        <w:t xml:space="preserve"> </w:t>
      </w:r>
      <w:r w:rsidRPr="00D36055">
        <w:rPr>
          <w:sz w:val="28"/>
          <w:szCs w:val="28"/>
        </w:rPr>
        <w:t>О</w:t>
      </w:r>
      <w:r w:rsidR="00D36055">
        <w:rPr>
          <w:sz w:val="28"/>
          <w:szCs w:val="28"/>
        </w:rPr>
        <w:t xml:space="preserve"> </w:t>
      </w:r>
      <w:r w:rsidRPr="00D36055">
        <w:rPr>
          <w:sz w:val="28"/>
          <w:szCs w:val="28"/>
        </w:rPr>
        <w:t>В</w:t>
      </w:r>
      <w:r w:rsidR="00D36055">
        <w:rPr>
          <w:sz w:val="28"/>
          <w:szCs w:val="28"/>
        </w:rPr>
        <w:t xml:space="preserve"> </w:t>
      </w:r>
      <w:r w:rsidRPr="00D36055">
        <w:rPr>
          <w:sz w:val="28"/>
          <w:szCs w:val="28"/>
        </w:rPr>
        <w:t>Л</w:t>
      </w:r>
      <w:r w:rsidR="00D36055">
        <w:rPr>
          <w:sz w:val="28"/>
          <w:szCs w:val="28"/>
        </w:rPr>
        <w:t xml:space="preserve"> </w:t>
      </w:r>
      <w:r w:rsidRPr="00D36055">
        <w:rPr>
          <w:sz w:val="28"/>
          <w:szCs w:val="28"/>
        </w:rPr>
        <w:t>Я</w:t>
      </w:r>
      <w:r w:rsidR="00D36055">
        <w:rPr>
          <w:sz w:val="28"/>
          <w:szCs w:val="28"/>
        </w:rPr>
        <w:t xml:space="preserve"> Е Т:</w:t>
      </w:r>
    </w:p>
    <w:p w:rsidR="00D36055" w:rsidRDefault="00D36055" w:rsidP="00D36055">
      <w:pPr>
        <w:ind w:firstLine="708"/>
        <w:jc w:val="center"/>
        <w:rPr>
          <w:sz w:val="28"/>
          <w:szCs w:val="28"/>
        </w:rPr>
      </w:pPr>
    </w:p>
    <w:p w:rsidR="00004010" w:rsidRPr="00D36055" w:rsidRDefault="00004010" w:rsidP="00D36055">
      <w:pPr>
        <w:ind w:firstLine="54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 xml:space="preserve">1. Утвердить техническое задание по разработке инвестиционной программы по развитию системы коммунальной инфраструктуры холодного водоснабжения </w:t>
      </w:r>
      <w:r w:rsidR="003E2391" w:rsidRPr="00D36055">
        <w:rPr>
          <w:sz w:val="28"/>
          <w:szCs w:val="28"/>
        </w:rPr>
        <w:t xml:space="preserve">на территории </w:t>
      </w:r>
      <w:r w:rsidR="00817782" w:rsidRPr="00D36055">
        <w:rPr>
          <w:sz w:val="28"/>
          <w:szCs w:val="28"/>
        </w:rPr>
        <w:t>Атяшевского</w:t>
      </w:r>
      <w:r w:rsidR="008B18BC" w:rsidRPr="00D36055">
        <w:rPr>
          <w:sz w:val="28"/>
          <w:szCs w:val="28"/>
        </w:rPr>
        <w:t xml:space="preserve"> </w:t>
      </w:r>
      <w:r w:rsidR="00817782" w:rsidRPr="00D36055">
        <w:rPr>
          <w:sz w:val="28"/>
          <w:szCs w:val="28"/>
        </w:rPr>
        <w:t>городского поселения на</w:t>
      </w:r>
      <w:r w:rsidRPr="00D36055">
        <w:rPr>
          <w:sz w:val="28"/>
          <w:szCs w:val="28"/>
        </w:rPr>
        <w:t xml:space="preserve"> 2015-201</w:t>
      </w:r>
      <w:r w:rsidR="008B18BC" w:rsidRPr="00D36055">
        <w:rPr>
          <w:sz w:val="28"/>
          <w:szCs w:val="28"/>
        </w:rPr>
        <w:t>9</w:t>
      </w:r>
      <w:r w:rsidRPr="00D36055">
        <w:rPr>
          <w:sz w:val="28"/>
          <w:szCs w:val="28"/>
        </w:rPr>
        <w:t xml:space="preserve"> годы </w:t>
      </w:r>
      <w:r w:rsidR="008B18BC" w:rsidRPr="00D36055">
        <w:rPr>
          <w:sz w:val="28"/>
          <w:szCs w:val="28"/>
        </w:rPr>
        <w:t>му</w:t>
      </w:r>
      <w:r w:rsidR="00597914" w:rsidRPr="00D36055">
        <w:rPr>
          <w:sz w:val="28"/>
          <w:szCs w:val="28"/>
        </w:rPr>
        <w:t>ниципальному предприятию Атяшевского городского поселения Атяшевского муниципального района Республики Мордовия «Жилищно-коммунальное хозяйство»</w:t>
      </w:r>
      <w:r w:rsidRPr="00D36055">
        <w:rPr>
          <w:sz w:val="28"/>
          <w:szCs w:val="28"/>
        </w:rPr>
        <w:t>, согласно приложению.</w:t>
      </w:r>
    </w:p>
    <w:p w:rsidR="006B2DDB" w:rsidRPr="00D36055" w:rsidRDefault="00004010" w:rsidP="00D36055">
      <w:pPr>
        <w:tabs>
          <w:tab w:val="left" w:pos="900"/>
        </w:tabs>
        <w:ind w:firstLine="54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 xml:space="preserve">2. </w:t>
      </w:r>
      <w:r w:rsidR="006B2DDB" w:rsidRPr="00D36055">
        <w:rPr>
          <w:sz w:val="28"/>
          <w:szCs w:val="28"/>
        </w:rPr>
        <w:t>Настоящее постановление вступает в силу с момента подписания.</w:t>
      </w:r>
    </w:p>
    <w:p w:rsidR="00004010" w:rsidRPr="00D36055" w:rsidRDefault="006B2DDB" w:rsidP="00D36055">
      <w:pPr>
        <w:tabs>
          <w:tab w:val="left" w:pos="900"/>
        </w:tabs>
        <w:ind w:firstLine="540"/>
        <w:jc w:val="both"/>
        <w:rPr>
          <w:sz w:val="28"/>
          <w:szCs w:val="28"/>
        </w:rPr>
      </w:pPr>
      <w:r w:rsidRPr="00872E5F">
        <w:rPr>
          <w:sz w:val="28"/>
          <w:szCs w:val="28"/>
        </w:rPr>
        <w:t xml:space="preserve">3. </w:t>
      </w:r>
      <w:r w:rsidR="00004010" w:rsidRPr="00872E5F">
        <w:rPr>
          <w:sz w:val="28"/>
          <w:szCs w:val="28"/>
        </w:rPr>
        <w:t>Опубликовать постановление</w:t>
      </w:r>
      <w:r w:rsidR="00872E5F" w:rsidRPr="00872E5F">
        <w:rPr>
          <w:sz w:val="28"/>
          <w:szCs w:val="28"/>
        </w:rPr>
        <w:t xml:space="preserve"> в Информационном бюллетене Атяшевского городского поселения</w:t>
      </w:r>
      <w:r w:rsidR="00004010" w:rsidRPr="00872E5F">
        <w:rPr>
          <w:sz w:val="28"/>
          <w:szCs w:val="28"/>
        </w:rPr>
        <w:t xml:space="preserve"> и разместить на официальном сайте </w:t>
      </w:r>
      <w:r w:rsidR="00872E5F" w:rsidRPr="00872E5F">
        <w:rPr>
          <w:sz w:val="28"/>
          <w:szCs w:val="28"/>
        </w:rPr>
        <w:t xml:space="preserve">органов местного самоуправления </w:t>
      </w:r>
      <w:r w:rsidR="00004010" w:rsidRPr="00872E5F">
        <w:rPr>
          <w:sz w:val="28"/>
          <w:szCs w:val="28"/>
        </w:rPr>
        <w:t>в сети Интернет.</w:t>
      </w:r>
    </w:p>
    <w:p w:rsidR="00004010" w:rsidRPr="00D36055" w:rsidRDefault="006B2DDB" w:rsidP="00D36055">
      <w:pPr>
        <w:tabs>
          <w:tab w:val="left" w:pos="900"/>
        </w:tabs>
        <w:ind w:firstLine="54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4</w:t>
      </w:r>
      <w:r w:rsidR="00004010" w:rsidRPr="00D36055">
        <w:rPr>
          <w:sz w:val="28"/>
          <w:szCs w:val="28"/>
        </w:rPr>
        <w:t>. Контроль за выполнением постановления оставляю за собой.</w:t>
      </w:r>
    </w:p>
    <w:p w:rsidR="00E175F2" w:rsidRDefault="00E175F2" w:rsidP="00D36055">
      <w:pPr>
        <w:rPr>
          <w:sz w:val="28"/>
          <w:szCs w:val="28"/>
        </w:rPr>
      </w:pPr>
    </w:p>
    <w:p w:rsidR="00872E5F" w:rsidRPr="00D36055" w:rsidRDefault="00872E5F" w:rsidP="00D36055">
      <w:pPr>
        <w:rPr>
          <w:sz w:val="28"/>
          <w:szCs w:val="28"/>
        </w:rPr>
      </w:pPr>
    </w:p>
    <w:p w:rsidR="00872E5F" w:rsidRDefault="00872E5F" w:rsidP="00D36055">
      <w:pPr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6B2DDB" w:rsidRPr="00D36055">
        <w:rPr>
          <w:sz w:val="28"/>
          <w:szCs w:val="28"/>
        </w:rPr>
        <w:t>Глав</w:t>
      </w:r>
      <w:r>
        <w:rPr>
          <w:sz w:val="28"/>
          <w:szCs w:val="28"/>
        </w:rPr>
        <w:t>ы Администрации</w:t>
      </w:r>
    </w:p>
    <w:p w:rsidR="00E175F2" w:rsidRPr="00D36055" w:rsidRDefault="006B2DDB" w:rsidP="00D36055">
      <w:pPr>
        <w:rPr>
          <w:sz w:val="28"/>
          <w:szCs w:val="28"/>
        </w:rPr>
      </w:pPr>
      <w:r w:rsidRPr="00D36055">
        <w:rPr>
          <w:sz w:val="28"/>
          <w:szCs w:val="28"/>
        </w:rPr>
        <w:t xml:space="preserve"> </w:t>
      </w:r>
      <w:r w:rsidR="00597914" w:rsidRPr="00D36055">
        <w:rPr>
          <w:sz w:val="28"/>
          <w:szCs w:val="28"/>
        </w:rPr>
        <w:t>Атяшевского городского</w:t>
      </w:r>
      <w:r w:rsidRPr="00D36055">
        <w:rPr>
          <w:sz w:val="28"/>
          <w:szCs w:val="28"/>
        </w:rPr>
        <w:t xml:space="preserve"> </w:t>
      </w:r>
      <w:r w:rsidR="00817782" w:rsidRPr="00D36055">
        <w:rPr>
          <w:sz w:val="28"/>
          <w:szCs w:val="28"/>
        </w:rPr>
        <w:t xml:space="preserve">поселения:  </w:t>
      </w:r>
      <w:r w:rsidR="004759D3" w:rsidRPr="00D36055">
        <w:rPr>
          <w:sz w:val="28"/>
          <w:szCs w:val="28"/>
        </w:rPr>
        <w:t xml:space="preserve">                                       </w:t>
      </w:r>
      <w:r w:rsidR="00872E5F">
        <w:rPr>
          <w:sz w:val="28"/>
          <w:szCs w:val="28"/>
        </w:rPr>
        <w:t>Л.Н. Обухова</w:t>
      </w:r>
    </w:p>
    <w:p w:rsidR="004759D3" w:rsidRPr="00D36055" w:rsidRDefault="004759D3" w:rsidP="00D36055">
      <w:pPr>
        <w:rPr>
          <w:sz w:val="28"/>
          <w:szCs w:val="28"/>
        </w:rPr>
      </w:pPr>
    </w:p>
    <w:p w:rsidR="004759D3" w:rsidRDefault="004759D3" w:rsidP="00D36055">
      <w:pPr>
        <w:rPr>
          <w:sz w:val="28"/>
          <w:szCs w:val="28"/>
        </w:rPr>
      </w:pPr>
    </w:p>
    <w:p w:rsidR="007A591A" w:rsidRDefault="007A591A" w:rsidP="00D36055">
      <w:pPr>
        <w:rPr>
          <w:sz w:val="28"/>
          <w:szCs w:val="28"/>
        </w:rPr>
      </w:pPr>
    </w:p>
    <w:p w:rsidR="007A591A" w:rsidRPr="00D36055" w:rsidRDefault="007A591A" w:rsidP="00D36055">
      <w:pPr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927"/>
        <w:gridCol w:w="4927"/>
      </w:tblGrid>
      <w:tr w:rsidR="006B2DDB" w:rsidRPr="00D36055" w:rsidTr="000C2BED">
        <w:tc>
          <w:tcPr>
            <w:tcW w:w="4927" w:type="dxa"/>
          </w:tcPr>
          <w:p w:rsidR="006B2DDB" w:rsidRPr="00D36055" w:rsidRDefault="006B2DDB" w:rsidP="00D36055">
            <w:pPr>
              <w:jc w:val="center"/>
              <w:rPr>
                <w:b/>
                <w:sz w:val="28"/>
                <w:szCs w:val="28"/>
              </w:rPr>
            </w:pPr>
          </w:p>
          <w:p w:rsidR="004759D3" w:rsidRPr="00D36055" w:rsidRDefault="004759D3" w:rsidP="00D3605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6B2DDB" w:rsidRPr="00D36055" w:rsidRDefault="006B2DDB" w:rsidP="00D36055">
            <w:pPr>
              <w:jc w:val="right"/>
            </w:pPr>
            <w:r w:rsidRPr="00D36055">
              <w:t>Приложение</w:t>
            </w:r>
          </w:p>
          <w:p w:rsidR="006B2DDB" w:rsidRPr="00D36055" w:rsidRDefault="006B2DDB" w:rsidP="00D36055">
            <w:pPr>
              <w:jc w:val="right"/>
            </w:pPr>
            <w:r w:rsidRPr="00D36055">
              <w:t>к постановлению администрации</w:t>
            </w:r>
          </w:p>
          <w:p w:rsidR="006B2DDB" w:rsidRPr="00D36055" w:rsidRDefault="00597914" w:rsidP="00D36055">
            <w:pPr>
              <w:jc w:val="right"/>
            </w:pPr>
            <w:r w:rsidRPr="00D36055">
              <w:t>Атяшевского город</w:t>
            </w:r>
            <w:r w:rsidR="006B2DDB" w:rsidRPr="00D36055">
              <w:t xml:space="preserve">ского поселения </w:t>
            </w:r>
          </w:p>
          <w:p w:rsidR="006B2DDB" w:rsidRPr="00D36055" w:rsidRDefault="00B10E75" w:rsidP="00D36055">
            <w:pPr>
              <w:jc w:val="right"/>
            </w:pPr>
            <w:r>
              <w:t xml:space="preserve">                  </w:t>
            </w:r>
            <w:r w:rsidR="006B2DDB" w:rsidRPr="00D36055">
              <w:t xml:space="preserve">от </w:t>
            </w:r>
            <w:r w:rsidR="00D36055">
              <w:t xml:space="preserve">  </w:t>
            </w:r>
            <w:r>
              <w:t>29.10.</w:t>
            </w:r>
            <w:r w:rsidR="006B2DDB" w:rsidRPr="00D36055">
              <w:t xml:space="preserve">2014 № </w:t>
            </w:r>
            <w:r w:rsidR="00D36055">
              <w:t xml:space="preserve"> </w:t>
            </w:r>
            <w:r>
              <w:t>171</w:t>
            </w:r>
          </w:p>
          <w:p w:rsidR="006B2DDB" w:rsidRPr="00D36055" w:rsidRDefault="006B2DDB" w:rsidP="00D36055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6B2DDB" w:rsidRPr="00D36055" w:rsidRDefault="006B2DDB" w:rsidP="00D36055">
      <w:pPr>
        <w:jc w:val="center"/>
        <w:rPr>
          <w:b/>
          <w:sz w:val="28"/>
          <w:szCs w:val="28"/>
        </w:rPr>
      </w:pPr>
    </w:p>
    <w:p w:rsidR="00430655" w:rsidRPr="00D36055" w:rsidRDefault="00430655" w:rsidP="00D36055">
      <w:pPr>
        <w:jc w:val="center"/>
        <w:rPr>
          <w:b/>
          <w:sz w:val="28"/>
          <w:szCs w:val="28"/>
        </w:rPr>
      </w:pPr>
      <w:r w:rsidRPr="00D36055">
        <w:rPr>
          <w:b/>
          <w:sz w:val="28"/>
          <w:szCs w:val="28"/>
        </w:rPr>
        <w:t>ТЕХНИЧЕСКОЕ ЗАДАНИЕ</w:t>
      </w:r>
    </w:p>
    <w:p w:rsidR="00430655" w:rsidRPr="00D36055" w:rsidRDefault="008A676C" w:rsidP="00D36055">
      <w:pPr>
        <w:pStyle w:val="2"/>
        <w:ind w:left="0"/>
        <w:rPr>
          <w:szCs w:val="28"/>
        </w:rPr>
      </w:pPr>
      <w:r w:rsidRPr="00D36055">
        <w:rPr>
          <w:szCs w:val="28"/>
        </w:rPr>
        <w:t xml:space="preserve">на разработку </w:t>
      </w:r>
      <w:r w:rsidR="00D36055">
        <w:rPr>
          <w:szCs w:val="28"/>
        </w:rPr>
        <w:t>и</w:t>
      </w:r>
      <w:r w:rsidR="00430655" w:rsidRPr="00D36055">
        <w:rPr>
          <w:szCs w:val="28"/>
        </w:rPr>
        <w:t xml:space="preserve">нвестиционной программы по развитию системы коммунальной инфраструктуры холодного водоснабжения </w:t>
      </w:r>
      <w:r w:rsidR="00D36055">
        <w:rPr>
          <w:szCs w:val="28"/>
        </w:rPr>
        <w:t xml:space="preserve"> </w:t>
      </w:r>
      <w:r w:rsidR="002D008F" w:rsidRPr="00D36055">
        <w:rPr>
          <w:szCs w:val="28"/>
        </w:rPr>
        <w:t xml:space="preserve">на территории </w:t>
      </w:r>
      <w:r w:rsidR="00597914" w:rsidRPr="00D36055">
        <w:rPr>
          <w:szCs w:val="28"/>
        </w:rPr>
        <w:t>Атяшев</w:t>
      </w:r>
      <w:r w:rsidR="00430655" w:rsidRPr="00D36055">
        <w:rPr>
          <w:szCs w:val="28"/>
        </w:rPr>
        <w:t>с</w:t>
      </w:r>
      <w:r w:rsidR="00424E08" w:rsidRPr="00D36055">
        <w:rPr>
          <w:szCs w:val="28"/>
        </w:rPr>
        <w:t xml:space="preserve">кого </w:t>
      </w:r>
      <w:r w:rsidR="00597914" w:rsidRPr="00D36055">
        <w:rPr>
          <w:szCs w:val="28"/>
        </w:rPr>
        <w:t>город</w:t>
      </w:r>
      <w:r w:rsidR="00424E08" w:rsidRPr="00D36055">
        <w:rPr>
          <w:szCs w:val="28"/>
        </w:rPr>
        <w:t>ского поселения на 2015-201</w:t>
      </w:r>
      <w:r w:rsidR="00597914" w:rsidRPr="00D36055">
        <w:rPr>
          <w:szCs w:val="28"/>
        </w:rPr>
        <w:t>9</w:t>
      </w:r>
      <w:r w:rsidRPr="00D36055">
        <w:rPr>
          <w:szCs w:val="28"/>
        </w:rPr>
        <w:t xml:space="preserve"> годы</w:t>
      </w:r>
    </w:p>
    <w:p w:rsidR="008A676C" w:rsidRPr="00D36055" w:rsidRDefault="008A676C" w:rsidP="00D36055">
      <w:pPr>
        <w:ind w:firstLine="709"/>
        <w:rPr>
          <w:sz w:val="28"/>
          <w:szCs w:val="28"/>
        </w:rPr>
      </w:pPr>
    </w:p>
    <w:p w:rsidR="008A676C" w:rsidRPr="00D36055" w:rsidRDefault="00AB20E4" w:rsidP="00D36055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Заказчик и</w:t>
      </w:r>
      <w:r w:rsidR="008A676C" w:rsidRPr="00D36055">
        <w:rPr>
          <w:b/>
          <w:sz w:val="28"/>
          <w:szCs w:val="28"/>
        </w:rPr>
        <w:t>нвестиционной программы</w:t>
      </w:r>
      <w:r w:rsidR="008A676C" w:rsidRPr="00D36055">
        <w:rPr>
          <w:sz w:val="28"/>
          <w:szCs w:val="28"/>
        </w:rPr>
        <w:t xml:space="preserve">: Администрация </w:t>
      </w:r>
      <w:r w:rsidR="00597914" w:rsidRPr="00D36055">
        <w:rPr>
          <w:sz w:val="28"/>
          <w:szCs w:val="28"/>
        </w:rPr>
        <w:t>Атяшев</w:t>
      </w:r>
      <w:r w:rsidR="008A676C" w:rsidRPr="00D36055">
        <w:rPr>
          <w:sz w:val="28"/>
          <w:szCs w:val="28"/>
        </w:rPr>
        <w:t xml:space="preserve">ского </w:t>
      </w:r>
      <w:r w:rsidR="00597914" w:rsidRPr="00D36055">
        <w:rPr>
          <w:sz w:val="28"/>
          <w:szCs w:val="28"/>
        </w:rPr>
        <w:t>город</w:t>
      </w:r>
      <w:r w:rsidR="008A676C" w:rsidRPr="00D36055">
        <w:rPr>
          <w:sz w:val="28"/>
          <w:szCs w:val="28"/>
        </w:rPr>
        <w:t xml:space="preserve">ского поселения </w:t>
      </w:r>
      <w:r w:rsidR="00597914" w:rsidRPr="00D36055">
        <w:rPr>
          <w:sz w:val="28"/>
          <w:szCs w:val="28"/>
        </w:rPr>
        <w:t>Атяшев</w:t>
      </w:r>
      <w:r w:rsidR="008A676C" w:rsidRPr="00D36055">
        <w:rPr>
          <w:sz w:val="28"/>
          <w:szCs w:val="28"/>
        </w:rPr>
        <w:t>ского</w:t>
      </w:r>
      <w:r w:rsidR="00597914" w:rsidRPr="00D36055">
        <w:rPr>
          <w:sz w:val="28"/>
          <w:szCs w:val="28"/>
        </w:rPr>
        <w:t xml:space="preserve"> муниципального</w:t>
      </w:r>
      <w:r w:rsidR="008A676C" w:rsidRPr="00D36055">
        <w:rPr>
          <w:sz w:val="28"/>
          <w:szCs w:val="28"/>
        </w:rPr>
        <w:t xml:space="preserve"> района </w:t>
      </w:r>
      <w:r w:rsidR="00597914" w:rsidRPr="00D36055">
        <w:rPr>
          <w:sz w:val="28"/>
          <w:szCs w:val="28"/>
        </w:rPr>
        <w:t>Республики</w:t>
      </w:r>
      <w:r w:rsidR="008A676C" w:rsidRPr="00D36055">
        <w:rPr>
          <w:sz w:val="28"/>
          <w:szCs w:val="28"/>
        </w:rPr>
        <w:t xml:space="preserve"> </w:t>
      </w:r>
      <w:r w:rsidR="00597914" w:rsidRPr="00D36055">
        <w:rPr>
          <w:sz w:val="28"/>
          <w:szCs w:val="28"/>
        </w:rPr>
        <w:t>Мордовия.</w:t>
      </w:r>
    </w:p>
    <w:p w:rsidR="008A676C" w:rsidRPr="00D36055" w:rsidRDefault="008A676C" w:rsidP="00D36055">
      <w:pPr>
        <w:ind w:firstLine="709"/>
        <w:jc w:val="both"/>
        <w:rPr>
          <w:bCs/>
          <w:sz w:val="28"/>
          <w:szCs w:val="28"/>
        </w:rPr>
      </w:pPr>
      <w:r w:rsidRPr="00D36055">
        <w:rPr>
          <w:b/>
          <w:bCs/>
          <w:sz w:val="28"/>
          <w:szCs w:val="28"/>
        </w:rPr>
        <w:t xml:space="preserve">Разработчик </w:t>
      </w:r>
      <w:r w:rsidR="00AB20E4">
        <w:rPr>
          <w:b/>
          <w:bCs/>
          <w:sz w:val="28"/>
          <w:szCs w:val="28"/>
        </w:rPr>
        <w:t>и</w:t>
      </w:r>
      <w:r w:rsidRPr="00D36055">
        <w:rPr>
          <w:b/>
          <w:bCs/>
          <w:sz w:val="28"/>
          <w:szCs w:val="28"/>
        </w:rPr>
        <w:t xml:space="preserve">нвестиционной программы: </w:t>
      </w:r>
      <w:r w:rsidR="00597914" w:rsidRPr="00D36055">
        <w:rPr>
          <w:sz w:val="28"/>
          <w:szCs w:val="28"/>
        </w:rPr>
        <w:t>Муниципальное предприяти</w:t>
      </w:r>
      <w:r w:rsidR="00155ED5" w:rsidRPr="00D36055">
        <w:rPr>
          <w:sz w:val="28"/>
          <w:szCs w:val="28"/>
        </w:rPr>
        <w:t>е</w:t>
      </w:r>
      <w:r w:rsidR="00597914" w:rsidRPr="00D36055">
        <w:rPr>
          <w:sz w:val="28"/>
          <w:szCs w:val="28"/>
        </w:rPr>
        <w:t xml:space="preserve"> Атяшевского городского поселения Атяшевского муниципального района Республики Мордовия «Жилищно-коммунальное хозяйство»</w:t>
      </w:r>
      <w:r w:rsidRPr="00D36055">
        <w:rPr>
          <w:bCs/>
          <w:sz w:val="28"/>
          <w:szCs w:val="28"/>
        </w:rPr>
        <w:t xml:space="preserve"> (далее </w:t>
      </w:r>
      <w:r w:rsidR="00155ED5" w:rsidRPr="00D36055">
        <w:rPr>
          <w:bCs/>
          <w:sz w:val="28"/>
          <w:szCs w:val="28"/>
        </w:rPr>
        <w:t>Атяшевское МП ЖКХ</w:t>
      </w:r>
      <w:r w:rsidRPr="00D36055">
        <w:rPr>
          <w:bCs/>
          <w:sz w:val="28"/>
          <w:szCs w:val="28"/>
        </w:rPr>
        <w:t>)</w:t>
      </w:r>
    </w:p>
    <w:p w:rsidR="00430655" w:rsidRPr="00D36055" w:rsidRDefault="00430655" w:rsidP="00D36055">
      <w:pPr>
        <w:pStyle w:val="1"/>
        <w:ind w:left="0" w:firstLine="0"/>
        <w:rPr>
          <w:sz w:val="28"/>
          <w:szCs w:val="28"/>
        </w:rPr>
      </w:pPr>
      <w:r w:rsidRPr="00D36055">
        <w:rPr>
          <w:b/>
          <w:bCs/>
          <w:sz w:val="28"/>
          <w:szCs w:val="28"/>
          <w:lang w:val="en-US"/>
        </w:rPr>
        <w:t>I</w:t>
      </w:r>
      <w:r w:rsidRPr="00D36055">
        <w:rPr>
          <w:b/>
          <w:bCs/>
          <w:sz w:val="28"/>
          <w:szCs w:val="28"/>
        </w:rPr>
        <w:t>.Основание для разработки инвестиционной программы</w:t>
      </w:r>
    </w:p>
    <w:p w:rsidR="00430655" w:rsidRPr="00D36055" w:rsidRDefault="00D36055" w:rsidP="00D36055">
      <w:pPr>
        <w:pStyle w:val="a8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1.1. 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>Ф</w:t>
      </w:r>
      <w:r w:rsidR="0043065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едеральный закон от 30.12.2004 № 210-ФЗ «Об основах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430655" w:rsidRPr="00D36055">
        <w:rPr>
          <w:rFonts w:ascii="Times New Roman" w:hAnsi="Times New Roman" w:cs="Times New Roman"/>
          <w:sz w:val="28"/>
          <w:szCs w:val="28"/>
          <w:lang w:val="ru-RU"/>
        </w:rPr>
        <w:t>егулирования тарифов организаций коммунального комплекса».</w:t>
      </w:r>
    </w:p>
    <w:p w:rsidR="00636FDC" w:rsidRPr="00D36055" w:rsidRDefault="00636FDC" w:rsidP="00D36055">
      <w:pPr>
        <w:pStyle w:val="a8"/>
        <w:ind w:left="0" w:firstLine="708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1.</w:t>
      </w:r>
      <w:r w:rsidR="002D008F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2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. Федеральный закон от 23.11.2009 №261-ФЗ «Об энергосбережении и о повышении </w:t>
      </w:r>
      <w:r w:rsidR="00817782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энергетической эффективности,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и о внесении изменений в отдельные законодательные акты Российской Федерации».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. Приказ Министерства регионального развития РФ от 10.10.2007   № 100 «Об утверждении Методических рекомендаций по подготовке технических заданий по разработке инвестиционных программ организаций коммунального комплекса».</w:t>
      </w:r>
    </w:p>
    <w:p w:rsidR="00430655" w:rsidRPr="00D36055" w:rsidRDefault="00430655" w:rsidP="00D36055">
      <w:pPr>
        <w:pStyle w:val="a8"/>
        <w:ind w:left="0" w:firstLine="720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004010" w:rsidRPr="00D36055">
        <w:rPr>
          <w:rFonts w:ascii="Times New Roman" w:hAnsi="Times New Roman" w:cs="Times New Roman"/>
          <w:sz w:val="28"/>
          <w:szCs w:val="28"/>
          <w:lang w:val="ru-RU"/>
        </w:rPr>
        <w:t>Методические рекомендации по разработке программ комплексного развития систем коммунальной инфраструктуры муниципальных образований, утвержденны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04010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приказом </w:t>
      </w:r>
      <w:r w:rsidR="00817782" w:rsidRPr="00D36055">
        <w:rPr>
          <w:rFonts w:ascii="Times New Roman" w:hAnsi="Times New Roman" w:cs="Times New Roman"/>
          <w:sz w:val="28"/>
          <w:szCs w:val="28"/>
          <w:lang w:val="ru-RU"/>
        </w:rPr>
        <w:t>Министерства регионального</w:t>
      </w:r>
      <w:r w:rsidR="00004010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развития </w:t>
      </w:r>
      <w:r w:rsidR="00817782" w:rsidRPr="00D36055">
        <w:rPr>
          <w:rFonts w:ascii="Times New Roman" w:hAnsi="Times New Roman" w:cs="Times New Roman"/>
          <w:sz w:val="28"/>
          <w:szCs w:val="28"/>
          <w:lang w:val="ru-RU"/>
        </w:rPr>
        <w:t>от 06.05.2011</w:t>
      </w:r>
      <w:r w:rsidR="00004010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№ 204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.</w:t>
      </w:r>
    </w:p>
    <w:p w:rsidR="00430655" w:rsidRPr="00D36055" w:rsidRDefault="00424E08" w:rsidP="00D36055">
      <w:pPr>
        <w:pStyle w:val="a8"/>
        <w:ind w:left="0" w:firstLine="720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1.</w:t>
      </w:r>
      <w:r w:rsidR="002D008F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5.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D4FB0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Муниципальная целевая программа «Комплексное развитие коммунальной инфраструктуры Атяшевского городского поселения Атяшевского муниципального района Республики Мордовия на 2014-2016 </w:t>
      </w:r>
      <w:r w:rsidR="00004010" w:rsidRPr="00D36055">
        <w:rPr>
          <w:rFonts w:ascii="Times New Roman" w:hAnsi="Times New Roman" w:cs="Times New Roman"/>
          <w:sz w:val="28"/>
          <w:szCs w:val="28"/>
          <w:lang w:val="ru-RU"/>
        </w:rPr>
        <w:t>годы</w:t>
      </w:r>
      <w:r w:rsidR="00430655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»</w:t>
      </w:r>
      <w:r w:rsidR="00AD4FB0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утвержденная Постановление</w:t>
      </w:r>
      <w:r w:rsid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м</w:t>
      </w:r>
      <w:r w:rsidR="00AD4FB0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Администрации</w:t>
      </w:r>
      <w:r w:rsidR="00872E5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Атяшевского</w:t>
      </w:r>
      <w:r w:rsidR="00AD4FB0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 </w:t>
      </w:r>
      <w:r w:rsidR="00AD4FB0" w:rsidRPr="00D36055">
        <w:rPr>
          <w:rFonts w:ascii="Times New Roman" w:hAnsi="Times New Roman" w:cs="Times New Roman"/>
          <w:sz w:val="28"/>
          <w:szCs w:val="28"/>
          <w:lang w:val="ru-RU"/>
        </w:rPr>
        <w:t>от 31.07.2014 №124</w:t>
      </w:r>
      <w:r w:rsidR="00430655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.</w:t>
      </w:r>
    </w:p>
    <w:p w:rsidR="00430655" w:rsidRPr="00D36055" w:rsidRDefault="00430655" w:rsidP="00D36055">
      <w:pPr>
        <w:jc w:val="center"/>
        <w:rPr>
          <w:b/>
          <w:bCs/>
          <w:sz w:val="28"/>
          <w:szCs w:val="28"/>
        </w:rPr>
      </w:pPr>
      <w:r w:rsidRPr="00D36055">
        <w:rPr>
          <w:b/>
          <w:bCs/>
          <w:sz w:val="28"/>
          <w:szCs w:val="28"/>
          <w:lang w:val="en-US"/>
        </w:rPr>
        <w:t>II</w:t>
      </w:r>
      <w:r w:rsidRPr="00D36055">
        <w:rPr>
          <w:b/>
          <w:bCs/>
          <w:sz w:val="28"/>
          <w:szCs w:val="28"/>
        </w:rPr>
        <w:t>.Цели и задачи разработки и реализации</w:t>
      </w:r>
    </w:p>
    <w:p w:rsidR="00430655" w:rsidRPr="00D36055" w:rsidRDefault="00430655" w:rsidP="00D36055">
      <w:pPr>
        <w:jc w:val="center"/>
        <w:rPr>
          <w:b/>
          <w:bCs/>
          <w:sz w:val="28"/>
          <w:szCs w:val="28"/>
        </w:rPr>
      </w:pPr>
      <w:r w:rsidRPr="00D36055">
        <w:rPr>
          <w:b/>
          <w:bCs/>
          <w:sz w:val="28"/>
          <w:szCs w:val="28"/>
        </w:rPr>
        <w:t>инвестиционной программы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2.1. Основные цели</w:t>
      </w:r>
      <w:r w:rsidR="00805C1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разработки инвестиционной программы по развитию системы коммунальной инфраструктуры холодного водоснабжения 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территории </w:t>
      </w:r>
      <w:r w:rsidR="00FC43C9" w:rsidRPr="00D36055">
        <w:rPr>
          <w:rFonts w:ascii="Times New Roman" w:hAnsi="Times New Roman" w:cs="Times New Roman"/>
          <w:sz w:val="28"/>
          <w:szCs w:val="28"/>
          <w:lang w:val="ru-RU"/>
        </w:rPr>
        <w:t>Атяшев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8214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кого </w:t>
      </w:r>
      <w:r w:rsidR="00FC43C9" w:rsidRPr="00D36055">
        <w:rPr>
          <w:rFonts w:ascii="Times New Roman" w:hAnsi="Times New Roman" w:cs="Times New Roman"/>
          <w:sz w:val="28"/>
          <w:szCs w:val="28"/>
          <w:lang w:val="ru-RU"/>
        </w:rPr>
        <w:t>город</w:t>
      </w:r>
      <w:r w:rsidR="00E82145" w:rsidRPr="00D36055">
        <w:rPr>
          <w:rFonts w:ascii="Times New Roman" w:hAnsi="Times New Roman" w:cs="Times New Roman"/>
          <w:sz w:val="28"/>
          <w:szCs w:val="28"/>
          <w:lang w:val="ru-RU"/>
        </w:rPr>
        <w:t>ского поселения на 2015-201</w:t>
      </w:r>
      <w:r w:rsidR="00FC43C9" w:rsidRPr="00D36055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г. г.  (далее – инвестиционная программа):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2.1.1. Обеспечение развития систем и объектов холодного водоснабжения в соответствии с потребностями </w:t>
      </w:r>
      <w:r w:rsidR="00E8214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территории </w:t>
      </w:r>
      <w:r w:rsidR="008E1F2A" w:rsidRPr="00D36055">
        <w:rPr>
          <w:rFonts w:ascii="Times New Roman" w:hAnsi="Times New Roman" w:cs="Times New Roman"/>
          <w:sz w:val="28"/>
          <w:szCs w:val="28"/>
          <w:lang w:val="ru-RU"/>
        </w:rPr>
        <w:t>Атяшевского городского поселения на 2015-2019 г. г.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2.1.2. Повышение надежности работы системы холодного водоснабжения в соответствии с нормативными требованиями.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2.1.3. Обеспечение доступности для потребителей услуг </w:t>
      </w:r>
      <w:r w:rsidR="00817782" w:rsidRPr="00D36055">
        <w:rPr>
          <w:rFonts w:ascii="Times New Roman" w:hAnsi="Times New Roman" w:cs="Times New Roman"/>
          <w:sz w:val="28"/>
          <w:szCs w:val="28"/>
          <w:lang w:val="ru-RU"/>
        </w:rPr>
        <w:t>системы водоснабжения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2.1.4. Обеспечение рационального использования энергоресурсов, направленных на сокращение объемов потерь при </w:t>
      </w:r>
      <w:r w:rsidR="008E1F2A" w:rsidRPr="00D36055">
        <w:rPr>
          <w:rFonts w:ascii="Times New Roman" w:hAnsi="Times New Roman" w:cs="Times New Roman"/>
          <w:sz w:val="28"/>
          <w:szCs w:val="28"/>
          <w:lang w:val="ru-RU"/>
        </w:rPr>
        <w:t>передаче (транспортировке) воды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2.1.5. Обеспечение экологической безопасности природных ресурсов.</w:t>
      </w:r>
    </w:p>
    <w:p w:rsidR="00C86852" w:rsidRPr="00D36055" w:rsidRDefault="00C86852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2.1.6. В результате реализации инвестиционной программы должны быть достигнуты следующие значения целевых показателей и индикаторов:</w:t>
      </w:r>
    </w:p>
    <w:p w:rsidR="003D255E" w:rsidRPr="00D36055" w:rsidRDefault="003D255E" w:rsidP="00D36055">
      <w:pPr>
        <w:pStyle w:val="a8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10198" w:type="dxa"/>
        <w:tblInd w:w="-2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00"/>
        <w:gridCol w:w="3686"/>
        <w:gridCol w:w="2835"/>
        <w:gridCol w:w="2977"/>
      </w:tblGrid>
      <w:tr w:rsidR="00E975F5" w:rsidRPr="00D36055" w:rsidTr="00D36055">
        <w:trPr>
          <w:trHeight w:val="315"/>
        </w:trPr>
        <w:tc>
          <w:tcPr>
            <w:tcW w:w="70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№</w:t>
            </w: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br/>
              <w:t>п/п</w:t>
            </w:r>
          </w:p>
        </w:tc>
        <w:tc>
          <w:tcPr>
            <w:tcW w:w="368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Цели и задачи разработки и реализации инвестиционной программы (индикаторы)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Период</w:t>
            </w:r>
          </w:p>
        </w:tc>
      </w:tr>
      <w:tr w:rsidR="00E975F5" w:rsidRPr="00D36055" w:rsidTr="00D36055">
        <w:trPr>
          <w:trHeight w:val="345"/>
        </w:trPr>
        <w:tc>
          <w:tcPr>
            <w:tcW w:w="7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2015 год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2019 год</w:t>
            </w:r>
          </w:p>
        </w:tc>
      </w:tr>
      <w:tr w:rsidR="00E975F5" w:rsidRPr="00D36055" w:rsidTr="00D36055">
        <w:trPr>
          <w:trHeight w:val="435"/>
        </w:trPr>
        <w:tc>
          <w:tcPr>
            <w:tcW w:w="70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</w:p>
        </w:tc>
        <w:tc>
          <w:tcPr>
            <w:tcW w:w="283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 xml:space="preserve">начало </w:t>
            </w: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br/>
              <w:t>периода</w:t>
            </w:r>
          </w:p>
        </w:tc>
        <w:tc>
          <w:tcPr>
            <w:tcW w:w="297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 xml:space="preserve">конец </w:t>
            </w: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br/>
              <w:t>периода</w:t>
            </w:r>
          </w:p>
        </w:tc>
      </w:tr>
      <w:tr w:rsidR="00E975F5" w:rsidRPr="00D36055" w:rsidTr="00D36055">
        <w:trPr>
          <w:trHeight w:val="255"/>
          <w:tblHeader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5</w:t>
            </w:r>
          </w:p>
        </w:tc>
      </w:tr>
      <w:tr w:rsidR="00E975F5" w:rsidRPr="00D36055" w:rsidTr="00D36055">
        <w:trPr>
          <w:trHeight w:val="30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1.1.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spacing w:line="100" w:lineRule="atLeast"/>
              <w:rPr>
                <w:sz w:val="28"/>
                <w:szCs w:val="28"/>
              </w:rPr>
            </w:pPr>
            <w:r w:rsidRPr="00D36055">
              <w:rPr>
                <w:sz w:val="28"/>
                <w:szCs w:val="28"/>
              </w:rPr>
              <w:t>Процент износа объектов системы водоснабжения/водоотведения, %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43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43</w:t>
            </w:r>
          </w:p>
        </w:tc>
      </w:tr>
      <w:tr w:rsidR="00E975F5" w:rsidRPr="00D36055" w:rsidTr="00D36055">
        <w:trPr>
          <w:trHeight w:val="30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1.2.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spacing w:line="100" w:lineRule="atLeast"/>
              <w:rPr>
                <w:sz w:val="28"/>
                <w:szCs w:val="28"/>
              </w:rPr>
            </w:pPr>
            <w:r w:rsidRPr="00D36055">
              <w:rPr>
                <w:sz w:val="28"/>
                <w:szCs w:val="28"/>
              </w:rPr>
              <w:t>Потери, тыс. куб. м.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149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51</w:t>
            </w:r>
          </w:p>
        </w:tc>
      </w:tr>
      <w:tr w:rsidR="00E975F5" w:rsidRPr="00D36055" w:rsidTr="00D36055">
        <w:trPr>
          <w:trHeight w:val="300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1.3.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spacing w:line="100" w:lineRule="atLeast"/>
              <w:rPr>
                <w:sz w:val="28"/>
                <w:szCs w:val="28"/>
              </w:rPr>
            </w:pPr>
            <w:r w:rsidRPr="00D36055">
              <w:rPr>
                <w:sz w:val="28"/>
                <w:szCs w:val="28"/>
              </w:rPr>
              <w:t xml:space="preserve">% от полезного отпуска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51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75F5" w:rsidRPr="00D36055" w:rsidRDefault="00E975F5" w:rsidP="00D36055">
            <w:pPr>
              <w:widowControl w:val="0"/>
              <w:autoSpaceDN w:val="0"/>
              <w:jc w:val="center"/>
              <w:textAlignment w:val="baseline"/>
              <w:rPr>
                <w:rFonts w:eastAsia="SimSun"/>
                <w:kern w:val="3"/>
                <w:sz w:val="28"/>
                <w:szCs w:val="28"/>
                <w:lang w:bidi="hi-IN"/>
              </w:rPr>
            </w:pPr>
            <w:r w:rsidRPr="00D36055">
              <w:rPr>
                <w:rFonts w:eastAsia="SimSun"/>
                <w:kern w:val="3"/>
                <w:sz w:val="28"/>
                <w:szCs w:val="28"/>
                <w:lang w:bidi="hi-IN"/>
              </w:rPr>
              <w:t>17</w:t>
            </w:r>
          </w:p>
        </w:tc>
      </w:tr>
    </w:tbl>
    <w:p w:rsidR="003D255E" w:rsidRPr="00D36055" w:rsidRDefault="003D255E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05C15" w:rsidRPr="00D36055" w:rsidRDefault="00805C1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2.2. В ходе </w:t>
      </w:r>
      <w:r w:rsidR="00817782" w:rsidRPr="00D36055">
        <w:rPr>
          <w:rFonts w:ascii="Times New Roman" w:hAnsi="Times New Roman" w:cs="Times New Roman"/>
          <w:sz w:val="28"/>
          <w:szCs w:val="28"/>
          <w:lang w:val="ru-RU"/>
        </w:rPr>
        <w:t>реализации инвестиционной</w:t>
      </w:r>
      <w:r w:rsidR="0043065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программы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должны быть решены следующие задачи:</w:t>
      </w:r>
    </w:p>
    <w:p w:rsidR="00805C15" w:rsidRPr="00D36055" w:rsidRDefault="00430655" w:rsidP="00D36055">
      <w:pPr>
        <w:pStyle w:val="a8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2.2.1. Разработка плана мероприятий по развитию системы коммунальной инфраструктуры холодного водоснабжения </w:t>
      </w:r>
      <w:r w:rsidR="002D008F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на территории </w:t>
      </w:r>
      <w:r w:rsidR="00E975F5" w:rsidRPr="00D36055">
        <w:rPr>
          <w:rFonts w:ascii="Times New Roman" w:hAnsi="Times New Roman" w:cs="Times New Roman"/>
          <w:sz w:val="28"/>
          <w:szCs w:val="28"/>
          <w:lang w:val="ru-RU"/>
        </w:rPr>
        <w:t>Атяшевского городского поселения</w:t>
      </w:r>
      <w:r w:rsidR="00E8214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на 2015-201</w:t>
      </w:r>
      <w:r w:rsidR="00E975F5" w:rsidRPr="00D36055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805C1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7782" w:rsidRPr="00D36055">
        <w:rPr>
          <w:rFonts w:ascii="Times New Roman" w:hAnsi="Times New Roman" w:cs="Times New Roman"/>
          <w:sz w:val="28"/>
          <w:szCs w:val="28"/>
          <w:lang w:val="ru-RU"/>
        </w:rPr>
        <w:t>гг.</w:t>
      </w:r>
      <w:r w:rsidR="00805C15" w:rsidRPr="00D3605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8517D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состоящего из следующих мероприятий</w:t>
      </w:r>
      <w:r w:rsidR="00805C15" w:rsidRPr="00D3605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805C15" w:rsidRPr="00D36055" w:rsidRDefault="00EF4F63" w:rsidP="00D36055">
      <w:pPr>
        <w:pStyle w:val="a8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1.   р</w:t>
      </w:r>
      <w:r w:rsidR="00805C1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еконструкция 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и замена водоразборных колонок в количестве 2 шт.</w:t>
      </w:r>
      <w:r w:rsidR="00805C15" w:rsidRPr="00D3605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05C15" w:rsidRPr="00D36055" w:rsidRDefault="00EF4F63" w:rsidP="00D36055">
      <w:pPr>
        <w:pStyle w:val="a8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 реконструкция сетей водоснабжения в количестве 100 м. по ул. Микрорайон-1</w:t>
      </w:r>
      <w:r w:rsidR="0058517D" w:rsidRPr="00D3605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8517D" w:rsidRPr="00D36055" w:rsidRDefault="00EF4F63" w:rsidP="00D36055">
      <w:pPr>
        <w:pStyle w:val="a8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3. ремонт водопроводных колодцев</w:t>
      </w:r>
      <w:r w:rsidR="00E13B69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в количестве 5 шт</w:t>
      </w:r>
      <w:r w:rsidR="0058517D" w:rsidRPr="00D36055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E13B69" w:rsidRPr="00D36055" w:rsidRDefault="00E13B69" w:rsidP="00D36055">
      <w:pPr>
        <w:pStyle w:val="a8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4. реконструкция и ремонт запорной арматуры в количестве 10 шт.;</w:t>
      </w:r>
    </w:p>
    <w:p w:rsidR="00E13B69" w:rsidRPr="00D36055" w:rsidRDefault="00E13B69" w:rsidP="00D36055">
      <w:pPr>
        <w:pStyle w:val="a8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5. реконструкция сетей водоснабжения в количестве 100 м. по ул. Горюнова.</w:t>
      </w:r>
    </w:p>
    <w:p w:rsidR="00E13B69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2.2.2. Обоснование мероприятий по развитию системы коммунальной инфраструктуры холодного водоснабжения</w:t>
      </w:r>
      <w:r w:rsidR="00E13B69" w:rsidRPr="00D3605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2.2.3. Определение объема финансовых потребностей, необходимых для осуществления финансирования указанных мероприятий.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2.2.4. Разработка плана финансирования работ, с указанием источников финансирования.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lastRenderedPageBreak/>
        <w:t>2.2.5. Развитие системы коммунальной инфраструктуры холодного водоснабжения в соответствии с разработанным планом мероприятий.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2.2.6. Обеспечение надежности и качества холодного водоснабжения.</w:t>
      </w:r>
    </w:p>
    <w:p w:rsidR="00430655" w:rsidRPr="00D36055" w:rsidRDefault="00430655" w:rsidP="00D36055">
      <w:pPr>
        <w:jc w:val="center"/>
        <w:rPr>
          <w:b/>
          <w:bCs/>
          <w:sz w:val="28"/>
          <w:szCs w:val="28"/>
        </w:rPr>
      </w:pPr>
      <w:r w:rsidRPr="00D36055">
        <w:rPr>
          <w:b/>
          <w:bCs/>
          <w:sz w:val="28"/>
          <w:szCs w:val="28"/>
          <w:lang w:val="en-US"/>
        </w:rPr>
        <w:t>III</w:t>
      </w:r>
      <w:r w:rsidRPr="00D36055">
        <w:rPr>
          <w:b/>
          <w:bCs/>
          <w:sz w:val="28"/>
          <w:szCs w:val="28"/>
        </w:rPr>
        <w:t>.Требования к инвестиционной программе</w:t>
      </w:r>
    </w:p>
    <w:p w:rsidR="00872E5F" w:rsidRPr="00D36055" w:rsidRDefault="00430655" w:rsidP="00872E5F">
      <w:pPr>
        <w:pStyle w:val="a8"/>
        <w:ind w:left="0" w:firstLine="720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</w:pPr>
      <w:r w:rsidRPr="00872E5F">
        <w:rPr>
          <w:rFonts w:ascii="Times New Roman" w:hAnsi="Times New Roman" w:cs="Times New Roman"/>
          <w:sz w:val="28"/>
          <w:szCs w:val="28"/>
          <w:lang w:val="ru-RU"/>
        </w:rPr>
        <w:t xml:space="preserve">3.1. </w:t>
      </w:r>
      <w:proofErr w:type="gramStart"/>
      <w:r w:rsidRPr="00872E5F">
        <w:rPr>
          <w:rFonts w:ascii="Times New Roman" w:hAnsi="Times New Roman" w:cs="Times New Roman"/>
          <w:sz w:val="28"/>
          <w:szCs w:val="28"/>
          <w:lang w:val="ru-RU"/>
        </w:rPr>
        <w:t xml:space="preserve">Инвестиционная программа должна соответствовать требованиям </w:t>
      </w:r>
      <w:r w:rsidR="00817782" w:rsidRPr="00872E5F">
        <w:rPr>
          <w:rFonts w:ascii="Times New Roman" w:hAnsi="Times New Roman" w:cs="Times New Roman"/>
          <w:sz w:val="28"/>
          <w:szCs w:val="28"/>
          <w:lang w:val="ru-RU"/>
        </w:rPr>
        <w:t>приказа Министерства</w:t>
      </w:r>
      <w:r w:rsidRPr="00872E5F">
        <w:rPr>
          <w:rFonts w:ascii="Times New Roman" w:hAnsi="Times New Roman" w:cs="Times New Roman"/>
          <w:sz w:val="28"/>
          <w:szCs w:val="28"/>
          <w:lang w:val="ru-RU"/>
        </w:rPr>
        <w:t xml:space="preserve"> регионального развития Российской Федерации от 10.10.2007 №99 «Об утверждении методических рекомендаций по разработке инвестиционных программ организаций коммунального комплекса»,</w:t>
      </w:r>
      <w:r w:rsidR="00872E5F" w:rsidRPr="00872E5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Муниципальной целевой программе «Комплексное развитие коммунальной инфраструктуры Атяшевского городского поселения Атяшевского муниципального района Республики Мордовия на 2014-2016 </w:t>
      </w:r>
      <w:r w:rsidR="00872E5F" w:rsidRPr="00872E5F">
        <w:rPr>
          <w:rFonts w:ascii="Times New Roman" w:hAnsi="Times New Roman" w:cs="Times New Roman"/>
          <w:sz w:val="28"/>
          <w:szCs w:val="28"/>
          <w:lang w:val="ru-RU"/>
        </w:rPr>
        <w:t>годы</w:t>
      </w:r>
      <w:r w:rsidR="00872E5F" w:rsidRPr="00872E5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» утвержденной Постановлением Администрации </w:t>
      </w:r>
      <w:r w:rsidR="00872E5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Атяшевского </w:t>
      </w:r>
      <w:r w:rsidR="00872E5F" w:rsidRPr="00872E5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городского поселения </w:t>
      </w:r>
      <w:r w:rsidR="00872E5F" w:rsidRPr="00872E5F">
        <w:rPr>
          <w:rFonts w:ascii="Times New Roman" w:hAnsi="Times New Roman" w:cs="Times New Roman"/>
          <w:sz w:val="28"/>
          <w:szCs w:val="28"/>
          <w:lang w:val="ru-RU"/>
        </w:rPr>
        <w:t>от 31.07.2014 № 124</w:t>
      </w:r>
      <w:r w:rsidR="00872E5F" w:rsidRPr="00872E5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Инвестиционная программа должна включать в себя ниже перечисленные разделы:</w:t>
      </w:r>
    </w:p>
    <w:p w:rsidR="00430655" w:rsidRPr="00D36055" w:rsidRDefault="00430655" w:rsidP="00D36055">
      <w:pPr>
        <w:ind w:firstLine="708"/>
        <w:rPr>
          <w:sz w:val="28"/>
          <w:szCs w:val="28"/>
        </w:rPr>
      </w:pPr>
      <w:r w:rsidRPr="00D36055">
        <w:rPr>
          <w:sz w:val="28"/>
          <w:szCs w:val="28"/>
        </w:rPr>
        <w:t>3.1.1. Паспорт инвестиционной программы.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 xml:space="preserve">3.1.2.  </w:t>
      </w:r>
      <w:r w:rsidR="005B1AC3" w:rsidRPr="00D36055">
        <w:rPr>
          <w:sz w:val="28"/>
          <w:szCs w:val="28"/>
        </w:rPr>
        <w:t>Характеристику деятельности общества</w:t>
      </w:r>
      <w:r w:rsidRPr="00D36055">
        <w:rPr>
          <w:sz w:val="28"/>
          <w:szCs w:val="28"/>
        </w:rPr>
        <w:t>;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3.1.3. Описание действующих систем холодного водоснабжения.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3.1.4. Анализ существующего состояния систем холодного водоснабжения;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</w:t>
      </w:r>
      <w:r w:rsidR="005B1AC3" w:rsidRPr="00D36055">
        <w:rPr>
          <w:sz w:val="28"/>
          <w:szCs w:val="28"/>
        </w:rPr>
        <w:t>5</w:t>
      </w:r>
      <w:r w:rsidRPr="00D36055">
        <w:rPr>
          <w:sz w:val="28"/>
          <w:szCs w:val="28"/>
        </w:rPr>
        <w:t>.</w:t>
      </w:r>
      <w:r w:rsidR="005B1AC3" w:rsidRPr="00D36055">
        <w:rPr>
          <w:sz w:val="28"/>
          <w:szCs w:val="28"/>
        </w:rPr>
        <w:t xml:space="preserve"> </w:t>
      </w:r>
      <w:r w:rsidRPr="00D36055">
        <w:rPr>
          <w:sz w:val="28"/>
          <w:szCs w:val="28"/>
        </w:rPr>
        <w:t xml:space="preserve">Перечень, описание и план технических мероприятий, направленных на развитие системы холодного водоснабжения. По каждому мероприятию необходимо указывать адрес объекта, на котором оно будет реализовываться, и год, в котором планируется его реализация. 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</w:t>
      </w:r>
      <w:r w:rsidR="005B1AC3" w:rsidRPr="00D36055">
        <w:rPr>
          <w:sz w:val="28"/>
          <w:szCs w:val="28"/>
        </w:rPr>
        <w:t>6</w:t>
      </w:r>
      <w:r w:rsidRPr="00D36055">
        <w:rPr>
          <w:sz w:val="28"/>
          <w:szCs w:val="28"/>
        </w:rPr>
        <w:t>.Ожидаемые результаты реализации мероприятий, представленные в виде целевых индикаторов на текущий момент, на отдельных этапах и на момент завершения реализации инвестиционно</w:t>
      </w:r>
      <w:r w:rsidR="005B1AC3" w:rsidRPr="00D36055">
        <w:rPr>
          <w:sz w:val="28"/>
          <w:szCs w:val="28"/>
        </w:rPr>
        <w:t xml:space="preserve">й программы, согласно таблице 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</w:t>
      </w:r>
      <w:r w:rsidR="005B1AC3" w:rsidRPr="00D36055">
        <w:rPr>
          <w:sz w:val="28"/>
          <w:szCs w:val="28"/>
        </w:rPr>
        <w:t>7</w:t>
      </w:r>
      <w:r w:rsidRPr="00D36055">
        <w:rPr>
          <w:sz w:val="28"/>
          <w:szCs w:val="28"/>
        </w:rPr>
        <w:t>. Ожидаемый экономический эффект от внедрения мероприятий с учетом применения энергосберегающих технологий.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3.1.9.Объем финансовых потребностей по реализации инвестиционной программы.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3.1.10. План финансирования инвестиционной программы с указанием источников ее финансирования</w:t>
      </w:r>
      <w:r w:rsidR="005B1AC3" w:rsidRPr="00D36055">
        <w:rPr>
          <w:sz w:val="28"/>
          <w:szCs w:val="28"/>
        </w:rPr>
        <w:t>.</w:t>
      </w:r>
    </w:p>
    <w:p w:rsidR="00430655" w:rsidRPr="00D36055" w:rsidRDefault="00430655" w:rsidP="00D36055">
      <w:pPr>
        <w:jc w:val="center"/>
        <w:rPr>
          <w:b/>
          <w:bCs/>
          <w:sz w:val="28"/>
          <w:szCs w:val="28"/>
        </w:rPr>
      </w:pPr>
      <w:r w:rsidRPr="00D36055">
        <w:rPr>
          <w:b/>
          <w:bCs/>
          <w:sz w:val="28"/>
          <w:szCs w:val="28"/>
          <w:lang w:val="en-US"/>
        </w:rPr>
        <w:t>IV</w:t>
      </w:r>
      <w:r w:rsidRPr="00D36055">
        <w:rPr>
          <w:b/>
          <w:bCs/>
          <w:sz w:val="28"/>
          <w:szCs w:val="28"/>
        </w:rPr>
        <w:t>.Сроки разработки инвестиционной программы</w:t>
      </w:r>
    </w:p>
    <w:p w:rsidR="00430655" w:rsidRPr="00D36055" w:rsidRDefault="00430655" w:rsidP="00D36055">
      <w:pPr>
        <w:pStyle w:val="a7"/>
        <w:spacing w:line="100" w:lineRule="atLeast"/>
        <w:rPr>
          <w:sz w:val="28"/>
          <w:szCs w:val="28"/>
        </w:rPr>
      </w:pPr>
      <w:r w:rsidRPr="00D36055">
        <w:rPr>
          <w:sz w:val="28"/>
          <w:szCs w:val="28"/>
        </w:rPr>
        <w:t xml:space="preserve">4.1. Срок разработки инвестиционной программы – не более </w:t>
      </w:r>
      <w:r w:rsidR="006B2DDB" w:rsidRPr="00D36055">
        <w:rPr>
          <w:sz w:val="28"/>
          <w:szCs w:val="28"/>
        </w:rPr>
        <w:t>одного</w:t>
      </w:r>
      <w:r w:rsidRPr="00D36055">
        <w:rPr>
          <w:sz w:val="28"/>
          <w:szCs w:val="28"/>
        </w:rPr>
        <w:t xml:space="preserve"> месяц</w:t>
      </w:r>
      <w:r w:rsidR="005B1AC3" w:rsidRPr="00D36055">
        <w:rPr>
          <w:sz w:val="28"/>
          <w:szCs w:val="28"/>
        </w:rPr>
        <w:t>а</w:t>
      </w:r>
      <w:r w:rsidRPr="00D36055">
        <w:rPr>
          <w:sz w:val="28"/>
          <w:szCs w:val="28"/>
        </w:rPr>
        <w:t xml:space="preserve"> с момента утверждения технического задания на разработку инвестиционной программы по водоснабжению.</w:t>
      </w:r>
    </w:p>
    <w:p w:rsidR="00430655" w:rsidRPr="00D36055" w:rsidRDefault="00430655" w:rsidP="00D36055">
      <w:pPr>
        <w:jc w:val="center"/>
        <w:rPr>
          <w:b/>
          <w:bCs/>
          <w:sz w:val="28"/>
          <w:szCs w:val="28"/>
        </w:rPr>
      </w:pPr>
      <w:r w:rsidRPr="00D36055">
        <w:rPr>
          <w:b/>
          <w:bCs/>
          <w:sz w:val="28"/>
          <w:szCs w:val="28"/>
          <w:lang w:val="en-US"/>
        </w:rPr>
        <w:t>V</w:t>
      </w:r>
      <w:r w:rsidRPr="00D36055">
        <w:rPr>
          <w:b/>
          <w:bCs/>
          <w:sz w:val="28"/>
          <w:szCs w:val="28"/>
        </w:rPr>
        <w:t>. Порядок и форма предоставления, рассмотрения и утверждения инвестиционной программы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5.1. Инвестиционная программа разрабатывается на основании: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>Федерального закона от 30.12.2004 № 210-ФЗ «Об основах регулирования тарифов организаций коммунального комплекса»;</w:t>
      </w:r>
    </w:p>
    <w:p w:rsidR="00430655" w:rsidRPr="00D36055" w:rsidRDefault="00F9452A" w:rsidP="00D36055">
      <w:pPr>
        <w:pStyle w:val="a8"/>
        <w:ind w:left="0"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ru-RU"/>
        </w:rPr>
      </w:pP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Муниципальной целевой программы «Комплексное развитие коммунальной инфраструктуры Атяшевского городского поселения Атяшевского муниципального района Республики Мордовия на 2014-2016 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годы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lastRenderedPageBreak/>
        <w:t>утвержденн</w:t>
      </w:r>
      <w:r w:rsidR="00872E5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ой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Постановление</w:t>
      </w:r>
      <w:r w:rsid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м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Администрации </w:t>
      </w:r>
      <w:r w:rsidR="00872E5F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Атяшевского 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городского поселения 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от 31.07.2014 №124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.</w:t>
      </w:r>
    </w:p>
    <w:p w:rsidR="00430655" w:rsidRPr="00D36055" w:rsidRDefault="00430655" w:rsidP="00D36055">
      <w:pPr>
        <w:pStyle w:val="a8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Технического задания по разработке инвестиционной программы по развитию системы коммунальной инфраструктуры холодного водоснабжения </w:t>
      </w:r>
      <w:r w:rsidR="00E81669" w:rsidRPr="00D36055">
        <w:rPr>
          <w:rFonts w:ascii="Times New Roman" w:hAnsi="Times New Roman" w:cs="Times New Roman"/>
          <w:sz w:val="28"/>
          <w:szCs w:val="28"/>
          <w:lang w:val="ru-RU"/>
        </w:rPr>
        <w:t>Атяшев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4552D5"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кого </w:t>
      </w:r>
      <w:r w:rsidR="00016063" w:rsidRPr="00D36055">
        <w:rPr>
          <w:rFonts w:ascii="Times New Roman" w:hAnsi="Times New Roman" w:cs="Times New Roman"/>
          <w:sz w:val="28"/>
          <w:szCs w:val="28"/>
          <w:lang w:val="ru-RU"/>
        </w:rPr>
        <w:t>город</w:t>
      </w:r>
      <w:r w:rsidR="004552D5" w:rsidRPr="00D36055">
        <w:rPr>
          <w:rFonts w:ascii="Times New Roman" w:hAnsi="Times New Roman" w:cs="Times New Roman"/>
          <w:sz w:val="28"/>
          <w:szCs w:val="28"/>
          <w:lang w:val="ru-RU"/>
        </w:rPr>
        <w:t>ского поселения на 2015-201</w:t>
      </w:r>
      <w:r w:rsidR="00016063" w:rsidRPr="00D36055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г. г., утвержденного </w:t>
      </w:r>
      <w:r w:rsidR="00D36055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>дминистраци</w:t>
      </w:r>
      <w:r w:rsidR="00D36055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6063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Атяшев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ского </w:t>
      </w:r>
      <w:r w:rsidR="00016063"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город</w:t>
      </w:r>
      <w:r w:rsidRPr="00D36055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ского поселения</w:t>
      </w:r>
      <w:r w:rsidRPr="00D36055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Федеральным Законом от 23.11.2009 №261-ФЗ «Об энергосбережении и повышении энергетической эффективности и о внесении изменений в отдельные законодательные акты Российской Федерации».</w:t>
      </w:r>
    </w:p>
    <w:p w:rsidR="00430655" w:rsidRPr="00D36055" w:rsidRDefault="00DF7762" w:rsidP="00D36055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36055">
        <w:rPr>
          <w:rFonts w:ascii="Times New Roman" w:hAnsi="Times New Roman" w:cs="Times New Roman"/>
          <w:sz w:val="28"/>
          <w:szCs w:val="28"/>
        </w:rPr>
        <w:t>5.2.</w:t>
      </w:r>
      <w:r w:rsidR="00D36055">
        <w:rPr>
          <w:rFonts w:ascii="Times New Roman" w:hAnsi="Times New Roman" w:cs="Times New Roman"/>
          <w:sz w:val="28"/>
          <w:szCs w:val="28"/>
        </w:rPr>
        <w:t xml:space="preserve"> 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Подготовка проекта инвестиционной программы и расчет финансовых потребностей, необходимых для реализации данной программы, производятся </w:t>
      </w:r>
      <w:r w:rsidR="00016063" w:rsidRPr="00D36055">
        <w:rPr>
          <w:rFonts w:ascii="Times New Roman" w:hAnsi="Times New Roman" w:cs="Times New Roman"/>
          <w:sz w:val="28"/>
          <w:szCs w:val="28"/>
        </w:rPr>
        <w:t>Атяшевским МП ЖКХ</w:t>
      </w:r>
      <w:r w:rsidR="00430655" w:rsidRPr="00D36055">
        <w:rPr>
          <w:rFonts w:ascii="Times New Roman" w:hAnsi="Times New Roman" w:cs="Times New Roman"/>
          <w:sz w:val="28"/>
          <w:szCs w:val="28"/>
        </w:rPr>
        <w:t>.</w:t>
      </w:r>
    </w:p>
    <w:p w:rsidR="00430655" w:rsidRPr="00D36055" w:rsidRDefault="00DF7762" w:rsidP="00D36055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36055">
        <w:rPr>
          <w:rFonts w:ascii="Times New Roman" w:hAnsi="Times New Roman" w:cs="Times New Roman"/>
          <w:sz w:val="28"/>
          <w:szCs w:val="28"/>
        </w:rPr>
        <w:tab/>
        <w:t>5.3.</w:t>
      </w:r>
      <w:r w:rsidR="00D36055">
        <w:rPr>
          <w:rFonts w:ascii="Times New Roman" w:hAnsi="Times New Roman" w:cs="Times New Roman"/>
          <w:sz w:val="28"/>
          <w:szCs w:val="28"/>
        </w:rPr>
        <w:t xml:space="preserve"> 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Подготовленный проект инвестиционной программы и расчет </w:t>
      </w:r>
      <w:r w:rsidR="00D36055">
        <w:rPr>
          <w:rFonts w:ascii="Times New Roman" w:hAnsi="Times New Roman" w:cs="Times New Roman"/>
          <w:sz w:val="28"/>
          <w:szCs w:val="28"/>
        </w:rPr>
        <w:t xml:space="preserve"> </w:t>
      </w:r>
      <w:r w:rsidRPr="00D36055">
        <w:rPr>
          <w:rFonts w:ascii="Times New Roman" w:hAnsi="Times New Roman" w:cs="Times New Roman"/>
          <w:sz w:val="28"/>
          <w:szCs w:val="28"/>
        </w:rPr>
        <w:t>н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еобходимых для ее </w:t>
      </w:r>
      <w:r w:rsidR="00BD755B" w:rsidRPr="00D36055">
        <w:rPr>
          <w:rFonts w:ascii="Times New Roman" w:hAnsi="Times New Roman" w:cs="Times New Roman"/>
          <w:sz w:val="28"/>
          <w:szCs w:val="28"/>
        </w:rPr>
        <w:t>р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еализации финансовых потребностей предоставляются </w:t>
      </w:r>
      <w:r w:rsidR="00852E48" w:rsidRPr="00D36055">
        <w:rPr>
          <w:rFonts w:ascii="Times New Roman" w:hAnsi="Times New Roman" w:cs="Times New Roman"/>
          <w:sz w:val="28"/>
          <w:szCs w:val="28"/>
        </w:rPr>
        <w:t xml:space="preserve">Атяшевским МП </w:t>
      </w:r>
      <w:r w:rsidR="00817782" w:rsidRPr="00D36055">
        <w:rPr>
          <w:rFonts w:ascii="Times New Roman" w:hAnsi="Times New Roman" w:cs="Times New Roman"/>
          <w:sz w:val="28"/>
          <w:szCs w:val="28"/>
        </w:rPr>
        <w:t>ЖКХ в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 администрацию </w:t>
      </w:r>
      <w:r w:rsidR="00852E48" w:rsidRPr="00D36055">
        <w:rPr>
          <w:rStyle w:val="apple-converted-space"/>
          <w:rFonts w:ascii="Times New Roman" w:hAnsi="Times New Roman" w:cs="Times New Roman"/>
          <w:sz w:val="28"/>
          <w:szCs w:val="28"/>
        </w:rPr>
        <w:t>Атяшев</w:t>
      </w:r>
      <w:r w:rsidR="00430655" w:rsidRPr="00D36055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ского </w:t>
      </w:r>
      <w:r w:rsidR="00852E48" w:rsidRPr="00D36055">
        <w:rPr>
          <w:rStyle w:val="apple-converted-space"/>
          <w:rFonts w:ascii="Times New Roman" w:hAnsi="Times New Roman" w:cs="Times New Roman"/>
          <w:sz w:val="28"/>
          <w:szCs w:val="28"/>
        </w:rPr>
        <w:t>город</w:t>
      </w:r>
      <w:r w:rsidR="00430655" w:rsidRPr="00D36055">
        <w:rPr>
          <w:rStyle w:val="apple-converted-space"/>
          <w:rFonts w:ascii="Times New Roman" w:hAnsi="Times New Roman" w:cs="Times New Roman"/>
          <w:sz w:val="28"/>
          <w:szCs w:val="28"/>
        </w:rPr>
        <w:t>ского поселения</w:t>
      </w:r>
      <w:r w:rsidR="00430655" w:rsidRPr="00D36055">
        <w:rPr>
          <w:rFonts w:ascii="Times New Roman" w:hAnsi="Times New Roman" w:cs="Times New Roman"/>
          <w:sz w:val="28"/>
          <w:szCs w:val="28"/>
        </w:rPr>
        <w:t>, которое проводит проверку соответствия проекта инвестиционной программы условиям утвержденного технического задания на ее формирование и проверку обоснованности расчета необходимых для ее реализации финансовых потребностей.</w:t>
      </w:r>
    </w:p>
    <w:p w:rsidR="00430655" w:rsidRPr="00D36055" w:rsidRDefault="00D36055" w:rsidP="00D36055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B2DDB" w:rsidRPr="00D36055">
        <w:rPr>
          <w:rFonts w:ascii="Times New Roman" w:hAnsi="Times New Roman" w:cs="Times New Roman"/>
          <w:sz w:val="28"/>
          <w:szCs w:val="28"/>
        </w:rPr>
        <w:t>5.4.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В случае необоснованности предоставленных расчетов,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несоответствия рассчитанных финансовых потребностей проекту предоставленной инвестиционной программы или несоответствия проекта указанной программы техническому заданию на ее разработку администрация </w:t>
      </w:r>
      <w:r w:rsidR="00852E48" w:rsidRPr="00D36055">
        <w:rPr>
          <w:rStyle w:val="apple-converted-space"/>
          <w:rFonts w:ascii="Times New Roman" w:hAnsi="Times New Roman" w:cs="Times New Roman"/>
          <w:sz w:val="28"/>
          <w:szCs w:val="28"/>
        </w:rPr>
        <w:t>Атяшев</w:t>
      </w:r>
      <w:r w:rsidR="00430655" w:rsidRPr="00D36055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ского </w:t>
      </w:r>
      <w:r w:rsidR="00852E48" w:rsidRPr="00D36055">
        <w:rPr>
          <w:rStyle w:val="apple-converted-space"/>
          <w:rFonts w:ascii="Times New Roman" w:hAnsi="Times New Roman" w:cs="Times New Roman"/>
          <w:sz w:val="28"/>
          <w:szCs w:val="28"/>
        </w:rPr>
        <w:t>город</w:t>
      </w:r>
      <w:r w:rsidR="00430655" w:rsidRPr="00D36055">
        <w:rPr>
          <w:rStyle w:val="apple-converted-space"/>
          <w:rFonts w:ascii="Times New Roman" w:hAnsi="Times New Roman" w:cs="Times New Roman"/>
          <w:sz w:val="28"/>
          <w:szCs w:val="28"/>
        </w:rPr>
        <w:t>ского поселения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  вправе вернуть проект инвестиционной программы и расчет необходимых для ее реализации финансовых потребностей </w:t>
      </w:r>
      <w:r w:rsidR="00852E48" w:rsidRPr="00D36055">
        <w:rPr>
          <w:rFonts w:ascii="Times New Roman" w:hAnsi="Times New Roman" w:cs="Times New Roman"/>
          <w:sz w:val="28"/>
          <w:szCs w:val="28"/>
        </w:rPr>
        <w:t>Атяшевскому МП ЖКХ</w:t>
      </w:r>
      <w:r w:rsidR="00430655" w:rsidRPr="00D36055">
        <w:rPr>
          <w:rFonts w:ascii="Times New Roman" w:hAnsi="Times New Roman" w:cs="Times New Roman"/>
          <w:sz w:val="28"/>
          <w:szCs w:val="28"/>
        </w:rPr>
        <w:t xml:space="preserve"> для устранения выявленных несоответствий с письменным изложением перечня замечаний и причин признания проекта инвестиционной программы необоснованным.</w:t>
      </w:r>
      <w:proofErr w:type="gramEnd"/>
    </w:p>
    <w:p w:rsidR="00430655" w:rsidRPr="00D36055" w:rsidRDefault="00430655" w:rsidP="00D3605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055">
        <w:rPr>
          <w:rFonts w:ascii="Times New Roman" w:hAnsi="Times New Roman" w:cs="Times New Roman"/>
          <w:sz w:val="28"/>
          <w:szCs w:val="28"/>
        </w:rPr>
        <w:t>5.8. Пр</w:t>
      </w:r>
      <w:r w:rsidR="004552D5" w:rsidRPr="00D36055">
        <w:rPr>
          <w:rFonts w:ascii="Times New Roman" w:hAnsi="Times New Roman" w:cs="Times New Roman"/>
          <w:sz w:val="28"/>
          <w:szCs w:val="28"/>
        </w:rPr>
        <w:t>и вынесении администраци</w:t>
      </w:r>
      <w:r w:rsidR="00D36055">
        <w:rPr>
          <w:rFonts w:ascii="Times New Roman" w:hAnsi="Times New Roman" w:cs="Times New Roman"/>
          <w:sz w:val="28"/>
          <w:szCs w:val="28"/>
        </w:rPr>
        <w:t>ей</w:t>
      </w:r>
      <w:r w:rsidR="004552D5" w:rsidRPr="00D36055">
        <w:rPr>
          <w:rFonts w:ascii="Times New Roman" w:hAnsi="Times New Roman" w:cs="Times New Roman"/>
          <w:sz w:val="28"/>
          <w:szCs w:val="28"/>
        </w:rPr>
        <w:t xml:space="preserve"> </w:t>
      </w:r>
      <w:r w:rsidR="00852E48" w:rsidRPr="00D36055">
        <w:rPr>
          <w:rFonts w:ascii="Times New Roman" w:hAnsi="Times New Roman" w:cs="Times New Roman"/>
          <w:sz w:val="28"/>
          <w:szCs w:val="28"/>
        </w:rPr>
        <w:t>Атяшев</w:t>
      </w:r>
      <w:r w:rsidRPr="00D36055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F26D13" w:rsidRPr="00D36055">
        <w:rPr>
          <w:rFonts w:ascii="Times New Roman" w:hAnsi="Times New Roman" w:cs="Times New Roman"/>
          <w:sz w:val="28"/>
          <w:szCs w:val="28"/>
        </w:rPr>
        <w:t>город</w:t>
      </w:r>
      <w:r w:rsidRPr="00D36055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817782" w:rsidRPr="00D36055">
        <w:rPr>
          <w:rFonts w:ascii="Times New Roman" w:hAnsi="Times New Roman" w:cs="Times New Roman"/>
          <w:sz w:val="28"/>
          <w:szCs w:val="28"/>
        </w:rPr>
        <w:t>поселения решения</w:t>
      </w:r>
      <w:r w:rsidRPr="00D36055">
        <w:rPr>
          <w:rFonts w:ascii="Times New Roman" w:hAnsi="Times New Roman" w:cs="Times New Roman"/>
          <w:sz w:val="28"/>
          <w:szCs w:val="28"/>
        </w:rPr>
        <w:t xml:space="preserve"> о недоступности для потребителей товаров и услуг </w:t>
      </w:r>
      <w:r w:rsidR="00F26D13" w:rsidRPr="00D36055">
        <w:rPr>
          <w:rFonts w:ascii="Times New Roman" w:hAnsi="Times New Roman" w:cs="Times New Roman"/>
          <w:sz w:val="28"/>
          <w:szCs w:val="28"/>
        </w:rPr>
        <w:t xml:space="preserve">Атяшевским МП </w:t>
      </w:r>
      <w:r w:rsidR="00817782" w:rsidRPr="00D36055">
        <w:rPr>
          <w:rFonts w:ascii="Times New Roman" w:hAnsi="Times New Roman" w:cs="Times New Roman"/>
          <w:sz w:val="28"/>
          <w:szCs w:val="28"/>
        </w:rPr>
        <w:t>ЖКХ, администрация Атяшевского</w:t>
      </w:r>
      <w:r w:rsidRPr="00D36055">
        <w:rPr>
          <w:rFonts w:ascii="Times New Roman" w:hAnsi="Times New Roman" w:cs="Times New Roman"/>
          <w:sz w:val="28"/>
          <w:szCs w:val="28"/>
        </w:rPr>
        <w:t xml:space="preserve"> </w:t>
      </w:r>
      <w:r w:rsidR="00F26D13" w:rsidRPr="00D36055">
        <w:rPr>
          <w:rFonts w:ascii="Times New Roman" w:hAnsi="Times New Roman" w:cs="Times New Roman"/>
          <w:sz w:val="28"/>
          <w:szCs w:val="28"/>
        </w:rPr>
        <w:t>город</w:t>
      </w:r>
      <w:r w:rsidRPr="00D36055">
        <w:rPr>
          <w:rFonts w:ascii="Times New Roman" w:hAnsi="Times New Roman" w:cs="Times New Roman"/>
          <w:sz w:val="28"/>
          <w:szCs w:val="28"/>
        </w:rPr>
        <w:t>ского поселения может:</w:t>
      </w:r>
    </w:p>
    <w:p w:rsidR="00430655" w:rsidRPr="00D36055" w:rsidRDefault="00430655" w:rsidP="00D3605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055">
        <w:rPr>
          <w:rFonts w:ascii="Times New Roman" w:hAnsi="Times New Roman" w:cs="Times New Roman"/>
          <w:sz w:val="28"/>
          <w:szCs w:val="28"/>
        </w:rPr>
        <w:t xml:space="preserve">5.8.1. Подготовить предложения по изменению условий технического задания, на основании которого разрабатывается инвестиционная </w:t>
      </w:r>
      <w:r w:rsidR="00817782" w:rsidRPr="00D36055">
        <w:rPr>
          <w:rFonts w:ascii="Times New Roman" w:hAnsi="Times New Roman" w:cs="Times New Roman"/>
          <w:sz w:val="28"/>
          <w:szCs w:val="28"/>
        </w:rPr>
        <w:t>программа Атяшевским</w:t>
      </w:r>
      <w:r w:rsidR="00F26D13" w:rsidRPr="00D36055">
        <w:rPr>
          <w:rFonts w:ascii="Times New Roman" w:hAnsi="Times New Roman" w:cs="Times New Roman"/>
          <w:sz w:val="28"/>
          <w:szCs w:val="28"/>
        </w:rPr>
        <w:t xml:space="preserve"> МП ЖКХ</w:t>
      </w:r>
      <w:r w:rsidRPr="00D36055">
        <w:rPr>
          <w:rFonts w:ascii="Times New Roman" w:hAnsi="Times New Roman" w:cs="Times New Roman"/>
          <w:sz w:val="28"/>
          <w:szCs w:val="28"/>
        </w:rPr>
        <w:t>.</w:t>
      </w:r>
    </w:p>
    <w:p w:rsidR="00430655" w:rsidRPr="00D36055" w:rsidRDefault="00430655" w:rsidP="00D3605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055">
        <w:rPr>
          <w:rFonts w:ascii="Times New Roman" w:hAnsi="Times New Roman" w:cs="Times New Roman"/>
          <w:sz w:val="28"/>
          <w:szCs w:val="28"/>
        </w:rPr>
        <w:t>5.</w:t>
      </w:r>
      <w:r w:rsidR="007E2DC8" w:rsidRPr="00D36055">
        <w:rPr>
          <w:rFonts w:ascii="Times New Roman" w:hAnsi="Times New Roman" w:cs="Times New Roman"/>
          <w:sz w:val="28"/>
          <w:szCs w:val="28"/>
        </w:rPr>
        <w:t>9</w:t>
      </w:r>
      <w:r w:rsidRPr="00D36055">
        <w:rPr>
          <w:rFonts w:ascii="Times New Roman" w:hAnsi="Times New Roman" w:cs="Times New Roman"/>
          <w:sz w:val="28"/>
          <w:szCs w:val="28"/>
        </w:rPr>
        <w:t>. Инвестиц</w:t>
      </w:r>
      <w:r w:rsidR="00000981" w:rsidRPr="00D36055">
        <w:rPr>
          <w:rFonts w:ascii="Times New Roman" w:hAnsi="Times New Roman" w:cs="Times New Roman"/>
          <w:sz w:val="28"/>
          <w:szCs w:val="28"/>
        </w:rPr>
        <w:t xml:space="preserve">ионная программа </w:t>
      </w:r>
      <w:r w:rsidR="007E2DC8" w:rsidRPr="00D36055">
        <w:rPr>
          <w:rFonts w:ascii="Times New Roman" w:hAnsi="Times New Roman" w:cs="Times New Roman"/>
          <w:sz w:val="28"/>
          <w:szCs w:val="28"/>
        </w:rPr>
        <w:t>Атяшевского МП ЖКХ</w:t>
      </w:r>
      <w:r w:rsidRPr="00D36055">
        <w:rPr>
          <w:rFonts w:ascii="Times New Roman" w:hAnsi="Times New Roman" w:cs="Times New Roman"/>
          <w:sz w:val="28"/>
          <w:szCs w:val="28"/>
        </w:rPr>
        <w:t xml:space="preserve"> и (или) сроки ее реализации могут быть пересмотрены по предложению </w:t>
      </w:r>
      <w:r w:rsidR="001E14FC" w:rsidRPr="00D36055">
        <w:rPr>
          <w:rFonts w:ascii="Times New Roman" w:hAnsi="Times New Roman" w:cs="Times New Roman"/>
          <w:sz w:val="28"/>
          <w:szCs w:val="28"/>
        </w:rPr>
        <w:t>Совета депутатов</w:t>
      </w:r>
      <w:r w:rsidR="00000981" w:rsidRPr="00D36055">
        <w:rPr>
          <w:rFonts w:ascii="Times New Roman" w:hAnsi="Times New Roman" w:cs="Times New Roman"/>
          <w:sz w:val="28"/>
          <w:szCs w:val="28"/>
        </w:rPr>
        <w:t xml:space="preserve"> </w:t>
      </w:r>
      <w:r w:rsidR="007E2DC8" w:rsidRPr="00D36055">
        <w:rPr>
          <w:rFonts w:ascii="Times New Roman" w:hAnsi="Times New Roman" w:cs="Times New Roman"/>
          <w:sz w:val="28"/>
          <w:szCs w:val="28"/>
        </w:rPr>
        <w:t>Атяшев</w:t>
      </w:r>
      <w:r w:rsidR="00000981" w:rsidRPr="00D36055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7E2DC8" w:rsidRPr="00D36055">
        <w:rPr>
          <w:rFonts w:ascii="Times New Roman" w:hAnsi="Times New Roman" w:cs="Times New Roman"/>
          <w:sz w:val="28"/>
          <w:szCs w:val="28"/>
        </w:rPr>
        <w:t>город</w:t>
      </w:r>
      <w:r w:rsidR="00000981" w:rsidRPr="00D36055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Pr="00D36055">
        <w:rPr>
          <w:rFonts w:ascii="Times New Roman" w:hAnsi="Times New Roman" w:cs="Times New Roman"/>
          <w:sz w:val="28"/>
          <w:szCs w:val="28"/>
        </w:rPr>
        <w:t xml:space="preserve">или </w:t>
      </w:r>
      <w:r w:rsidR="007E2DC8" w:rsidRPr="00D36055">
        <w:rPr>
          <w:rFonts w:ascii="Times New Roman" w:hAnsi="Times New Roman" w:cs="Times New Roman"/>
          <w:sz w:val="28"/>
          <w:szCs w:val="28"/>
        </w:rPr>
        <w:t>Атяшевского МП ЖКХ в порядке ее разработки.</w:t>
      </w:r>
    </w:p>
    <w:p w:rsidR="00430655" w:rsidRPr="00D36055" w:rsidRDefault="00430655" w:rsidP="00D36055">
      <w:pPr>
        <w:ind w:firstLine="708"/>
        <w:jc w:val="both"/>
        <w:rPr>
          <w:b/>
          <w:bCs/>
          <w:sz w:val="28"/>
          <w:szCs w:val="28"/>
        </w:rPr>
      </w:pPr>
      <w:r w:rsidRPr="00D36055">
        <w:rPr>
          <w:b/>
          <w:bCs/>
          <w:sz w:val="28"/>
          <w:szCs w:val="28"/>
          <w:lang w:val="en-US"/>
        </w:rPr>
        <w:t>VI</w:t>
      </w:r>
      <w:r w:rsidRPr="00D36055">
        <w:rPr>
          <w:b/>
          <w:bCs/>
          <w:sz w:val="28"/>
          <w:szCs w:val="28"/>
        </w:rPr>
        <w:t>. Финансовые потребности на реализацию инвестиционной программы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6.1. Объем финансовых потребностей на реализацию инвестиционной программы необходимо определять посредством суммирования финансовых потребностей на реализацию каждого мероприятия инвестиционной программы.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lastRenderedPageBreak/>
        <w:t>6.</w:t>
      </w:r>
      <w:r w:rsidR="007E2DC8" w:rsidRPr="00D36055">
        <w:rPr>
          <w:sz w:val="28"/>
          <w:szCs w:val="28"/>
        </w:rPr>
        <w:t>2</w:t>
      </w:r>
      <w:r w:rsidRPr="00D36055">
        <w:rPr>
          <w:sz w:val="28"/>
          <w:szCs w:val="28"/>
        </w:rPr>
        <w:t>. В финансовые потребности рекомендуется включать весь комплекс расходов, связанных с проведением мероприятий инвестиционной программы.  К таким расходам относятся: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2</w:t>
      </w:r>
      <w:r w:rsidRPr="00D36055">
        <w:rPr>
          <w:sz w:val="28"/>
          <w:szCs w:val="28"/>
        </w:rPr>
        <w:t>.</w:t>
      </w:r>
      <w:r w:rsidR="007E2DC8" w:rsidRPr="00D36055">
        <w:rPr>
          <w:sz w:val="28"/>
          <w:szCs w:val="28"/>
        </w:rPr>
        <w:t>1</w:t>
      </w:r>
      <w:r w:rsidRPr="00D36055">
        <w:rPr>
          <w:sz w:val="28"/>
          <w:szCs w:val="28"/>
        </w:rPr>
        <w:t xml:space="preserve">. </w:t>
      </w:r>
      <w:r w:rsidR="00304826" w:rsidRPr="00D36055">
        <w:rPr>
          <w:sz w:val="28"/>
          <w:szCs w:val="28"/>
        </w:rPr>
        <w:t>п</w:t>
      </w:r>
      <w:r w:rsidRPr="00D36055">
        <w:rPr>
          <w:sz w:val="28"/>
          <w:szCs w:val="28"/>
        </w:rPr>
        <w:t>риобретение материалов и оборудования.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2</w:t>
      </w:r>
      <w:r w:rsidRPr="00D36055">
        <w:rPr>
          <w:sz w:val="28"/>
          <w:szCs w:val="28"/>
        </w:rPr>
        <w:t>.</w:t>
      </w:r>
      <w:r w:rsidR="007E2DC8" w:rsidRPr="00D36055">
        <w:rPr>
          <w:sz w:val="28"/>
          <w:szCs w:val="28"/>
        </w:rPr>
        <w:t>2</w:t>
      </w:r>
      <w:r w:rsidRPr="00D36055">
        <w:rPr>
          <w:sz w:val="28"/>
          <w:szCs w:val="28"/>
        </w:rPr>
        <w:t xml:space="preserve">. </w:t>
      </w:r>
      <w:r w:rsidR="00304826" w:rsidRPr="00D36055">
        <w:rPr>
          <w:sz w:val="28"/>
          <w:szCs w:val="28"/>
        </w:rPr>
        <w:t>с</w:t>
      </w:r>
      <w:r w:rsidRPr="00D36055">
        <w:rPr>
          <w:sz w:val="28"/>
          <w:szCs w:val="28"/>
        </w:rPr>
        <w:t>троительно-монтажные работы.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2</w:t>
      </w:r>
      <w:r w:rsidRPr="00D36055">
        <w:rPr>
          <w:sz w:val="28"/>
          <w:szCs w:val="28"/>
        </w:rPr>
        <w:t>.</w:t>
      </w:r>
      <w:r w:rsidR="007E2DC8" w:rsidRPr="00D36055">
        <w:rPr>
          <w:sz w:val="28"/>
          <w:szCs w:val="28"/>
        </w:rPr>
        <w:t>3</w:t>
      </w:r>
      <w:r w:rsidRPr="00D36055">
        <w:rPr>
          <w:sz w:val="28"/>
          <w:szCs w:val="28"/>
        </w:rPr>
        <w:t xml:space="preserve">. </w:t>
      </w:r>
      <w:r w:rsidR="00304826" w:rsidRPr="00D36055">
        <w:rPr>
          <w:sz w:val="28"/>
          <w:szCs w:val="28"/>
        </w:rPr>
        <w:t>р</w:t>
      </w:r>
      <w:r w:rsidRPr="00D36055">
        <w:rPr>
          <w:sz w:val="28"/>
          <w:szCs w:val="28"/>
        </w:rPr>
        <w:t>абота по замене оборудования с улучшением технико-экономических характеристик.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2</w:t>
      </w:r>
      <w:r w:rsidRPr="00D36055">
        <w:rPr>
          <w:sz w:val="28"/>
          <w:szCs w:val="28"/>
        </w:rPr>
        <w:t>.</w:t>
      </w:r>
      <w:r w:rsidR="007E2DC8" w:rsidRPr="00D36055">
        <w:rPr>
          <w:sz w:val="28"/>
          <w:szCs w:val="28"/>
        </w:rPr>
        <w:t>4</w:t>
      </w:r>
      <w:r w:rsidRPr="00D36055">
        <w:rPr>
          <w:sz w:val="28"/>
          <w:szCs w:val="28"/>
        </w:rPr>
        <w:t xml:space="preserve">. </w:t>
      </w:r>
      <w:r w:rsidR="00304826" w:rsidRPr="00D36055">
        <w:rPr>
          <w:sz w:val="28"/>
          <w:szCs w:val="28"/>
        </w:rPr>
        <w:t>п</w:t>
      </w:r>
      <w:r w:rsidRPr="00D36055">
        <w:rPr>
          <w:sz w:val="28"/>
          <w:szCs w:val="28"/>
        </w:rPr>
        <w:t>усконаладочные работы.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2.5</w:t>
      </w:r>
      <w:r w:rsidRPr="00D36055">
        <w:rPr>
          <w:sz w:val="28"/>
          <w:szCs w:val="28"/>
        </w:rPr>
        <w:t xml:space="preserve">. </w:t>
      </w:r>
      <w:r w:rsidR="00304826" w:rsidRPr="00D36055">
        <w:rPr>
          <w:sz w:val="28"/>
          <w:szCs w:val="28"/>
        </w:rPr>
        <w:t>р</w:t>
      </w:r>
      <w:r w:rsidRPr="00D36055">
        <w:rPr>
          <w:sz w:val="28"/>
          <w:szCs w:val="28"/>
        </w:rPr>
        <w:t>асходы, не относимые на стоимость основных средств (аренда земельных участков на срок строительства и т.п.).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3</w:t>
      </w:r>
      <w:r w:rsidRPr="00D36055">
        <w:rPr>
          <w:sz w:val="28"/>
          <w:szCs w:val="28"/>
        </w:rPr>
        <w:t xml:space="preserve">. </w:t>
      </w:r>
      <w:r w:rsidR="00304826" w:rsidRPr="00D36055">
        <w:rPr>
          <w:sz w:val="28"/>
          <w:szCs w:val="28"/>
        </w:rPr>
        <w:t>и</w:t>
      </w:r>
      <w:r w:rsidRPr="00D36055">
        <w:rPr>
          <w:sz w:val="28"/>
          <w:szCs w:val="28"/>
        </w:rPr>
        <w:t>сточниками финансирования инвестиционной программы могут быть: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E2DC8" w:rsidRPr="00D36055">
        <w:rPr>
          <w:sz w:val="28"/>
          <w:szCs w:val="28"/>
        </w:rPr>
        <w:t>3</w:t>
      </w:r>
      <w:r w:rsidRPr="00D36055">
        <w:rPr>
          <w:sz w:val="28"/>
          <w:szCs w:val="28"/>
        </w:rPr>
        <w:t xml:space="preserve">.1. </w:t>
      </w:r>
      <w:r w:rsidR="00304826" w:rsidRPr="00D36055">
        <w:rPr>
          <w:sz w:val="28"/>
          <w:szCs w:val="28"/>
        </w:rPr>
        <w:t>с</w:t>
      </w:r>
      <w:r w:rsidRPr="00D36055">
        <w:rPr>
          <w:sz w:val="28"/>
          <w:szCs w:val="28"/>
        </w:rPr>
        <w:t xml:space="preserve">обственные </w:t>
      </w:r>
      <w:r w:rsidR="00817782" w:rsidRPr="00D36055">
        <w:rPr>
          <w:sz w:val="28"/>
          <w:szCs w:val="28"/>
        </w:rPr>
        <w:t>средства Атяшевского</w:t>
      </w:r>
      <w:r w:rsidR="007E2DC8" w:rsidRPr="00D36055">
        <w:rPr>
          <w:sz w:val="28"/>
          <w:szCs w:val="28"/>
        </w:rPr>
        <w:t xml:space="preserve"> МП ЖКХ</w:t>
      </w:r>
      <w:r w:rsidRPr="00D36055">
        <w:rPr>
          <w:sz w:val="28"/>
          <w:szCs w:val="28"/>
        </w:rPr>
        <w:t>, в том числе: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97C7A" w:rsidRPr="00D36055">
        <w:rPr>
          <w:sz w:val="28"/>
          <w:szCs w:val="28"/>
        </w:rPr>
        <w:t>3</w:t>
      </w:r>
      <w:r w:rsidRPr="00D36055">
        <w:rPr>
          <w:sz w:val="28"/>
          <w:szCs w:val="28"/>
        </w:rPr>
        <w:t xml:space="preserve">.1. </w:t>
      </w:r>
      <w:r w:rsidR="00304826" w:rsidRPr="00D36055">
        <w:rPr>
          <w:sz w:val="28"/>
          <w:szCs w:val="28"/>
        </w:rPr>
        <w:t>а</w:t>
      </w:r>
      <w:r w:rsidRPr="00D36055">
        <w:rPr>
          <w:sz w:val="28"/>
          <w:szCs w:val="28"/>
        </w:rPr>
        <w:t>мортизационные отчисления.</w:t>
      </w:r>
    </w:p>
    <w:p w:rsidR="00430655" w:rsidRPr="00D36055" w:rsidRDefault="00430655" w:rsidP="00D36055">
      <w:pPr>
        <w:ind w:firstLine="720"/>
        <w:jc w:val="both"/>
        <w:rPr>
          <w:sz w:val="28"/>
          <w:szCs w:val="28"/>
        </w:rPr>
      </w:pPr>
      <w:r w:rsidRPr="00D36055">
        <w:rPr>
          <w:sz w:val="28"/>
          <w:szCs w:val="28"/>
        </w:rPr>
        <w:t>6.</w:t>
      </w:r>
      <w:r w:rsidR="00797C7A" w:rsidRPr="00D36055">
        <w:rPr>
          <w:sz w:val="28"/>
          <w:szCs w:val="28"/>
        </w:rPr>
        <w:t>4</w:t>
      </w:r>
      <w:r w:rsidRPr="00D36055">
        <w:rPr>
          <w:sz w:val="28"/>
          <w:szCs w:val="28"/>
        </w:rPr>
        <w:t>. В инвестиционной программе необходимо привести распределение финансовых потребностей по определенным источникам финансирования, в том числе с распределением по годам  и этапам реализации инвестиционной программы.</w:t>
      </w:r>
    </w:p>
    <w:p w:rsidR="007A591A" w:rsidRPr="00D36055" w:rsidRDefault="007A591A">
      <w:pPr>
        <w:ind w:firstLine="720"/>
        <w:jc w:val="both"/>
        <w:rPr>
          <w:sz w:val="28"/>
          <w:szCs w:val="28"/>
        </w:rPr>
      </w:pPr>
    </w:p>
    <w:sectPr w:rsidR="007A591A" w:rsidRPr="00D36055" w:rsidSect="00D36055">
      <w:pgSz w:w="11906" w:h="16838"/>
      <w:pgMar w:top="1134" w:right="90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380"/>
        </w:tabs>
        <w:ind w:left="43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060"/>
        </w:tabs>
        <w:ind w:left="606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2A4601CF"/>
    <w:multiLevelType w:val="multilevel"/>
    <w:tmpl w:val="604E1D3A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95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5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5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642B171E"/>
    <w:multiLevelType w:val="multilevel"/>
    <w:tmpl w:val="C86A18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6FDC2DA8"/>
    <w:multiLevelType w:val="hybridMultilevel"/>
    <w:tmpl w:val="91EA5A10"/>
    <w:lvl w:ilvl="0" w:tplc="0419000F">
      <w:start w:val="1"/>
      <w:numFmt w:val="decimal"/>
      <w:lvlText w:val="%1."/>
      <w:lvlJc w:val="left"/>
      <w:pPr>
        <w:ind w:left="2100" w:hanging="360"/>
      </w:pPr>
    </w:lvl>
    <w:lvl w:ilvl="1" w:tplc="04190019" w:tentative="1">
      <w:start w:val="1"/>
      <w:numFmt w:val="lowerLetter"/>
      <w:lvlText w:val="%2."/>
      <w:lvlJc w:val="left"/>
      <w:pPr>
        <w:ind w:left="2820" w:hanging="360"/>
      </w:pPr>
    </w:lvl>
    <w:lvl w:ilvl="2" w:tplc="0419001B" w:tentative="1">
      <w:start w:val="1"/>
      <w:numFmt w:val="lowerRoman"/>
      <w:lvlText w:val="%3."/>
      <w:lvlJc w:val="right"/>
      <w:pPr>
        <w:ind w:left="3540" w:hanging="180"/>
      </w:pPr>
    </w:lvl>
    <w:lvl w:ilvl="3" w:tplc="0419000F" w:tentative="1">
      <w:start w:val="1"/>
      <w:numFmt w:val="decimal"/>
      <w:lvlText w:val="%4."/>
      <w:lvlJc w:val="left"/>
      <w:pPr>
        <w:ind w:left="4260" w:hanging="360"/>
      </w:pPr>
    </w:lvl>
    <w:lvl w:ilvl="4" w:tplc="04190019" w:tentative="1">
      <w:start w:val="1"/>
      <w:numFmt w:val="lowerLetter"/>
      <w:lvlText w:val="%5."/>
      <w:lvlJc w:val="left"/>
      <w:pPr>
        <w:ind w:left="4980" w:hanging="360"/>
      </w:pPr>
    </w:lvl>
    <w:lvl w:ilvl="5" w:tplc="0419001B" w:tentative="1">
      <w:start w:val="1"/>
      <w:numFmt w:val="lowerRoman"/>
      <w:lvlText w:val="%6."/>
      <w:lvlJc w:val="right"/>
      <w:pPr>
        <w:ind w:left="5700" w:hanging="180"/>
      </w:pPr>
    </w:lvl>
    <w:lvl w:ilvl="6" w:tplc="0419000F" w:tentative="1">
      <w:start w:val="1"/>
      <w:numFmt w:val="decimal"/>
      <w:lvlText w:val="%7."/>
      <w:lvlJc w:val="left"/>
      <w:pPr>
        <w:ind w:left="6420" w:hanging="360"/>
      </w:pPr>
    </w:lvl>
    <w:lvl w:ilvl="7" w:tplc="04190019" w:tentative="1">
      <w:start w:val="1"/>
      <w:numFmt w:val="lowerLetter"/>
      <w:lvlText w:val="%8."/>
      <w:lvlJc w:val="left"/>
      <w:pPr>
        <w:ind w:left="7140" w:hanging="360"/>
      </w:pPr>
    </w:lvl>
    <w:lvl w:ilvl="8" w:tplc="041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>
    <w:nsid w:val="740701C6"/>
    <w:multiLevelType w:val="hybridMultilevel"/>
    <w:tmpl w:val="4DBE0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1AE"/>
    <w:rsid w:val="00000981"/>
    <w:rsid w:val="00004010"/>
    <w:rsid w:val="00016063"/>
    <w:rsid w:val="00024A66"/>
    <w:rsid w:val="000602B6"/>
    <w:rsid w:val="000C2BED"/>
    <w:rsid w:val="00140A31"/>
    <w:rsid w:val="00155ED5"/>
    <w:rsid w:val="001A4AD0"/>
    <w:rsid w:val="001E14FC"/>
    <w:rsid w:val="00230377"/>
    <w:rsid w:val="002B2841"/>
    <w:rsid w:val="002B28C5"/>
    <w:rsid w:val="002D008F"/>
    <w:rsid w:val="002D3826"/>
    <w:rsid w:val="00304826"/>
    <w:rsid w:val="003406B7"/>
    <w:rsid w:val="003B04D7"/>
    <w:rsid w:val="003D255E"/>
    <w:rsid w:val="003E2391"/>
    <w:rsid w:val="00422F7C"/>
    <w:rsid w:val="00424E08"/>
    <w:rsid w:val="00430655"/>
    <w:rsid w:val="004552D5"/>
    <w:rsid w:val="00461B69"/>
    <w:rsid w:val="004759D3"/>
    <w:rsid w:val="004800E7"/>
    <w:rsid w:val="0058517D"/>
    <w:rsid w:val="00597914"/>
    <w:rsid w:val="005B1AC3"/>
    <w:rsid w:val="005C1F29"/>
    <w:rsid w:val="00636FDC"/>
    <w:rsid w:val="006B2DDB"/>
    <w:rsid w:val="006F2A04"/>
    <w:rsid w:val="007141AE"/>
    <w:rsid w:val="00727559"/>
    <w:rsid w:val="00797C7A"/>
    <w:rsid w:val="007A591A"/>
    <w:rsid w:val="007E2DC8"/>
    <w:rsid w:val="00805C15"/>
    <w:rsid w:val="008168E3"/>
    <w:rsid w:val="00817782"/>
    <w:rsid w:val="00852E48"/>
    <w:rsid w:val="00861DA6"/>
    <w:rsid w:val="00872E5F"/>
    <w:rsid w:val="008A676C"/>
    <w:rsid w:val="008B18BC"/>
    <w:rsid w:val="008E1F2A"/>
    <w:rsid w:val="009D2B3C"/>
    <w:rsid w:val="009E2A41"/>
    <w:rsid w:val="00A16DF9"/>
    <w:rsid w:val="00A21ECB"/>
    <w:rsid w:val="00A368A9"/>
    <w:rsid w:val="00AB20E4"/>
    <w:rsid w:val="00AD4FB0"/>
    <w:rsid w:val="00B10E75"/>
    <w:rsid w:val="00BD755B"/>
    <w:rsid w:val="00C86852"/>
    <w:rsid w:val="00D15B9D"/>
    <w:rsid w:val="00D36055"/>
    <w:rsid w:val="00DF7762"/>
    <w:rsid w:val="00E02A14"/>
    <w:rsid w:val="00E13B69"/>
    <w:rsid w:val="00E175F2"/>
    <w:rsid w:val="00E81669"/>
    <w:rsid w:val="00E82145"/>
    <w:rsid w:val="00E975F5"/>
    <w:rsid w:val="00EE1AF6"/>
    <w:rsid w:val="00EF4F63"/>
    <w:rsid w:val="00F26D13"/>
    <w:rsid w:val="00F50519"/>
    <w:rsid w:val="00F9452A"/>
    <w:rsid w:val="00FC43C9"/>
    <w:rsid w:val="00FD4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F29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5C1F29"/>
    <w:pPr>
      <w:keepNext/>
      <w:numPr>
        <w:numId w:val="1"/>
      </w:numPr>
      <w:jc w:val="center"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5C1F29"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false">
    <w:name w:val="WW8Num1zfalse"/>
    <w:rsid w:val="005C1F29"/>
  </w:style>
  <w:style w:type="character" w:customStyle="1" w:styleId="WW8Num1ztrue">
    <w:name w:val="WW8Num1ztrue"/>
    <w:rsid w:val="005C1F29"/>
  </w:style>
  <w:style w:type="character" w:customStyle="1" w:styleId="WW8Num2zfalse">
    <w:name w:val="WW8Num2zfalse"/>
    <w:rsid w:val="005C1F29"/>
  </w:style>
  <w:style w:type="character" w:customStyle="1" w:styleId="WW8Num2z1">
    <w:name w:val="WW8Num2z1"/>
    <w:rsid w:val="005C1F29"/>
    <w:rPr>
      <w:rFonts w:ascii="Times New Roman" w:hAnsi="Times New Roman" w:cs="Times New Roman"/>
      <w:sz w:val="24"/>
      <w:szCs w:val="24"/>
    </w:rPr>
  </w:style>
  <w:style w:type="character" w:customStyle="1" w:styleId="WW8Num1z0">
    <w:name w:val="WW8Num1z0"/>
    <w:rsid w:val="005C1F29"/>
    <w:rPr>
      <w:b/>
    </w:rPr>
  </w:style>
  <w:style w:type="character" w:customStyle="1" w:styleId="WW8Num2ztrue">
    <w:name w:val="WW8Num2ztrue"/>
    <w:rsid w:val="005C1F29"/>
  </w:style>
  <w:style w:type="character" w:customStyle="1" w:styleId="WW8Num3zfalse">
    <w:name w:val="WW8Num3zfalse"/>
    <w:rsid w:val="005C1F29"/>
  </w:style>
  <w:style w:type="character" w:customStyle="1" w:styleId="WW8Num3ztrue">
    <w:name w:val="WW8Num3ztrue"/>
    <w:rsid w:val="005C1F29"/>
    <w:rPr>
      <w:rFonts w:ascii="Times New Roman" w:hAnsi="Times New Roman" w:cs="Times New Roman"/>
      <w:sz w:val="24"/>
      <w:szCs w:val="24"/>
    </w:rPr>
  </w:style>
  <w:style w:type="character" w:customStyle="1" w:styleId="WW8Num4zfalse">
    <w:name w:val="WW8Num4zfalse"/>
    <w:rsid w:val="005C1F29"/>
  </w:style>
  <w:style w:type="character" w:customStyle="1" w:styleId="WW8Num4ztrue">
    <w:name w:val="WW8Num4ztrue"/>
    <w:rsid w:val="005C1F29"/>
  </w:style>
  <w:style w:type="character" w:customStyle="1" w:styleId="WW8Num5zfalse">
    <w:name w:val="WW8Num5zfalse"/>
    <w:rsid w:val="005C1F29"/>
  </w:style>
  <w:style w:type="character" w:customStyle="1" w:styleId="WW8Num5ztrue">
    <w:name w:val="WW8Num5ztrue"/>
    <w:rsid w:val="005C1F29"/>
  </w:style>
  <w:style w:type="character" w:customStyle="1" w:styleId="10">
    <w:name w:val="Основной шрифт абзаца1"/>
    <w:rsid w:val="005C1F29"/>
  </w:style>
  <w:style w:type="character" w:customStyle="1" w:styleId="apple-converted-space">
    <w:name w:val="apple-converted-space"/>
    <w:basedOn w:val="10"/>
    <w:rsid w:val="005C1F29"/>
  </w:style>
  <w:style w:type="paragraph" w:customStyle="1" w:styleId="a3">
    <w:name w:val="Заголовок"/>
    <w:basedOn w:val="a"/>
    <w:next w:val="a4"/>
    <w:rsid w:val="005C1F29"/>
    <w:pPr>
      <w:jc w:val="center"/>
    </w:pPr>
    <w:rPr>
      <w:sz w:val="32"/>
      <w:szCs w:val="20"/>
    </w:rPr>
  </w:style>
  <w:style w:type="paragraph" w:styleId="a4">
    <w:name w:val="Body Text"/>
    <w:basedOn w:val="a"/>
    <w:rsid w:val="005C1F29"/>
    <w:pPr>
      <w:jc w:val="both"/>
    </w:pPr>
  </w:style>
  <w:style w:type="paragraph" w:styleId="a5">
    <w:name w:val="List"/>
    <w:basedOn w:val="a4"/>
    <w:rsid w:val="005C1F29"/>
    <w:rPr>
      <w:rFonts w:cs="Mangal"/>
    </w:rPr>
  </w:style>
  <w:style w:type="paragraph" w:styleId="a6">
    <w:name w:val="caption"/>
    <w:basedOn w:val="a"/>
    <w:qFormat/>
    <w:rsid w:val="005C1F29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5C1F29"/>
    <w:pPr>
      <w:suppressLineNumbers/>
    </w:pPr>
    <w:rPr>
      <w:rFonts w:cs="Mangal"/>
    </w:rPr>
  </w:style>
  <w:style w:type="paragraph" w:customStyle="1" w:styleId="ConsPlusNormal">
    <w:name w:val="ConsPlusNormal"/>
    <w:rsid w:val="005C1F29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7">
    <w:name w:val="Body Text Indent"/>
    <w:basedOn w:val="a"/>
    <w:rsid w:val="005C1F29"/>
    <w:pPr>
      <w:spacing w:line="360" w:lineRule="auto"/>
      <w:ind w:firstLine="567"/>
      <w:jc w:val="both"/>
    </w:pPr>
  </w:style>
  <w:style w:type="paragraph" w:styleId="a8">
    <w:name w:val="List Paragraph"/>
    <w:basedOn w:val="a"/>
    <w:qFormat/>
    <w:rsid w:val="005C1F29"/>
    <w:pPr>
      <w:ind w:left="720"/>
    </w:pPr>
    <w:rPr>
      <w:rFonts w:ascii="Calibri" w:eastAsia="Calibri" w:hAnsi="Calibri" w:cs="Calibri"/>
      <w:lang w:val="en-US"/>
    </w:rPr>
  </w:style>
  <w:style w:type="paragraph" w:customStyle="1" w:styleId="21">
    <w:name w:val="Основной текст с отступом 21"/>
    <w:basedOn w:val="a"/>
    <w:rsid w:val="005C1F29"/>
    <w:pPr>
      <w:tabs>
        <w:tab w:val="left" w:pos="1260"/>
      </w:tabs>
      <w:ind w:firstLine="720"/>
      <w:jc w:val="both"/>
    </w:pPr>
    <w:rPr>
      <w:sz w:val="28"/>
    </w:rPr>
  </w:style>
  <w:style w:type="paragraph" w:customStyle="1" w:styleId="31">
    <w:name w:val="Основной текст 31"/>
    <w:basedOn w:val="a"/>
    <w:rsid w:val="005C1F29"/>
    <w:pPr>
      <w:spacing w:after="120"/>
    </w:pPr>
    <w:rPr>
      <w:sz w:val="16"/>
      <w:szCs w:val="16"/>
    </w:rPr>
  </w:style>
  <w:style w:type="paragraph" w:customStyle="1" w:styleId="a9">
    <w:name w:val="Содержимое таблицы"/>
    <w:basedOn w:val="a"/>
    <w:rsid w:val="005C1F29"/>
    <w:pPr>
      <w:suppressLineNumbers/>
    </w:pPr>
  </w:style>
  <w:style w:type="paragraph" w:customStyle="1" w:styleId="aa">
    <w:name w:val="Заголовок таблицы"/>
    <w:basedOn w:val="a9"/>
    <w:rsid w:val="005C1F29"/>
    <w:pPr>
      <w:jc w:val="center"/>
    </w:pPr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3D255E"/>
    <w:rPr>
      <w:rFonts w:ascii="Tahoma" w:hAnsi="Tahoma"/>
      <w:sz w:val="16"/>
      <w:szCs w:val="16"/>
      <w:lang/>
    </w:rPr>
  </w:style>
  <w:style w:type="character" w:customStyle="1" w:styleId="ac">
    <w:name w:val="Текст выноски Знак"/>
    <w:link w:val="ab"/>
    <w:uiPriority w:val="99"/>
    <w:semiHidden/>
    <w:rsid w:val="003D255E"/>
    <w:rPr>
      <w:rFonts w:ascii="Tahoma" w:hAnsi="Tahoma" w:cs="Tahoma"/>
      <w:sz w:val="16"/>
      <w:szCs w:val="16"/>
      <w:lang w:eastAsia="zh-CN"/>
    </w:rPr>
  </w:style>
  <w:style w:type="table" w:styleId="ad">
    <w:name w:val="Table Grid"/>
    <w:basedOn w:val="a1"/>
    <w:uiPriority w:val="59"/>
    <w:rsid w:val="006B2D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A679E-1AFA-4C3B-A5B2-64A30327B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1772</Words>
  <Characters>10104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/>
  <LinksUpToDate>false</LinksUpToDate>
  <CharactersWithSpaces>11853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Admin</dc:creator>
  <cp:keywords/>
  <cp:lastModifiedBy>USER</cp:lastModifiedBy>
  <cp:revision>26</cp:revision>
  <cp:lastPrinted>2014-10-29T06:30:00Z</cp:lastPrinted>
  <dcterms:created xsi:type="dcterms:W3CDTF">2014-10-24T10:41:00Z</dcterms:created>
  <dcterms:modified xsi:type="dcterms:W3CDTF">2014-10-30T07:51:00Z</dcterms:modified>
</cp:coreProperties>
</file>