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A26" w:rsidRPr="00342E8B" w:rsidRDefault="005E5A26" w:rsidP="005E5A26">
      <w:pPr>
        <w:pStyle w:val="1"/>
        <w:tabs>
          <w:tab w:val="left" w:pos="4050"/>
          <w:tab w:val="center" w:pos="5000"/>
        </w:tabs>
        <w:spacing w:before="0" w:after="0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342E8B">
        <w:rPr>
          <w:rFonts w:ascii="Times New Roman" w:eastAsia="Calibri" w:hAnsi="Times New Roman" w:cs="Times New Roman"/>
          <w:color w:val="auto"/>
          <w:sz w:val="28"/>
          <w:szCs w:val="28"/>
        </w:rPr>
        <w:t>РЕШЕНИЕ</w:t>
      </w:r>
    </w:p>
    <w:p w:rsidR="005E5A26" w:rsidRPr="00342E8B" w:rsidRDefault="005E5A26" w:rsidP="005E5A26">
      <w:pPr>
        <w:pStyle w:val="1"/>
        <w:spacing w:before="0" w:after="0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342E8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Совета депутатов </w:t>
      </w:r>
      <w:proofErr w:type="spellStart"/>
      <w:r w:rsidRPr="00342E8B">
        <w:rPr>
          <w:rFonts w:ascii="Times New Roman" w:eastAsia="Calibri" w:hAnsi="Times New Roman" w:cs="Times New Roman"/>
          <w:color w:val="auto"/>
          <w:sz w:val="28"/>
          <w:szCs w:val="28"/>
        </w:rPr>
        <w:t>Атяшевского</w:t>
      </w:r>
      <w:proofErr w:type="spellEnd"/>
      <w:r w:rsidRPr="00342E8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городского поселения </w:t>
      </w:r>
      <w:r w:rsidRPr="00342E8B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proofErr w:type="spellStart"/>
      <w:r w:rsidRPr="00342E8B">
        <w:rPr>
          <w:rFonts w:ascii="Times New Roman" w:eastAsia="Calibri" w:hAnsi="Times New Roman" w:cs="Times New Roman"/>
          <w:color w:val="auto"/>
          <w:sz w:val="28"/>
          <w:szCs w:val="28"/>
        </w:rPr>
        <w:t>Атяшевского</w:t>
      </w:r>
      <w:proofErr w:type="spellEnd"/>
      <w:r w:rsidRPr="00342E8B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5E5A26" w:rsidRPr="00342E8B" w:rsidRDefault="005E5A26" w:rsidP="005E5A26">
      <w:pPr>
        <w:pStyle w:val="1"/>
        <w:spacing w:before="0" w:after="0"/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</w:pPr>
    </w:p>
    <w:p w:rsidR="005E5A26" w:rsidRPr="00342E8B" w:rsidRDefault="005E5A26" w:rsidP="005E5A26">
      <w:pPr>
        <w:rPr>
          <w:rFonts w:ascii="Times New Roman" w:eastAsia="Calibri" w:hAnsi="Times New Roman" w:cs="Times New Roman"/>
          <w:sz w:val="28"/>
          <w:szCs w:val="28"/>
        </w:rPr>
      </w:pPr>
    </w:p>
    <w:p w:rsidR="005E5A26" w:rsidRPr="00342E8B" w:rsidRDefault="005E5A26" w:rsidP="005E5A26">
      <w:pPr>
        <w:pStyle w:val="1"/>
        <w:spacing w:before="0" w:after="0"/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</w:pPr>
      <w:proofErr w:type="gramStart"/>
      <w:r w:rsidRPr="00342E8B"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>от</w:t>
      </w:r>
      <w:proofErr w:type="gramEnd"/>
      <w:r w:rsidRPr="00342E8B"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 xml:space="preserve">27 июня </w:t>
      </w:r>
      <w:r w:rsidRPr="00342E8B"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>2016  года                                                                 №</w:t>
      </w:r>
      <w:r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 xml:space="preserve"> 18</w:t>
      </w:r>
    </w:p>
    <w:p w:rsidR="005E5A26" w:rsidRPr="00342E8B" w:rsidRDefault="005E5A26" w:rsidP="005E5A26">
      <w:pPr>
        <w:rPr>
          <w:rFonts w:ascii="Times New Roman" w:eastAsia="Calibri" w:hAnsi="Times New Roman" w:cs="Times New Roman"/>
          <w:sz w:val="28"/>
          <w:szCs w:val="28"/>
        </w:rPr>
      </w:pPr>
    </w:p>
    <w:p w:rsidR="005E5A26" w:rsidRPr="00342E8B" w:rsidRDefault="005E5A26" w:rsidP="005E5A26">
      <w:pPr>
        <w:jc w:val="center"/>
        <w:rPr>
          <w:rFonts w:ascii="Times New Roman" w:hAnsi="Times New Roman" w:cs="Times New Roman"/>
          <w:bCs/>
        </w:rPr>
      </w:pPr>
      <w:proofErr w:type="spellStart"/>
      <w:r w:rsidRPr="00342E8B">
        <w:rPr>
          <w:rFonts w:ascii="Times New Roman" w:hAnsi="Times New Roman" w:cs="Times New Roman"/>
          <w:bCs/>
        </w:rPr>
        <w:t>рп.Атяшево</w:t>
      </w:r>
      <w:proofErr w:type="spellEnd"/>
    </w:p>
    <w:p w:rsidR="005E5A26" w:rsidRPr="00342E8B" w:rsidRDefault="005E5A26" w:rsidP="005E5A26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E5A26" w:rsidRPr="00342E8B" w:rsidRDefault="005E5A26" w:rsidP="005E5A26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2E8B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</w:t>
      </w:r>
      <w:hyperlink r:id="rId5" w:anchor="sub_1000" w:history="1">
        <w:r w:rsidRPr="005E5A26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я</w:t>
        </w:r>
      </w:hyperlink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 на территории </w:t>
      </w:r>
      <w:proofErr w:type="spellStart"/>
      <w:r w:rsidRPr="00342E8B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2E8B">
        <w:rPr>
          <w:rFonts w:ascii="Times New Roman" w:hAnsi="Times New Roman" w:cs="Times New Roman"/>
          <w:sz w:val="28"/>
          <w:szCs w:val="28"/>
        </w:rPr>
        <w:t xml:space="preserve">В соответствии с пунктом 19 статьи 14 Федерального закона от 6 октября 2003 года №131-ФЗ «Об общих принципах организации местного самоуправления в Российской Федерации», Федеральным законом от 10 января 2002 года №7-ФЗ «Об охране окружающей среды», с  Решением Совета депутатов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от 10.08.2012 года № 26 «Об утверждении Правил благоустройства, чистоты и порядка в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городском поселении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учитывая, что зеленые насаждения играют важную экологическую, эстетическую и культурную роль в формировании качественной городской сферы, с целью сохранения зеленых насаждений 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2E8B">
        <w:rPr>
          <w:rFonts w:ascii="Times New Roman" w:hAnsi="Times New Roman" w:cs="Times New Roman"/>
          <w:b/>
          <w:sz w:val="28"/>
          <w:szCs w:val="28"/>
        </w:rPr>
        <w:t>СОВЕТ ДЕПУТАТОВ РЕШИЛ:</w:t>
      </w:r>
    </w:p>
    <w:p w:rsidR="005E5A26" w:rsidRPr="005E5A26" w:rsidRDefault="005E5A26" w:rsidP="005E5A26">
      <w:p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 w:rsidRPr="005E5A26">
        <w:rPr>
          <w:rFonts w:ascii="Times New Roman" w:hAnsi="Times New Roman" w:cs="Times New Roman"/>
          <w:sz w:val="28"/>
          <w:szCs w:val="28"/>
        </w:rPr>
        <w:tab/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5E5A2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E5A26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6" w:anchor="sub_1000" w:history="1">
        <w:r w:rsidRPr="005E5A2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Положение</w:t>
        </w:r>
        <w:proofErr w:type="gramEnd"/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 на территории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(прилагается).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342E8B">
        <w:rPr>
          <w:rFonts w:ascii="Times New Roman" w:hAnsi="Times New Roman" w:cs="Times New Roman"/>
          <w:sz w:val="28"/>
          <w:szCs w:val="28"/>
        </w:rPr>
        <w:t xml:space="preserve"> 2.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7" w:anchor="sub_30000" w:history="1">
        <w:r w:rsidRPr="005E5A2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размеры</w:t>
        </w:r>
        <w:proofErr w:type="gramEnd"/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компенсационной стоимости ущерба, наносимого в результате вырубки зеленых насаждений.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>3. У</w:t>
      </w:r>
      <w:r w:rsidRPr="00342E8B">
        <w:rPr>
          <w:rFonts w:ascii="Times New Roman" w:hAnsi="Times New Roman" w:cs="Times New Roman"/>
          <w:bCs/>
          <w:sz w:val="28"/>
          <w:szCs w:val="28"/>
        </w:rPr>
        <w:t xml:space="preserve">твердить методику расчета для проведения компенсационного озеленения на территории </w:t>
      </w:r>
      <w:proofErr w:type="spellStart"/>
      <w:r w:rsidRPr="00342E8B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5E5A26" w:rsidRPr="00342E8B" w:rsidRDefault="005E5A26" w:rsidP="005E5A26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342E8B">
        <w:rPr>
          <w:rFonts w:ascii="Times New Roman" w:hAnsi="Times New Roman" w:cs="Times New Roman"/>
          <w:sz w:val="28"/>
          <w:szCs w:val="28"/>
        </w:rPr>
        <w:t xml:space="preserve">         4. Настоящее решение вступает в силу со дня его официального опубликования.</w:t>
      </w:r>
    </w:p>
    <w:bookmarkEnd w:id="1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E5A26" w:rsidRPr="00342E8B" w:rsidRDefault="005E5A26" w:rsidP="005E5A26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>городского</w:t>
      </w:r>
      <w:r>
        <w:rPr>
          <w:rFonts w:ascii="Times New Roman" w:hAnsi="Times New Roman" w:cs="Times New Roman"/>
          <w:sz w:val="28"/>
          <w:szCs w:val="28"/>
        </w:rPr>
        <w:t xml:space="preserve"> 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42E8B">
        <w:rPr>
          <w:rFonts w:ascii="Times New Roman" w:hAnsi="Times New Roman" w:cs="Times New Roman"/>
          <w:sz w:val="28"/>
          <w:szCs w:val="28"/>
        </w:rPr>
        <w:t xml:space="preserve">                       В.Д.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</w:p>
    <w:p w:rsidR="005E5A26" w:rsidRPr="00342E8B" w:rsidRDefault="005E5A26" w:rsidP="005E5A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jc w:val="right"/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5E5A26" w:rsidRPr="00342E8B" w:rsidRDefault="005E5A26" w:rsidP="005E5A26">
      <w:pPr>
        <w:jc w:val="right"/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Решением Совета депутатов  </w:t>
      </w:r>
    </w:p>
    <w:p w:rsidR="005E5A26" w:rsidRPr="00342E8B" w:rsidRDefault="005E5A26" w:rsidP="005E5A26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5E5A26" w:rsidRPr="00342E8B" w:rsidRDefault="005E5A26" w:rsidP="005E5A26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342E8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 июня 2016 года  № 18</w:t>
      </w:r>
      <w:r w:rsidRPr="00342E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5E5A26" w:rsidRPr="00342E8B" w:rsidRDefault="005E5A26" w:rsidP="005E5A2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</w:t>
      </w:r>
    </w:p>
    <w:p w:rsidR="005E5A26" w:rsidRDefault="005E5A26" w:rsidP="005E5A2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42E8B">
        <w:rPr>
          <w:rFonts w:ascii="Times New Roman" w:hAnsi="Times New Roman" w:cs="Times New Roman"/>
          <w:color w:val="auto"/>
          <w:sz w:val="28"/>
          <w:szCs w:val="28"/>
        </w:rPr>
        <w:t>о</w:t>
      </w:r>
      <w:proofErr w:type="gramEnd"/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порядке вырубки, возмещения ущерба и восстановления зеленых насаждений на территории </w:t>
      </w:r>
      <w:proofErr w:type="spellStart"/>
      <w:r w:rsidRPr="00342E8B"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A26" w:rsidRPr="005E5A26" w:rsidRDefault="005E5A26" w:rsidP="005E5A26"/>
    <w:p w:rsidR="005E5A26" w:rsidRPr="005E5A26" w:rsidRDefault="005E5A26" w:rsidP="005E5A26">
      <w:pPr>
        <w:pStyle w:val="a5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sub_1001"/>
      <w:r w:rsidRPr="005E5A2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E5A26" w:rsidRPr="005E5A26" w:rsidRDefault="005E5A26" w:rsidP="005E5A26">
      <w:pPr>
        <w:pStyle w:val="a5"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bookmarkEnd w:id="2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sub_1011"/>
      <w:r w:rsidRPr="00342E8B">
        <w:rPr>
          <w:rFonts w:ascii="Times New Roman" w:hAnsi="Times New Roman" w:cs="Times New Roman"/>
          <w:sz w:val="28"/>
          <w:szCs w:val="28"/>
        </w:rPr>
        <w:t xml:space="preserve"> 1. Положение о порядке вырубки, возмещения ущерба и восстановления зеленых насаждений на территории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Положение) устанавливает порядок вырубки, возмещения ущерба и восстановления зеленых насаждений на территории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3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Действие Положения не распространяется на зеленые насаждения, не находящиеся в муниципальной собственности.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4" w:name="sub_1012"/>
      <w:r w:rsidRPr="00342E8B">
        <w:rPr>
          <w:rFonts w:ascii="Times New Roman" w:hAnsi="Times New Roman" w:cs="Times New Roman"/>
          <w:sz w:val="28"/>
          <w:szCs w:val="28"/>
        </w:rPr>
        <w:t xml:space="preserve"> 2. Настоящее Положение классифицирует вырубку зеленых насаждений как вынужденную и незаконную.</w:t>
      </w:r>
    </w:p>
    <w:bookmarkEnd w:id="4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Вынужденной вырубкой зеленых насаждений считается повреждение или вырубка деревьев и кустарников, газонов и цветников (в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>. и аварийных деревьев), оформленная в установленном 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городских территорий, а также в целях обеспечения нормативных требований к освещенности жилых и общественных помещений.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Размер компенсационной (восстановительной)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среде. При отсутствии утвержденных такс и методик, расчет ведется исходя из фактических затрат по воспроизводству зеленых насаждений, иных элементов объектов внешнего благоустройства в ценах действующих на момент выполнения работ по вырубке.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Незаконной вырубкой зеленых насаждений считается порча или вырубка деревьев, кустарников, газонов и цветников, выполненная без соответствующих разрешительных документов и оплаты компенсационной (восстановительной) стоимости.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5" w:name="sub_1013"/>
      <w:r w:rsidRPr="00342E8B">
        <w:rPr>
          <w:rFonts w:ascii="Times New Roman" w:hAnsi="Times New Roman" w:cs="Times New Roman"/>
          <w:sz w:val="28"/>
          <w:szCs w:val="28"/>
        </w:rPr>
        <w:lastRenderedPageBreak/>
        <w:t xml:space="preserve"> 3. Под повреждением зеленых насаждений понимается вред, нанесенный зеленым насаждениям в результате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окольцовки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ствола, повреждения коры, кроны, корневой системы, обжога, воздействия химическими веществами,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вытаптывания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газонов и т.п.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6" w:name="sub_1014"/>
      <w:bookmarkEnd w:id="5"/>
      <w:r w:rsidRPr="00342E8B">
        <w:rPr>
          <w:rFonts w:ascii="Times New Roman" w:hAnsi="Times New Roman" w:cs="Times New Roman"/>
          <w:sz w:val="28"/>
          <w:szCs w:val="28"/>
        </w:rPr>
        <w:t xml:space="preserve"> 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7" w:name="sub_1015"/>
      <w:bookmarkEnd w:id="6"/>
      <w:r w:rsidRPr="00342E8B">
        <w:rPr>
          <w:rFonts w:ascii="Times New Roman" w:hAnsi="Times New Roman" w:cs="Times New Roman"/>
          <w:sz w:val="28"/>
          <w:szCs w:val="28"/>
        </w:rPr>
        <w:t xml:space="preserve"> 5. Состав и порядок работы Комиссии определяется Главой Администрации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7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Основной задачей Комиссии является максимально возможное сохранение зеленых насаждений при осуществлении вынужденной вырубки на территории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определение суммы компенсационной (восстановительной) стоимости или ущерба, причиняемого вырубкой зеленых насаждений.</w:t>
      </w:r>
    </w:p>
    <w:p w:rsidR="005E5A26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8" w:name="sub_1016"/>
      <w:r w:rsidRPr="00342E8B">
        <w:rPr>
          <w:rFonts w:ascii="Times New Roman" w:hAnsi="Times New Roman" w:cs="Times New Roman"/>
          <w:sz w:val="28"/>
          <w:szCs w:val="28"/>
        </w:rPr>
        <w:t xml:space="preserve"> 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8" w:anchor="sub_100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приложению</w:t>
        </w:r>
        <w:proofErr w:type="gramEnd"/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5E5A26" w:rsidRDefault="005E5A26" w:rsidP="005E5A26">
      <w:pPr>
        <w:pStyle w:val="a5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sub_1002"/>
      <w:bookmarkEnd w:id="8"/>
      <w:r w:rsidRPr="005E5A26">
        <w:rPr>
          <w:rFonts w:ascii="Times New Roman" w:hAnsi="Times New Roman" w:cs="Times New Roman"/>
          <w:b/>
          <w:sz w:val="28"/>
          <w:szCs w:val="28"/>
        </w:rPr>
        <w:t>Порядок вырубки зеленых насаждений</w:t>
      </w:r>
    </w:p>
    <w:p w:rsidR="005E5A26" w:rsidRPr="005E5A26" w:rsidRDefault="005E5A26" w:rsidP="005E5A26">
      <w:pPr>
        <w:pStyle w:val="a5"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bookmarkEnd w:id="9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10" w:name="sub_1017"/>
      <w:r w:rsidRPr="00342E8B">
        <w:rPr>
          <w:rFonts w:ascii="Times New Roman" w:hAnsi="Times New Roman" w:cs="Times New Roman"/>
          <w:sz w:val="28"/>
          <w:szCs w:val="28"/>
        </w:rPr>
        <w:t xml:space="preserve"> 7.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9" w:anchor="sub_200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приложению</w:t>
        </w:r>
        <w:proofErr w:type="gramEnd"/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3</w:t>
        </w:r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1" w:name="sub_1018"/>
      <w:bookmarkEnd w:id="10"/>
      <w:r w:rsidRPr="00342E8B">
        <w:rPr>
          <w:rFonts w:ascii="Times New Roman" w:hAnsi="Times New Roman" w:cs="Times New Roman"/>
          <w:sz w:val="28"/>
          <w:szCs w:val="28"/>
        </w:rPr>
        <w:t xml:space="preserve"> 8. Разрешение подписывается Главой Администрации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при наличии: акта обследования зеленых насаждений, документа, подтверждающего оплату компенсационной стоимости (в случаях, предусмотренных настоящим Положением).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2" w:name="sub_1019"/>
      <w:bookmarkEnd w:id="11"/>
      <w:r w:rsidRPr="00342E8B">
        <w:rPr>
          <w:rFonts w:ascii="Times New Roman" w:hAnsi="Times New Roman" w:cs="Times New Roman"/>
          <w:sz w:val="28"/>
          <w:szCs w:val="28"/>
        </w:rPr>
        <w:t xml:space="preserve"> 9.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поселения, 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привлечением специалистов по решению Главы Администрации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3" w:name="sub_10010"/>
      <w:bookmarkEnd w:id="12"/>
      <w:r w:rsidRPr="00342E8B">
        <w:rPr>
          <w:rFonts w:ascii="Times New Roman" w:hAnsi="Times New Roman" w:cs="Times New Roman"/>
          <w:sz w:val="28"/>
          <w:szCs w:val="28"/>
        </w:rPr>
        <w:t xml:space="preserve"> 10. Зеленые насаждения восстанавливаются специализированными организациями высадкой, взамен удаленных,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</w:t>
      </w:r>
      <w:r w:rsidRPr="00342E8B">
        <w:rPr>
          <w:rFonts w:ascii="Times New Roman" w:hAnsi="Times New Roman" w:cs="Times New Roman"/>
          <w:sz w:val="28"/>
          <w:szCs w:val="28"/>
        </w:rPr>
        <w:lastRenderedPageBreak/>
        <w:t xml:space="preserve">озеленения Администрации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4" w:name="sub_10011"/>
      <w:bookmarkEnd w:id="13"/>
      <w:r w:rsidRPr="00342E8B">
        <w:rPr>
          <w:rFonts w:ascii="Times New Roman" w:hAnsi="Times New Roman" w:cs="Times New Roman"/>
          <w:sz w:val="28"/>
          <w:szCs w:val="28"/>
        </w:rPr>
        <w:t xml:space="preserve"> 11. Допускается проведение работ по вырубке зеленых насаждений без предварительного оформления разрешительных документов:</w:t>
      </w:r>
    </w:p>
    <w:bookmarkEnd w:id="14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42E8B">
        <w:rPr>
          <w:rFonts w:ascii="Times New Roman" w:hAnsi="Times New Roman" w:cs="Times New Roman"/>
          <w:sz w:val="28"/>
          <w:szCs w:val="28"/>
        </w:rPr>
        <w:t xml:space="preserve">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42E8B">
        <w:rPr>
          <w:rFonts w:ascii="Times New Roman" w:hAnsi="Times New Roman" w:cs="Times New Roman"/>
          <w:sz w:val="28"/>
          <w:szCs w:val="28"/>
        </w:rPr>
        <w:t xml:space="preserve"> вырубке аварийных деревьев.</w:t>
      </w:r>
    </w:p>
    <w:p w:rsidR="005E5A26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В данном случае заявитель перед вырубкой зеленых насаждений извещает телефонограммой Администрацию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 двухдневный срок подает заявку на вырубку зеленых насаждений. Соответствующие документы оформляются Администрацией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течение</w:t>
      </w:r>
      <w:r>
        <w:rPr>
          <w:rFonts w:ascii="Times New Roman" w:hAnsi="Times New Roman" w:cs="Times New Roman"/>
          <w:sz w:val="28"/>
          <w:szCs w:val="28"/>
        </w:rPr>
        <w:t xml:space="preserve"> 10 дней после получения заявки.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rPr>
          <w:rFonts w:ascii="Times New Roman" w:hAnsi="Times New Roman" w:cs="Times New Roman"/>
          <w:b/>
          <w:sz w:val="28"/>
          <w:szCs w:val="28"/>
        </w:rPr>
      </w:pPr>
      <w:r w:rsidRPr="00342E8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15" w:name="sub_1003"/>
      <w:r w:rsidRPr="00342E8B">
        <w:rPr>
          <w:rFonts w:ascii="Times New Roman" w:hAnsi="Times New Roman" w:cs="Times New Roman"/>
          <w:b/>
          <w:sz w:val="28"/>
          <w:szCs w:val="28"/>
        </w:rPr>
        <w:t xml:space="preserve"> 3. Порядок возмещения компенсационной стоимости и восстановления зеленых насаждений</w:t>
      </w:r>
    </w:p>
    <w:bookmarkEnd w:id="15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16" w:name="sub_10012"/>
      <w:r w:rsidRPr="00342E8B">
        <w:rPr>
          <w:rFonts w:ascii="Times New Roman" w:hAnsi="Times New Roman" w:cs="Times New Roman"/>
          <w:sz w:val="28"/>
          <w:szCs w:val="28"/>
        </w:rPr>
        <w:t xml:space="preserve"> 12. Во всех случаях вырубки или пересадки деревьев и кустарников, попадающих под территорию застройки при организации строительства, прокладке инженерных сетей, капитальном ремонте и реконструкции зданий и сооружений, лицом, получившим разрешение, вносится плата в размере компенсационной (восстановительной) стоимости.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7" w:name="sub_10013"/>
      <w:bookmarkEnd w:id="16"/>
      <w:r w:rsidRPr="00342E8B">
        <w:rPr>
          <w:rFonts w:ascii="Times New Roman" w:hAnsi="Times New Roman" w:cs="Times New Roman"/>
          <w:sz w:val="28"/>
          <w:szCs w:val="28"/>
        </w:rPr>
        <w:t xml:space="preserve"> 13. Компенсационная (восстановительная) стоимость деревьев, кустарников, газонов, цветников возмещается в размере согласно </w:t>
      </w:r>
      <w:hyperlink r:id="rId10" w:anchor="sub_300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приложению 1</w:t>
        </w:r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к настоящему Положению (</w:t>
      </w:r>
      <w:hyperlink r:id="rId11" w:anchor="sub_1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таблицы 1</w:t>
        </w:r>
      </w:hyperlink>
      <w:r w:rsidRPr="00342E8B">
        <w:rPr>
          <w:rFonts w:ascii="Times New Roman" w:hAnsi="Times New Roman" w:cs="Times New Roman"/>
          <w:sz w:val="28"/>
          <w:szCs w:val="28"/>
        </w:rPr>
        <w:t>,</w:t>
      </w:r>
      <w:hyperlink r:id="rId12" w:anchor="sub_2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2</w:t>
        </w:r>
      </w:hyperlink>
      <w:r w:rsidRPr="00342E8B">
        <w:rPr>
          <w:rFonts w:ascii="Times New Roman" w:hAnsi="Times New Roman" w:cs="Times New Roman"/>
          <w:sz w:val="28"/>
          <w:szCs w:val="28"/>
        </w:rPr>
        <w:t>).</w:t>
      </w:r>
    </w:p>
    <w:bookmarkEnd w:id="17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За вырубку деревьев и кустарников возмещается 100 % компенсационной стоимости.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При осуществлении работ по пересадке деревьев и кустарников, осуществляемых специализированной организацией - 50 % компенсационной стоимости.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В случаях, когда при вырубке повреждаются садово-парковые дорожки и площадки, а также иные элементы объектов внешнего благоустройства возмещается также компенсационная стоимость данных объектов в размере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3" w:anchor="sub_300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приложению</w:t>
        </w:r>
        <w:proofErr w:type="gramEnd"/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3</w:t>
        </w:r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(таблица 3) к настоящему Положению.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8" w:name="sub_10014"/>
      <w:r w:rsidRPr="00342E8B">
        <w:rPr>
          <w:rFonts w:ascii="Times New Roman" w:hAnsi="Times New Roman" w:cs="Times New Roman"/>
          <w:sz w:val="28"/>
          <w:szCs w:val="28"/>
        </w:rPr>
        <w:t xml:space="preserve"> 14. Суммы платежей компенсационной (восстановительной) стоимости перечисляются в бюджет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9" w:name="sub_10016"/>
      <w:bookmarkEnd w:id="18"/>
      <w:r w:rsidRPr="00342E8B">
        <w:rPr>
          <w:rFonts w:ascii="Times New Roman" w:hAnsi="Times New Roman" w:cs="Times New Roman"/>
          <w:sz w:val="28"/>
          <w:szCs w:val="28"/>
        </w:rPr>
        <w:t>15. Компенсационная стоимость не взыскивается в случаях:</w:t>
      </w:r>
    </w:p>
    <w:bookmarkEnd w:id="19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>вырубки</w:t>
      </w:r>
      <w:proofErr w:type="gramEnd"/>
      <w:r w:rsidRPr="00342E8B">
        <w:rPr>
          <w:rFonts w:ascii="Times New Roman" w:hAnsi="Times New Roman" w:cs="Times New Roman"/>
          <w:sz w:val="28"/>
          <w:szCs w:val="28"/>
        </w:rPr>
        <w:t xml:space="preserve">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>вырубки</w:t>
      </w:r>
      <w:proofErr w:type="gramEnd"/>
      <w:r w:rsidRPr="00342E8B">
        <w:rPr>
          <w:rFonts w:ascii="Times New Roman" w:hAnsi="Times New Roman" w:cs="Times New Roman"/>
          <w:sz w:val="28"/>
          <w:szCs w:val="28"/>
        </w:rPr>
        <w:t xml:space="preserve"> сухостойных, буреломных и ветровальных деревьев, представляющих угрозу жизни, здоровью и имуществу.</w:t>
      </w:r>
    </w:p>
    <w:p w:rsidR="005E5A26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5E5A26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      Приложение 1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B11825"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r:id="rId14" w:anchor="sub_1000" w:history="1">
        <w:r w:rsidRPr="00B11825">
          <w:rPr>
            <w:rStyle w:val="a4"/>
            <w:rFonts w:ascii="Times New Roman" w:hAnsi="Times New Roman" w:cs="Times New Roman"/>
            <w:bCs/>
            <w:sz w:val="20"/>
            <w:szCs w:val="20"/>
          </w:rPr>
          <w:t xml:space="preserve"> Положению</w:t>
        </w:r>
        <w:proofErr w:type="gramEnd"/>
      </w:hyperlink>
      <w:r w:rsidRPr="00B11825">
        <w:rPr>
          <w:rFonts w:ascii="Times New Roman" w:hAnsi="Times New Roman" w:cs="Times New Roman"/>
          <w:bCs/>
          <w:sz w:val="20"/>
          <w:szCs w:val="20"/>
        </w:rPr>
        <w:t xml:space="preserve"> о порядке</w:t>
      </w: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  <w:r w:rsidRPr="00B11825">
        <w:rPr>
          <w:rFonts w:ascii="Times New Roman" w:hAnsi="Times New Roman" w:cs="Times New Roman"/>
          <w:bCs/>
          <w:sz w:val="20"/>
          <w:szCs w:val="20"/>
        </w:rPr>
        <w:t>вырубки, возмещения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</w:t>
      </w:r>
      <w:proofErr w:type="gramStart"/>
      <w:r w:rsidRPr="00B11825">
        <w:rPr>
          <w:rFonts w:ascii="Times New Roman" w:hAnsi="Times New Roman" w:cs="Times New Roman"/>
          <w:bCs/>
          <w:sz w:val="20"/>
          <w:szCs w:val="20"/>
        </w:rPr>
        <w:t>ущерба</w:t>
      </w:r>
      <w:proofErr w:type="gramEnd"/>
      <w:r w:rsidRPr="00B11825">
        <w:rPr>
          <w:rFonts w:ascii="Times New Roman" w:hAnsi="Times New Roman" w:cs="Times New Roman"/>
          <w:bCs/>
          <w:sz w:val="20"/>
          <w:szCs w:val="20"/>
        </w:rPr>
        <w:t xml:space="preserve"> и восстановления зеленых</w:t>
      </w: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  <w:r w:rsidRPr="00B11825">
        <w:rPr>
          <w:rFonts w:ascii="Times New Roman" w:hAnsi="Times New Roman" w:cs="Times New Roman"/>
          <w:bCs/>
          <w:sz w:val="20"/>
          <w:szCs w:val="20"/>
        </w:rPr>
        <w:t xml:space="preserve">насаждений 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</w:t>
      </w:r>
      <w:proofErr w:type="gramStart"/>
      <w:r w:rsidRPr="00B11825">
        <w:rPr>
          <w:rFonts w:ascii="Times New Roman" w:hAnsi="Times New Roman" w:cs="Times New Roman"/>
          <w:bCs/>
          <w:sz w:val="20"/>
          <w:szCs w:val="20"/>
        </w:rPr>
        <w:t>на</w:t>
      </w:r>
      <w:proofErr w:type="gramEnd"/>
      <w:r w:rsidRPr="00B11825">
        <w:rPr>
          <w:rFonts w:ascii="Times New Roman" w:hAnsi="Times New Roman" w:cs="Times New Roman"/>
          <w:bCs/>
          <w:sz w:val="20"/>
          <w:szCs w:val="20"/>
        </w:rPr>
        <w:t xml:space="preserve"> территории</w:t>
      </w: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11825">
        <w:rPr>
          <w:rFonts w:ascii="Times New Roman" w:hAnsi="Times New Roman" w:cs="Times New Roman"/>
          <w:bCs/>
          <w:sz w:val="20"/>
          <w:szCs w:val="20"/>
        </w:rPr>
        <w:t>Атяшевского</w:t>
      </w:r>
      <w:proofErr w:type="spellEnd"/>
      <w:r w:rsidRPr="00B11825">
        <w:rPr>
          <w:rFonts w:ascii="Times New Roman" w:hAnsi="Times New Roman" w:cs="Times New Roman"/>
          <w:bCs/>
          <w:sz w:val="20"/>
          <w:szCs w:val="20"/>
        </w:rPr>
        <w:t xml:space="preserve"> городского 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B11825">
        <w:rPr>
          <w:rFonts w:ascii="Times New Roman" w:hAnsi="Times New Roman" w:cs="Times New Roman"/>
          <w:bCs/>
          <w:sz w:val="20"/>
          <w:szCs w:val="20"/>
        </w:rPr>
        <w:t>поселения</w:t>
      </w:r>
      <w:proofErr w:type="gramEnd"/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0"/>
          <w:szCs w:val="20"/>
        </w:rPr>
      </w:pP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  <w:szCs w:val="18"/>
        </w:rPr>
      </w:pPr>
      <w:bookmarkStart w:id="20" w:name="sub_100"/>
      <w:r w:rsidRPr="00B11825">
        <w:rPr>
          <w:rFonts w:ascii="Times New Roman" w:hAnsi="Times New Roman" w:cs="Times New Roman"/>
          <w:bCs/>
          <w:sz w:val="26"/>
          <w:szCs w:val="18"/>
        </w:rPr>
        <w:t>Таблица 1</w:t>
      </w:r>
    </w:p>
    <w:bookmarkEnd w:id="20"/>
    <w:p w:rsidR="005E5A26" w:rsidRPr="00B11825" w:rsidRDefault="005E5A26" w:rsidP="005E5A26">
      <w:pPr>
        <w:jc w:val="center"/>
        <w:rPr>
          <w:rFonts w:ascii="Times New Roman" w:hAnsi="Times New Roman" w:cs="Times New Roman"/>
          <w:sz w:val="26"/>
          <w:szCs w:val="18"/>
        </w:rPr>
      </w:pPr>
      <w:r w:rsidRPr="00B11825">
        <w:rPr>
          <w:rFonts w:ascii="Times New Roman" w:hAnsi="Times New Roman" w:cs="Times New Roman"/>
          <w:sz w:val="26"/>
          <w:szCs w:val="18"/>
        </w:rPr>
        <w:t>Размеры компенсационной стоимости деревьев</w:t>
      </w: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937"/>
        <w:gridCol w:w="1448"/>
        <w:gridCol w:w="1448"/>
        <w:gridCol w:w="1448"/>
        <w:gridCol w:w="1449"/>
        <w:gridCol w:w="1909"/>
      </w:tblGrid>
      <w:tr w:rsidR="005E5A26" w:rsidRPr="00B11825" w:rsidTr="00594EF2">
        <w:trPr>
          <w:trHeight w:val="397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диаметр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 ствола на высоте 1,3 м (см)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компенсационная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 стоимость одного дерева, рублей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пихта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, ель, сосна, можжевельник, туя, кипарис, лиственница, кедр и др. хвойные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дуб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, липа, бархат, вяз, бук, клен, каштан, боярышник, платан, орех, граб, ясень, береза, яблоня</w:t>
            </w:r>
          </w:p>
        </w:tc>
        <w:tc>
          <w:tcPr>
            <w:tcW w:w="3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черемуха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, рябина, осина, тополь бальзамический, клен американский, ольха, слива, вишня, лещина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качественное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 состояние деревьев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хорошее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spellStart"/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</w:t>
            </w:r>
            <w:proofErr w:type="spellEnd"/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хорошее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spellStart"/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</w:t>
            </w:r>
            <w:proofErr w:type="spellEnd"/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хорошее</w:t>
            </w:r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 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spellStart"/>
            <w:proofErr w:type="gram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</w:t>
            </w:r>
            <w:proofErr w:type="spellEnd"/>
            <w:proofErr w:type="gram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.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До 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1734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1387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1505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1204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4,1 – 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1974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1627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1770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1464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1444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8,1 – 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2214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1867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2010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1704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1985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1684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12,1 – 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2454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2107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2250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1944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2225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1924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16,1 – 20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2694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2347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2490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2184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2465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2164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20,1 – 24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3692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3345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3488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3182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3462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3162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24,1 – 28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4690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4343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4486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4180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4460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4160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28,1 – 32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5688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5341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5178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5458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5158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32,1 – 36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6686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6339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6482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6176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6456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6156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36,1 – 40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7684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7337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7480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7174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7454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7154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40,1 – 44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8682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8335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8478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8172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8452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8152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44,1 – 48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9680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9333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9170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9450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9150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48,1 – 52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10678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10331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10474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10168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10448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10148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52,1 – 56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11676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11329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11472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11166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11446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11146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56,1 – 60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12674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12327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12470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12164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12444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12144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60,1 – 70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13672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13325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13468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13162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13442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13142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70,1 – 80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14670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14323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14466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14160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14440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14140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80,1 – 90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15668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15321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15464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15158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15438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15138</w:t>
            </w:r>
          </w:p>
        </w:tc>
      </w:tr>
      <w:tr w:rsidR="005E5A26" w:rsidRPr="00B11825" w:rsidTr="00594EF2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90,1 – 100 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 и более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16666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17664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16319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17317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16462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17460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16156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17154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16436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17434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16136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17134</w:t>
            </w:r>
          </w:p>
        </w:tc>
      </w:tr>
    </w:tbl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  <w:bookmarkStart w:id="21" w:name="sub_200"/>
    </w:p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Default="005E5A26" w:rsidP="005E5A26">
      <w:pPr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Default="005E5A26" w:rsidP="005E5A26">
      <w:pPr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  <w:r w:rsidRPr="00B11825">
        <w:rPr>
          <w:rFonts w:ascii="Times New Roman" w:hAnsi="Times New Roman" w:cs="Times New Roman"/>
          <w:b/>
          <w:bCs/>
          <w:sz w:val="26"/>
          <w:szCs w:val="20"/>
        </w:rPr>
        <w:lastRenderedPageBreak/>
        <w:t>Таблица 2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  <w:szCs w:val="20"/>
        </w:rPr>
      </w:pPr>
    </w:p>
    <w:bookmarkEnd w:id="21"/>
    <w:p w:rsidR="005E5A26" w:rsidRPr="00B11825" w:rsidRDefault="005E5A26" w:rsidP="005E5A26">
      <w:pPr>
        <w:jc w:val="center"/>
        <w:rPr>
          <w:rFonts w:ascii="Times New Roman" w:hAnsi="Times New Roman" w:cs="Times New Roman"/>
          <w:sz w:val="26"/>
          <w:szCs w:val="20"/>
        </w:rPr>
      </w:pPr>
      <w:r w:rsidRPr="00B11825">
        <w:rPr>
          <w:rFonts w:ascii="Times New Roman" w:hAnsi="Times New Roman" w:cs="Times New Roman"/>
          <w:sz w:val="26"/>
          <w:szCs w:val="20"/>
        </w:rPr>
        <w:t>Размеры компенсационной стоимости кустарников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  <w:szCs w:val="2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7"/>
        <w:gridCol w:w="1518"/>
        <w:gridCol w:w="2624"/>
        <w:gridCol w:w="1518"/>
        <w:gridCol w:w="2624"/>
      </w:tblGrid>
      <w:tr w:rsidR="005E5A26" w:rsidRPr="00B11825" w:rsidTr="00594EF2">
        <w:trPr>
          <w:trHeight w:val="454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 xml:space="preserve">Возраст 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(</w:t>
            </w: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лет</w:t>
            </w:r>
            <w:proofErr w:type="gramEnd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)</w:t>
            </w:r>
          </w:p>
        </w:tc>
        <w:tc>
          <w:tcPr>
            <w:tcW w:w="4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 xml:space="preserve">Компенсационная стоимость свободно растущего одного кустарника, 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рублей</w:t>
            </w:r>
            <w:proofErr w:type="gramEnd"/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 xml:space="preserve">Компенсационная стоимость кустарников в 1 </w:t>
            </w:r>
            <w:proofErr w:type="spellStart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п.м</w:t>
            </w:r>
            <w:proofErr w:type="spellEnd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. живой изгороди, рублей</w:t>
            </w:r>
          </w:p>
        </w:tc>
      </w:tr>
      <w:tr w:rsidR="005E5A26" w:rsidRPr="00B11825" w:rsidTr="00594EF2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</w:p>
        </w:tc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Качественное состояние кустарников</w:t>
            </w:r>
          </w:p>
        </w:tc>
      </w:tr>
      <w:tr w:rsidR="005E5A26" w:rsidRPr="00B11825" w:rsidTr="00594EF2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хорошее</w:t>
            </w:r>
            <w:proofErr w:type="gramEnd"/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удовлетворительное</w:t>
            </w:r>
            <w:proofErr w:type="gramEnd"/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хорошее</w:t>
            </w:r>
            <w:proofErr w:type="gramEnd"/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удовлетворительное</w:t>
            </w:r>
            <w:proofErr w:type="gramEnd"/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275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358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289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237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214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372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303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259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275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386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314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298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336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400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328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397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342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458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356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519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370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603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580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384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664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470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398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725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702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412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786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763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498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426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847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824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440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908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885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526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454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969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468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1030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1007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554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482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1091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1068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496</w:t>
            </w:r>
          </w:p>
        </w:tc>
      </w:tr>
      <w:tr w:rsidR="005E5A26" w:rsidRPr="00B11825" w:rsidTr="00594EF2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 и более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1152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1129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582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510</w:t>
            </w:r>
          </w:p>
        </w:tc>
      </w:tr>
    </w:tbl>
    <w:p w:rsidR="005E5A26" w:rsidRPr="00B11825" w:rsidRDefault="005E5A26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  <w:bookmarkStart w:id="22" w:name="sub_300"/>
    </w:p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Таблица 3</w:t>
      </w:r>
    </w:p>
    <w:bookmarkEnd w:id="22"/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 Размеры компенсационной стоимости газонов, дорожек и площадок, </w:t>
      </w:r>
      <w:r w:rsidRPr="00B11825">
        <w:rPr>
          <w:rFonts w:ascii="Times New Roman" w:hAnsi="Times New Roman" w:cs="Times New Roman"/>
          <w:sz w:val="26"/>
        </w:rPr>
        <w:lastRenderedPageBreak/>
        <w:t>цветников, садово-паркового оборудования и малых архитектурных форм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079"/>
        <w:gridCol w:w="3875"/>
      </w:tblGrid>
      <w:tr w:rsidR="005E5A26" w:rsidRPr="00B11825" w:rsidTr="00594EF2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наименование</w:t>
            </w:r>
            <w:proofErr w:type="gramEnd"/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 xml:space="preserve"> элементов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единица</w:t>
            </w:r>
            <w:proofErr w:type="gramEnd"/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 xml:space="preserve"> измерения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компенсационная</w:t>
            </w:r>
            <w:proofErr w:type="gramEnd"/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 xml:space="preserve"> стоимость в рублях</w:t>
            </w:r>
          </w:p>
        </w:tc>
      </w:tr>
      <w:tr w:rsidR="005E5A26" w:rsidRPr="00B11825" w:rsidTr="00594EF2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Газоны </w:t>
            </w:r>
          </w:p>
          <w:p w:rsidR="005E5A26" w:rsidRPr="00B11825" w:rsidRDefault="005E5A26" w:rsidP="00594EF2">
            <w:pPr>
              <w:numPr>
                <w:ilvl w:val="0"/>
                <w:numId w:val="1"/>
              </w:numPr>
              <w:jc w:val="left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обыкновенные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>, партерные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96,8</w:t>
            </w:r>
          </w:p>
        </w:tc>
      </w:tr>
      <w:tr w:rsidR="005E5A26" w:rsidRPr="00B11825" w:rsidTr="00594EF2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2. Дорожки, площадки </w:t>
            </w:r>
          </w:p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щебеночные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</w:t>
            </w:r>
          </w:p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асфальтированные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</w:t>
            </w:r>
          </w:p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плиточное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покрытие из ж/б плит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vertAlign w:val="superscript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  <w:vertAlign w:val="superscript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по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фактической стоимости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по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фактической стоимости</w:t>
            </w: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по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фактической стоимости</w:t>
            </w:r>
          </w:p>
        </w:tc>
      </w:tr>
      <w:tr w:rsidR="005E5A26" w:rsidRPr="00B11825" w:rsidTr="00594EF2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3. Цветники (клумбы, рабатки) без стоимости цветов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504,00</w:t>
            </w:r>
          </w:p>
        </w:tc>
      </w:tr>
      <w:tr w:rsidR="005E5A26" w:rsidRPr="00B11825" w:rsidTr="00594EF2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4. Садово-парковое оборудование и элементы внешнего благоустройства (диваны, скамейки, оборудование детских площадок, урны, вазы)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шт.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по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балансовой стоимости</w:t>
            </w:r>
          </w:p>
        </w:tc>
      </w:tr>
      <w:tr w:rsidR="005E5A26" w:rsidRPr="00B11825" w:rsidTr="00594EF2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5. Ограждения</w:t>
            </w:r>
          </w:p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бортовой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камень гранитный</w:t>
            </w:r>
          </w:p>
          <w:p w:rsidR="005E5A26" w:rsidRPr="00B11825" w:rsidRDefault="005E5A26" w:rsidP="00594EF2">
            <w:pPr>
              <w:ind w:firstLine="0"/>
              <w:jc w:val="left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бортовой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камень бетонный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B11825">
              <w:rPr>
                <w:rFonts w:ascii="Times New Roman" w:hAnsi="Times New Roman" w:cs="Times New Roman"/>
                <w:sz w:val="26"/>
              </w:rPr>
              <w:t>п.м</w:t>
            </w:r>
            <w:proofErr w:type="spellEnd"/>
            <w:r w:rsidRPr="00B11825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возврат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по фактической стоимости</w:t>
            </w:r>
          </w:p>
        </w:tc>
      </w:tr>
    </w:tbl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   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</w:t>
      </w:r>
      <w:r w:rsidRPr="00B11825">
        <w:rPr>
          <w:rFonts w:ascii="Times New Roman" w:hAnsi="Times New Roman" w:cs="Times New Roman"/>
          <w:b/>
          <w:bCs/>
          <w:sz w:val="26"/>
        </w:rPr>
        <w:t>Примечание: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1. Поросль малоценных видов древесной растительности (тополь бальзамический, клен американский) диаметром менее 4 см в расчетах не учитывается.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2. Ель колючая и ее привитые формы оцениваются в 5-ти кратном размере в случае самовольного сноса (хищения).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3. В компенсационных посадках не должны использоваться такие виды, как тополь бальзамический (женские растения), клен американский.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</w:t>
      </w:r>
      <w:bookmarkStart w:id="23" w:name="sub_400"/>
      <w:r w:rsidRPr="00B11825">
        <w:rPr>
          <w:rFonts w:ascii="Times New Roman" w:hAnsi="Times New Roman" w:cs="Times New Roman"/>
          <w:sz w:val="26"/>
        </w:rPr>
        <w:t>4.Восстановительная стоимость деревьев определяется по породам, диаметру ствола и качественному их состоянию.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5. Качественное состояние деревьев определяется по </w:t>
      </w:r>
      <w:proofErr w:type="gramStart"/>
      <w:r w:rsidRPr="00B11825">
        <w:rPr>
          <w:rFonts w:ascii="Times New Roman" w:hAnsi="Times New Roman" w:cs="Times New Roman"/>
          <w:sz w:val="26"/>
        </w:rPr>
        <w:t>следующим  признакам</w:t>
      </w:r>
      <w:proofErr w:type="gramEnd"/>
      <w:r w:rsidRPr="00B11825">
        <w:rPr>
          <w:rFonts w:ascii="Times New Roman" w:hAnsi="Times New Roman" w:cs="Times New Roman"/>
          <w:sz w:val="26"/>
        </w:rPr>
        <w:t>: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sz w:val="26"/>
        </w:rPr>
      </w:pPr>
      <w:proofErr w:type="gramStart"/>
      <w:r w:rsidRPr="00B11825">
        <w:rPr>
          <w:rFonts w:ascii="Times New Roman" w:hAnsi="Times New Roman" w:cs="Times New Roman"/>
          <w:b/>
          <w:bCs/>
          <w:sz w:val="26"/>
        </w:rPr>
        <w:t>хорошее</w:t>
      </w:r>
      <w:proofErr w:type="gramEnd"/>
      <w:r w:rsidRPr="00B11825">
        <w:rPr>
          <w:rFonts w:ascii="Times New Roman" w:hAnsi="Times New Roman" w:cs="Times New Roman"/>
          <w:sz w:val="26"/>
        </w:rPr>
        <w:t xml:space="preserve"> – деревья здоровые, нормально развитые, признаков болезней и вредителей нет; повреждений ствола и скелетных ветвей, ран и дупел нет;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sz w:val="26"/>
        </w:rPr>
      </w:pPr>
      <w:proofErr w:type="gramStart"/>
      <w:r w:rsidRPr="00B11825">
        <w:rPr>
          <w:rFonts w:ascii="Times New Roman" w:hAnsi="Times New Roman" w:cs="Times New Roman"/>
          <w:b/>
          <w:bCs/>
          <w:sz w:val="26"/>
        </w:rPr>
        <w:t>удовлетворительное</w:t>
      </w:r>
      <w:proofErr w:type="gramEnd"/>
      <w:r w:rsidRPr="00B11825">
        <w:rPr>
          <w:rFonts w:ascii="Times New Roman" w:hAnsi="Times New Roman" w:cs="Times New Roman"/>
          <w:sz w:val="26"/>
        </w:rPr>
        <w:t xml:space="preserve"> – деревья здоровые, но с замедленным ростом, неравномерно развитой кроной, недостаточно облиственные,  с наличием незначительных механических повреждений и небольших дупел;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sz w:val="26"/>
        </w:rPr>
      </w:pPr>
      <w:proofErr w:type="gramStart"/>
      <w:r w:rsidRPr="00B11825">
        <w:rPr>
          <w:rFonts w:ascii="Times New Roman" w:hAnsi="Times New Roman" w:cs="Times New Roman"/>
          <w:b/>
          <w:bCs/>
          <w:sz w:val="26"/>
        </w:rPr>
        <w:t>аварийное</w:t>
      </w:r>
      <w:proofErr w:type="gramEnd"/>
      <w:r w:rsidRPr="00B11825">
        <w:rPr>
          <w:rFonts w:ascii="Times New Roman" w:hAnsi="Times New Roman" w:cs="Times New Roman"/>
          <w:sz w:val="26"/>
        </w:rPr>
        <w:t xml:space="preserve"> – нежизнеспособное дерево, возможно его падение.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6. Качественное состояние кустарника определяется по следующим признакам:  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sz w:val="26"/>
        </w:rPr>
      </w:pPr>
      <w:proofErr w:type="gramStart"/>
      <w:r w:rsidRPr="00B11825">
        <w:rPr>
          <w:rFonts w:ascii="Times New Roman" w:hAnsi="Times New Roman" w:cs="Times New Roman"/>
          <w:b/>
          <w:bCs/>
          <w:sz w:val="26"/>
        </w:rPr>
        <w:t>хорошее</w:t>
      </w:r>
      <w:proofErr w:type="gramEnd"/>
      <w:r w:rsidRPr="00B11825">
        <w:rPr>
          <w:rFonts w:ascii="Times New Roman" w:hAnsi="Times New Roman" w:cs="Times New Roman"/>
          <w:sz w:val="26"/>
        </w:rPr>
        <w:t xml:space="preserve"> – кустарники нормально развитые, здоровые, густо облиственные по всей высоте, сухих и отмирающих ветвей нет. Механических повреждений и поражений болезнями нет, окраска и величина листьев нормальные; 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proofErr w:type="gramStart"/>
      <w:r w:rsidRPr="00B11825">
        <w:rPr>
          <w:rFonts w:ascii="Times New Roman" w:hAnsi="Times New Roman" w:cs="Times New Roman"/>
          <w:b/>
          <w:bCs/>
          <w:sz w:val="26"/>
        </w:rPr>
        <w:t>удовлетворительное</w:t>
      </w:r>
      <w:proofErr w:type="gramEnd"/>
      <w:r w:rsidRPr="00B11825">
        <w:rPr>
          <w:rFonts w:ascii="Times New Roman" w:hAnsi="Times New Roman" w:cs="Times New Roman"/>
          <w:sz w:val="26"/>
        </w:rPr>
        <w:t xml:space="preserve"> – кустарники здоровые с признаками замедленного роста, недостаточно облиственные, с наличием усыхающих побегов, кроны односторонние сплюснутые, ветви снизу частично оголены, имеются незначительные механические повреждения, повреждения вредителями;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Таблица 4</w:t>
      </w:r>
    </w:p>
    <w:bookmarkEnd w:id="23"/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</w:t>
      </w:r>
    </w:p>
    <w:p w:rsidR="005E5A26" w:rsidRPr="00B11825" w:rsidRDefault="005E5A26" w:rsidP="005E5A26">
      <w:pPr>
        <w:pStyle w:val="1"/>
        <w:rPr>
          <w:rFonts w:ascii="Times New Roman" w:hAnsi="Times New Roman" w:cs="Times New Roman"/>
          <w:color w:val="auto"/>
          <w:sz w:val="26"/>
        </w:rPr>
      </w:pPr>
      <w:r w:rsidRPr="00B11825">
        <w:rPr>
          <w:rFonts w:ascii="Times New Roman" w:hAnsi="Times New Roman" w:cs="Times New Roman"/>
          <w:color w:val="auto"/>
          <w:sz w:val="26"/>
        </w:rPr>
        <w:t xml:space="preserve"> Размеры компенсационной стоимости при ущербе, наносимом зеленому фонду несогласованными действиями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4"/>
        <w:gridCol w:w="1740"/>
        <w:gridCol w:w="1723"/>
        <w:gridCol w:w="1675"/>
        <w:gridCol w:w="1740"/>
        <w:gridCol w:w="1723"/>
        <w:gridCol w:w="1675"/>
      </w:tblGrid>
      <w:tr w:rsidR="005E5A26" w:rsidRPr="00B11825" w:rsidTr="00594EF2">
        <w:trPr>
          <w:trHeight w:val="125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Объекты зеленого фонда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Зеленый фонд общего пользования</w:t>
            </w:r>
          </w:p>
        </w:tc>
        <w:tc>
          <w:tcPr>
            <w:tcW w:w="4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Зеленый фонд ограниченного пользования</w:t>
            </w:r>
          </w:p>
        </w:tc>
      </w:tr>
      <w:tr w:rsidR="005E5A26" w:rsidRPr="00B11825" w:rsidTr="00594EF2">
        <w:trPr>
          <w:trHeight w:val="112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Полное повреждение, гибель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Повреждение до 50%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Частичное повреждение до 30%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Полное повреждение, гибель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Повреждение до 50%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Частичное повреждение до 30%</w:t>
            </w:r>
          </w:p>
        </w:tc>
      </w:tr>
      <w:tr w:rsidR="005E5A26" w:rsidRPr="00B11825" w:rsidTr="00594EF2">
        <w:trPr>
          <w:trHeight w:val="912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Деревья 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(табл.1)</w:t>
            </w:r>
          </w:p>
        </w:tc>
        <w:tc>
          <w:tcPr>
            <w:tcW w:w="4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(табл.1)</w:t>
            </w:r>
          </w:p>
        </w:tc>
      </w:tr>
      <w:tr w:rsidR="005E5A26" w:rsidRPr="00B11825" w:rsidTr="00594EF2">
        <w:trPr>
          <w:trHeight w:val="454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Кустарник, свободно растущий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(табл.2)</w:t>
            </w:r>
          </w:p>
        </w:tc>
        <w:tc>
          <w:tcPr>
            <w:tcW w:w="4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(табл.2)</w:t>
            </w:r>
          </w:p>
        </w:tc>
      </w:tr>
      <w:tr w:rsidR="005E5A26" w:rsidRPr="00B11825" w:rsidTr="00594EF2">
        <w:trPr>
          <w:trHeight w:val="454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Кустарник в живой изгороди, </w:t>
            </w:r>
            <w:proofErr w:type="spellStart"/>
            <w:r w:rsidRPr="00B11825">
              <w:rPr>
                <w:rFonts w:ascii="Times New Roman" w:hAnsi="Times New Roman" w:cs="Times New Roman"/>
                <w:sz w:val="26"/>
              </w:rPr>
              <w:t>п.м</w:t>
            </w:r>
            <w:proofErr w:type="spellEnd"/>
            <w:r w:rsidRPr="00B11825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(табл.2)</w:t>
            </w:r>
          </w:p>
        </w:tc>
        <w:tc>
          <w:tcPr>
            <w:tcW w:w="4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(табл.2)</w:t>
            </w:r>
          </w:p>
        </w:tc>
      </w:tr>
      <w:tr w:rsidR="005E5A26" w:rsidRPr="00B11825" w:rsidTr="00594EF2">
        <w:trPr>
          <w:trHeight w:val="454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Садово-парковые дорожки, площадки и газоны, </w:t>
            </w:r>
            <w:proofErr w:type="spellStart"/>
            <w:r w:rsidRPr="00B11825">
              <w:rPr>
                <w:rFonts w:ascii="Times New Roman" w:hAnsi="Times New Roman" w:cs="Times New Roman"/>
                <w:sz w:val="26"/>
              </w:rPr>
              <w:t>кв.м</w:t>
            </w:r>
            <w:proofErr w:type="spellEnd"/>
            <w:r w:rsidRPr="00B11825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(табл.3)</w:t>
            </w:r>
          </w:p>
        </w:tc>
        <w:tc>
          <w:tcPr>
            <w:tcW w:w="4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594EF2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(табл.3)</w:t>
            </w:r>
          </w:p>
        </w:tc>
      </w:tr>
    </w:tbl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</w:t>
      </w:r>
    </w:p>
    <w:p w:rsidR="005E5A26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6280"/>
      </w:tblGrid>
      <w:tr w:rsidR="005E5A26" w:rsidRPr="00B11825" w:rsidTr="00594EF2">
        <w:trPr>
          <w:jc w:val="right"/>
        </w:trPr>
        <w:tc>
          <w:tcPr>
            <w:tcW w:w="6280" w:type="dxa"/>
          </w:tcPr>
          <w:p w:rsidR="005E5A26" w:rsidRPr="00B11825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lastRenderedPageBreak/>
              <w:t xml:space="preserve"> </w:t>
            </w:r>
            <w:r w:rsidRPr="00B11825">
              <w:rPr>
                <w:rFonts w:ascii="Times New Roman" w:hAnsi="Times New Roman" w:cs="Times New Roman"/>
              </w:rPr>
              <w:t xml:space="preserve">ПРИЛОЖЕНИЕ №2 </w:t>
            </w:r>
          </w:p>
          <w:p w:rsidR="005E5A26" w:rsidRPr="00B11825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</w:rPr>
              <w:t xml:space="preserve">к </w:t>
            </w:r>
            <w:hyperlink r:id="rId15" w:anchor="sub_1000" w:history="1">
              <w:r w:rsidRPr="00B11825">
                <w:rPr>
                  <w:rStyle w:val="a4"/>
                  <w:rFonts w:ascii="Times New Roman" w:hAnsi="Times New Roman" w:cs="Times New Roman"/>
                  <w:bCs/>
                </w:rPr>
                <w:t xml:space="preserve"> Положению</w:t>
              </w:r>
              <w:proofErr w:type="gramEnd"/>
            </w:hyperlink>
            <w:r w:rsidRPr="00B11825">
              <w:rPr>
                <w:rFonts w:ascii="Times New Roman" w:hAnsi="Times New Roman" w:cs="Times New Roman"/>
                <w:bCs/>
              </w:rPr>
              <w:t xml:space="preserve"> о порядке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вырубки, возмещения                                                               ущерба и восстановления зеленых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насаждений                                                        на территории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11825">
              <w:rPr>
                <w:rFonts w:ascii="Times New Roman" w:hAnsi="Times New Roman" w:cs="Times New Roman"/>
                <w:bCs/>
              </w:rPr>
              <w:t>Атяшевского</w:t>
            </w:r>
            <w:proofErr w:type="spellEnd"/>
            <w:r w:rsidRPr="00B11825">
              <w:rPr>
                <w:rFonts w:ascii="Times New Roman" w:hAnsi="Times New Roman" w:cs="Times New Roman"/>
                <w:bCs/>
              </w:rPr>
              <w:t xml:space="preserve"> городского </w:t>
            </w:r>
          </w:p>
          <w:p w:rsidR="005E5A26" w:rsidRPr="00B11825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B11825">
              <w:rPr>
                <w:rFonts w:ascii="Times New Roman" w:hAnsi="Times New Roman" w:cs="Times New Roman"/>
                <w:bCs/>
              </w:rPr>
              <w:t>поселения</w:t>
            </w:r>
            <w:proofErr w:type="gramEnd"/>
            <w:r w:rsidRPr="00B1182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5E5A26" w:rsidRPr="00B11825" w:rsidRDefault="005E5A26" w:rsidP="00594EF2">
            <w:pPr>
              <w:rPr>
                <w:rFonts w:ascii="Times New Roman" w:hAnsi="Times New Roman" w:cs="Times New Roman"/>
              </w:rPr>
            </w:pPr>
          </w:p>
        </w:tc>
      </w:tr>
    </w:tbl>
    <w:p w:rsidR="005E5A26" w:rsidRPr="00B11825" w:rsidRDefault="005E5A26" w:rsidP="005E5A26">
      <w:pPr>
        <w:jc w:val="center"/>
        <w:rPr>
          <w:rFonts w:ascii="Times New Roman" w:hAnsi="Times New Roman" w:cs="Times New Roman"/>
          <w:b/>
        </w:rPr>
      </w:pPr>
      <w:r w:rsidRPr="00B11825">
        <w:rPr>
          <w:rFonts w:ascii="Times New Roman" w:hAnsi="Times New Roman" w:cs="Times New Roman"/>
          <w:b/>
        </w:rPr>
        <w:t xml:space="preserve">               Акт обследования зеленых насаждений</w:t>
      </w:r>
    </w:p>
    <w:p w:rsidR="005E5A26" w:rsidRPr="00B11825" w:rsidRDefault="005E5A26" w:rsidP="005E5A26">
      <w:pPr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 </w:t>
      </w:r>
      <w:r w:rsidRPr="00B11825">
        <w:rPr>
          <w:rFonts w:ascii="Times New Roman" w:hAnsi="Times New Roman" w:cs="Times New Roman"/>
          <w:noProof/>
        </w:rPr>
        <w:t>"_____"____________20   г.                                                                              N_______</w:t>
      </w:r>
    </w:p>
    <w:p w:rsidR="005E5A26" w:rsidRPr="00B11825" w:rsidRDefault="005E5A26" w:rsidP="005E5A26">
      <w:pPr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Комиссия по зеленым насаждениям в составе: ________________________________________</w:t>
      </w:r>
      <w:r>
        <w:rPr>
          <w:rFonts w:ascii="Times New Roman" w:hAnsi="Times New Roman" w:cs="Times New Roman"/>
          <w:noProof/>
        </w:rPr>
        <w:t>____________________________________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____________________________________________________________________</w:t>
      </w:r>
      <w:r>
        <w:rPr>
          <w:rFonts w:ascii="Times New Roman" w:hAnsi="Times New Roman" w:cs="Times New Roman"/>
          <w:noProof/>
        </w:rPr>
        <w:t>_________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провела обследование зеленых насаждений  и   определила   количество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>компенсационных посадок в связи с ___________________________________________________</w:t>
      </w:r>
      <w:r>
        <w:rPr>
          <w:rFonts w:ascii="Times New Roman" w:hAnsi="Times New Roman" w:cs="Times New Roman"/>
          <w:noProof/>
        </w:rPr>
        <w:t>__________________________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__________________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       (обоснование заявителем необходимости предполагаемой вырубки)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по адресу:____________________________________________________________</w:t>
      </w:r>
      <w:r>
        <w:rPr>
          <w:rFonts w:ascii="Times New Roman" w:hAnsi="Times New Roman" w:cs="Times New Roman"/>
          <w:noProof/>
        </w:rPr>
        <w:t>___________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>Заказчик:_____________________________________________________________</w:t>
      </w:r>
      <w:r>
        <w:rPr>
          <w:rFonts w:ascii="Times New Roman" w:hAnsi="Times New Roman" w:cs="Times New Roman"/>
          <w:noProof/>
        </w:rPr>
        <w:t>________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(наименование юридического лица, адрес, телефон или Ф.И.О.,адрес места жительства, телефон физического лица)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Заключение комиссии:_______________________________________________________________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______________________________________________</w:t>
      </w:r>
      <w:r>
        <w:rPr>
          <w:rFonts w:ascii="Times New Roman" w:hAnsi="Times New Roman" w:cs="Times New Roman"/>
          <w:noProof/>
        </w:rPr>
        <w:t>_______________________________</w:t>
      </w:r>
    </w:p>
    <w:p w:rsidR="005E5A26" w:rsidRPr="00B11825" w:rsidRDefault="005E5A26" w:rsidP="005E5A26">
      <w:pPr>
        <w:pStyle w:val="a3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Председатель комиссии:</w:t>
      </w:r>
    </w:p>
    <w:p w:rsidR="005E5A26" w:rsidRPr="00B11825" w:rsidRDefault="005E5A26" w:rsidP="005E5A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B11825">
        <w:rPr>
          <w:rFonts w:ascii="Times New Roman" w:hAnsi="Times New Roman" w:cs="Times New Roman"/>
        </w:rPr>
        <w:t>_____________________</w:t>
      </w:r>
    </w:p>
    <w:p w:rsidR="005E5A26" w:rsidRPr="00B11825" w:rsidRDefault="005E5A26" w:rsidP="005E5A26">
      <w:pPr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</w:t>
      </w:r>
      <w:r w:rsidRPr="00B11825">
        <w:rPr>
          <w:rFonts w:ascii="Times New Roman" w:hAnsi="Times New Roman" w:cs="Times New Roman"/>
        </w:rPr>
        <w:t xml:space="preserve">       (Ф.И.О., подпись)</w:t>
      </w:r>
    </w:p>
    <w:p w:rsidR="005E5A26" w:rsidRPr="00B11825" w:rsidRDefault="005E5A26" w:rsidP="005E5A26">
      <w:pPr>
        <w:pStyle w:val="a3"/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                           </w:t>
      </w:r>
      <w:r>
        <w:rPr>
          <w:rFonts w:ascii="Times New Roman" w:hAnsi="Times New Roman" w:cs="Times New Roman"/>
          <w:noProof/>
        </w:rPr>
        <w:t xml:space="preserve">                      </w:t>
      </w:r>
      <w:r w:rsidRPr="00B11825">
        <w:rPr>
          <w:rFonts w:ascii="Times New Roman" w:hAnsi="Times New Roman" w:cs="Times New Roman"/>
          <w:noProof/>
        </w:rPr>
        <w:t xml:space="preserve"> Члены комиссии:</w:t>
      </w:r>
      <w:r>
        <w:rPr>
          <w:rFonts w:ascii="Times New Roman" w:hAnsi="Times New Roman" w:cs="Times New Roman"/>
          <w:noProof/>
        </w:rPr>
        <w:t xml:space="preserve"> </w:t>
      </w:r>
      <w:r w:rsidRPr="00B11825">
        <w:rPr>
          <w:rFonts w:ascii="Times New Roman" w:hAnsi="Times New Roman" w:cs="Times New Roman"/>
        </w:rPr>
        <w:t>________________________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>________________________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>__________________________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</w:rPr>
        <w:t>__________________________</w:t>
      </w:r>
    </w:p>
    <w:tbl>
      <w:tblPr>
        <w:tblW w:w="7938" w:type="dxa"/>
        <w:tblInd w:w="2235" w:type="dxa"/>
        <w:tblLook w:val="01E0" w:firstRow="1" w:lastRow="1" w:firstColumn="1" w:lastColumn="1" w:noHBand="0" w:noVBand="0"/>
      </w:tblPr>
      <w:tblGrid>
        <w:gridCol w:w="7938"/>
      </w:tblGrid>
      <w:tr w:rsidR="005E5A26" w:rsidRPr="00B11825" w:rsidTr="00594EF2">
        <w:trPr>
          <w:trHeight w:val="1605"/>
        </w:trPr>
        <w:tc>
          <w:tcPr>
            <w:tcW w:w="7938" w:type="dxa"/>
          </w:tcPr>
          <w:p w:rsidR="005E5A26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 xml:space="preserve">                   </w:t>
            </w:r>
          </w:p>
          <w:p w:rsidR="005E5A26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5E5A26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5E5A26" w:rsidRPr="00B11825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 </w:t>
            </w:r>
            <w:r w:rsidRPr="00B11825">
              <w:rPr>
                <w:rFonts w:ascii="Times New Roman" w:hAnsi="Times New Roman" w:cs="Times New Roman"/>
              </w:rPr>
              <w:t xml:space="preserve">ПРИЛОЖЕНИЕ №3 </w:t>
            </w:r>
          </w:p>
          <w:p w:rsidR="005E5A26" w:rsidRPr="00B11825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proofErr w:type="gramStart"/>
            <w:r w:rsidRPr="00B11825">
              <w:rPr>
                <w:rFonts w:ascii="Times New Roman" w:hAnsi="Times New Roman" w:cs="Times New Roman"/>
                <w:bCs/>
              </w:rPr>
              <w:t xml:space="preserve">к </w:t>
            </w:r>
            <w:hyperlink r:id="rId16" w:anchor="sub_1000" w:history="1">
              <w:r w:rsidRPr="00B11825">
                <w:rPr>
                  <w:rStyle w:val="a4"/>
                  <w:rFonts w:ascii="Times New Roman" w:hAnsi="Times New Roman" w:cs="Times New Roman"/>
                  <w:bCs/>
                </w:rPr>
                <w:t xml:space="preserve"> Положению</w:t>
              </w:r>
              <w:proofErr w:type="gramEnd"/>
            </w:hyperlink>
            <w:r w:rsidRPr="00B11825">
              <w:rPr>
                <w:rFonts w:ascii="Times New Roman" w:hAnsi="Times New Roman" w:cs="Times New Roman"/>
                <w:bCs/>
              </w:rPr>
              <w:t xml:space="preserve"> о порядке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вырубки, возмещения                                                               ущерба и восстановления зеленых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насаждений                                                       на территории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11825">
              <w:rPr>
                <w:rFonts w:ascii="Times New Roman" w:hAnsi="Times New Roman" w:cs="Times New Roman"/>
                <w:bCs/>
              </w:rPr>
              <w:t>Атяшевского</w:t>
            </w:r>
            <w:proofErr w:type="spellEnd"/>
            <w:r w:rsidRPr="00B11825">
              <w:rPr>
                <w:rFonts w:ascii="Times New Roman" w:hAnsi="Times New Roman" w:cs="Times New Roman"/>
                <w:bCs/>
              </w:rPr>
              <w:t xml:space="preserve"> городского </w:t>
            </w:r>
          </w:p>
          <w:p w:rsidR="005E5A26" w:rsidRPr="00B11825" w:rsidRDefault="005E5A26" w:rsidP="00594EF2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B11825">
              <w:rPr>
                <w:rFonts w:ascii="Times New Roman" w:hAnsi="Times New Roman" w:cs="Times New Roman"/>
                <w:bCs/>
              </w:rPr>
              <w:t>поселения</w:t>
            </w:r>
            <w:proofErr w:type="gramEnd"/>
            <w:r w:rsidRPr="00B1182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5E5A26" w:rsidRPr="00B11825" w:rsidRDefault="005E5A26" w:rsidP="00594EF2">
            <w:pPr>
              <w:rPr>
                <w:rFonts w:ascii="Times New Roman" w:hAnsi="Times New Roman" w:cs="Times New Roman"/>
              </w:rPr>
            </w:pPr>
          </w:p>
        </w:tc>
      </w:tr>
    </w:tbl>
    <w:p w:rsidR="005E5A26" w:rsidRPr="00B11825" w:rsidRDefault="005E5A26" w:rsidP="005E5A26">
      <w:pPr>
        <w:jc w:val="center"/>
        <w:rPr>
          <w:rFonts w:ascii="Times New Roman" w:hAnsi="Times New Roman" w:cs="Times New Roman"/>
          <w:b/>
        </w:rPr>
      </w:pPr>
      <w:r w:rsidRPr="00B11825">
        <w:rPr>
          <w:rFonts w:ascii="Times New Roman" w:hAnsi="Times New Roman" w:cs="Times New Roman"/>
          <w:b/>
        </w:rPr>
        <w:t>Разрешение на вырубку зеленых насаждений</w:t>
      </w:r>
    </w:p>
    <w:p w:rsidR="005E5A26" w:rsidRPr="00B11825" w:rsidRDefault="005E5A26" w:rsidP="005E5A26">
      <w:pPr>
        <w:tabs>
          <w:tab w:val="left" w:pos="1455"/>
        </w:tabs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</w:p>
    <w:p w:rsidR="005E5A26" w:rsidRDefault="005E5A26" w:rsidP="005E5A26">
      <w:pPr>
        <w:pStyle w:val="a3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 xml:space="preserve"> От "_____"_______________20   г.                                                                                 N______</w:t>
      </w:r>
    </w:p>
    <w:p w:rsidR="005E5A26" w:rsidRDefault="005E5A26" w:rsidP="005E5A26"/>
    <w:p w:rsidR="005E5A26" w:rsidRPr="005E5A26" w:rsidRDefault="005E5A26" w:rsidP="005E5A26"/>
    <w:p w:rsidR="005E5A26" w:rsidRPr="00B11825" w:rsidRDefault="005E5A26" w:rsidP="005E5A26">
      <w:pPr>
        <w:ind w:firstLine="0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В соответствии с Актом обследования зеленых насаждений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№_________  от  "______"____________20   г.:</w:t>
      </w:r>
    </w:p>
    <w:p w:rsidR="005E5A26" w:rsidRPr="00B11825" w:rsidRDefault="005E5A26" w:rsidP="005E5A26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1.Разрешить __________________________________________________________________</w:t>
      </w:r>
    </w:p>
    <w:p w:rsidR="005E5A26" w:rsidRPr="00B11825" w:rsidRDefault="005E5A26" w:rsidP="005E5A26">
      <w:pPr>
        <w:pStyle w:val="a3"/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(наименование организации)</w:t>
      </w:r>
    </w:p>
    <w:p w:rsidR="005E5A26" w:rsidRPr="00B11825" w:rsidRDefault="005E5A26" w:rsidP="005E5A26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вырубку зеленых насаждений в количестве _____________________________________________</w:t>
      </w:r>
    </w:p>
    <w:p w:rsidR="005E5A26" w:rsidRPr="00B11825" w:rsidRDefault="005E5A26" w:rsidP="005E5A26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lastRenderedPageBreak/>
        <w:t>по адресу__________________________________________________________________</w:t>
      </w:r>
      <w:r>
        <w:rPr>
          <w:rFonts w:ascii="Times New Roman" w:hAnsi="Times New Roman" w:cs="Times New Roman"/>
          <w:noProof/>
        </w:rPr>
        <w:t>______</w:t>
      </w:r>
    </w:p>
    <w:p w:rsidR="005E5A26" w:rsidRPr="00B11825" w:rsidRDefault="005E5A26" w:rsidP="005E5A26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_________________________________________________________________________</w:t>
      </w:r>
      <w:r>
        <w:rPr>
          <w:rFonts w:ascii="Times New Roman" w:hAnsi="Times New Roman" w:cs="Times New Roman"/>
          <w:noProof/>
        </w:rPr>
        <w:t>____</w:t>
      </w:r>
    </w:p>
    <w:p w:rsidR="005E5A26" w:rsidRPr="00B11825" w:rsidRDefault="005E5A26" w:rsidP="005E5A26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2. Произвести уборку и вывоз древесных  остатков  в  отведенные  для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этой цели места в срок до</w:t>
      </w:r>
    </w:p>
    <w:p w:rsidR="005E5A26" w:rsidRPr="00B11825" w:rsidRDefault="005E5A26" w:rsidP="005E5A26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t xml:space="preserve">    3. Срок действия разрешения </w:t>
      </w:r>
      <w:r w:rsidRPr="00B11825">
        <w:rPr>
          <w:rFonts w:ascii="Times New Roman" w:hAnsi="Times New Roman" w:cs="Times New Roman"/>
          <w:noProof/>
        </w:rPr>
        <w:t>до________________________________</w:t>
      </w:r>
      <w:r>
        <w:rPr>
          <w:rFonts w:ascii="Times New Roman" w:hAnsi="Times New Roman" w:cs="Times New Roman"/>
          <w:noProof/>
        </w:rPr>
        <w:t>__________</w:t>
      </w:r>
    </w:p>
    <w:p w:rsidR="005E5A26" w:rsidRPr="00B11825" w:rsidRDefault="005E5A26" w:rsidP="005E5A26">
      <w:pPr>
        <w:pStyle w:val="a3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</w:t>
      </w:r>
    </w:p>
    <w:p w:rsidR="005E5A26" w:rsidRPr="00B11825" w:rsidRDefault="005E5A26" w:rsidP="005E5A26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Подпись уполномоченного лица  _______________________________________________</w:t>
      </w: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center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>Утверждено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Решением Совета депутатов 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</w:rPr>
      </w:pPr>
      <w:proofErr w:type="spellStart"/>
      <w:r w:rsidRPr="00B11825">
        <w:rPr>
          <w:rFonts w:ascii="Times New Roman" w:hAnsi="Times New Roman" w:cs="Times New Roman"/>
          <w:sz w:val="26"/>
        </w:rPr>
        <w:t>Атяшевского</w:t>
      </w:r>
      <w:proofErr w:type="spellEnd"/>
      <w:r w:rsidRPr="00B11825">
        <w:rPr>
          <w:rFonts w:ascii="Times New Roman" w:hAnsi="Times New Roman" w:cs="Times New Roman"/>
          <w:sz w:val="26"/>
        </w:rPr>
        <w:t xml:space="preserve"> городского поселения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</w:rPr>
      </w:pPr>
      <w:proofErr w:type="gramStart"/>
      <w:r w:rsidRPr="00B11825">
        <w:rPr>
          <w:rFonts w:ascii="Times New Roman" w:hAnsi="Times New Roman" w:cs="Times New Roman"/>
          <w:sz w:val="26"/>
        </w:rPr>
        <w:t>от</w:t>
      </w:r>
      <w:proofErr w:type="gramEnd"/>
      <w:r w:rsidRPr="00B11825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27.06.</w:t>
      </w:r>
      <w:r w:rsidRPr="00B11825">
        <w:rPr>
          <w:rFonts w:ascii="Times New Roman" w:hAnsi="Times New Roman" w:cs="Times New Roman"/>
          <w:sz w:val="26"/>
        </w:rPr>
        <w:t xml:space="preserve"> 2016 </w:t>
      </w:r>
      <w:proofErr w:type="gramStart"/>
      <w:r w:rsidRPr="00B11825">
        <w:rPr>
          <w:rFonts w:ascii="Times New Roman" w:hAnsi="Times New Roman" w:cs="Times New Roman"/>
          <w:sz w:val="26"/>
        </w:rPr>
        <w:t>года  №</w:t>
      </w:r>
      <w:proofErr w:type="gramEnd"/>
      <w:r w:rsidRPr="00B11825"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>18</w:t>
      </w:r>
      <w:r w:rsidRPr="00B11825">
        <w:rPr>
          <w:rFonts w:ascii="Times New Roman" w:hAnsi="Times New Roman" w:cs="Times New Roman"/>
          <w:sz w:val="26"/>
        </w:rPr>
        <w:t xml:space="preserve">                                                       </w:t>
      </w:r>
    </w:p>
    <w:p w:rsidR="005E5A26" w:rsidRPr="00B11825" w:rsidRDefault="005E5A26" w:rsidP="005E5A26">
      <w:pPr>
        <w:pStyle w:val="1"/>
        <w:spacing w:before="0" w:after="0"/>
        <w:rPr>
          <w:rFonts w:ascii="Times New Roman" w:hAnsi="Times New Roman" w:cs="Times New Roman"/>
          <w:color w:val="auto"/>
          <w:sz w:val="26"/>
        </w:rPr>
      </w:pPr>
      <w:r w:rsidRPr="00B11825">
        <w:rPr>
          <w:rFonts w:ascii="Times New Roman" w:hAnsi="Times New Roman" w:cs="Times New Roman"/>
          <w:color w:val="auto"/>
          <w:sz w:val="26"/>
        </w:rPr>
        <w:t xml:space="preserve">                                </w:t>
      </w:r>
    </w:p>
    <w:p w:rsidR="005E5A26" w:rsidRDefault="005E5A26" w:rsidP="005E5A26">
      <w:pPr>
        <w:ind w:firstLine="0"/>
        <w:jc w:val="center"/>
        <w:rPr>
          <w:rFonts w:ascii="Times New Roman" w:hAnsi="Times New Roman" w:cs="Times New Roman"/>
          <w:b/>
          <w:bCs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 xml:space="preserve">Методика расчета для проведения компенсационного озеленения </w:t>
      </w: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Атяшевского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 xml:space="preserve"> городского поселения </w:t>
      </w: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Атяшевского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 xml:space="preserve"> муниципального района Республики Мордовия</w:t>
      </w:r>
    </w:p>
    <w:p w:rsidR="005E5A26" w:rsidRPr="00B11825" w:rsidRDefault="005E5A26" w:rsidP="005E5A26">
      <w:pPr>
        <w:ind w:firstLine="0"/>
        <w:jc w:val="center"/>
        <w:rPr>
          <w:rFonts w:ascii="Times New Roman" w:hAnsi="Times New Roman" w:cs="Times New Roman"/>
          <w:b/>
          <w:bCs/>
          <w:sz w:val="26"/>
        </w:rPr>
      </w:pPr>
    </w:p>
    <w:p w:rsidR="005E5A26" w:rsidRPr="005E5A26" w:rsidRDefault="005E5A26" w:rsidP="005E5A26">
      <w:pPr>
        <w:pStyle w:val="a5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6"/>
        </w:rPr>
      </w:pPr>
      <w:r w:rsidRPr="005E5A26">
        <w:rPr>
          <w:rFonts w:ascii="Times New Roman" w:hAnsi="Times New Roman" w:cs="Times New Roman"/>
          <w:b/>
          <w:bCs/>
          <w:sz w:val="26"/>
        </w:rPr>
        <w:t>Общие положения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bookmarkStart w:id="24" w:name="_GoBack"/>
      <w:bookmarkEnd w:id="24"/>
      <w:r w:rsidRPr="00B11825">
        <w:rPr>
          <w:rFonts w:ascii="Times New Roman" w:hAnsi="Times New Roman" w:cs="Times New Roman"/>
          <w:bCs/>
          <w:sz w:val="26"/>
        </w:rPr>
        <w:t xml:space="preserve">1.1. Методика расчета применяется при определении компенсационной стоимости зеленых насаждений на территории </w:t>
      </w:r>
      <w:proofErr w:type="spellStart"/>
      <w:r w:rsidRPr="00B11825">
        <w:rPr>
          <w:rFonts w:ascii="Times New Roman" w:hAnsi="Times New Roman" w:cs="Times New Roman"/>
          <w:bCs/>
          <w:sz w:val="26"/>
        </w:rPr>
        <w:t>Атяшевского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городского поселения </w:t>
      </w:r>
      <w:proofErr w:type="spellStart"/>
      <w:r w:rsidRPr="00B11825">
        <w:rPr>
          <w:rFonts w:ascii="Times New Roman" w:hAnsi="Times New Roman" w:cs="Times New Roman"/>
          <w:bCs/>
          <w:sz w:val="26"/>
        </w:rPr>
        <w:t>Атяшевского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муниципального района Республики Мордовия (далее – городское поселение)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1.2. Оценка зеленых насаждений городского поселения проводится методом полного учета всех видов затрат, связанных с созданием и содержанием зеленых насаждений городского поселения или сохранением и поддержанием естественных растительных сообществ в условиях городского поселения.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1.3. Вред, наносимый уничтожением зеленого фонда городского поселения, рассчитывается с учетом экологической значимости объекта и его местоположения.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 xml:space="preserve">1.4. Расчет компенсационного озеленения в случае сноса зеленых насаждений выполняются Администрацией </w:t>
      </w:r>
      <w:proofErr w:type="spellStart"/>
      <w:r w:rsidRPr="00B11825">
        <w:rPr>
          <w:rFonts w:ascii="Times New Roman" w:hAnsi="Times New Roman" w:cs="Times New Roman"/>
          <w:bCs/>
          <w:sz w:val="26"/>
        </w:rPr>
        <w:t>Атяшевского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городского поселения </w:t>
      </w:r>
      <w:proofErr w:type="spellStart"/>
      <w:r w:rsidRPr="00B11825">
        <w:rPr>
          <w:rFonts w:ascii="Times New Roman" w:hAnsi="Times New Roman" w:cs="Times New Roman"/>
          <w:bCs/>
          <w:sz w:val="26"/>
        </w:rPr>
        <w:t>Атяшевского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муниципального района Республики Мордовия.</w:t>
      </w:r>
    </w:p>
    <w:p w:rsidR="005E5A26" w:rsidRPr="00B11825" w:rsidRDefault="005E5A26" w:rsidP="005E5A26">
      <w:pPr>
        <w:ind w:firstLine="0"/>
        <w:jc w:val="center"/>
        <w:rPr>
          <w:rFonts w:ascii="Times New Roman" w:hAnsi="Times New Roman" w:cs="Times New Roman"/>
          <w:b/>
          <w:bCs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2. Идентификация зеленых насаждений для определения стоимости компенсационного озеленения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2.1. Деревья подсчитываются поштучно.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2.2. Если на одной корневой системе несколько стволов, то в расчетах стоимости компенсационного озеленения учитывается каждый ствол отдельно.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2.3. Кустарники в группах подсчитывается поштучно.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2.4. Количество газонов и естественной растительности определяются исходя из занимаемой ими площади в квадратных метрах.</w:t>
      </w:r>
    </w:p>
    <w:p w:rsidR="005E5A26" w:rsidRPr="00B11825" w:rsidRDefault="005E5A26" w:rsidP="005E5A26">
      <w:pPr>
        <w:ind w:firstLine="0"/>
        <w:jc w:val="center"/>
        <w:rPr>
          <w:rFonts w:ascii="Times New Roman" w:hAnsi="Times New Roman" w:cs="Times New Roman"/>
          <w:b/>
          <w:bCs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3. Порядок определения стоимости компенсационного озеленения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3.1. Компенсационная стоимость дерева/кустарника определяется по формуле:</w:t>
      </w:r>
    </w:p>
    <w:p w:rsidR="005E5A26" w:rsidRPr="00B11825" w:rsidRDefault="005E5A26" w:rsidP="005E5A26">
      <w:pPr>
        <w:ind w:firstLine="709"/>
        <w:jc w:val="center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Ск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=(</w:t>
      </w: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Спм+</w:t>
      </w:r>
      <w:proofErr w:type="gramStart"/>
      <w:r w:rsidRPr="00B11825">
        <w:rPr>
          <w:rFonts w:ascii="Times New Roman" w:hAnsi="Times New Roman" w:cs="Times New Roman"/>
          <w:b/>
          <w:bCs/>
          <w:sz w:val="26"/>
        </w:rPr>
        <w:t>Спу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)*</w:t>
      </w:r>
      <w:proofErr w:type="gramEnd"/>
      <w:r w:rsidRPr="00B11825">
        <w:rPr>
          <w:rFonts w:ascii="Times New Roman" w:hAnsi="Times New Roman" w:cs="Times New Roman"/>
          <w:b/>
          <w:bCs/>
          <w:sz w:val="26"/>
        </w:rPr>
        <w:t xml:space="preserve">2 </w:t>
      </w:r>
      <w:r w:rsidRPr="00B11825">
        <w:rPr>
          <w:rFonts w:ascii="Times New Roman" w:hAnsi="Times New Roman" w:cs="Times New Roman"/>
          <w:bCs/>
          <w:sz w:val="26"/>
        </w:rPr>
        <w:t>(при необходимости), где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Ск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– компенсационная стоимость дерева/кустарника, руб. с НДС;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Спм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 xml:space="preserve"> </w:t>
      </w:r>
      <w:r w:rsidRPr="00B11825">
        <w:rPr>
          <w:rFonts w:ascii="Times New Roman" w:hAnsi="Times New Roman" w:cs="Times New Roman"/>
          <w:bCs/>
          <w:sz w:val="26"/>
        </w:rPr>
        <w:t>– стоимость посадочного материала с необходимым комом земли в зависимости от вида и высоты (возраста) дерева/кустарника,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Спу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– стоимость посадки с учетом ухода, руб./год;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2</w:t>
      </w:r>
      <w:r w:rsidRPr="00B11825">
        <w:rPr>
          <w:rFonts w:ascii="Times New Roman" w:hAnsi="Times New Roman" w:cs="Times New Roman"/>
          <w:bCs/>
          <w:sz w:val="26"/>
        </w:rPr>
        <w:t xml:space="preserve"> – коэффициент поправки на ценность зеленых насаждений, применяется в случае, если зеленые насаждения расположены на территориях общего пользования, скверов, парков, бульваров.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3.2. Компенсационная стоимость цветника, газона определяется по формуле:</w:t>
      </w:r>
    </w:p>
    <w:p w:rsidR="005E5A26" w:rsidRPr="00B11825" w:rsidRDefault="005E5A26" w:rsidP="005E5A26">
      <w:pPr>
        <w:ind w:firstLine="709"/>
        <w:jc w:val="center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Ск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=(</w:t>
      </w: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Спм+</w:t>
      </w:r>
      <w:proofErr w:type="gramStart"/>
      <w:r w:rsidRPr="00B11825">
        <w:rPr>
          <w:rFonts w:ascii="Times New Roman" w:hAnsi="Times New Roman" w:cs="Times New Roman"/>
          <w:b/>
          <w:bCs/>
          <w:sz w:val="26"/>
        </w:rPr>
        <w:t>Спу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)*</w:t>
      </w:r>
      <w:proofErr w:type="gramEnd"/>
      <w:r w:rsidRPr="00B11825">
        <w:rPr>
          <w:rFonts w:ascii="Times New Roman" w:hAnsi="Times New Roman" w:cs="Times New Roman"/>
          <w:b/>
          <w:bCs/>
          <w:sz w:val="26"/>
        </w:rPr>
        <w:t xml:space="preserve">2 </w:t>
      </w:r>
      <w:r w:rsidRPr="00B11825">
        <w:rPr>
          <w:rFonts w:ascii="Times New Roman" w:hAnsi="Times New Roman" w:cs="Times New Roman"/>
          <w:bCs/>
          <w:sz w:val="26"/>
        </w:rPr>
        <w:t>(при необходимости), где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Ск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– компенсационная стоимость цветника, газона, руб. (с НДС);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Спм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 xml:space="preserve"> </w:t>
      </w:r>
      <w:r w:rsidRPr="00B11825">
        <w:rPr>
          <w:rFonts w:ascii="Times New Roman" w:hAnsi="Times New Roman" w:cs="Times New Roman"/>
          <w:bCs/>
          <w:sz w:val="26"/>
        </w:rPr>
        <w:t>– стоимость посадочного материала,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lastRenderedPageBreak/>
        <w:t>Спу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– стоимость посадки с учетом ухода,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 xml:space="preserve">2 – </w:t>
      </w:r>
      <w:r w:rsidRPr="00B11825">
        <w:rPr>
          <w:rFonts w:ascii="Times New Roman" w:hAnsi="Times New Roman" w:cs="Times New Roman"/>
          <w:bCs/>
          <w:sz w:val="26"/>
        </w:rPr>
        <w:t>коэффициент поправки на ценность цветника, применяется в случае, если зеленые насаждения расположены на территориях общего пользования, скверов, парков, бульваров.</w:t>
      </w:r>
    </w:p>
    <w:p w:rsidR="005E5A26" w:rsidRPr="00B11825" w:rsidRDefault="005E5A26" w:rsidP="005E5A26">
      <w:pPr>
        <w:ind w:firstLine="709"/>
        <w:jc w:val="center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Спу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=</w:t>
      </w: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Сп+Су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*</w:t>
      </w: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Пв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>, где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Спу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– стоимость посадки с учетом ухода,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– стоимость посадки единовременная,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Су</w:t>
      </w:r>
      <w:r w:rsidRPr="00B11825">
        <w:rPr>
          <w:rFonts w:ascii="Times New Roman" w:hAnsi="Times New Roman" w:cs="Times New Roman"/>
          <w:bCs/>
          <w:sz w:val="26"/>
        </w:rPr>
        <w:t xml:space="preserve"> – стоимость ухода в зависимости от восстановительного периода, необходимого для полной приживаемости зеленых насаждений,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Пв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 xml:space="preserve"> – </w:t>
      </w:r>
      <w:r w:rsidRPr="00B11825">
        <w:rPr>
          <w:rFonts w:ascii="Times New Roman" w:hAnsi="Times New Roman" w:cs="Times New Roman"/>
          <w:bCs/>
          <w:sz w:val="26"/>
        </w:rPr>
        <w:t>восстановительный период, руб.;</w:t>
      </w:r>
    </w:p>
    <w:p w:rsidR="005E5A26" w:rsidRPr="00B11825" w:rsidRDefault="005E5A26" w:rsidP="005E5A26">
      <w:pPr>
        <w:ind w:firstLine="0"/>
        <w:jc w:val="center"/>
        <w:rPr>
          <w:rFonts w:ascii="Times New Roman" w:hAnsi="Times New Roman" w:cs="Times New Roman"/>
          <w:b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=Сп.п.м.+Сз.п.м.+</w:t>
      </w: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Спос+Стр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.+</w:t>
      </w: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Сз.т.з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 xml:space="preserve"> – </w:t>
      </w:r>
      <w:r w:rsidRPr="00B11825">
        <w:rPr>
          <w:rFonts w:ascii="Times New Roman" w:hAnsi="Times New Roman" w:cs="Times New Roman"/>
          <w:bCs/>
          <w:sz w:val="26"/>
        </w:rPr>
        <w:t>стоимость посадки единовременная,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Сп.п.м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.</w:t>
      </w:r>
      <w:r w:rsidRPr="00B11825">
        <w:rPr>
          <w:rFonts w:ascii="Times New Roman" w:hAnsi="Times New Roman" w:cs="Times New Roman"/>
          <w:bCs/>
          <w:sz w:val="26"/>
        </w:rPr>
        <w:t xml:space="preserve"> – стоимость подготовки посадочного места,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Сз.п.м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.</w:t>
      </w:r>
      <w:r w:rsidRPr="00B11825">
        <w:rPr>
          <w:rFonts w:ascii="Times New Roman" w:hAnsi="Times New Roman" w:cs="Times New Roman"/>
          <w:bCs/>
          <w:sz w:val="26"/>
        </w:rPr>
        <w:t xml:space="preserve"> – стоимость заготовки посадочного материала,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Спос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– стоимость посадки,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Стр</w:t>
      </w:r>
      <w:proofErr w:type="spellEnd"/>
      <w:r w:rsidRPr="00B11825">
        <w:rPr>
          <w:rFonts w:ascii="Times New Roman" w:hAnsi="Times New Roman" w:cs="Times New Roman"/>
          <w:bCs/>
          <w:sz w:val="26"/>
        </w:rPr>
        <w:t xml:space="preserve"> – стоимость транспортировки,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Сз.т.з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.</w:t>
      </w:r>
      <w:r w:rsidRPr="00B11825">
        <w:rPr>
          <w:rFonts w:ascii="Times New Roman" w:hAnsi="Times New Roman" w:cs="Times New Roman"/>
          <w:bCs/>
          <w:sz w:val="26"/>
        </w:rPr>
        <w:t xml:space="preserve"> – стоимость заготовки и транспортировки земли, руб.;</w:t>
      </w:r>
    </w:p>
    <w:p w:rsidR="005E5A26" w:rsidRPr="00B11825" w:rsidRDefault="005E5A26" w:rsidP="005E5A26">
      <w:pPr>
        <w:ind w:firstLine="0"/>
        <w:jc w:val="center"/>
        <w:rPr>
          <w:rFonts w:ascii="Times New Roman" w:hAnsi="Times New Roman" w:cs="Times New Roman"/>
          <w:b/>
          <w:bCs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Су=</w:t>
      </w:r>
      <w:proofErr w:type="spellStart"/>
      <w:proofErr w:type="gramStart"/>
      <w:r w:rsidRPr="00B11825">
        <w:rPr>
          <w:rFonts w:ascii="Times New Roman" w:hAnsi="Times New Roman" w:cs="Times New Roman"/>
          <w:b/>
          <w:bCs/>
          <w:sz w:val="26"/>
        </w:rPr>
        <w:t>Спол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>.+</w:t>
      </w:r>
      <w:proofErr w:type="gramEnd"/>
      <w:r w:rsidRPr="00B11825">
        <w:rPr>
          <w:rFonts w:ascii="Times New Roman" w:hAnsi="Times New Roman" w:cs="Times New Roman"/>
          <w:b/>
          <w:bCs/>
          <w:sz w:val="26"/>
        </w:rPr>
        <w:t>Сух.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proofErr w:type="spellStart"/>
      <w:r w:rsidRPr="00B11825">
        <w:rPr>
          <w:rFonts w:ascii="Times New Roman" w:hAnsi="Times New Roman" w:cs="Times New Roman"/>
          <w:b/>
          <w:bCs/>
          <w:sz w:val="26"/>
        </w:rPr>
        <w:t>Спол</w:t>
      </w:r>
      <w:proofErr w:type="spellEnd"/>
      <w:r w:rsidRPr="00B11825">
        <w:rPr>
          <w:rFonts w:ascii="Times New Roman" w:hAnsi="Times New Roman" w:cs="Times New Roman"/>
          <w:b/>
          <w:bCs/>
          <w:sz w:val="26"/>
        </w:rPr>
        <w:t xml:space="preserve">. – </w:t>
      </w:r>
      <w:r w:rsidRPr="00B11825">
        <w:rPr>
          <w:rFonts w:ascii="Times New Roman" w:hAnsi="Times New Roman" w:cs="Times New Roman"/>
          <w:bCs/>
          <w:sz w:val="26"/>
        </w:rPr>
        <w:t>стоимость поливки,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Сух.</w:t>
      </w:r>
      <w:r w:rsidRPr="00B11825">
        <w:rPr>
          <w:rFonts w:ascii="Times New Roman" w:hAnsi="Times New Roman" w:cs="Times New Roman"/>
          <w:bCs/>
          <w:sz w:val="26"/>
        </w:rPr>
        <w:t xml:space="preserve"> – стоимость ухода за зелеными насаждениями, руб.;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3.3. Компенсационная стоимость одной единицы каждого вида зеленого насаждения рассчитывается отдельно и затем суммируется.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>3.4. В случае нарушения благоустройства объектов озеленения, к которым относятся: дорожки, площадки, ограждения, цветники и клумбы, садово-парковое оборудование и элементы внешнего благоустройства (диваны, скамейки, оборудование детских площадок, урны и др.) стоимость, указанных малых архитектурных форм, определяется в размере балансовой стоимости согласно финансовым документам организаций, на балансе которых они находятся, а при отсутствии таковых сведений – в размере затрат, необходимых для их восстановления.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 xml:space="preserve">  </w:t>
      </w:r>
    </w:p>
    <w:p w:rsidR="005E5A26" w:rsidRPr="00B11825" w:rsidRDefault="005E5A26" w:rsidP="005E5A26">
      <w:pPr>
        <w:ind w:firstLine="709"/>
        <w:rPr>
          <w:rFonts w:ascii="Times New Roman" w:hAnsi="Times New Roman" w:cs="Times New Roman"/>
          <w:bCs/>
          <w:sz w:val="26"/>
        </w:rPr>
      </w:pPr>
      <w:r w:rsidRPr="00B11825">
        <w:rPr>
          <w:rFonts w:ascii="Times New Roman" w:hAnsi="Times New Roman" w:cs="Times New Roman"/>
          <w:bCs/>
          <w:sz w:val="26"/>
        </w:rPr>
        <w:t xml:space="preserve"> </w:t>
      </w:r>
    </w:p>
    <w:p w:rsidR="00466C92" w:rsidRDefault="00466C92"/>
    <w:sectPr w:rsidR="00466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B7F5C"/>
    <w:multiLevelType w:val="hybridMultilevel"/>
    <w:tmpl w:val="5CC0A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D6CCD"/>
    <w:multiLevelType w:val="hybridMultilevel"/>
    <w:tmpl w:val="14F08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0545B8"/>
    <w:multiLevelType w:val="hybridMultilevel"/>
    <w:tmpl w:val="498ABA8E"/>
    <w:lvl w:ilvl="0" w:tplc="47D4F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26"/>
    <w:rsid w:val="00424726"/>
    <w:rsid w:val="00466C92"/>
    <w:rsid w:val="00492D43"/>
    <w:rsid w:val="004F5496"/>
    <w:rsid w:val="005E5A26"/>
    <w:rsid w:val="00B7271F"/>
    <w:rsid w:val="00C747EF"/>
    <w:rsid w:val="00FB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F9746-D372-48A8-9E23-F774B5D86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A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E5A2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E5A2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5E5A26"/>
    <w:pPr>
      <w:ind w:firstLine="0"/>
      <w:jc w:val="left"/>
    </w:pPr>
    <w:rPr>
      <w:rFonts w:ascii="Courier New" w:hAnsi="Courier New" w:cs="Courier New"/>
    </w:rPr>
  </w:style>
  <w:style w:type="character" w:styleId="a4">
    <w:name w:val="Hyperlink"/>
    <w:basedOn w:val="a0"/>
    <w:semiHidden/>
    <w:unhideWhenUsed/>
    <w:rsid w:val="005E5A2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E5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3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2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1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5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5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0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4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3538</Words>
  <Characters>20170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2016-06-30T18:44:00Z</dcterms:created>
  <dcterms:modified xsi:type="dcterms:W3CDTF">2016-06-30T18:50:00Z</dcterms:modified>
</cp:coreProperties>
</file>