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BF" w:rsidRDefault="006B2B7B">
      <w:r>
        <w:t>Стихи в честь ПОБЕДЫ</w:t>
      </w:r>
    </w:p>
    <w:p w:rsidR="00A1758F" w:rsidRDefault="00A1758F">
      <w:r>
        <w:t>В канун празднования 70-летия Победы в Большеманадышском сельском поселении провели конкурс на лучшего чтеца. В конкурсе принимали участие все желающие. Главное требование – стих должен посвящаться ПОБЕДЕ.</w:t>
      </w:r>
    </w:p>
    <w:p w:rsidR="00A1758F" w:rsidRDefault="00095ADA">
      <w:r>
        <w:t>На суд жюри было представлено много произведений, как в стихах, так и в прозе. Выбрать лучшего было тяжело . Победу присудили 11-класснику Стасу Булутову. Но каждый участник получил грамоту и небольшой подарок.</w:t>
      </w:r>
    </w:p>
    <w:sectPr w:rsidR="00A1758F" w:rsidSect="00021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B2B7B"/>
    <w:rsid w:val="00021BBF"/>
    <w:rsid w:val="00095ADA"/>
    <w:rsid w:val="006B2B7B"/>
    <w:rsid w:val="00A1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373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2015-06-02T12:10:00Z</dcterms:created>
  <dcterms:modified xsi:type="dcterms:W3CDTF">2015-06-02T12:14:00Z</dcterms:modified>
</cp:coreProperties>
</file>