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7607A" w:rsidRDefault="0067607A" w:rsidP="00CD581D">
      <w:pPr>
        <w:jc w:val="center"/>
        <w:rPr>
          <w:b/>
          <w:sz w:val="24"/>
          <w:szCs w:val="24"/>
        </w:rPr>
      </w:pPr>
    </w:p>
    <w:p w:rsidR="00393A4A" w:rsidRPr="0067607A" w:rsidRDefault="0067607A" w:rsidP="00CD581D">
      <w:pPr>
        <w:jc w:val="center"/>
        <w:rPr>
          <w:b/>
          <w:sz w:val="28"/>
          <w:szCs w:val="28"/>
        </w:rPr>
      </w:pPr>
      <w:proofErr w:type="gramStart"/>
      <w:r w:rsidRPr="0067607A">
        <w:rPr>
          <w:b/>
          <w:sz w:val="28"/>
          <w:szCs w:val="28"/>
        </w:rPr>
        <w:t>П</w:t>
      </w:r>
      <w:proofErr w:type="gramEnd"/>
      <w:r w:rsidRPr="0067607A">
        <w:rPr>
          <w:b/>
          <w:sz w:val="28"/>
          <w:szCs w:val="28"/>
        </w:rPr>
        <w:t xml:space="preserve"> О С Т А Н О В Л Е Н И Е</w:t>
      </w:r>
    </w:p>
    <w:p w:rsidR="0067607A" w:rsidRPr="0067607A" w:rsidRDefault="0067607A" w:rsidP="00AB1283">
      <w:pPr>
        <w:jc w:val="center"/>
        <w:rPr>
          <w:b/>
          <w:sz w:val="28"/>
          <w:szCs w:val="28"/>
        </w:rPr>
      </w:pPr>
    </w:p>
    <w:p w:rsidR="0067607A" w:rsidRPr="0067607A" w:rsidRDefault="0067607A" w:rsidP="00AB1283">
      <w:pPr>
        <w:jc w:val="center"/>
        <w:rPr>
          <w:b/>
          <w:sz w:val="28"/>
          <w:szCs w:val="28"/>
        </w:rPr>
      </w:pPr>
      <w:r w:rsidRPr="0067607A">
        <w:rPr>
          <w:b/>
          <w:sz w:val="28"/>
          <w:szCs w:val="28"/>
        </w:rPr>
        <w:t>Администрации Козловского сельского поселения</w:t>
      </w:r>
    </w:p>
    <w:p w:rsidR="0067607A" w:rsidRPr="0067607A" w:rsidRDefault="0067607A" w:rsidP="00AB1283">
      <w:pPr>
        <w:jc w:val="center"/>
        <w:rPr>
          <w:b/>
          <w:sz w:val="28"/>
          <w:szCs w:val="28"/>
        </w:rPr>
      </w:pPr>
      <w:r w:rsidRPr="0067607A">
        <w:rPr>
          <w:b/>
          <w:sz w:val="28"/>
          <w:szCs w:val="28"/>
        </w:rPr>
        <w:t>Атяшевского муниципального района Республики Мордовия</w:t>
      </w:r>
    </w:p>
    <w:p w:rsidR="00393A4A" w:rsidRPr="0067607A" w:rsidRDefault="00393A4A" w:rsidP="00AB1283">
      <w:pPr>
        <w:jc w:val="center"/>
        <w:rPr>
          <w:b/>
          <w:sz w:val="28"/>
          <w:szCs w:val="28"/>
        </w:rPr>
      </w:pPr>
    </w:p>
    <w:p w:rsidR="00393A4A" w:rsidRDefault="00CD581D" w:rsidP="00CD581D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от 31.10.2016 г</w:t>
      </w:r>
      <w:r w:rsidR="0067607A" w:rsidRPr="0067607A">
        <w:rPr>
          <w:b/>
          <w:sz w:val="28"/>
          <w:szCs w:val="28"/>
        </w:rPr>
        <w:t xml:space="preserve">                 </w:t>
      </w:r>
      <w:r>
        <w:rPr>
          <w:b/>
          <w:sz w:val="28"/>
          <w:szCs w:val="28"/>
        </w:rPr>
        <w:t xml:space="preserve">                          № 81</w:t>
      </w:r>
    </w:p>
    <w:p w:rsidR="0067607A" w:rsidRPr="0067607A" w:rsidRDefault="0067607A" w:rsidP="00AB1283">
      <w:pPr>
        <w:jc w:val="center"/>
        <w:rPr>
          <w:b/>
          <w:sz w:val="28"/>
          <w:szCs w:val="28"/>
        </w:rPr>
      </w:pPr>
    </w:p>
    <w:p w:rsidR="0067607A" w:rsidRDefault="0067607A" w:rsidP="00AB1283">
      <w:pPr>
        <w:jc w:val="center"/>
        <w:rPr>
          <w:b/>
          <w:sz w:val="28"/>
          <w:szCs w:val="28"/>
        </w:rPr>
      </w:pPr>
      <w:proofErr w:type="spellStart"/>
      <w:r w:rsidRPr="0067607A">
        <w:rPr>
          <w:b/>
          <w:sz w:val="28"/>
          <w:szCs w:val="28"/>
        </w:rPr>
        <w:t>с</w:t>
      </w:r>
      <w:proofErr w:type="gramStart"/>
      <w:r w:rsidRPr="0067607A">
        <w:rPr>
          <w:b/>
          <w:sz w:val="28"/>
          <w:szCs w:val="28"/>
        </w:rPr>
        <w:t>.К</w:t>
      </w:r>
      <w:proofErr w:type="gramEnd"/>
      <w:r w:rsidRPr="0067607A">
        <w:rPr>
          <w:b/>
          <w:sz w:val="28"/>
          <w:szCs w:val="28"/>
        </w:rPr>
        <w:t>озловка</w:t>
      </w:r>
      <w:proofErr w:type="spellEnd"/>
    </w:p>
    <w:p w:rsidR="0067607A" w:rsidRPr="0067607A" w:rsidRDefault="0067607A" w:rsidP="00AB1283">
      <w:pPr>
        <w:jc w:val="center"/>
        <w:rPr>
          <w:b/>
          <w:sz w:val="28"/>
          <w:szCs w:val="28"/>
        </w:rPr>
      </w:pPr>
    </w:p>
    <w:p w:rsidR="00393A4A" w:rsidRPr="0067607A" w:rsidRDefault="00393A4A" w:rsidP="00AB1283">
      <w:pPr>
        <w:jc w:val="center"/>
        <w:rPr>
          <w:b/>
          <w:iCs/>
          <w:sz w:val="28"/>
          <w:szCs w:val="28"/>
        </w:rPr>
      </w:pPr>
      <w:r w:rsidRPr="0067607A">
        <w:rPr>
          <w:b/>
          <w:iCs/>
          <w:sz w:val="28"/>
          <w:szCs w:val="28"/>
        </w:rPr>
        <w:t xml:space="preserve">Об утверждении </w:t>
      </w:r>
      <w:r w:rsidR="0067607A">
        <w:rPr>
          <w:b/>
          <w:iCs/>
          <w:sz w:val="28"/>
          <w:szCs w:val="28"/>
        </w:rPr>
        <w:t>Порядка разработки и ф</w:t>
      </w:r>
      <w:r w:rsidRPr="0067607A">
        <w:rPr>
          <w:b/>
          <w:iCs/>
          <w:sz w:val="28"/>
          <w:szCs w:val="28"/>
        </w:rPr>
        <w:t>ормы</w:t>
      </w:r>
      <w:r w:rsidR="0067607A">
        <w:rPr>
          <w:b/>
          <w:iCs/>
          <w:sz w:val="28"/>
          <w:szCs w:val="28"/>
        </w:rPr>
        <w:t xml:space="preserve"> </w:t>
      </w:r>
      <w:r w:rsidRPr="0067607A">
        <w:rPr>
          <w:b/>
          <w:iCs/>
          <w:sz w:val="28"/>
          <w:szCs w:val="28"/>
        </w:rPr>
        <w:t>с</w:t>
      </w:r>
      <w:r w:rsidR="0067607A">
        <w:rPr>
          <w:b/>
          <w:iCs/>
          <w:sz w:val="28"/>
          <w:szCs w:val="28"/>
        </w:rPr>
        <w:t xml:space="preserve">реднесрочного финансового плана </w:t>
      </w:r>
      <w:r w:rsidRPr="0067607A">
        <w:rPr>
          <w:b/>
          <w:iCs/>
          <w:sz w:val="28"/>
          <w:szCs w:val="28"/>
        </w:rPr>
        <w:t xml:space="preserve"> муниципального образования</w:t>
      </w:r>
      <w:r w:rsidR="0067607A">
        <w:rPr>
          <w:b/>
          <w:iCs/>
          <w:sz w:val="28"/>
          <w:szCs w:val="28"/>
        </w:rPr>
        <w:t xml:space="preserve"> Козловского сельского поселения</w:t>
      </w:r>
    </w:p>
    <w:p w:rsidR="00393A4A" w:rsidRPr="0067607A" w:rsidRDefault="00393A4A" w:rsidP="00AB1283">
      <w:pPr>
        <w:jc w:val="center"/>
        <w:rPr>
          <w:b/>
          <w:iCs/>
          <w:sz w:val="28"/>
          <w:szCs w:val="28"/>
        </w:rPr>
      </w:pPr>
    </w:p>
    <w:p w:rsidR="00393A4A" w:rsidRPr="0067607A" w:rsidRDefault="00393A4A" w:rsidP="00393A4A">
      <w:pPr>
        <w:jc w:val="both"/>
        <w:rPr>
          <w:b/>
          <w:i/>
          <w:sz w:val="28"/>
          <w:szCs w:val="28"/>
        </w:rPr>
      </w:pPr>
    </w:p>
    <w:p w:rsidR="00393A4A" w:rsidRPr="0067607A" w:rsidRDefault="00393A4A" w:rsidP="00393A4A">
      <w:pPr>
        <w:jc w:val="both"/>
        <w:rPr>
          <w:b/>
          <w:i/>
          <w:sz w:val="28"/>
          <w:szCs w:val="28"/>
        </w:rPr>
      </w:pPr>
    </w:p>
    <w:p w:rsidR="00393A4A" w:rsidRDefault="00393A4A" w:rsidP="0067607A">
      <w:pPr>
        <w:ind w:firstLine="360"/>
        <w:jc w:val="both"/>
        <w:rPr>
          <w:sz w:val="28"/>
          <w:szCs w:val="28"/>
        </w:rPr>
      </w:pPr>
      <w:r w:rsidRPr="0067607A">
        <w:rPr>
          <w:sz w:val="28"/>
          <w:szCs w:val="28"/>
        </w:rPr>
        <w:t xml:space="preserve">В соответствии с Бюджетным кодексом РФ от 31.07.2010г. № 145-ФЗ, </w:t>
      </w:r>
      <w:r w:rsidR="0067607A">
        <w:rPr>
          <w:sz w:val="28"/>
          <w:szCs w:val="28"/>
        </w:rPr>
        <w:t xml:space="preserve"> Уставом Козловского сельского поселения</w:t>
      </w:r>
      <w:r w:rsidRPr="0067607A">
        <w:rPr>
          <w:sz w:val="28"/>
          <w:szCs w:val="28"/>
        </w:rPr>
        <w:t xml:space="preserve">, Положением «О бюджетном процессе в муниципальном образовании </w:t>
      </w:r>
      <w:r w:rsidR="0067607A">
        <w:rPr>
          <w:sz w:val="28"/>
          <w:szCs w:val="28"/>
        </w:rPr>
        <w:t xml:space="preserve">Козловского сельского поселения», администрация Козловского сельского поселения </w:t>
      </w:r>
    </w:p>
    <w:p w:rsidR="00393A4A" w:rsidRPr="0067607A" w:rsidRDefault="00393A4A" w:rsidP="00393A4A">
      <w:pPr>
        <w:jc w:val="both"/>
        <w:rPr>
          <w:sz w:val="28"/>
          <w:szCs w:val="28"/>
        </w:rPr>
      </w:pPr>
    </w:p>
    <w:p w:rsidR="00393A4A" w:rsidRDefault="0067607A" w:rsidP="0067607A">
      <w:pPr>
        <w:jc w:val="center"/>
        <w:rPr>
          <w:b/>
          <w:bCs/>
          <w:sz w:val="28"/>
          <w:szCs w:val="28"/>
        </w:rPr>
      </w:pPr>
      <w:proofErr w:type="gramStart"/>
      <w:r>
        <w:rPr>
          <w:b/>
          <w:bCs/>
          <w:sz w:val="28"/>
          <w:szCs w:val="28"/>
        </w:rPr>
        <w:t>п</w:t>
      </w:r>
      <w:proofErr w:type="gramEnd"/>
      <w:r>
        <w:rPr>
          <w:b/>
          <w:bCs/>
          <w:sz w:val="28"/>
          <w:szCs w:val="28"/>
        </w:rPr>
        <w:t xml:space="preserve"> о с т а н о в л я е т</w:t>
      </w:r>
      <w:r w:rsidR="00393A4A" w:rsidRPr="0067607A">
        <w:rPr>
          <w:b/>
          <w:bCs/>
          <w:sz w:val="28"/>
          <w:szCs w:val="28"/>
        </w:rPr>
        <w:t>:</w:t>
      </w:r>
    </w:p>
    <w:p w:rsidR="00AB1283" w:rsidRPr="0067607A" w:rsidRDefault="00AB1283" w:rsidP="0067607A">
      <w:pPr>
        <w:jc w:val="center"/>
        <w:rPr>
          <w:b/>
          <w:bCs/>
          <w:sz w:val="28"/>
          <w:szCs w:val="28"/>
        </w:rPr>
      </w:pPr>
    </w:p>
    <w:p w:rsidR="00393A4A" w:rsidRPr="0067607A" w:rsidRDefault="00393A4A" w:rsidP="0067607A">
      <w:pPr>
        <w:numPr>
          <w:ilvl w:val="0"/>
          <w:numId w:val="1"/>
        </w:numPr>
        <w:ind w:left="0" w:firstLine="851"/>
        <w:jc w:val="both"/>
        <w:rPr>
          <w:sz w:val="28"/>
          <w:szCs w:val="28"/>
        </w:rPr>
      </w:pPr>
      <w:r w:rsidRPr="0067607A">
        <w:rPr>
          <w:sz w:val="28"/>
          <w:szCs w:val="28"/>
        </w:rPr>
        <w:t xml:space="preserve">Утвердить Порядок разработки среднесрочного финансового плана  муниципального образования </w:t>
      </w:r>
      <w:r w:rsidR="0067607A">
        <w:rPr>
          <w:sz w:val="28"/>
          <w:szCs w:val="28"/>
        </w:rPr>
        <w:t>Козловского сельского поселения</w:t>
      </w:r>
      <w:r w:rsidRPr="0067607A">
        <w:rPr>
          <w:sz w:val="28"/>
          <w:szCs w:val="28"/>
        </w:rPr>
        <w:t>, согласно Приложению № 1 к настоящему Постановлению.</w:t>
      </w:r>
    </w:p>
    <w:p w:rsidR="00393A4A" w:rsidRPr="0067607A" w:rsidRDefault="00393A4A" w:rsidP="0067607A">
      <w:pPr>
        <w:numPr>
          <w:ilvl w:val="0"/>
          <w:numId w:val="1"/>
        </w:numPr>
        <w:ind w:left="0" w:firstLine="851"/>
        <w:jc w:val="both"/>
        <w:rPr>
          <w:sz w:val="28"/>
          <w:szCs w:val="28"/>
        </w:rPr>
      </w:pPr>
      <w:r w:rsidRPr="0067607A">
        <w:rPr>
          <w:sz w:val="28"/>
          <w:szCs w:val="28"/>
        </w:rPr>
        <w:t>Утвердить Форму ср</w:t>
      </w:r>
      <w:r w:rsidR="0067607A">
        <w:rPr>
          <w:sz w:val="28"/>
          <w:szCs w:val="28"/>
        </w:rPr>
        <w:t xml:space="preserve">еднесрочного финансового плана </w:t>
      </w:r>
      <w:r w:rsidRPr="0067607A">
        <w:rPr>
          <w:sz w:val="28"/>
          <w:szCs w:val="28"/>
        </w:rPr>
        <w:t xml:space="preserve"> муниципального образования </w:t>
      </w:r>
      <w:r w:rsidR="0067607A">
        <w:rPr>
          <w:sz w:val="28"/>
          <w:szCs w:val="28"/>
        </w:rPr>
        <w:t>Козловского сельского поселения</w:t>
      </w:r>
      <w:r w:rsidRPr="0067607A">
        <w:rPr>
          <w:sz w:val="28"/>
          <w:szCs w:val="28"/>
        </w:rPr>
        <w:t>, согласно Приложению № 2 к настоящему Постановлению.</w:t>
      </w:r>
    </w:p>
    <w:p w:rsidR="00393A4A" w:rsidRDefault="0067607A" w:rsidP="0067607A">
      <w:pPr>
        <w:numPr>
          <w:ilvl w:val="0"/>
          <w:numId w:val="1"/>
        </w:numPr>
        <w:ind w:left="0" w:firstLine="851"/>
        <w:jc w:val="both"/>
        <w:rPr>
          <w:sz w:val="28"/>
          <w:szCs w:val="28"/>
        </w:rPr>
      </w:pPr>
      <w:r>
        <w:rPr>
          <w:sz w:val="28"/>
          <w:szCs w:val="28"/>
        </w:rPr>
        <w:t>Настоящее п</w:t>
      </w:r>
      <w:r w:rsidR="00393A4A" w:rsidRPr="0067607A">
        <w:rPr>
          <w:sz w:val="28"/>
          <w:szCs w:val="28"/>
        </w:rPr>
        <w:t>остановление вступает в силу с</w:t>
      </w:r>
      <w:r>
        <w:rPr>
          <w:sz w:val="28"/>
          <w:szCs w:val="28"/>
        </w:rPr>
        <w:t>о дня</w:t>
      </w:r>
      <w:r w:rsidR="00393A4A" w:rsidRPr="0067607A">
        <w:rPr>
          <w:sz w:val="28"/>
          <w:szCs w:val="28"/>
        </w:rPr>
        <w:t xml:space="preserve"> его официального опубликования.</w:t>
      </w:r>
    </w:p>
    <w:p w:rsidR="00AB1283" w:rsidRPr="0067607A" w:rsidRDefault="00AB1283" w:rsidP="00AB1283">
      <w:pPr>
        <w:jc w:val="both"/>
        <w:rPr>
          <w:sz w:val="28"/>
          <w:szCs w:val="28"/>
        </w:rPr>
      </w:pPr>
    </w:p>
    <w:p w:rsidR="00393A4A" w:rsidRDefault="0067607A" w:rsidP="0067607A">
      <w:pPr>
        <w:tabs>
          <w:tab w:val="left" w:pos="750"/>
        </w:tabs>
        <w:rPr>
          <w:sz w:val="28"/>
          <w:szCs w:val="28"/>
        </w:rPr>
      </w:pPr>
      <w:r>
        <w:rPr>
          <w:sz w:val="28"/>
          <w:szCs w:val="28"/>
        </w:rPr>
        <w:t>Глава Козловского сельского</w:t>
      </w:r>
    </w:p>
    <w:p w:rsidR="0067607A" w:rsidRPr="0067607A" w:rsidRDefault="0067607A" w:rsidP="00CD581D">
      <w:pPr>
        <w:tabs>
          <w:tab w:val="left" w:pos="750"/>
        </w:tabs>
        <w:rPr>
          <w:sz w:val="28"/>
          <w:szCs w:val="28"/>
        </w:rPr>
      </w:pPr>
      <w:r>
        <w:rPr>
          <w:sz w:val="28"/>
          <w:szCs w:val="28"/>
        </w:rPr>
        <w:t xml:space="preserve">           </w:t>
      </w:r>
      <w:r w:rsidR="00CD581D">
        <w:rPr>
          <w:sz w:val="28"/>
          <w:szCs w:val="28"/>
        </w:rPr>
        <w:t xml:space="preserve">   </w:t>
      </w:r>
      <w:r>
        <w:rPr>
          <w:sz w:val="28"/>
          <w:szCs w:val="28"/>
        </w:rPr>
        <w:t xml:space="preserve">поселения                                                             </w:t>
      </w:r>
      <w:r w:rsidR="00CD581D">
        <w:rPr>
          <w:sz w:val="28"/>
          <w:szCs w:val="28"/>
        </w:rPr>
        <w:t xml:space="preserve">              </w:t>
      </w:r>
      <w:proofErr w:type="spellStart"/>
      <w:r w:rsidR="00CD581D">
        <w:rPr>
          <w:sz w:val="28"/>
          <w:szCs w:val="28"/>
        </w:rPr>
        <w:t>В.В.Моторкин</w:t>
      </w:r>
      <w:proofErr w:type="spellEnd"/>
    </w:p>
    <w:p w:rsidR="00CD581D" w:rsidRDefault="00CD581D" w:rsidP="00CD581D">
      <w:pPr>
        <w:jc w:val="center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                                                                                                                                                      </w:t>
      </w:r>
    </w:p>
    <w:p w:rsidR="00CD581D" w:rsidRDefault="00CD581D" w:rsidP="00CD581D">
      <w:pPr>
        <w:jc w:val="center"/>
        <w:rPr>
          <w:color w:val="000000"/>
          <w:sz w:val="28"/>
          <w:szCs w:val="28"/>
        </w:rPr>
      </w:pPr>
    </w:p>
    <w:p w:rsidR="00CD581D" w:rsidRDefault="00CD581D" w:rsidP="00CD581D">
      <w:pPr>
        <w:jc w:val="center"/>
        <w:rPr>
          <w:color w:val="000000"/>
          <w:sz w:val="28"/>
          <w:szCs w:val="28"/>
        </w:rPr>
      </w:pPr>
    </w:p>
    <w:p w:rsidR="00CD581D" w:rsidRDefault="00CD581D" w:rsidP="00CD581D">
      <w:pPr>
        <w:jc w:val="center"/>
        <w:rPr>
          <w:color w:val="000000"/>
          <w:sz w:val="28"/>
          <w:szCs w:val="28"/>
        </w:rPr>
      </w:pPr>
    </w:p>
    <w:p w:rsidR="00CD581D" w:rsidRDefault="00CD581D" w:rsidP="00CD581D">
      <w:pPr>
        <w:jc w:val="center"/>
        <w:rPr>
          <w:color w:val="000000"/>
          <w:sz w:val="28"/>
          <w:szCs w:val="28"/>
        </w:rPr>
      </w:pPr>
    </w:p>
    <w:p w:rsidR="00CD581D" w:rsidRDefault="00CD581D" w:rsidP="00CD581D">
      <w:pPr>
        <w:jc w:val="center"/>
        <w:rPr>
          <w:color w:val="000000"/>
          <w:sz w:val="28"/>
          <w:szCs w:val="28"/>
        </w:rPr>
      </w:pPr>
    </w:p>
    <w:p w:rsidR="00CD581D" w:rsidRDefault="00CD581D" w:rsidP="00CD581D">
      <w:pPr>
        <w:jc w:val="center"/>
        <w:rPr>
          <w:color w:val="000000"/>
          <w:sz w:val="28"/>
          <w:szCs w:val="28"/>
        </w:rPr>
      </w:pPr>
    </w:p>
    <w:p w:rsidR="00CD581D" w:rsidRDefault="00CD581D" w:rsidP="00CD581D">
      <w:pPr>
        <w:jc w:val="center"/>
        <w:rPr>
          <w:color w:val="000000"/>
          <w:sz w:val="28"/>
          <w:szCs w:val="28"/>
        </w:rPr>
      </w:pPr>
    </w:p>
    <w:p w:rsidR="00CD581D" w:rsidRDefault="00CD581D" w:rsidP="00CD581D">
      <w:pPr>
        <w:jc w:val="center"/>
        <w:rPr>
          <w:color w:val="000000"/>
          <w:sz w:val="28"/>
          <w:szCs w:val="28"/>
        </w:rPr>
      </w:pPr>
    </w:p>
    <w:p w:rsidR="00CD581D" w:rsidRDefault="00CD581D" w:rsidP="00CD581D">
      <w:pPr>
        <w:jc w:val="center"/>
        <w:rPr>
          <w:color w:val="000000"/>
          <w:sz w:val="28"/>
          <w:szCs w:val="28"/>
        </w:rPr>
      </w:pPr>
    </w:p>
    <w:p w:rsidR="00CD581D" w:rsidRDefault="00CD581D" w:rsidP="00CD581D">
      <w:pPr>
        <w:jc w:val="center"/>
        <w:rPr>
          <w:color w:val="000000"/>
          <w:sz w:val="28"/>
          <w:szCs w:val="28"/>
        </w:rPr>
      </w:pPr>
    </w:p>
    <w:p w:rsidR="00CD581D" w:rsidRDefault="00CD581D" w:rsidP="00CD581D">
      <w:pPr>
        <w:jc w:val="center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                                                                                </w:t>
      </w:r>
    </w:p>
    <w:p w:rsidR="00393A4A" w:rsidRPr="0067607A" w:rsidRDefault="00CD581D" w:rsidP="00CD581D">
      <w:pPr>
        <w:jc w:val="center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lastRenderedPageBreak/>
        <w:t xml:space="preserve">                                                                                             Приложение №1</w:t>
      </w:r>
    </w:p>
    <w:p w:rsidR="00393A4A" w:rsidRPr="0067607A" w:rsidRDefault="00CD581D" w:rsidP="00CD581D">
      <w:pPr>
        <w:ind w:right="-568"/>
        <w:jc w:val="center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                                                                             </w:t>
      </w:r>
      <w:r w:rsidR="00393A4A" w:rsidRPr="0067607A">
        <w:rPr>
          <w:color w:val="000000"/>
          <w:sz w:val="28"/>
          <w:szCs w:val="28"/>
        </w:rPr>
        <w:t>к постановлению  администрации</w:t>
      </w:r>
    </w:p>
    <w:p w:rsidR="00393A4A" w:rsidRPr="0067607A" w:rsidRDefault="00CD581D" w:rsidP="00CD581D">
      <w:pPr>
        <w:ind w:right="-851"/>
        <w:jc w:val="center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                                                                        </w:t>
      </w:r>
      <w:r w:rsidR="0067607A">
        <w:rPr>
          <w:color w:val="000000"/>
          <w:sz w:val="28"/>
          <w:szCs w:val="28"/>
        </w:rPr>
        <w:t>Козловского сельского поселения</w:t>
      </w:r>
    </w:p>
    <w:p w:rsidR="00393A4A" w:rsidRDefault="00CD581D" w:rsidP="00CD581D">
      <w:pPr>
        <w:ind w:right="-1277"/>
        <w:jc w:val="center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                                                                       </w:t>
      </w:r>
      <w:r w:rsidR="00393A4A" w:rsidRPr="0067607A">
        <w:rPr>
          <w:color w:val="000000"/>
          <w:sz w:val="28"/>
          <w:szCs w:val="28"/>
        </w:rPr>
        <w:t xml:space="preserve">от </w:t>
      </w:r>
      <w:r>
        <w:rPr>
          <w:color w:val="000000"/>
          <w:sz w:val="28"/>
          <w:szCs w:val="28"/>
        </w:rPr>
        <w:t>31.10.2016 г.</w:t>
      </w:r>
      <w:r w:rsidR="00393A4A" w:rsidRPr="0067607A">
        <w:rPr>
          <w:color w:val="000000"/>
          <w:sz w:val="28"/>
          <w:szCs w:val="28"/>
        </w:rPr>
        <w:t xml:space="preserve"> № </w:t>
      </w:r>
      <w:r>
        <w:rPr>
          <w:color w:val="000000"/>
          <w:sz w:val="28"/>
          <w:szCs w:val="28"/>
        </w:rPr>
        <w:t xml:space="preserve"> 81</w:t>
      </w:r>
    </w:p>
    <w:p w:rsidR="00CD581D" w:rsidRPr="0067607A" w:rsidRDefault="00CD581D" w:rsidP="00CD581D">
      <w:pPr>
        <w:jc w:val="right"/>
        <w:rPr>
          <w:sz w:val="28"/>
          <w:szCs w:val="28"/>
        </w:rPr>
      </w:pPr>
      <w:r>
        <w:rPr>
          <w:sz w:val="28"/>
          <w:szCs w:val="28"/>
        </w:rPr>
        <w:t xml:space="preserve">  </w:t>
      </w:r>
    </w:p>
    <w:p w:rsidR="00393A4A" w:rsidRPr="0067607A" w:rsidRDefault="00393A4A" w:rsidP="00CD581D">
      <w:pPr>
        <w:jc w:val="center"/>
        <w:rPr>
          <w:sz w:val="28"/>
          <w:szCs w:val="28"/>
        </w:rPr>
      </w:pPr>
    </w:p>
    <w:p w:rsidR="00393A4A" w:rsidRPr="0067607A" w:rsidRDefault="00393A4A" w:rsidP="00393A4A">
      <w:pPr>
        <w:rPr>
          <w:sz w:val="28"/>
          <w:szCs w:val="28"/>
        </w:rPr>
      </w:pPr>
    </w:p>
    <w:p w:rsidR="00393A4A" w:rsidRPr="0067607A" w:rsidRDefault="00393A4A" w:rsidP="0067607A">
      <w:pPr>
        <w:jc w:val="center"/>
        <w:rPr>
          <w:sz w:val="28"/>
          <w:szCs w:val="28"/>
        </w:rPr>
      </w:pPr>
      <w:r w:rsidRPr="0067607A">
        <w:rPr>
          <w:b/>
          <w:bCs/>
          <w:sz w:val="28"/>
          <w:szCs w:val="28"/>
        </w:rPr>
        <w:t>Порядок</w:t>
      </w:r>
    </w:p>
    <w:p w:rsidR="00393A4A" w:rsidRPr="0067607A" w:rsidRDefault="00393A4A" w:rsidP="0067607A">
      <w:pPr>
        <w:jc w:val="center"/>
        <w:rPr>
          <w:sz w:val="28"/>
          <w:szCs w:val="28"/>
        </w:rPr>
      </w:pPr>
      <w:r w:rsidRPr="0067607A">
        <w:rPr>
          <w:b/>
          <w:bCs/>
          <w:sz w:val="28"/>
          <w:szCs w:val="28"/>
        </w:rPr>
        <w:t>разработки среднесрочного финансового плана</w:t>
      </w:r>
    </w:p>
    <w:p w:rsidR="00393A4A" w:rsidRPr="0067607A" w:rsidRDefault="00393A4A" w:rsidP="0067607A">
      <w:pPr>
        <w:jc w:val="center"/>
        <w:rPr>
          <w:sz w:val="28"/>
          <w:szCs w:val="28"/>
        </w:rPr>
      </w:pPr>
      <w:r w:rsidRPr="0067607A">
        <w:rPr>
          <w:b/>
          <w:bCs/>
          <w:sz w:val="28"/>
          <w:szCs w:val="28"/>
        </w:rPr>
        <w:t>муниципального образования</w:t>
      </w:r>
      <w:r w:rsidR="0067607A">
        <w:rPr>
          <w:b/>
          <w:bCs/>
          <w:sz w:val="28"/>
          <w:szCs w:val="28"/>
        </w:rPr>
        <w:t xml:space="preserve"> Козловского сельского поселения</w:t>
      </w:r>
    </w:p>
    <w:p w:rsidR="00393A4A" w:rsidRPr="0067607A" w:rsidRDefault="00393A4A" w:rsidP="0067607A">
      <w:pPr>
        <w:rPr>
          <w:sz w:val="28"/>
          <w:szCs w:val="28"/>
        </w:rPr>
      </w:pPr>
    </w:p>
    <w:p w:rsidR="00393A4A" w:rsidRPr="0067607A" w:rsidRDefault="00393A4A" w:rsidP="00393A4A">
      <w:pPr>
        <w:jc w:val="both"/>
        <w:rPr>
          <w:sz w:val="28"/>
          <w:szCs w:val="28"/>
        </w:rPr>
      </w:pPr>
      <w:r w:rsidRPr="0067607A">
        <w:rPr>
          <w:sz w:val="28"/>
          <w:szCs w:val="28"/>
          <w:lang w:val="en"/>
        </w:rPr>
        <w:t> </w:t>
      </w:r>
    </w:p>
    <w:p w:rsidR="00393A4A" w:rsidRPr="0067607A" w:rsidRDefault="00393A4A" w:rsidP="00AB1283">
      <w:pPr>
        <w:pStyle w:val="Style7"/>
        <w:widowControl/>
        <w:numPr>
          <w:ilvl w:val="0"/>
          <w:numId w:val="2"/>
        </w:numPr>
        <w:tabs>
          <w:tab w:val="left" w:leader="underscore" w:pos="709"/>
          <w:tab w:val="left" w:pos="1134"/>
        </w:tabs>
        <w:spacing w:before="139"/>
        <w:ind w:left="0" w:firstLine="709"/>
        <w:rPr>
          <w:rStyle w:val="FontStyle18"/>
          <w:sz w:val="28"/>
          <w:szCs w:val="28"/>
        </w:rPr>
      </w:pPr>
      <w:proofErr w:type="gramStart"/>
      <w:r w:rsidRPr="0067607A">
        <w:rPr>
          <w:rStyle w:val="FontStyle18"/>
          <w:sz w:val="28"/>
          <w:szCs w:val="28"/>
        </w:rPr>
        <w:t>Порядок разработки среднесрочного фи</w:t>
      </w:r>
      <w:r w:rsidR="0067607A">
        <w:rPr>
          <w:rStyle w:val="FontStyle18"/>
          <w:sz w:val="28"/>
          <w:szCs w:val="28"/>
        </w:rPr>
        <w:t xml:space="preserve">нансового плана </w:t>
      </w:r>
      <w:r w:rsidRPr="0067607A">
        <w:rPr>
          <w:rStyle w:val="FontStyle18"/>
          <w:sz w:val="28"/>
          <w:szCs w:val="28"/>
        </w:rPr>
        <w:t xml:space="preserve"> муниципального образования </w:t>
      </w:r>
      <w:r w:rsidR="0067607A">
        <w:rPr>
          <w:rStyle w:val="FontStyle18"/>
          <w:sz w:val="28"/>
          <w:szCs w:val="28"/>
        </w:rPr>
        <w:t>Козловского сельского поселения (далее – МО</w:t>
      </w:r>
      <w:r w:rsidRPr="0067607A">
        <w:rPr>
          <w:rStyle w:val="FontStyle18"/>
          <w:sz w:val="28"/>
          <w:szCs w:val="28"/>
        </w:rPr>
        <w:t>) разработан в соответствии со статьей 174 Бюджетног</w:t>
      </w:r>
      <w:r w:rsidR="0067607A">
        <w:rPr>
          <w:rStyle w:val="FontStyle18"/>
          <w:sz w:val="28"/>
          <w:szCs w:val="28"/>
        </w:rPr>
        <w:t>о кодекса Российской Федерации</w:t>
      </w:r>
      <w:r w:rsidRPr="0067607A">
        <w:rPr>
          <w:rStyle w:val="FontStyle18"/>
          <w:sz w:val="28"/>
          <w:szCs w:val="28"/>
        </w:rPr>
        <w:t xml:space="preserve">, Уставом </w:t>
      </w:r>
      <w:r w:rsidR="0067607A">
        <w:rPr>
          <w:rStyle w:val="FontStyle18"/>
          <w:sz w:val="28"/>
          <w:szCs w:val="28"/>
        </w:rPr>
        <w:t>Козловского сельского поселения</w:t>
      </w:r>
      <w:r w:rsidRPr="0067607A">
        <w:rPr>
          <w:rStyle w:val="FontStyle18"/>
          <w:sz w:val="28"/>
          <w:szCs w:val="28"/>
        </w:rPr>
        <w:t xml:space="preserve">, Положением о бюджетном процессе </w:t>
      </w:r>
      <w:r w:rsidR="00AB1283">
        <w:rPr>
          <w:rStyle w:val="FontStyle18"/>
          <w:sz w:val="28"/>
          <w:szCs w:val="28"/>
        </w:rPr>
        <w:t xml:space="preserve">в </w:t>
      </w:r>
      <w:r w:rsidR="0067607A">
        <w:rPr>
          <w:rStyle w:val="FontStyle18"/>
          <w:sz w:val="28"/>
          <w:szCs w:val="28"/>
        </w:rPr>
        <w:t>Козловско</w:t>
      </w:r>
      <w:r w:rsidR="00AB1283">
        <w:rPr>
          <w:rStyle w:val="FontStyle18"/>
          <w:sz w:val="28"/>
          <w:szCs w:val="28"/>
        </w:rPr>
        <w:t>м</w:t>
      </w:r>
      <w:r w:rsidR="0067607A">
        <w:rPr>
          <w:rStyle w:val="FontStyle18"/>
          <w:sz w:val="28"/>
          <w:szCs w:val="28"/>
        </w:rPr>
        <w:t xml:space="preserve"> сельско</w:t>
      </w:r>
      <w:r w:rsidR="00AB1283">
        <w:rPr>
          <w:rStyle w:val="FontStyle18"/>
          <w:sz w:val="28"/>
          <w:szCs w:val="28"/>
        </w:rPr>
        <w:t>м</w:t>
      </w:r>
      <w:r w:rsidR="0067607A">
        <w:rPr>
          <w:rStyle w:val="FontStyle18"/>
          <w:sz w:val="28"/>
          <w:szCs w:val="28"/>
        </w:rPr>
        <w:t xml:space="preserve"> поселени</w:t>
      </w:r>
      <w:r w:rsidR="00AB1283">
        <w:rPr>
          <w:rStyle w:val="FontStyle18"/>
          <w:sz w:val="28"/>
          <w:szCs w:val="28"/>
        </w:rPr>
        <w:t>и</w:t>
      </w:r>
      <w:r w:rsidRPr="0067607A">
        <w:rPr>
          <w:rStyle w:val="FontStyle18"/>
          <w:sz w:val="28"/>
          <w:szCs w:val="28"/>
        </w:rPr>
        <w:t xml:space="preserve">, утвержденным решением </w:t>
      </w:r>
      <w:r w:rsidR="002166D5">
        <w:rPr>
          <w:rStyle w:val="FontStyle18"/>
          <w:sz w:val="28"/>
          <w:szCs w:val="28"/>
        </w:rPr>
        <w:t xml:space="preserve"> Совета депутатов Козловского сельского поселения</w:t>
      </w:r>
      <w:r w:rsidR="00AB1283">
        <w:rPr>
          <w:rStyle w:val="FontStyle18"/>
          <w:sz w:val="28"/>
          <w:szCs w:val="28"/>
        </w:rPr>
        <w:t xml:space="preserve"> от 14 ноября 2008 </w:t>
      </w:r>
      <w:r w:rsidRPr="0067607A">
        <w:rPr>
          <w:rStyle w:val="FontStyle18"/>
          <w:sz w:val="28"/>
          <w:szCs w:val="28"/>
        </w:rPr>
        <w:t xml:space="preserve">г. № </w:t>
      </w:r>
      <w:r w:rsidR="00AB1283">
        <w:rPr>
          <w:rStyle w:val="FontStyle18"/>
          <w:sz w:val="28"/>
          <w:szCs w:val="28"/>
        </w:rPr>
        <w:t>50</w:t>
      </w:r>
      <w:r w:rsidRPr="0067607A">
        <w:rPr>
          <w:rStyle w:val="FontStyle18"/>
          <w:sz w:val="28"/>
          <w:szCs w:val="28"/>
        </w:rPr>
        <w:t>, и определяет порядок организации р</w:t>
      </w:r>
      <w:r w:rsidR="0067607A">
        <w:rPr>
          <w:rStyle w:val="FontStyle18"/>
          <w:sz w:val="28"/>
          <w:szCs w:val="28"/>
        </w:rPr>
        <w:t xml:space="preserve">аботы Местной администрации МО </w:t>
      </w:r>
      <w:r w:rsidRPr="0067607A">
        <w:rPr>
          <w:rStyle w:val="FontStyle18"/>
          <w:sz w:val="28"/>
          <w:szCs w:val="28"/>
        </w:rPr>
        <w:t xml:space="preserve"> при разработке сред</w:t>
      </w:r>
      <w:r w:rsidR="002166D5">
        <w:rPr>
          <w:rStyle w:val="FontStyle18"/>
          <w:sz w:val="28"/>
          <w:szCs w:val="28"/>
        </w:rPr>
        <w:t>несрочного финансового плана</w:t>
      </w:r>
      <w:proofErr w:type="gramEnd"/>
      <w:r w:rsidR="002166D5">
        <w:rPr>
          <w:rStyle w:val="FontStyle18"/>
          <w:sz w:val="28"/>
          <w:szCs w:val="28"/>
        </w:rPr>
        <w:t xml:space="preserve"> МО</w:t>
      </w:r>
      <w:r w:rsidRPr="0067607A">
        <w:rPr>
          <w:rStyle w:val="FontStyle18"/>
          <w:sz w:val="28"/>
          <w:szCs w:val="28"/>
        </w:rPr>
        <w:t>.</w:t>
      </w:r>
    </w:p>
    <w:p w:rsidR="00393A4A" w:rsidRPr="0067607A" w:rsidRDefault="00393A4A" w:rsidP="002166D5">
      <w:pPr>
        <w:pStyle w:val="Style7"/>
        <w:widowControl/>
        <w:numPr>
          <w:ilvl w:val="0"/>
          <w:numId w:val="3"/>
        </w:numPr>
        <w:tabs>
          <w:tab w:val="left" w:pos="1181"/>
        </w:tabs>
        <w:ind w:firstLine="706"/>
        <w:rPr>
          <w:rStyle w:val="FontStyle18"/>
          <w:sz w:val="28"/>
          <w:szCs w:val="28"/>
        </w:rPr>
      </w:pPr>
      <w:r w:rsidRPr="0067607A">
        <w:rPr>
          <w:rStyle w:val="FontStyle18"/>
          <w:sz w:val="28"/>
          <w:szCs w:val="28"/>
        </w:rPr>
        <w:t>Под среднесрочным финансовым планом МО понимается документ, содержащи</w:t>
      </w:r>
      <w:r w:rsidR="002166D5">
        <w:rPr>
          <w:rStyle w:val="FontStyle18"/>
          <w:sz w:val="28"/>
          <w:szCs w:val="28"/>
        </w:rPr>
        <w:t>й основные параметры бюджета МО</w:t>
      </w:r>
      <w:r w:rsidRPr="0067607A">
        <w:rPr>
          <w:rStyle w:val="FontStyle18"/>
          <w:sz w:val="28"/>
          <w:szCs w:val="28"/>
        </w:rPr>
        <w:t>.</w:t>
      </w:r>
    </w:p>
    <w:p w:rsidR="00393A4A" w:rsidRPr="0067607A" w:rsidRDefault="00393A4A" w:rsidP="002166D5">
      <w:pPr>
        <w:pStyle w:val="Style7"/>
        <w:widowControl/>
        <w:numPr>
          <w:ilvl w:val="0"/>
          <w:numId w:val="3"/>
        </w:numPr>
        <w:tabs>
          <w:tab w:val="left" w:pos="1181"/>
        </w:tabs>
        <w:ind w:firstLine="706"/>
        <w:rPr>
          <w:rStyle w:val="FontStyle18"/>
          <w:sz w:val="28"/>
          <w:szCs w:val="28"/>
        </w:rPr>
      </w:pPr>
      <w:r w:rsidRPr="0067607A">
        <w:rPr>
          <w:rStyle w:val="FontStyle18"/>
          <w:sz w:val="28"/>
          <w:szCs w:val="28"/>
        </w:rPr>
        <w:t xml:space="preserve">Проект среднесрочного финансового плана МО  утверждается Местной администрацией МО  и представляется в  Совет </w:t>
      </w:r>
      <w:r w:rsidR="002166D5">
        <w:rPr>
          <w:rStyle w:val="FontStyle18"/>
          <w:sz w:val="28"/>
          <w:szCs w:val="28"/>
        </w:rPr>
        <w:t>депутатов Козловского сельского поселения</w:t>
      </w:r>
      <w:r w:rsidRPr="0067607A">
        <w:rPr>
          <w:rStyle w:val="FontStyle18"/>
          <w:sz w:val="28"/>
          <w:szCs w:val="28"/>
        </w:rPr>
        <w:t xml:space="preserve"> одновременно с проектом местного бюджета.</w:t>
      </w:r>
    </w:p>
    <w:p w:rsidR="00393A4A" w:rsidRPr="0067607A" w:rsidRDefault="00393A4A" w:rsidP="002166D5">
      <w:pPr>
        <w:pStyle w:val="Style7"/>
        <w:widowControl/>
        <w:tabs>
          <w:tab w:val="left" w:pos="1134"/>
        </w:tabs>
        <w:ind w:firstLine="706"/>
        <w:rPr>
          <w:rStyle w:val="FontStyle18"/>
          <w:sz w:val="28"/>
          <w:szCs w:val="28"/>
        </w:rPr>
      </w:pPr>
      <w:r w:rsidRPr="0067607A">
        <w:rPr>
          <w:rStyle w:val="FontStyle18"/>
          <w:sz w:val="28"/>
          <w:szCs w:val="28"/>
        </w:rPr>
        <w:t>4.</w:t>
      </w:r>
      <w:r w:rsidRPr="0067607A">
        <w:rPr>
          <w:rStyle w:val="FontStyle18"/>
          <w:sz w:val="28"/>
          <w:szCs w:val="28"/>
        </w:rPr>
        <w:tab/>
        <w:t>Разработка проекта среднесрочного фина</w:t>
      </w:r>
      <w:r w:rsidR="002166D5">
        <w:rPr>
          <w:rStyle w:val="FontStyle18"/>
          <w:sz w:val="28"/>
          <w:szCs w:val="28"/>
        </w:rPr>
        <w:t xml:space="preserve">нсового плана МО </w:t>
      </w:r>
      <w:r w:rsidRPr="0067607A">
        <w:rPr>
          <w:rStyle w:val="FontStyle18"/>
          <w:sz w:val="28"/>
          <w:szCs w:val="28"/>
        </w:rPr>
        <w:t xml:space="preserve"> осуществляется </w:t>
      </w:r>
      <w:r w:rsidR="002166D5">
        <w:rPr>
          <w:rStyle w:val="FontStyle18"/>
          <w:sz w:val="28"/>
          <w:szCs w:val="28"/>
        </w:rPr>
        <w:t>главным бухгалтером</w:t>
      </w:r>
      <w:r w:rsidRPr="0067607A">
        <w:rPr>
          <w:rStyle w:val="FontStyle18"/>
          <w:sz w:val="28"/>
          <w:szCs w:val="28"/>
        </w:rPr>
        <w:t xml:space="preserve"> </w:t>
      </w:r>
      <w:r w:rsidR="002166D5">
        <w:rPr>
          <w:rStyle w:val="FontStyle18"/>
          <w:sz w:val="28"/>
          <w:szCs w:val="28"/>
        </w:rPr>
        <w:t>администрации МО</w:t>
      </w:r>
      <w:r w:rsidRPr="0067607A">
        <w:rPr>
          <w:rStyle w:val="FontStyle18"/>
          <w:sz w:val="28"/>
          <w:szCs w:val="28"/>
        </w:rPr>
        <w:t>.</w:t>
      </w:r>
    </w:p>
    <w:p w:rsidR="00393A4A" w:rsidRPr="0067607A" w:rsidRDefault="00393A4A" w:rsidP="002166D5">
      <w:pPr>
        <w:pStyle w:val="Style7"/>
        <w:widowControl/>
        <w:tabs>
          <w:tab w:val="left" w:pos="1134"/>
        </w:tabs>
        <w:ind w:firstLine="706"/>
        <w:rPr>
          <w:rStyle w:val="FontStyle18"/>
          <w:sz w:val="28"/>
          <w:szCs w:val="28"/>
        </w:rPr>
      </w:pPr>
      <w:r w:rsidRPr="0067607A">
        <w:rPr>
          <w:rStyle w:val="FontStyle18"/>
          <w:sz w:val="28"/>
          <w:szCs w:val="28"/>
        </w:rPr>
        <w:t>5.</w:t>
      </w:r>
      <w:r w:rsidRPr="0067607A">
        <w:rPr>
          <w:rStyle w:val="FontStyle18"/>
          <w:sz w:val="28"/>
          <w:szCs w:val="28"/>
        </w:rPr>
        <w:tab/>
        <w:t>С</w:t>
      </w:r>
      <w:r w:rsidR="002166D5">
        <w:rPr>
          <w:rStyle w:val="FontStyle18"/>
          <w:sz w:val="28"/>
          <w:szCs w:val="28"/>
        </w:rPr>
        <w:t>труктурные подразделения</w:t>
      </w:r>
      <w:r w:rsidRPr="0067607A">
        <w:rPr>
          <w:rStyle w:val="FontStyle18"/>
          <w:sz w:val="28"/>
          <w:szCs w:val="28"/>
        </w:rPr>
        <w:t xml:space="preserve"> </w:t>
      </w:r>
      <w:r w:rsidR="002166D5">
        <w:rPr>
          <w:rStyle w:val="FontStyle18"/>
          <w:sz w:val="28"/>
          <w:szCs w:val="28"/>
        </w:rPr>
        <w:t xml:space="preserve">администрации МО предоставляют </w:t>
      </w:r>
      <w:r w:rsidRPr="0067607A">
        <w:rPr>
          <w:rStyle w:val="FontStyle18"/>
          <w:sz w:val="28"/>
          <w:szCs w:val="28"/>
        </w:rPr>
        <w:t>главному бухгалтеру всю информацию, необходимую для разработки сред</w:t>
      </w:r>
      <w:r w:rsidR="002166D5">
        <w:rPr>
          <w:rStyle w:val="FontStyle18"/>
          <w:sz w:val="28"/>
          <w:szCs w:val="28"/>
        </w:rPr>
        <w:t>несрочного финансового плана МО</w:t>
      </w:r>
      <w:r w:rsidRPr="0067607A">
        <w:rPr>
          <w:rStyle w:val="FontStyle18"/>
          <w:sz w:val="28"/>
          <w:szCs w:val="28"/>
        </w:rPr>
        <w:t>.</w:t>
      </w:r>
    </w:p>
    <w:p w:rsidR="00393A4A" w:rsidRPr="0067607A" w:rsidRDefault="00393A4A" w:rsidP="00393A4A">
      <w:pPr>
        <w:pStyle w:val="Style7"/>
        <w:widowControl/>
        <w:tabs>
          <w:tab w:val="left" w:pos="1134"/>
        </w:tabs>
        <w:spacing w:before="67"/>
        <w:ind w:firstLine="706"/>
        <w:rPr>
          <w:rStyle w:val="FontStyle18"/>
          <w:sz w:val="28"/>
          <w:szCs w:val="28"/>
        </w:rPr>
      </w:pPr>
      <w:r w:rsidRPr="0067607A">
        <w:rPr>
          <w:rStyle w:val="FontStyle18"/>
          <w:sz w:val="28"/>
          <w:szCs w:val="28"/>
        </w:rPr>
        <w:t>6.</w:t>
      </w:r>
      <w:r w:rsidRPr="0067607A">
        <w:rPr>
          <w:rStyle w:val="FontStyle18"/>
          <w:sz w:val="28"/>
          <w:szCs w:val="28"/>
        </w:rPr>
        <w:tab/>
        <w:t>Значения показателей среднесрочного фина</w:t>
      </w:r>
      <w:r w:rsidR="002166D5">
        <w:rPr>
          <w:rStyle w:val="FontStyle18"/>
          <w:sz w:val="28"/>
          <w:szCs w:val="28"/>
        </w:rPr>
        <w:t>нсового плана МО</w:t>
      </w:r>
      <w:r w:rsidRPr="0067607A">
        <w:rPr>
          <w:rStyle w:val="FontStyle18"/>
          <w:sz w:val="28"/>
          <w:szCs w:val="28"/>
        </w:rPr>
        <w:t xml:space="preserve"> должны соответствовать основным показателям пр</w:t>
      </w:r>
      <w:r w:rsidR="002166D5">
        <w:rPr>
          <w:rStyle w:val="FontStyle18"/>
          <w:sz w:val="28"/>
          <w:szCs w:val="28"/>
        </w:rPr>
        <w:t>оекта бюджета МО</w:t>
      </w:r>
      <w:r w:rsidRPr="0067607A">
        <w:rPr>
          <w:rStyle w:val="FontStyle18"/>
          <w:sz w:val="28"/>
          <w:szCs w:val="28"/>
        </w:rPr>
        <w:t>.</w:t>
      </w:r>
    </w:p>
    <w:p w:rsidR="00393A4A" w:rsidRPr="0067607A" w:rsidRDefault="00393A4A" w:rsidP="00393A4A">
      <w:pPr>
        <w:pStyle w:val="Style7"/>
        <w:widowControl/>
        <w:tabs>
          <w:tab w:val="left" w:pos="1056"/>
        </w:tabs>
        <w:ind w:firstLine="715"/>
        <w:rPr>
          <w:rStyle w:val="FontStyle18"/>
          <w:sz w:val="28"/>
          <w:szCs w:val="28"/>
        </w:rPr>
      </w:pPr>
      <w:r w:rsidRPr="0067607A">
        <w:rPr>
          <w:rStyle w:val="FontStyle18"/>
          <w:sz w:val="28"/>
          <w:szCs w:val="28"/>
        </w:rPr>
        <w:t>7.</w:t>
      </w:r>
      <w:r w:rsidRPr="0067607A">
        <w:rPr>
          <w:rStyle w:val="FontStyle18"/>
          <w:sz w:val="28"/>
          <w:szCs w:val="28"/>
        </w:rPr>
        <w:tab/>
        <w:t>Утвержденный среднесрочный финансовый</w:t>
      </w:r>
      <w:r w:rsidR="002166D5">
        <w:rPr>
          <w:rStyle w:val="FontStyle18"/>
          <w:sz w:val="28"/>
          <w:szCs w:val="28"/>
        </w:rPr>
        <w:t xml:space="preserve"> план МО </w:t>
      </w:r>
      <w:r w:rsidRPr="0067607A">
        <w:rPr>
          <w:rStyle w:val="FontStyle18"/>
          <w:sz w:val="28"/>
          <w:szCs w:val="28"/>
        </w:rPr>
        <w:t xml:space="preserve"> образования должен содержать следующие параметры:</w:t>
      </w:r>
    </w:p>
    <w:p w:rsidR="00393A4A" w:rsidRPr="0067607A" w:rsidRDefault="00393A4A" w:rsidP="00393A4A">
      <w:pPr>
        <w:pStyle w:val="Style7"/>
        <w:widowControl/>
        <w:numPr>
          <w:ilvl w:val="0"/>
          <w:numId w:val="4"/>
        </w:numPr>
        <w:tabs>
          <w:tab w:val="left" w:pos="1282"/>
        </w:tabs>
        <w:ind w:firstLine="710"/>
        <w:rPr>
          <w:rStyle w:val="FontStyle18"/>
          <w:sz w:val="28"/>
          <w:szCs w:val="28"/>
        </w:rPr>
      </w:pPr>
      <w:r w:rsidRPr="0067607A">
        <w:rPr>
          <w:rStyle w:val="FontStyle18"/>
          <w:sz w:val="28"/>
          <w:szCs w:val="28"/>
        </w:rPr>
        <w:t>Прогнозируемый общий объем доходов и рас</w:t>
      </w:r>
      <w:r w:rsidR="002166D5">
        <w:rPr>
          <w:rStyle w:val="FontStyle18"/>
          <w:sz w:val="28"/>
          <w:szCs w:val="28"/>
        </w:rPr>
        <w:t>ходов бюджета МО</w:t>
      </w:r>
      <w:r w:rsidRPr="0067607A">
        <w:rPr>
          <w:rStyle w:val="FontStyle18"/>
          <w:sz w:val="28"/>
          <w:szCs w:val="28"/>
        </w:rPr>
        <w:t xml:space="preserve"> на соответствующий год и плановый период.</w:t>
      </w:r>
    </w:p>
    <w:p w:rsidR="00393A4A" w:rsidRPr="0067607A" w:rsidRDefault="00393A4A" w:rsidP="00393A4A">
      <w:pPr>
        <w:pStyle w:val="Style7"/>
        <w:widowControl/>
        <w:numPr>
          <w:ilvl w:val="0"/>
          <w:numId w:val="4"/>
        </w:numPr>
        <w:tabs>
          <w:tab w:val="left" w:pos="1282"/>
        </w:tabs>
        <w:ind w:firstLine="709"/>
        <w:rPr>
          <w:rStyle w:val="FontStyle18"/>
          <w:sz w:val="28"/>
          <w:szCs w:val="28"/>
        </w:rPr>
      </w:pPr>
      <w:r w:rsidRPr="0067607A">
        <w:rPr>
          <w:rStyle w:val="FontStyle18"/>
          <w:sz w:val="28"/>
          <w:szCs w:val="28"/>
        </w:rPr>
        <w:t>Объемы бюджетных ассигнований по главным распорядителям бюджетных средств, разделам, подразделам классификации расходов местного бюджета либо объемы бюджетных ассигнований по главным распорядителям бюджетных средств, муниципальным программам и непрограммным направлениям деятельности.</w:t>
      </w:r>
    </w:p>
    <w:p w:rsidR="00393A4A" w:rsidRPr="0067607A" w:rsidRDefault="00393A4A" w:rsidP="00393A4A">
      <w:pPr>
        <w:pStyle w:val="Style7"/>
        <w:widowControl/>
        <w:numPr>
          <w:ilvl w:val="0"/>
          <w:numId w:val="4"/>
        </w:numPr>
        <w:tabs>
          <w:tab w:val="left" w:pos="1282"/>
        </w:tabs>
        <w:ind w:left="720"/>
        <w:rPr>
          <w:rStyle w:val="FontStyle18"/>
          <w:sz w:val="28"/>
          <w:szCs w:val="28"/>
        </w:rPr>
      </w:pPr>
      <w:r w:rsidRPr="0067607A">
        <w:rPr>
          <w:rStyle w:val="FontStyle18"/>
          <w:sz w:val="28"/>
          <w:szCs w:val="28"/>
        </w:rPr>
        <w:t>Дефицит (профицит) местного бюджета;</w:t>
      </w:r>
    </w:p>
    <w:p w:rsidR="00393A4A" w:rsidRPr="0067607A" w:rsidRDefault="00393A4A" w:rsidP="00393A4A">
      <w:pPr>
        <w:pStyle w:val="Style7"/>
        <w:widowControl/>
        <w:tabs>
          <w:tab w:val="left" w:pos="1186"/>
        </w:tabs>
        <w:ind w:firstLine="706"/>
        <w:rPr>
          <w:rStyle w:val="FontStyle18"/>
          <w:sz w:val="28"/>
          <w:szCs w:val="28"/>
        </w:rPr>
      </w:pPr>
      <w:r w:rsidRPr="0067607A">
        <w:rPr>
          <w:rStyle w:val="FontStyle18"/>
          <w:sz w:val="28"/>
          <w:szCs w:val="28"/>
        </w:rPr>
        <w:t>7.4.</w:t>
      </w:r>
      <w:r w:rsidRPr="0067607A">
        <w:rPr>
          <w:rStyle w:val="FontStyle18"/>
          <w:sz w:val="28"/>
          <w:szCs w:val="28"/>
        </w:rPr>
        <w:tab/>
        <w:t>Верхний предел муниципального долга по состоянию на 1 января года, следующего за очередным финансовым годом (очередным финансовым годом и каждым годом планового периода).</w:t>
      </w:r>
    </w:p>
    <w:p w:rsidR="00393A4A" w:rsidRPr="0067607A" w:rsidRDefault="00393A4A" w:rsidP="00393A4A">
      <w:pPr>
        <w:pStyle w:val="Style7"/>
        <w:widowControl/>
        <w:numPr>
          <w:ilvl w:val="0"/>
          <w:numId w:val="5"/>
        </w:numPr>
        <w:tabs>
          <w:tab w:val="left" w:pos="1056"/>
        </w:tabs>
        <w:ind w:firstLine="715"/>
        <w:rPr>
          <w:rStyle w:val="FontStyle18"/>
          <w:sz w:val="28"/>
          <w:szCs w:val="28"/>
        </w:rPr>
      </w:pPr>
      <w:r w:rsidRPr="0067607A">
        <w:rPr>
          <w:rStyle w:val="FontStyle18"/>
          <w:sz w:val="28"/>
          <w:szCs w:val="28"/>
        </w:rPr>
        <w:lastRenderedPageBreak/>
        <w:t>Показатели среднесрочно</w:t>
      </w:r>
      <w:r w:rsidR="002166D5">
        <w:rPr>
          <w:rStyle w:val="FontStyle18"/>
          <w:sz w:val="28"/>
          <w:szCs w:val="28"/>
        </w:rPr>
        <w:t xml:space="preserve">го финансового плана МО </w:t>
      </w:r>
      <w:r w:rsidRPr="0067607A">
        <w:rPr>
          <w:rStyle w:val="FontStyle18"/>
          <w:sz w:val="28"/>
          <w:szCs w:val="28"/>
        </w:rPr>
        <w:t xml:space="preserve"> носят индикативный характер и могут быть изменены при разработке и утверждении среднесрочного финансового плана муниципального образования на очередной финансовый год и плановый период.</w:t>
      </w:r>
    </w:p>
    <w:p w:rsidR="00393A4A" w:rsidRPr="0067607A" w:rsidRDefault="00393A4A" w:rsidP="00393A4A">
      <w:pPr>
        <w:pStyle w:val="Style7"/>
        <w:widowControl/>
        <w:numPr>
          <w:ilvl w:val="0"/>
          <w:numId w:val="5"/>
        </w:numPr>
        <w:tabs>
          <w:tab w:val="left" w:pos="1056"/>
        </w:tabs>
        <w:ind w:firstLine="715"/>
        <w:rPr>
          <w:rStyle w:val="FontStyle18"/>
          <w:sz w:val="28"/>
          <w:szCs w:val="28"/>
        </w:rPr>
      </w:pPr>
      <w:r w:rsidRPr="0067607A">
        <w:rPr>
          <w:rStyle w:val="FontStyle18"/>
          <w:sz w:val="28"/>
          <w:szCs w:val="28"/>
        </w:rPr>
        <w:t>Среднесрочный фи</w:t>
      </w:r>
      <w:r w:rsidR="002166D5">
        <w:rPr>
          <w:rStyle w:val="FontStyle18"/>
          <w:sz w:val="28"/>
          <w:szCs w:val="28"/>
        </w:rPr>
        <w:t xml:space="preserve">нансовый план МО </w:t>
      </w:r>
      <w:r w:rsidRPr="0067607A">
        <w:rPr>
          <w:rStyle w:val="FontStyle18"/>
          <w:sz w:val="28"/>
          <w:szCs w:val="28"/>
        </w:rPr>
        <w:t xml:space="preserve"> разрабатывается путем уточнения параметров указанного плана на плановый период и добавления параметров на второй год планового периода.</w:t>
      </w:r>
    </w:p>
    <w:p w:rsidR="00393A4A" w:rsidRPr="0067607A" w:rsidRDefault="00393A4A" w:rsidP="00393A4A">
      <w:pPr>
        <w:jc w:val="both"/>
        <w:rPr>
          <w:sz w:val="28"/>
          <w:szCs w:val="28"/>
        </w:rPr>
      </w:pPr>
      <w:r w:rsidRPr="0067607A">
        <w:rPr>
          <w:rStyle w:val="FontStyle18"/>
          <w:sz w:val="28"/>
          <w:szCs w:val="28"/>
        </w:rPr>
        <w:t>10.</w:t>
      </w:r>
      <w:r w:rsidRPr="0067607A">
        <w:rPr>
          <w:rStyle w:val="FontStyle18"/>
          <w:sz w:val="28"/>
          <w:szCs w:val="28"/>
        </w:rPr>
        <w:tab/>
        <w:t>В пояснительной записке к проекту среднесрочного фина</w:t>
      </w:r>
      <w:r w:rsidR="002166D5">
        <w:rPr>
          <w:rStyle w:val="FontStyle18"/>
          <w:sz w:val="28"/>
          <w:szCs w:val="28"/>
        </w:rPr>
        <w:t xml:space="preserve">нсового плана МО </w:t>
      </w:r>
      <w:r w:rsidRPr="0067607A">
        <w:rPr>
          <w:rStyle w:val="FontStyle18"/>
          <w:sz w:val="28"/>
          <w:szCs w:val="28"/>
        </w:rPr>
        <w:t xml:space="preserve"> приводится обоснование параметров среднесрочного финансового плана.</w:t>
      </w:r>
    </w:p>
    <w:p w:rsidR="00393A4A" w:rsidRDefault="00393A4A" w:rsidP="00393A4A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</w:p>
    <w:p w:rsidR="00D208CB" w:rsidRDefault="00D208CB" w:rsidP="00393A4A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</w:p>
    <w:p w:rsidR="00D208CB" w:rsidRDefault="00D208CB" w:rsidP="00393A4A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</w:p>
    <w:p w:rsidR="00D208CB" w:rsidRDefault="00D208CB" w:rsidP="00393A4A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</w:p>
    <w:p w:rsidR="00D208CB" w:rsidRDefault="00D208CB" w:rsidP="00393A4A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</w:p>
    <w:p w:rsidR="00D208CB" w:rsidRDefault="00D208CB" w:rsidP="00393A4A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</w:p>
    <w:p w:rsidR="00D208CB" w:rsidRDefault="00D208CB" w:rsidP="00393A4A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</w:p>
    <w:p w:rsidR="00D208CB" w:rsidRDefault="00D208CB" w:rsidP="00393A4A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</w:p>
    <w:p w:rsidR="00D208CB" w:rsidRDefault="00D208CB" w:rsidP="00393A4A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</w:p>
    <w:p w:rsidR="00D208CB" w:rsidRDefault="00D208CB" w:rsidP="00393A4A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</w:p>
    <w:p w:rsidR="00D208CB" w:rsidRDefault="00D208CB" w:rsidP="00393A4A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</w:p>
    <w:p w:rsidR="00D208CB" w:rsidRDefault="00D208CB" w:rsidP="00393A4A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</w:p>
    <w:p w:rsidR="00D208CB" w:rsidRDefault="00D208CB" w:rsidP="00393A4A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</w:p>
    <w:p w:rsidR="00D208CB" w:rsidRDefault="00D208CB" w:rsidP="00393A4A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</w:p>
    <w:p w:rsidR="00D208CB" w:rsidRDefault="00D208CB" w:rsidP="00393A4A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</w:p>
    <w:p w:rsidR="00393A4A" w:rsidRPr="0067607A" w:rsidRDefault="00393A4A" w:rsidP="00393A4A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</w:p>
    <w:p w:rsidR="00CD581D" w:rsidRDefault="00CD581D" w:rsidP="00CD581D">
      <w:pPr>
        <w:ind w:hanging="1134"/>
        <w:jc w:val="center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                                                                                                                                                                   </w:t>
      </w:r>
    </w:p>
    <w:p w:rsidR="00CD581D" w:rsidRDefault="00CD581D" w:rsidP="00CD581D">
      <w:pPr>
        <w:ind w:hanging="1134"/>
        <w:jc w:val="center"/>
        <w:rPr>
          <w:color w:val="000000"/>
          <w:sz w:val="28"/>
          <w:szCs w:val="28"/>
        </w:rPr>
      </w:pPr>
    </w:p>
    <w:p w:rsidR="00CD581D" w:rsidRDefault="00CD581D" w:rsidP="00CD581D">
      <w:pPr>
        <w:ind w:hanging="1134"/>
        <w:jc w:val="center"/>
        <w:rPr>
          <w:color w:val="000000"/>
          <w:sz w:val="28"/>
          <w:szCs w:val="28"/>
        </w:rPr>
      </w:pPr>
    </w:p>
    <w:p w:rsidR="00CD581D" w:rsidRDefault="00CD581D" w:rsidP="00CD581D">
      <w:pPr>
        <w:ind w:hanging="1134"/>
        <w:jc w:val="center"/>
        <w:rPr>
          <w:color w:val="000000"/>
          <w:sz w:val="28"/>
          <w:szCs w:val="28"/>
        </w:rPr>
      </w:pPr>
    </w:p>
    <w:p w:rsidR="00CD581D" w:rsidRDefault="00CD581D" w:rsidP="00CD581D">
      <w:pPr>
        <w:ind w:hanging="1134"/>
        <w:jc w:val="center"/>
        <w:rPr>
          <w:color w:val="000000"/>
          <w:sz w:val="28"/>
          <w:szCs w:val="28"/>
        </w:rPr>
      </w:pPr>
    </w:p>
    <w:p w:rsidR="00CD581D" w:rsidRDefault="00CD581D" w:rsidP="00CD581D">
      <w:pPr>
        <w:ind w:hanging="1134"/>
        <w:jc w:val="center"/>
        <w:rPr>
          <w:color w:val="000000"/>
          <w:sz w:val="28"/>
          <w:szCs w:val="28"/>
        </w:rPr>
      </w:pPr>
    </w:p>
    <w:p w:rsidR="00CD581D" w:rsidRDefault="00CD581D" w:rsidP="00CD581D">
      <w:pPr>
        <w:ind w:hanging="1134"/>
        <w:jc w:val="center"/>
        <w:rPr>
          <w:color w:val="000000"/>
          <w:sz w:val="28"/>
          <w:szCs w:val="28"/>
        </w:rPr>
      </w:pPr>
    </w:p>
    <w:p w:rsidR="00CD581D" w:rsidRDefault="00CD581D" w:rsidP="00CD581D">
      <w:pPr>
        <w:ind w:hanging="1134"/>
        <w:jc w:val="center"/>
        <w:rPr>
          <w:color w:val="000000"/>
          <w:sz w:val="28"/>
          <w:szCs w:val="28"/>
        </w:rPr>
      </w:pPr>
    </w:p>
    <w:p w:rsidR="00CD581D" w:rsidRDefault="00CD581D" w:rsidP="00CD581D">
      <w:pPr>
        <w:ind w:hanging="1134"/>
        <w:jc w:val="center"/>
        <w:rPr>
          <w:color w:val="000000"/>
          <w:sz w:val="28"/>
          <w:szCs w:val="28"/>
        </w:rPr>
      </w:pPr>
    </w:p>
    <w:p w:rsidR="00CD581D" w:rsidRDefault="00CD581D" w:rsidP="00CD581D">
      <w:pPr>
        <w:ind w:hanging="1134"/>
        <w:jc w:val="center"/>
        <w:rPr>
          <w:color w:val="000000"/>
          <w:sz w:val="28"/>
          <w:szCs w:val="28"/>
        </w:rPr>
      </w:pPr>
    </w:p>
    <w:p w:rsidR="00CD581D" w:rsidRDefault="00CD581D" w:rsidP="00CD581D">
      <w:pPr>
        <w:ind w:hanging="1134"/>
        <w:jc w:val="center"/>
        <w:rPr>
          <w:color w:val="000000"/>
          <w:sz w:val="28"/>
          <w:szCs w:val="28"/>
        </w:rPr>
      </w:pPr>
    </w:p>
    <w:p w:rsidR="00CD581D" w:rsidRDefault="00CD581D" w:rsidP="00CD581D">
      <w:pPr>
        <w:ind w:hanging="1134"/>
        <w:jc w:val="center"/>
        <w:rPr>
          <w:color w:val="000000"/>
          <w:sz w:val="28"/>
          <w:szCs w:val="28"/>
        </w:rPr>
      </w:pPr>
    </w:p>
    <w:p w:rsidR="00CD581D" w:rsidRDefault="00CD581D" w:rsidP="00CD581D">
      <w:pPr>
        <w:ind w:hanging="1134"/>
        <w:jc w:val="center"/>
        <w:rPr>
          <w:color w:val="000000"/>
          <w:sz w:val="28"/>
          <w:szCs w:val="28"/>
        </w:rPr>
      </w:pPr>
    </w:p>
    <w:p w:rsidR="00CD581D" w:rsidRDefault="00CD581D" w:rsidP="00CD581D">
      <w:pPr>
        <w:ind w:hanging="1134"/>
        <w:jc w:val="center"/>
        <w:rPr>
          <w:color w:val="000000"/>
          <w:sz w:val="28"/>
          <w:szCs w:val="28"/>
        </w:rPr>
      </w:pPr>
    </w:p>
    <w:p w:rsidR="00CD581D" w:rsidRDefault="00CD581D" w:rsidP="00CD581D">
      <w:pPr>
        <w:ind w:hanging="1134"/>
        <w:jc w:val="center"/>
        <w:rPr>
          <w:color w:val="000000"/>
          <w:sz w:val="28"/>
          <w:szCs w:val="28"/>
        </w:rPr>
      </w:pPr>
    </w:p>
    <w:p w:rsidR="00CD581D" w:rsidRDefault="00CD581D" w:rsidP="00CD581D">
      <w:pPr>
        <w:ind w:hanging="1134"/>
        <w:jc w:val="center"/>
        <w:rPr>
          <w:color w:val="000000"/>
          <w:sz w:val="28"/>
          <w:szCs w:val="28"/>
        </w:rPr>
      </w:pPr>
    </w:p>
    <w:p w:rsidR="00CD581D" w:rsidRDefault="00CD581D" w:rsidP="00CD581D">
      <w:pPr>
        <w:ind w:hanging="1134"/>
        <w:jc w:val="center"/>
        <w:rPr>
          <w:color w:val="000000"/>
          <w:sz w:val="28"/>
          <w:szCs w:val="28"/>
        </w:rPr>
      </w:pPr>
    </w:p>
    <w:p w:rsidR="00CD581D" w:rsidRDefault="00CD581D" w:rsidP="00CD581D">
      <w:pPr>
        <w:ind w:hanging="1134"/>
        <w:jc w:val="center"/>
        <w:rPr>
          <w:color w:val="000000"/>
          <w:sz w:val="28"/>
          <w:szCs w:val="28"/>
        </w:rPr>
      </w:pPr>
    </w:p>
    <w:p w:rsidR="00CD581D" w:rsidRDefault="00CD581D" w:rsidP="00CD581D">
      <w:pPr>
        <w:ind w:hanging="1134"/>
        <w:jc w:val="center"/>
        <w:rPr>
          <w:color w:val="000000"/>
          <w:sz w:val="28"/>
          <w:szCs w:val="28"/>
        </w:rPr>
      </w:pPr>
    </w:p>
    <w:p w:rsidR="00CD581D" w:rsidRDefault="00CD581D" w:rsidP="00CD581D">
      <w:pPr>
        <w:ind w:hanging="1134"/>
        <w:jc w:val="center"/>
        <w:rPr>
          <w:color w:val="000000"/>
          <w:sz w:val="28"/>
          <w:szCs w:val="28"/>
        </w:rPr>
      </w:pPr>
    </w:p>
    <w:p w:rsidR="00CD581D" w:rsidRDefault="00CD581D" w:rsidP="00CD581D">
      <w:pPr>
        <w:ind w:hanging="1134"/>
        <w:jc w:val="center"/>
        <w:rPr>
          <w:color w:val="000000"/>
          <w:sz w:val="28"/>
          <w:szCs w:val="28"/>
        </w:rPr>
      </w:pPr>
    </w:p>
    <w:p w:rsidR="00393A4A" w:rsidRPr="00CD581D" w:rsidRDefault="00CD581D" w:rsidP="00CD581D">
      <w:pPr>
        <w:ind w:hanging="1134"/>
        <w:jc w:val="center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                                                                                           </w:t>
      </w:r>
      <w:r w:rsidR="00393A4A" w:rsidRPr="00CD581D">
        <w:rPr>
          <w:color w:val="000000"/>
          <w:sz w:val="28"/>
          <w:szCs w:val="28"/>
        </w:rPr>
        <w:t>Приложение № 2</w:t>
      </w:r>
    </w:p>
    <w:p w:rsidR="00393A4A" w:rsidRPr="00CD581D" w:rsidRDefault="00CD581D" w:rsidP="00CD581D">
      <w:pPr>
        <w:jc w:val="center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                                                                               </w:t>
      </w:r>
      <w:r w:rsidR="00AB1283" w:rsidRPr="00CD581D">
        <w:rPr>
          <w:color w:val="000000"/>
          <w:sz w:val="28"/>
          <w:szCs w:val="28"/>
        </w:rPr>
        <w:t xml:space="preserve">к постановлению </w:t>
      </w:r>
      <w:r w:rsidR="00393A4A" w:rsidRPr="00CD581D">
        <w:rPr>
          <w:color w:val="000000"/>
          <w:sz w:val="28"/>
          <w:szCs w:val="28"/>
        </w:rPr>
        <w:t xml:space="preserve"> администрации</w:t>
      </w:r>
    </w:p>
    <w:p w:rsidR="00393A4A" w:rsidRPr="00CD581D" w:rsidRDefault="00CD581D" w:rsidP="00CD581D">
      <w:pPr>
        <w:jc w:val="center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                                                                               </w:t>
      </w:r>
      <w:r w:rsidR="00D208CB" w:rsidRPr="00CD581D">
        <w:rPr>
          <w:color w:val="000000"/>
          <w:sz w:val="28"/>
          <w:szCs w:val="28"/>
        </w:rPr>
        <w:t>Козловского сельского поселения</w:t>
      </w:r>
    </w:p>
    <w:p w:rsidR="00393A4A" w:rsidRPr="00CD581D" w:rsidRDefault="00CD581D" w:rsidP="00CD581D">
      <w:pPr>
        <w:jc w:val="center"/>
        <w:rPr>
          <w:sz w:val="28"/>
          <w:szCs w:val="28"/>
        </w:rPr>
      </w:pPr>
      <w:r>
        <w:rPr>
          <w:color w:val="000000"/>
          <w:sz w:val="28"/>
          <w:szCs w:val="28"/>
        </w:rPr>
        <w:t xml:space="preserve">                                                                                 </w:t>
      </w:r>
      <w:bookmarkStart w:id="0" w:name="_GoBack"/>
      <w:bookmarkEnd w:id="0"/>
      <w:r w:rsidR="00D208CB" w:rsidRPr="00CD581D">
        <w:rPr>
          <w:color w:val="000000"/>
          <w:sz w:val="28"/>
          <w:szCs w:val="28"/>
        </w:rPr>
        <w:t>о</w:t>
      </w:r>
      <w:r w:rsidR="00393A4A" w:rsidRPr="00CD581D">
        <w:rPr>
          <w:color w:val="000000"/>
          <w:sz w:val="28"/>
          <w:szCs w:val="28"/>
        </w:rPr>
        <w:t xml:space="preserve">т </w:t>
      </w:r>
      <w:r>
        <w:rPr>
          <w:color w:val="000000"/>
          <w:sz w:val="28"/>
          <w:szCs w:val="28"/>
        </w:rPr>
        <w:t>31.10.2016 г.</w:t>
      </w:r>
      <w:r w:rsidR="00393A4A" w:rsidRPr="00CD581D">
        <w:rPr>
          <w:color w:val="000000"/>
          <w:sz w:val="28"/>
          <w:szCs w:val="28"/>
        </w:rPr>
        <w:t xml:space="preserve"> № </w:t>
      </w:r>
      <w:r>
        <w:rPr>
          <w:color w:val="000000"/>
          <w:sz w:val="28"/>
          <w:szCs w:val="28"/>
        </w:rPr>
        <w:t>81</w:t>
      </w:r>
    </w:p>
    <w:p w:rsidR="00393A4A" w:rsidRDefault="00393A4A" w:rsidP="00CD581D">
      <w:pPr>
        <w:jc w:val="center"/>
        <w:rPr>
          <w:bCs/>
        </w:rPr>
      </w:pPr>
    </w:p>
    <w:p w:rsidR="00393A4A" w:rsidRDefault="00393A4A" w:rsidP="00393A4A">
      <w:pPr>
        <w:jc w:val="center"/>
        <w:rPr>
          <w:b/>
          <w:bCs/>
        </w:rPr>
      </w:pPr>
      <w:r>
        <w:rPr>
          <w:b/>
          <w:bCs/>
        </w:rPr>
        <w:t>ФОРМА</w:t>
      </w:r>
    </w:p>
    <w:p w:rsidR="00393A4A" w:rsidRDefault="00393A4A" w:rsidP="00D208CB">
      <w:pPr>
        <w:jc w:val="center"/>
        <w:rPr>
          <w:b/>
          <w:bCs/>
        </w:rPr>
      </w:pPr>
      <w:r>
        <w:rPr>
          <w:b/>
          <w:bCs/>
        </w:rPr>
        <w:t>среднесрочного финансового плана  муниципального образования</w:t>
      </w:r>
    </w:p>
    <w:p w:rsidR="00393A4A" w:rsidRDefault="00D208CB" w:rsidP="00393A4A">
      <w:pPr>
        <w:jc w:val="center"/>
        <w:rPr>
          <w:b/>
          <w:bCs/>
        </w:rPr>
      </w:pPr>
      <w:r>
        <w:rPr>
          <w:b/>
          <w:bCs/>
        </w:rPr>
        <w:t xml:space="preserve"> Козловского сельского поселения</w:t>
      </w:r>
      <w:r w:rsidR="00393A4A">
        <w:rPr>
          <w:b/>
          <w:bCs/>
        </w:rPr>
        <w:t xml:space="preserve"> </w:t>
      </w:r>
      <w:r w:rsidR="00393A4A">
        <w:rPr>
          <w:b/>
          <w:bCs/>
        </w:rPr>
        <w:br/>
      </w:r>
      <w:r w:rsidR="00393A4A">
        <w:rPr>
          <w:b/>
          <w:bCs/>
        </w:rPr>
        <w:tab/>
        <w:t>на ____финансовый год и плановый период ______годов</w:t>
      </w:r>
    </w:p>
    <w:p w:rsidR="00393A4A" w:rsidRDefault="00393A4A" w:rsidP="00393A4A"/>
    <w:tbl>
      <w:tblPr>
        <w:tblW w:w="1443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16"/>
        <w:gridCol w:w="4763"/>
        <w:gridCol w:w="993"/>
        <w:gridCol w:w="1560"/>
        <w:gridCol w:w="1276"/>
        <w:gridCol w:w="1701"/>
        <w:gridCol w:w="1561"/>
        <w:gridCol w:w="1560"/>
      </w:tblGrid>
      <w:tr w:rsidR="00393A4A" w:rsidTr="00393A4A">
        <w:tc>
          <w:tcPr>
            <w:tcW w:w="10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3A4A" w:rsidRDefault="00393A4A">
            <w:pPr>
              <w:rPr>
                <w:b/>
                <w:bCs/>
              </w:rPr>
            </w:pPr>
          </w:p>
          <w:p w:rsidR="00393A4A" w:rsidRDefault="00393A4A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№ </w:t>
            </w:r>
            <w:proofErr w:type="gramStart"/>
            <w:r>
              <w:rPr>
                <w:b/>
                <w:bCs/>
              </w:rPr>
              <w:t>п</w:t>
            </w:r>
            <w:proofErr w:type="gramEnd"/>
            <w:r>
              <w:rPr>
                <w:b/>
                <w:bCs/>
              </w:rPr>
              <w:t>/п</w:t>
            </w:r>
          </w:p>
        </w:tc>
        <w:tc>
          <w:tcPr>
            <w:tcW w:w="476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3A4A" w:rsidRDefault="00393A4A">
            <w:pPr>
              <w:rPr>
                <w:b/>
                <w:bCs/>
              </w:rPr>
            </w:pPr>
          </w:p>
          <w:p w:rsidR="00393A4A" w:rsidRDefault="00393A4A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Показатель</w:t>
            </w:r>
          </w:p>
          <w:p w:rsidR="00393A4A" w:rsidRDefault="00393A4A">
            <w:pPr>
              <w:rPr>
                <w:b/>
                <w:bCs/>
              </w:rPr>
            </w:pPr>
          </w:p>
          <w:p w:rsidR="00393A4A" w:rsidRDefault="00393A4A">
            <w:pPr>
              <w:rPr>
                <w:b/>
                <w:bCs/>
              </w:rPr>
            </w:pPr>
          </w:p>
        </w:tc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393A4A" w:rsidRDefault="00393A4A">
            <w:pPr>
              <w:jc w:val="center"/>
              <w:rPr>
                <w:b/>
                <w:bCs/>
              </w:rPr>
            </w:pPr>
          </w:p>
          <w:p w:rsidR="00393A4A" w:rsidRDefault="00393A4A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Код </w:t>
            </w:r>
          </w:p>
          <w:p w:rsidR="00393A4A" w:rsidRDefault="00393A4A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ГРБС</w:t>
            </w:r>
          </w:p>
          <w:p w:rsidR="00393A4A" w:rsidRDefault="00393A4A">
            <w:pPr>
              <w:jc w:val="center"/>
              <w:rPr>
                <w:b/>
                <w:bCs/>
              </w:rPr>
            </w:pP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393A4A" w:rsidRDefault="00393A4A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Код раздела/подраздела расходов бюджета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393A4A" w:rsidRDefault="00393A4A">
            <w:pPr>
              <w:rPr>
                <w:b/>
                <w:bCs/>
              </w:rPr>
            </w:pPr>
            <w:r>
              <w:rPr>
                <w:b/>
                <w:bCs/>
              </w:rPr>
              <w:t>Текущий</w:t>
            </w:r>
          </w:p>
          <w:p w:rsidR="00393A4A" w:rsidRDefault="00393A4A">
            <w:pPr>
              <w:jc w:val="center"/>
              <w:rPr>
                <w:bCs/>
              </w:rPr>
            </w:pPr>
            <w:r>
              <w:rPr>
                <w:b/>
                <w:bCs/>
              </w:rPr>
              <w:t xml:space="preserve">год </w:t>
            </w:r>
          </w:p>
        </w:tc>
        <w:tc>
          <w:tcPr>
            <w:tcW w:w="1700" w:type="dxa"/>
            <w:vMerge w:val="restar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393A4A" w:rsidRDefault="00393A4A">
            <w:pPr>
              <w:rPr>
                <w:b/>
                <w:bCs/>
              </w:rPr>
            </w:pPr>
            <w:r>
              <w:rPr>
                <w:b/>
                <w:bCs/>
              </w:rPr>
              <w:t>Очередной финансовый год</w:t>
            </w:r>
          </w:p>
        </w:tc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393A4A" w:rsidRDefault="00393A4A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Плановый период</w:t>
            </w:r>
          </w:p>
        </w:tc>
      </w:tr>
      <w:tr w:rsidR="00393A4A" w:rsidTr="00393A4A">
        <w:tc>
          <w:tcPr>
            <w:tcW w:w="10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3A4A" w:rsidRDefault="00393A4A">
            <w:pPr>
              <w:rPr>
                <w:b/>
                <w:bCs/>
              </w:rPr>
            </w:pPr>
          </w:p>
        </w:tc>
        <w:tc>
          <w:tcPr>
            <w:tcW w:w="47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3A4A" w:rsidRDefault="00393A4A">
            <w:pPr>
              <w:rPr>
                <w:b/>
                <w:bCs/>
              </w:rPr>
            </w:pPr>
          </w:p>
        </w:tc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393A4A" w:rsidRDefault="00393A4A">
            <w:pPr>
              <w:rPr>
                <w:b/>
                <w:bCs/>
              </w:rPr>
            </w:pP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393A4A" w:rsidRDefault="00393A4A">
            <w:pPr>
              <w:rPr>
                <w:b/>
                <w:bCs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393A4A" w:rsidRDefault="00393A4A">
            <w:pPr>
              <w:rPr>
                <w:bCs/>
              </w:rPr>
            </w:pPr>
          </w:p>
        </w:tc>
        <w:tc>
          <w:tcPr>
            <w:tcW w:w="1700" w:type="dxa"/>
            <w:vMerge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393A4A" w:rsidRDefault="00393A4A">
            <w:pPr>
              <w:rPr>
                <w:b/>
                <w:bCs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hideMark/>
          </w:tcPr>
          <w:p w:rsidR="00393A4A" w:rsidRDefault="00393A4A">
            <w:pPr>
              <w:rPr>
                <w:b/>
                <w:bCs/>
              </w:rPr>
            </w:pPr>
            <w:r>
              <w:rPr>
                <w:b/>
                <w:bCs/>
              </w:rPr>
              <w:t>Первый год планового периода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A4A" w:rsidRDefault="00393A4A">
            <w:pPr>
              <w:rPr>
                <w:b/>
                <w:bCs/>
              </w:rPr>
            </w:pPr>
            <w:r>
              <w:rPr>
                <w:b/>
                <w:bCs/>
              </w:rPr>
              <w:t>Второй год планового периода</w:t>
            </w:r>
          </w:p>
        </w:tc>
      </w:tr>
      <w:tr w:rsidR="00393A4A" w:rsidTr="00393A4A">
        <w:tc>
          <w:tcPr>
            <w:tcW w:w="10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3A4A" w:rsidRDefault="00393A4A">
            <w:pPr>
              <w:rPr>
                <w:b/>
                <w:bCs/>
              </w:rPr>
            </w:pPr>
          </w:p>
        </w:tc>
        <w:tc>
          <w:tcPr>
            <w:tcW w:w="47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3A4A" w:rsidRDefault="00393A4A">
            <w:pPr>
              <w:rPr>
                <w:b/>
                <w:bCs/>
              </w:rPr>
            </w:pPr>
          </w:p>
        </w:tc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393A4A" w:rsidRDefault="00393A4A">
            <w:pPr>
              <w:rPr>
                <w:b/>
                <w:bCs/>
              </w:rPr>
            </w:pP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393A4A" w:rsidRDefault="00393A4A">
            <w:pPr>
              <w:rPr>
                <w:b/>
                <w:bCs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393A4A" w:rsidRDefault="00393A4A"/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3A4A" w:rsidRDefault="00393A4A"/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3A4A" w:rsidRDefault="00393A4A"/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3A4A" w:rsidRDefault="00393A4A"/>
        </w:tc>
      </w:tr>
      <w:tr w:rsidR="00393A4A" w:rsidTr="00393A4A"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A4A" w:rsidRDefault="00393A4A">
            <w:r>
              <w:t>1.</w:t>
            </w:r>
          </w:p>
        </w:tc>
        <w:tc>
          <w:tcPr>
            <w:tcW w:w="47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A4A" w:rsidRDefault="00393A4A">
            <w:r>
              <w:t>Доходы, в том числе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3A4A" w:rsidRDefault="00393A4A"/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3A4A" w:rsidRDefault="00393A4A"/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3A4A" w:rsidRDefault="00393A4A"/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3A4A" w:rsidRDefault="00393A4A"/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3A4A" w:rsidRDefault="00393A4A"/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3A4A" w:rsidRDefault="00393A4A"/>
        </w:tc>
      </w:tr>
      <w:tr w:rsidR="00393A4A" w:rsidTr="00393A4A"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A4A" w:rsidRDefault="00393A4A">
            <w:r>
              <w:t>1.1.</w:t>
            </w:r>
          </w:p>
        </w:tc>
        <w:tc>
          <w:tcPr>
            <w:tcW w:w="47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A4A" w:rsidRDefault="00393A4A">
            <w:r>
              <w:t>Налоговые доходы, в том числе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3A4A" w:rsidRDefault="00393A4A"/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3A4A" w:rsidRDefault="00393A4A"/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3A4A" w:rsidRDefault="00393A4A"/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3A4A" w:rsidRDefault="00393A4A"/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3A4A" w:rsidRDefault="00393A4A"/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3A4A" w:rsidRDefault="00393A4A"/>
        </w:tc>
      </w:tr>
      <w:tr w:rsidR="00393A4A" w:rsidTr="00393A4A"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A4A" w:rsidRDefault="00393A4A">
            <w:pPr>
              <w:rPr>
                <w:b/>
                <w:bCs/>
                <w:i/>
                <w:iCs/>
              </w:rPr>
            </w:pPr>
            <w:r>
              <w:rPr>
                <w:b/>
                <w:bCs/>
                <w:i/>
                <w:iCs/>
              </w:rPr>
              <w:t>…</w:t>
            </w:r>
          </w:p>
        </w:tc>
        <w:tc>
          <w:tcPr>
            <w:tcW w:w="47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3A4A" w:rsidRDefault="00393A4A"/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3A4A" w:rsidRDefault="00393A4A"/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3A4A" w:rsidRDefault="00393A4A"/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3A4A" w:rsidRDefault="00393A4A"/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3A4A" w:rsidRDefault="00393A4A"/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3A4A" w:rsidRDefault="00393A4A"/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3A4A" w:rsidRDefault="00393A4A"/>
        </w:tc>
      </w:tr>
      <w:tr w:rsidR="00393A4A" w:rsidTr="00393A4A"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A4A" w:rsidRDefault="00393A4A">
            <w:r>
              <w:t>1.2.</w:t>
            </w:r>
          </w:p>
        </w:tc>
        <w:tc>
          <w:tcPr>
            <w:tcW w:w="47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A4A" w:rsidRDefault="00393A4A">
            <w:r>
              <w:t>Неналоговые доходы, в том числе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3A4A" w:rsidRDefault="00393A4A"/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3A4A" w:rsidRDefault="00393A4A"/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3A4A" w:rsidRDefault="00393A4A"/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3A4A" w:rsidRDefault="00393A4A"/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3A4A" w:rsidRDefault="00393A4A"/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3A4A" w:rsidRDefault="00393A4A"/>
        </w:tc>
      </w:tr>
      <w:tr w:rsidR="00393A4A" w:rsidTr="00393A4A"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A4A" w:rsidRDefault="00393A4A">
            <w:pPr>
              <w:rPr>
                <w:b/>
                <w:bCs/>
                <w:i/>
                <w:iCs/>
              </w:rPr>
            </w:pPr>
            <w:r>
              <w:rPr>
                <w:b/>
                <w:bCs/>
                <w:i/>
                <w:iCs/>
              </w:rPr>
              <w:t>…</w:t>
            </w:r>
          </w:p>
        </w:tc>
        <w:tc>
          <w:tcPr>
            <w:tcW w:w="47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3A4A" w:rsidRDefault="00393A4A"/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3A4A" w:rsidRDefault="00393A4A"/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3A4A" w:rsidRDefault="00393A4A"/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3A4A" w:rsidRDefault="00393A4A"/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3A4A" w:rsidRDefault="00393A4A"/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3A4A" w:rsidRDefault="00393A4A"/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3A4A" w:rsidRDefault="00393A4A"/>
        </w:tc>
      </w:tr>
      <w:tr w:rsidR="00393A4A" w:rsidTr="00393A4A"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A4A" w:rsidRDefault="00393A4A">
            <w:r>
              <w:t>1.3.</w:t>
            </w:r>
          </w:p>
        </w:tc>
        <w:tc>
          <w:tcPr>
            <w:tcW w:w="47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A4A" w:rsidRDefault="00393A4A">
            <w:r>
              <w:t>Безвозмездные поступления, в том числе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3A4A" w:rsidRDefault="00393A4A"/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3A4A" w:rsidRDefault="00393A4A"/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3A4A" w:rsidRDefault="00393A4A"/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3A4A" w:rsidRDefault="00393A4A"/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3A4A" w:rsidRDefault="00393A4A"/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3A4A" w:rsidRDefault="00393A4A"/>
        </w:tc>
      </w:tr>
      <w:tr w:rsidR="00393A4A" w:rsidTr="00393A4A"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A4A" w:rsidRDefault="00393A4A">
            <w:r>
              <w:t>. . .</w:t>
            </w:r>
          </w:p>
        </w:tc>
        <w:tc>
          <w:tcPr>
            <w:tcW w:w="47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3A4A" w:rsidRDefault="00393A4A"/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3A4A" w:rsidRDefault="00393A4A"/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3A4A" w:rsidRDefault="00393A4A"/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3A4A" w:rsidRDefault="00393A4A"/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3A4A" w:rsidRDefault="00393A4A"/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3A4A" w:rsidRDefault="00393A4A"/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3A4A" w:rsidRDefault="00393A4A"/>
        </w:tc>
      </w:tr>
      <w:tr w:rsidR="00393A4A" w:rsidTr="00393A4A"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A4A" w:rsidRDefault="00393A4A">
            <w:r>
              <w:t>2.</w:t>
            </w:r>
          </w:p>
        </w:tc>
        <w:tc>
          <w:tcPr>
            <w:tcW w:w="47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A4A" w:rsidRDefault="00393A4A">
            <w:r>
              <w:t>Расходы, в том числе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3A4A" w:rsidRDefault="00393A4A"/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3A4A" w:rsidRDefault="00393A4A"/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3A4A" w:rsidRDefault="00393A4A"/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3A4A" w:rsidRDefault="00393A4A"/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3A4A" w:rsidRDefault="00393A4A"/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3A4A" w:rsidRDefault="00393A4A"/>
        </w:tc>
      </w:tr>
      <w:tr w:rsidR="00393A4A" w:rsidTr="00393A4A"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A4A" w:rsidRDefault="00393A4A">
            <w:r>
              <w:t>2.1.</w:t>
            </w:r>
          </w:p>
        </w:tc>
        <w:tc>
          <w:tcPr>
            <w:tcW w:w="47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A4A" w:rsidRDefault="00393A4A">
            <w:r>
              <w:t xml:space="preserve">Указываются объемы бюджетных ассигнований по главным распорядителям бюджетных средств, разделам, подразделам классификации расходов местного бюджета 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3A4A" w:rsidRDefault="00393A4A"/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3A4A" w:rsidRDefault="00393A4A"/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3A4A" w:rsidRDefault="00393A4A"/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3A4A" w:rsidRDefault="00393A4A"/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3A4A" w:rsidRDefault="00393A4A"/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3A4A" w:rsidRDefault="00393A4A"/>
        </w:tc>
      </w:tr>
      <w:tr w:rsidR="00393A4A" w:rsidTr="00393A4A"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A4A" w:rsidRDefault="00393A4A">
            <w:r>
              <w:t>...</w:t>
            </w:r>
          </w:p>
        </w:tc>
        <w:tc>
          <w:tcPr>
            <w:tcW w:w="47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3A4A" w:rsidRDefault="00393A4A"/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3A4A" w:rsidRDefault="00393A4A"/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3A4A" w:rsidRDefault="00393A4A"/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3A4A" w:rsidRDefault="00393A4A"/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3A4A" w:rsidRDefault="00393A4A"/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3A4A" w:rsidRDefault="00393A4A"/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3A4A" w:rsidRDefault="00393A4A"/>
        </w:tc>
      </w:tr>
      <w:tr w:rsidR="00393A4A" w:rsidTr="00393A4A"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A4A" w:rsidRDefault="00393A4A">
            <w:r>
              <w:t>3.</w:t>
            </w:r>
          </w:p>
        </w:tc>
        <w:tc>
          <w:tcPr>
            <w:tcW w:w="47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A4A" w:rsidRDefault="00393A4A">
            <w:r>
              <w:t>Профицит</w:t>
            </w:r>
            <w:proofErr w:type="gramStart"/>
            <w:r>
              <w:t xml:space="preserve"> (+), </w:t>
            </w:r>
            <w:proofErr w:type="gramEnd"/>
            <w:r>
              <w:t>дефицит (-) бюджета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3A4A" w:rsidRDefault="00393A4A"/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3A4A" w:rsidRDefault="00393A4A"/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3A4A" w:rsidRDefault="00393A4A"/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3A4A" w:rsidRDefault="00393A4A"/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3A4A" w:rsidRDefault="00393A4A"/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3A4A" w:rsidRDefault="00393A4A"/>
        </w:tc>
      </w:tr>
      <w:tr w:rsidR="00393A4A" w:rsidTr="00393A4A"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A4A" w:rsidRDefault="00393A4A">
            <w:r>
              <w:t>4.</w:t>
            </w:r>
          </w:p>
        </w:tc>
        <w:tc>
          <w:tcPr>
            <w:tcW w:w="47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A4A" w:rsidRDefault="00393A4A">
            <w:r>
              <w:t>Источники финансирования дефицита бюджета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3A4A" w:rsidRDefault="00393A4A"/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3A4A" w:rsidRDefault="00393A4A"/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3A4A" w:rsidRDefault="00393A4A"/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3A4A" w:rsidRDefault="00393A4A"/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3A4A" w:rsidRDefault="00393A4A"/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3A4A" w:rsidRDefault="00393A4A"/>
        </w:tc>
      </w:tr>
      <w:tr w:rsidR="00393A4A" w:rsidTr="00393A4A"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A4A" w:rsidRDefault="00393A4A">
            <w:r>
              <w:t>5.</w:t>
            </w:r>
          </w:p>
        </w:tc>
        <w:tc>
          <w:tcPr>
            <w:tcW w:w="47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A4A" w:rsidRDefault="00393A4A">
            <w:r>
              <w:t>Верхний предел муниципального долга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3A4A" w:rsidRDefault="00393A4A"/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3A4A" w:rsidRDefault="00393A4A"/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3A4A" w:rsidRDefault="00393A4A"/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3A4A" w:rsidRDefault="00393A4A"/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3A4A" w:rsidRDefault="00393A4A"/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3A4A" w:rsidRDefault="00393A4A"/>
        </w:tc>
      </w:tr>
    </w:tbl>
    <w:p w:rsidR="00393A4A" w:rsidRDefault="00393A4A" w:rsidP="00393A4A">
      <w:pPr>
        <w:pStyle w:val="a3"/>
        <w:tabs>
          <w:tab w:val="left" w:pos="360"/>
        </w:tabs>
        <w:ind w:left="0"/>
        <w:jc w:val="both"/>
      </w:pPr>
    </w:p>
    <w:p w:rsidR="00393A4A" w:rsidRDefault="00393A4A" w:rsidP="00393A4A">
      <w:pPr>
        <w:pStyle w:val="a3"/>
        <w:tabs>
          <w:tab w:val="left" w:pos="360"/>
        </w:tabs>
        <w:ind w:left="0"/>
        <w:jc w:val="both"/>
      </w:pPr>
    </w:p>
    <w:p w:rsidR="00393A4A" w:rsidRDefault="00393A4A" w:rsidP="00393A4A">
      <w:pPr>
        <w:pStyle w:val="a3"/>
        <w:tabs>
          <w:tab w:val="left" w:pos="360"/>
        </w:tabs>
        <w:ind w:left="0"/>
        <w:jc w:val="both"/>
      </w:pPr>
    </w:p>
    <w:p w:rsidR="00393A4A" w:rsidRDefault="00393A4A" w:rsidP="00393A4A">
      <w:pPr>
        <w:pStyle w:val="a3"/>
        <w:tabs>
          <w:tab w:val="left" w:pos="4820"/>
        </w:tabs>
        <w:ind w:left="0"/>
        <w:jc w:val="both"/>
      </w:pPr>
      <w:r>
        <w:t xml:space="preserve">Главный бухгалтер                                                                                                                   </w:t>
      </w:r>
      <w:r w:rsidR="00D208CB">
        <w:t xml:space="preserve">             </w:t>
      </w:r>
    </w:p>
    <w:p w:rsidR="001F3C05" w:rsidRDefault="001F3C05"/>
    <w:sectPr w:rsidR="001F3C05" w:rsidSect="00CD581D">
      <w:pgSz w:w="11906" w:h="16838"/>
      <w:pgMar w:top="1134" w:right="849" w:bottom="1134" w:left="85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B35B85"/>
    <w:multiLevelType w:val="singleLevel"/>
    <w:tmpl w:val="AB4E5588"/>
    <w:lvl w:ilvl="0">
      <w:start w:val="1"/>
      <w:numFmt w:val="decimal"/>
      <w:lvlText w:val="7.%1."/>
      <w:legacy w:legacy="1" w:legacySpace="0" w:legacyIndent="572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1">
    <w:nsid w:val="189E2B04"/>
    <w:multiLevelType w:val="hybridMultilevel"/>
    <w:tmpl w:val="A72851B4"/>
    <w:lvl w:ilvl="0" w:tplc="DE700E06">
      <w:start w:val="1"/>
      <w:numFmt w:val="decimal"/>
      <w:lvlText w:val="%1."/>
      <w:lvlJc w:val="left"/>
      <w:pPr>
        <w:ind w:left="1080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>
      <w:start w:val="1"/>
      <w:numFmt w:val="lowerRoman"/>
      <w:lvlText w:val="%3."/>
      <w:lvlJc w:val="right"/>
      <w:pPr>
        <w:ind w:left="2520" w:hanging="180"/>
      </w:pPr>
    </w:lvl>
    <w:lvl w:ilvl="3" w:tplc="0419000F">
      <w:start w:val="1"/>
      <w:numFmt w:val="decimal"/>
      <w:lvlText w:val="%4."/>
      <w:lvlJc w:val="left"/>
      <w:pPr>
        <w:ind w:left="3240" w:hanging="360"/>
      </w:pPr>
    </w:lvl>
    <w:lvl w:ilvl="4" w:tplc="04190019">
      <w:start w:val="1"/>
      <w:numFmt w:val="lowerLetter"/>
      <w:lvlText w:val="%5."/>
      <w:lvlJc w:val="left"/>
      <w:pPr>
        <w:ind w:left="3960" w:hanging="360"/>
      </w:pPr>
    </w:lvl>
    <w:lvl w:ilvl="5" w:tplc="0419001B">
      <w:start w:val="1"/>
      <w:numFmt w:val="lowerRoman"/>
      <w:lvlText w:val="%6."/>
      <w:lvlJc w:val="right"/>
      <w:pPr>
        <w:ind w:left="4680" w:hanging="180"/>
      </w:pPr>
    </w:lvl>
    <w:lvl w:ilvl="6" w:tplc="0419000F">
      <w:start w:val="1"/>
      <w:numFmt w:val="decimal"/>
      <w:lvlText w:val="%7."/>
      <w:lvlJc w:val="left"/>
      <w:pPr>
        <w:ind w:left="5400" w:hanging="360"/>
      </w:pPr>
    </w:lvl>
    <w:lvl w:ilvl="7" w:tplc="04190019">
      <w:start w:val="1"/>
      <w:numFmt w:val="lowerLetter"/>
      <w:lvlText w:val="%8."/>
      <w:lvlJc w:val="left"/>
      <w:pPr>
        <w:ind w:left="6120" w:hanging="360"/>
      </w:pPr>
    </w:lvl>
    <w:lvl w:ilvl="8" w:tplc="0419001B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46DD44E2"/>
    <w:multiLevelType w:val="singleLevel"/>
    <w:tmpl w:val="6876E7BE"/>
    <w:lvl w:ilvl="0">
      <w:start w:val="2"/>
      <w:numFmt w:val="decimal"/>
      <w:lvlText w:val="%1."/>
      <w:legacy w:legacy="1" w:legacySpace="0" w:legacyIndent="475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3">
    <w:nsid w:val="521072F2"/>
    <w:multiLevelType w:val="hybridMultilevel"/>
    <w:tmpl w:val="B7E8E910"/>
    <w:lvl w:ilvl="0" w:tplc="2DB29028">
      <w:start w:val="1"/>
      <w:numFmt w:val="decimal"/>
      <w:lvlText w:val="%1."/>
      <w:lvlJc w:val="left"/>
      <w:pPr>
        <w:ind w:left="1066" w:hanging="360"/>
      </w:pPr>
    </w:lvl>
    <w:lvl w:ilvl="1" w:tplc="04190019">
      <w:start w:val="1"/>
      <w:numFmt w:val="lowerLetter"/>
      <w:lvlText w:val="%2."/>
      <w:lvlJc w:val="left"/>
      <w:pPr>
        <w:ind w:left="1786" w:hanging="360"/>
      </w:pPr>
    </w:lvl>
    <w:lvl w:ilvl="2" w:tplc="0419001B">
      <w:start w:val="1"/>
      <w:numFmt w:val="lowerRoman"/>
      <w:lvlText w:val="%3."/>
      <w:lvlJc w:val="right"/>
      <w:pPr>
        <w:ind w:left="2506" w:hanging="180"/>
      </w:pPr>
    </w:lvl>
    <w:lvl w:ilvl="3" w:tplc="0419000F">
      <w:start w:val="1"/>
      <w:numFmt w:val="decimal"/>
      <w:lvlText w:val="%4."/>
      <w:lvlJc w:val="left"/>
      <w:pPr>
        <w:ind w:left="3226" w:hanging="360"/>
      </w:pPr>
    </w:lvl>
    <w:lvl w:ilvl="4" w:tplc="04190019">
      <w:start w:val="1"/>
      <w:numFmt w:val="lowerLetter"/>
      <w:lvlText w:val="%5."/>
      <w:lvlJc w:val="left"/>
      <w:pPr>
        <w:ind w:left="3946" w:hanging="360"/>
      </w:pPr>
    </w:lvl>
    <w:lvl w:ilvl="5" w:tplc="0419001B">
      <w:start w:val="1"/>
      <w:numFmt w:val="lowerRoman"/>
      <w:lvlText w:val="%6."/>
      <w:lvlJc w:val="right"/>
      <w:pPr>
        <w:ind w:left="4666" w:hanging="180"/>
      </w:pPr>
    </w:lvl>
    <w:lvl w:ilvl="6" w:tplc="0419000F">
      <w:start w:val="1"/>
      <w:numFmt w:val="decimal"/>
      <w:lvlText w:val="%7."/>
      <w:lvlJc w:val="left"/>
      <w:pPr>
        <w:ind w:left="5386" w:hanging="360"/>
      </w:pPr>
    </w:lvl>
    <w:lvl w:ilvl="7" w:tplc="04190019">
      <w:start w:val="1"/>
      <w:numFmt w:val="lowerLetter"/>
      <w:lvlText w:val="%8."/>
      <w:lvlJc w:val="left"/>
      <w:pPr>
        <w:ind w:left="6106" w:hanging="360"/>
      </w:pPr>
    </w:lvl>
    <w:lvl w:ilvl="8" w:tplc="0419001B">
      <w:start w:val="1"/>
      <w:numFmt w:val="lowerRoman"/>
      <w:lvlText w:val="%9."/>
      <w:lvlJc w:val="right"/>
      <w:pPr>
        <w:ind w:left="6826" w:hanging="180"/>
      </w:pPr>
    </w:lvl>
  </w:abstractNum>
  <w:abstractNum w:abstractNumId="4">
    <w:nsid w:val="5AC46917"/>
    <w:multiLevelType w:val="singleLevel"/>
    <w:tmpl w:val="B1A0DBE0"/>
    <w:lvl w:ilvl="0">
      <w:start w:val="8"/>
      <w:numFmt w:val="decimal"/>
      <w:lvlText w:val="%1."/>
      <w:legacy w:legacy="1" w:legacySpace="0" w:legacyIndent="341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>
      <w:startOverride w:val="2"/>
    </w:lvlOverride>
  </w:num>
  <w:num w:numId="4">
    <w:abstractNumId w:val="0"/>
    <w:lvlOverride w:ilvl="0">
      <w:startOverride w:val="1"/>
    </w:lvlOverride>
  </w:num>
  <w:num w:numId="5">
    <w:abstractNumId w:val="4"/>
    <w:lvlOverride w:ilvl="0">
      <w:startOverride w:val="8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1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44D0D"/>
    <w:rsid w:val="001F3C05"/>
    <w:rsid w:val="002166D5"/>
    <w:rsid w:val="00393A4A"/>
    <w:rsid w:val="0067607A"/>
    <w:rsid w:val="00744D0D"/>
    <w:rsid w:val="00A71D17"/>
    <w:rsid w:val="00AB1283"/>
    <w:rsid w:val="00CD581D"/>
    <w:rsid w:val="00D208CB"/>
    <w:rsid w:val="00ED3D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93A4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93A4A"/>
    <w:pPr>
      <w:ind w:left="720"/>
      <w:contextualSpacing/>
    </w:pPr>
    <w:rPr>
      <w:sz w:val="24"/>
      <w:szCs w:val="24"/>
    </w:rPr>
  </w:style>
  <w:style w:type="paragraph" w:customStyle="1" w:styleId="Style7">
    <w:name w:val="Style7"/>
    <w:basedOn w:val="a"/>
    <w:uiPriority w:val="99"/>
    <w:rsid w:val="00393A4A"/>
    <w:pPr>
      <w:widowControl w:val="0"/>
      <w:autoSpaceDE w:val="0"/>
      <w:autoSpaceDN w:val="0"/>
      <w:adjustRightInd w:val="0"/>
      <w:spacing w:line="317" w:lineRule="exact"/>
      <w:ind w:firstLine="739"/>
      <w:jc w:val="both"/>
    </w:pPr>
    <w:rPr>
      <w:sz w:val="24"/>
      <w:szCs w:val="24"/>
    </w:rPr>
  </w:style>
  <w:style w:type="character" w:customStyle="1" w:styleId="FontStyle18">
    <w:name w:val="Font Style18"/>
    <w:uiPriority w:val="99"/>
    <w:rsid w:val="00393A4A"/>
    <w:rPr>
      <w:rFonts w:ascii="Times New Roman" w:hAnsi="Times New Roman" w:cs="Times New Roman" w:hint="default"/>
      <w:sz w:val="26"/>
      <w:szCs w:val="26"/>
    </w:rPr>
  </w:style>
  <w:style w:type="paragraph" w:styleId="a4">
    <w:name w:val="Balloon Text"/>
    <w:basedOn w:val="a"/>
    <w:link w:val="a5"/>
    <w:uiPriority w:val="99"/>
    <w:semiHidden/>
    <w:unhideWhenUsed/>
    <w:rsid w:val="00D208CB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D208CB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93A4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93A4A"/>
    <w:pPr>
      <w:ind w:left="720"/>
      <w:contextualSpacing/>
    </w:pPr>
    <w:rPr>
      <w:sz w:val="24"/>
      <w:szCs w:val="24"/>
    </w:rPr>
  </w:style>
  <w:style w:type="paragraph" w:customStyle="1" w:styleId="Style7">
    <w:name w:val="Style7"/>
    <w:basedOn w:val="a"/>
    <w:uiPriority w:val="99"/>
    <w:rsid w:val="00393A4A"/>
    <w:pPr>
      <w:widowControl w:val="0"/>
      <w:autoSpaceDE w:val="0"/>
      <w:autoSpaceDN w:val="0"/>
      <w:adjustRightInd w:val="0"/>
      <w:spacing w:line="317" w:lineRule="exact"/>
      <w:ind w:firstLine="739"/>
      <w:jc w:val="both"/>
    </w:pPr>
    <w:rPr>
      <w:sz w:val="24"/>
      <w:szCs w:val="24"/>
    </w:rPr>
  </w:style>
  <w:style w:type="character" w:customStyle="1" w:styleId="FontStyle18">
    <w:name w:val="Font Style18"/>
    <w:uiPriority w:val="99"/>
    <w:rsid w:val="00393A4A"/>
    <w:rPr>
      <w:rFonts w:ascii="Times New Roman" w:hAnsi="Times New Roman" w:cs="Times New Roman" w:hint="default"/>
      <w:sz w:val="26"/>
      <w:szCs w:val="26"/>
    </w:rPr>
  </w:style>
  <w:style w:type="paragraph" w:styleId="a4">
    <w:name w:val="Balloon Text"/>
    <w:basedOn w:val="a"/>
    <w:link w:val="a5"/>
    <w:uiPriority w:val="99"/>
    <w:semiHidden/>
    <w:unhideWhenUsed/>
    <w:rsid w:val="00D208CB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D208CB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75877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7B839E8-771E-4DD5-8461-80C569C8598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4</Pages>
  <Words>918</Words>
  <Characters>5237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*</Company>
  <LinksUpToDate>false</LinksUpToDate>
  <CharactersWithSpaces>6143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buh</cp:lastModifiedBy>
  <cp:revision>7</cp:revision>
  <cp:lastPrinted>2016-10-30T10:45:00Z</cp:lastPrinted>
  <dcterms:created xsi:type="dcterms:W3CDTF">2016-04-10T07:00:00Z</dcterms:created>
  <dcterms:modified xsi:type="dcterms:W3CDTF">2016-10-30T10:46:00Z</dcterms:modified>
</cp:coreProperties>
</file>