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215" w:rsidRDefault="00566215" w:rsidP="003304FA">
      <w:pPr>
        <w:pStyle w:val="a3"/>
        <w:shd w:val="clear" w:color="auto" w:fill="FFFFFF"/>
        <w:spacing w:before="0" w:beforeAutospacing="0" w:after="150" w:afterAutospacing="0"/>
        <w:jc w:val="center"/>
        <w:rPr>
          <w:rFonts w:ascii="Arial" w:hAnsi="Arial" w:cs="Arial"/>
          <w:color w:val="3C3C3C"/>
          <w:sz w:val="27"/>
          <w:szCs w:val="27"/>
        </w:rPr>
      </w:pPr>
      <w:r>
        <w:rPr>
          <w:rFonts w:ascii="Arial" w:hAnsi="Arial" w:cs="Arial"/>
          <w:color w:val="3C3C3C"/>
          <w:sz w:val="27"/>
          <w:szCs w:val="27"/>
        </w:rPr>
        <w:t xml:space="preserve">                                                               </w:t>
      </w:r>
    </w:p>
    <w:p w:rsidR="009E190C" w:rsidRPr="003304FA" w:rsidRDefault="009E190C" w:rsidP="009E190C">
      <w:pPr>
        <w:pStyle w:val="a3"/>
        <w:shd w:val="clear" w:color="auto" w:fill="FFFFFF"/>
        <w:spacing w:before="0" w:beforeAutospacing="0" w:after="150" w:afterAutospacing="0"/>
        <w:jc w:val="center"/>
        <w:rPr>
          <w:b/>
          <w:color w:val="3C3C3C"/>
          <w:sz w:val="28"/>
          <w:szCs w:val="28"/>
        </w:rPr>
      </w:pPr>
      <w:proofErr w:type="gramStart"/>
      <w:r w:rsidRPr="003304FA">
        <w:rPr>
          <w:b/>
          <w:color w:val="3C3C3C"/>
          <w:sz w:val="28"/>
          <w:szCs w:val="28"/>
        </w:rPr>
        <w:t>П</w:t>
      </w:r>
      <w:proofErr w:type="gramEnd"/>
      <w:r w:rsidR="00566215" w:rsidRPr="003304FA">
        <w:rPr>
          <w:b/>
          <w:color w:val="3C3C3C"/>
          <w:sz w:val="28"/>
          <w:szCs w:val="28"/>
        </w:rPr>
        <w:t xml:space="preserve"> </w:t>
      </w:r>
      <w:r w:rsidRPr="003304FA">
        <w:rPr>
          <w:b/>
          <w:color w:val="3C3C3C"/>
          <w:sz w:val="28"/>
          <w:szCs w:val="28"/>
        </w:rPr>
        <w:t>О</w:t>
      </w:r>
      <w:r w:rsidR="00566215" w:rsidRPr="003304FA">
        <w:rPr>
          <w:b/>
          <w:color w:val="3C3C3C"/>
          <w:sz w:val="28"/>
          <w:szCs w:val="28"/>
        </w:rPr>
        <w:t xml:space="preserve"> </w:t>
      </w:r>
      <w:r w:rsidRPr="003304FA">
        <w:rPr>
          <w:b/>
          <w:color w:val="3C3C3C"/>
          <w:sz w:val="28"/>
          <w:szCs w:val="28"/>
        </w:rPr>
        <w:t>С</w:t>
      </w:r>
      <w:r w:rsidR="00566215" w:rsidRPr="003304FA">
        <w:rPr>
          <w:b/>
          <w:color w:val="3C3C3C"/>
          <w:sz w:val="28"/>
          <w:szCs w:val="28"/>
        </w:rPr>
        <w:t xml:space="preserve"> </w:t>
      </w:r>
      <w:r w:rsidRPr="003304FA">
        <w:rPr>
          <w:b/>
          <w:color w:val="3C3C3C"/>
          <w:sz w:val="28"/>
          <w:szCs w:val="28"/>
        </w:rPr>
        <w:t>Т</w:t>
      </w:r>
      <w:r w:rsidR="00566215" w:rsidRPr="003304FA">
        <w:rPr>
          <w:b/>
          <w:color w:val="3C3C3C"/>
          <w:sz w:val="28"/>
          <w:szCs w:val="28"/>
        </w:rPr>
        <w:t xml:space="preserve"> </w:t>
      </w:r>
      <w:r w:rsidRPr="003304FA">
        <w:rPr>
          <w:b/>
          <w:color w:val="3C3C3C"/>
          <w:sz w:val="28"/>
          <w:szCs w:val="28"/>
        </w:rPr>
        <w:t>А</w:t>
      </w:r>
      <w:r w:rsidR="00566215" w:rsidRPr="003304FA">
        <w:rPr>
          <w:b/>
          <w:color w:val="3C3C3C"/>
          <w:sz w:val="28"/>
          <w:szCs w:val="28"/>
        </w:rPr>
        <w:t xml:space="preserve"> </w:t>
      </w:r>
      <w:r w:rsidRPr="003304FA">
        <w:rPr>
          <w:b/>
          <w:color w:val="3C3C3C"/>
          <w:sz w:val="28"/>
          <w:szCs w:val="28"/>
        </w:rPr>
        <w:t>Н</w:t>
      </w:r>
      <w:r w:rsidR="00566215" w:rsidRPr="003304FA">
        <w:rPr>
          <w:b/>
          <w:color w:val="3C3C3C"/>
          <w:sz w:val="28"/>
          <w:szCs w:val="28"/>
        </w:rPr>
        <w:t xml:space="preserve"> </w:t>
      </w:r>
      <w:r w:rsidRPr="003304FA">
        <w:rPr>
          <w:b/>
          <w:color w:val="3C3C3C"/>
          <w:sz w:val="28"/>
          <w:szCs w:val="28"/>
        </w:rPr>
        <w:t>О</w:t>
      </w:r>
      <w:r w:rsidR="00566215" w:rsidRPr="003304FA">
        <w:rPr>
          <w:b/>
          <w:color w:val="3C3C3C"/>
          <w:sz w:val="28"/>
          <w:szCs w:val="28"/>
        </w:rPr>
        <w:t xml:space="preserve"> </w:t>
      </w:r>
      <w:r w:rsidRPr="003304FA">
        <w:rPr>
          <w:b/>
          <w:color w:val="3C3C3C"/>
          <w:sz w:val="28"/>
          <w:szCs w:val="28"/>
        </w:rPr>
        <w:t>В</w:t>
      </w:r>
      <w:r w:rsidR="00566215" w:rsidRPr="003304FA">
        <w:rPr>
          <w:b/>
          <w:color w:val="3C3C3C"/>
          <w:sz w:val="28"/>
          <w:szCs w:val="28"/>
        </w:rPr>
        <w:t xml:space="preserve"> </w:t>
      </w:r>
      <w:r w:rsidRPr="003304FA">
        <w:rPr>
          <w:b/>
          <w:color w:val="3C3C3C"/>
          <w:sz w:val="28"/>
          <w:szCs w:val="28"/>
        </w:rPr>
        <w:t>Л</w:t>
      </w:r>
      <w:r w:rsidR="00566215" w:rsidRPr="003304FA">
        <w:rPr>
          <w:b/>
          <w:color w:val="3C3C3C"/>
          <w:sz w:val="28"/>
          <w:szCs w:val="28"/>
        </w:rPr>
        <w:t xml:space="preserve"> </w:t>
      </w:r>
      <w:r w:rsidRPr="003304FA">
        <w:rPr>
          <w:b/>
          <w:color w:val="3C3C3C"/>
          <w:sz w:val="28"/>
          <w:szCs w:val="28"/>
        </w:rPr>
        <w:t>Е</w:t>
      </w:r>
      <w:r w:rsidR="00566215" w:rsidRPr="003304FA">
        <w:rPr>
          <w:b/>
          <w:color w:val="3C3C3C"/>
          <w:sz w:val="28"/>
          <w:szCs w:val="28"/>
        </w:rPr>
        <w:t xml:space="preserve"> </w:t>
      </w:r>
      <w:r w:rsidRPr="003304FA">
        <w:rPr>
          <w:b/>
          <w:color w:val="3C3C3C"/>
          <w:sz w:val="28"/>
          <w:szCs w:val="28"/>
        </w:rPr>
        <w:t>Н</w:t>
      </w:r>
      <w:r w:rsidR="00566215" w:rsidRPr="003304FA">
        <w:rPr>
          <w:b/>
          <w:color w:val="3C3C3C"/>
          <w:sz w:val="28"/>
          <w:szCs w:val="28"/>
        </w:rPr>
        <w:t xml:space="preserve"> </w:t>
      </w:r>
      <w:r w:rsidRPr="003304FA">
        <w:rPr>
          <w:b/>
          <w:color w:val="3C3C3C"/>
          <w:sz w:val="28"/>
          <w:szCs w:val="28"/>
        </w:rPr>
        <w:t>И</w:t>
      </w:r>
      <w:r w:rsidR="00566215" w:rsidRPr="003304FA">
        <w:rPr>
          <w:b/>
          <w:color w:val="3C3C3C"/>
          <w:sz w:val="28"/>
          <w:szCs w:val="28"/>
        </w:rPr>
        <w:t xml:space="preserve"> </w:t>
      </w:r>
      <w:r w:rsidRPr="003304FA">
        <w:rPr>
          <w:b/>
          <w:color w:val="3C3C3C"/>
          <w:sz w:val="28"/>
          <w:szCs w:val="28"/>
        </w:rPr>
        <w:t>Е</w:t>
      </w:r>
    </w:p>
    <w:p w:rsidR="00566215" w:rsidRPr="003304FA" w:rsidRDefault="00566215" w:rsidP="009E190C">
      <w:pPr>
        <w:pStyle w:val="a3"/>
        <w:shd w:val="clear" w:color="auto" w:fill="FFFFFF"/>
        <w:spacing w:before="0" w:beforeAutospacing="0" w:after="150" w:afterAutospacing="0"/>
        <w:jc w:val="center"/>
        <w:rPr>
          <w:b/>
          <w:color w:val="3C3C3C"/>
          <w:sz w:val="28"/>
          <w:szCs w:val="28"/>
        </w:rPr>
      </w:pPr>
      <w:r w:rsidRPr="003304FA">
        <w:rPr>
          <w:b/>
          <w:color w:val="3C3C3C"/>
          <w:sz w:val="28"/>
          <w:szCs w:val="28"/>
        </w:rPr>
        <w:t>Администрации Козловского сельского поселения</w:t>
      </w:r>
    </w:p>
    <w:p w:rsidR="00566215" w:rsidRPr="003304FA" w:rsidRDefault="00566215" w:rsidP="009E190C">
      <w:pPr>
        <w:pStyle w:val="a3"/>
        <w:shd w:val="clear" w:color="auto" w:fill="FFFFFF"/>
        <w:spacing w:before="0" w:beforeAutospacing="0" w:after="150" w:afterAutospacing="0"/>
        <w:jc w:val="center"/>
        <w:rPr>
          <w:b/>
          <w:color w:val="3C3C3C"/>
          <w:sz w:val="28"/>
          <w:szCs w:val="28"/>
        </w:rPr>
      </w:pPr>
      <w:r w:rsidRPr="003304FA">
        <w:rPr>
          <w:b/>
          <w:color w:val="3C3C3C"/>
          <w:sz w:val="28"/>
          <w:szCs w:val="28"/>
        </w:rPr>
        <w:t>Атяшевского муниципального района Республики Мордовия</w:t>
      </w:r>
    </w:p>
    <w:p w:rsidR="00566215" w:rsidRPr="003304FA" w:rsidRDefault="00566215" w:rsidP="009E190C">
      <w:pPr>
        <w:pStyle w:val="a3"/>
        <w:shd w:val="clear" w:color="auto" w:fill="FFFFFF"/>
        <w:spacing w:before="0" w:beforeAutospacing="0" w:after="150" w:afterAutospacing="0"/>
        <w:jc w:val="center"/>
        <w:rPr>
          <w:color w:val="3C3C3C"/>
          <w:sz w:val="28"/>
          <w:szCs w:val="28"/>
        </w:rPr>
      </w:pPr>
    </w:p>
    <w:p w:rsidR="009E190C" w:rsidRDefault="003304FA" w:rsidP="009E190C">
      <w:pPr>
        <w:pStyle w:val="a3"/>
        <w:shd w:val="clear" w:color="auto" w:fill="FFFFFF"/>
        <w:spacing w:before="0" w:beforeAutospacing="0" w:after="150" w:afterAutospacing="0"/>
        <w:jc w:val="center"/>
        <w:rPr>
          <w:b/>
          <w:bCs/>
          <w:color w:val="3C3C3C"/>
          <w:sz w:val="28"/>
          <w:szCs w:val="28"/>
        </w:rPr>
      </w:pPr>
      <w:r w:rsidRPr="003304FA">
        <w:rPr>
          <w:b/>
          <w:bCs/>
          <w:color w:val="3C3C3C"/>
          <w:sz w:val="28"/>
          <w:szCs w:val="28"/>
        </w:rPr>
        <w:t>от 31.10.2016 г</w:t>
      </w:r>
      <w:r w:rsidR="00566215" w:rsidRPr="003304FA">
        <w:rPr>
          <w:b/>
          <w:bCs/>
          <w:color w:val="3C3C3C"/>
          <w:sz w:val="28"/>
          <w:szCs w:val="28"/>
        </w:rPr>
        <w:t xml:space="preserve">                                             </w:t>
      </w:r>
      <w:r w:rsidRPr="003304FA">
        <w:rPr>
          <w:b/>
          <w:bCs/>
          <w:color w:val="3C3C3C"/>
          <w:sz w:val="28"/>
          <w:szCs w:val="28"/>
        </w:rPr>
        <w:t xml:space="preserve">            № 79</w:t>
      </w:r>
    </w:p>
    <w:p w:rsidR="003304FA" w:rsidRPr="003304FA" w:rsidRDefault="003304FA" w:rsidP="009E190C">
      <w:pPr>
        <w:pStyle w:val="a3"/>
        <w:shd w:val="clear" w:color="auto" w:fill="FFFFFF"/>
        <w:spacing w:before="0" w:beforeAutospacing="0" w:after="150" w:afterAutospacing="0"/>
        <w:jc w:val="center"/>
        <w:rPr>
          <w:b/>
          <w:bCs/>
          <w:color w:val="3C3C3C"/>
          <w:sz w:val="28"/>
          <w:szCs w:val="28"/>
        </w:rPr>
      </w:pPr>
    </w:p>
    <w:p w:rsidR="00566215" w:rsidRDefault="003304FA" w:rsidP="009E190C">
      <w:pPr>
        <w:pStyle w:val="a3"/>
        <w:shd w:val="clear" w:color="auto" w:fill="FFFFFF"/>
        <w:spacing w:before="0" w:beforeAutospacing="0" w:after="150" w:afterAutospacing="0"/>
        <w:jc w:val="center"/>
        <w:rPr>
          <w:b/>
          <w:bCs/>
          <w:color w:val="3C3C3C"/>
          <w:sz w:val="28"/>
          <w:szCs w:val="28"/>
        </w:rPr>
      </w:pPr>
      <w:proofErr w:type="spellStart"/>
      <w:r w:rsidRPr="003304FA">
        <w:rPr>
          <w:b/>
          <w:bCs/>
          <w:color w:val="3C3C3C"/>
          <w:sz w:val="28"/>
          <w:szCs w:val="28"/>
        </w:rPr>
        <w:t>с</w:t>
      </w:r>
      <w:proofErr w:type="gramStart"/>
      <w:r w:rsidRPr="003304FA">
        <w:rPr>
          <w:b/>
          <w:bCs/>
          <w:color w:val="3C3C3C"/>
          <w:sz w:val="28"/>
          <w:szCs w:val="28"/>
        </w:rPr>
        <w:t>.К</w:t>
      </w:r>
      <w:proofErr w:type="gramEnd"/>
      <w:r w:rsidRPr="003304FA">
        <w:rPr>
          <w:b/>
          <w:bCs/>
          <w:color w:val="3C3C3C"/>
          <w:sz w:val="28"/>
          <w:szCs w:val="28"/>
        </w:rPr>
        <w:t>озловка</w:t>
      </w:r>
      <w:proofErr w:type="spellEnd"/>
    </w:p>
    <w:p w:rsidR="003304FA" w:rsidRPr="003304FA" w:rsidRDefault="003304FA" w:rsidP="009E190C">
      <w:pPr>
        <w:pStyle w:val="a3"/>
        <w:shd w:val="clear" w:color="auto" w:fill="FFFFFF"/>
        <w:spacing w:before="0" w:beforeAutospacing="0" w:after="150" w:afterAutospacing="0"/>
        <w:jc w:val="center"/>
        <w:rPr>
          <w:b/>
          <w:bCs/>
          <w:color w:val="3C3C3C"/>
          <w:sz w:val="28"/>
          <w:szCs w:val="28"/>
        </w:rPr>
      </w:pPr>
    </w:p>
    <w:p w:rsidR="009E190C" w:rsidRPr="003304FA" w:rsidRDefault="009E190C" w:rsidP="00566215">
      <w:pPr>
        <w:pStyle w:val="a3"/>
        <w:shd w:val="clear" w:color="auto" w:fill="FFFFFF"/>
        <w:spacing w:before="0" w:beforeAutospacing="0" w:after="150" w:afterAutospacing="0"/>
        <w:jc w:val="center"/>
        <w:rPr>
          <w:b/>
          <w:color w:val="3C3C3C"/>
          <w:sz w:val="28"/>
          <w:szCs w:val="28"/>
        </w:rPr>
      </w:pPr>
      <w:r w:rsidRPr="003304FA">
        <w:rPr>
          <w:b/>
          <w:color w:val="3C3C3C"/>
          <w:sz w:val="28"/>
          <w:szCs w:val="28"/>
        </w:rPr>
        <w:t>Об утверждении Порядка составления бюджетной отчетности</w:t>
      </w:r>
    </w:p>
    <w:p w:rsidR="009E190C" w:rsidRPr="003304FA" w:rsidRDefault="009E190C" w:rsidP="00566215">
      <w:pPr>
        <w:pStyle w:val="a3"/>
        <w:shd w:val="clear" w:color="auto" w:fill="FFFFFF"/>
        <w:spacing w:before="0" w:beforeAutospacing="0" w:after="150" w:afterAutospacing="0"/>
        <w:jc w:val="center"/>
        <w:rPr>
          <w:b/>
          <w:color w:val="3C3C3C"/>
          <w:sz w:val="28"/>
          <w:szCs w:val="28"/>
        </w:rPr>
      </w:pPr>
      <w:r w:rsidRPr="003304FA">
        <w:rPr>
          <w:b/>
          <w:color w:val="3C3C3C"/>
          <w:sz w:val="28"/>
          <w:szCs w:val="28"/>
        </w:rPr>
        <w:t xml:space="preserve">об исполнении бюджета </w:t>
      </w:r>
      <w:r w:rsidR="00566215" w:rsidRPr="003304FA">
        <w:rPr>
          <w:b/>
          <w:color w:val="3C3C3C"/>
          <w:sz w:val="28"/>
          <w:szCs w:val="28"/>
        </w:rPr>
        <w:t>Козлов</w:t>
      </w:r>
      <w:r w:rsidRPr="003304FA">
        <w:rPr>
          <w:b/>
          <w:color w:val="3C3C3C"/>
          <w:sz w:val="28"/>
          <w:szCs w:val="28"/>
        </w:rPr>
        <w:t>ского сельского поселения</w:t>
      </w:r>
    </w:p>
    <w:p w:rsidR="00566215" w:rsidRPr="003304FA" w:rsidRDefault="00566215" w:rsidP="00566215">
      <w:pPr>
        <w:pStyle w:val="a3"/>
        <w:shd w:val="clear" w:color="auto" w:fill="FFFFFF"/>
        <w:spacing w:before="0" w:beforeAutospacing="0" w:after="150" w:afterAutospacing="0"/>
        <w:jc w:val="center"/>
        <w:rPr>
          <w:b/>
          <w:color w:val="3C3C3C"/>
          <w:sz w:val="28"/>
          <w:szCs w:val="28"/>
        </w:rPr>
      </w:pPr>
    </w:p>
    <w:p w:rsidR="00566215" w:rsidRDefault="00566215"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xml:space="preserve">       </w:t>
      </w:r>
      <w:r w:rsidR="009E190C" w:rsidRPr="003304FA">
        <w:rPr>
          <w:color w:val="3C3C3C"/>
          <w:sz w:val="28"/>
          <w:szCs w:val="28"/>
        </w:rPr>
        <w:t xml:space="preserve">В целях приведения нормативных правовых актов </w:t>
      </w:r>
      <w:r w:rsidRPr="003304FA">
        <w:rPr>
          <w:color w:val="3C3C3C"/>
          <w:sz w:val="28"/>
          <w:szCs w:val="28"/>
        </w:rPr>
        <w:t>Козлов</w:t>
      </w:r>
      <w:r w:rsidR="009E190C" w:rsidRPr="003304FA">
        <w:rPr>
          <w:color w:val="3C3C3C"/>
          <w:sz w:val="28"/>
          <w:szCs w:val="28"/>
        </w:rPr>
        <w:t>ского сельского поселения в соответствие с Бюджетным кодексом Российской Федерации</w:t>
      </w:r>
    </w:p>
    <w:p w:rsidR="003304FA" w:rsidRPr="003304FA" w:rsidRDefault="003304FA" w:rsidP="009E190C">
      <w:pPr>
        <w:pStyle w:val="a3"/>
        <w:shd w:val="clear" w:color="auto" w:fill="FFFFFF"/>
        <w:spacing w:before="0" w:beforeAutospacing="0" w:after="150" w:afterAutospacing="0"/>
        <w:jc w:val="both"/>
        <w:rPr>
          <w:color w:val="3C3C3C"/>
          <w:sz w:val="28"/>
          <w:szCs w:val="28"/>
        </w:rPr>
      </w:pPr>
    </w:p>
    <w:p w:rsidR="009E190C" w:rsidRPr="003304FA" w:rsidRDefault="00566215" w:rsidP="00566215">
      <w:pPr>
        <w:pStyle w:val="a3"/>
        <w:shd w:val="clear" w:color="auto" w:fill="FFFFFF"/>
        <w:spacing w:before="0" w:beforeAutospacing="0" w:after="150" w:afterAutospacing="0"/>
        <w:jc w:val="center"/>
        <w:rPr>
          <w:b/>
          <w:color w:val="3C3C3C"/>
          <w:sz w:val="28"/>
          <w:szCs w:val="28"/>
        </w:rPr>
      </w:pPr>
      <w:proofErr w:type="gramStart"/>
      <w:r w:rsidRPr="003304FA">
        <w:rPr>
          <w:b/>
          <w:color w:val="3C3C3C"/>
          <w:sz w:val="28"/>
          <w:szCs w:val="28"/>
        </w:rPr>
        <w:t>п</w:t>
      </w:r>
      <w:proofErr w:type="gramEnd"/>
      <w:r w:rsidRPr="003304FA">
        <w:rPr>
          <w:b/>
          <w:color w:val="3C3C3C"/>
          <w:sz w:val="28"/>
          <w:szCs w:val="28"/>
        </w:rPr>
        <w:t xml:space="preserve"> </w:t>
      </w:r>
      <w:r w:rsidR="009E190C" w:rsidRPr="003304FA">
        <w:rPr>
          <w:b/>
          <w:color w:val="3C3C3C"/>
          <w:sz w:val="28"/>
          <w:szCs w:val="28"/>
        </w:rPr>
        <w:t>о</w:t>
      </w:r>
      <w:r w:rsidRPr="003304FA">
        <w:rPr>
          <w:b/>
          <w:color w:val="3C3C3C"/>
          <w:sz w:val="28"/>
          <w:szCs w:val="28"/>
        </w:rPr>
        <w:t xml:space="preserve"> </w:t>
      </w:r>
      <w:r w:rsidR="009E190C" w:rsidRPr="003304FA">
        <w:rPr>
          <w:b/>
          <w:color w:val="3C3C3C"/>
          <w:sz w:val="28"/>
          <w:szCs w:val="28"/>
        </w:rPr>
        <w:t>с</w:t>
      </w:r>
      <w:r w:rsidRPr="003304FA">
        <w:rPr>
          <w:b/>
          <w:color w:val="3C3C3C"/>
          <w:sz w:val="28"/>
          <w:szCs w:val="28"/>
        </w:rPr>
        <w:t xml:space="preserve"> </w:t>
      </w:r>
      <w:r w:rsidR="009E190C" w:rsidRPr="003304FA">
        <w:rPr>
          <w:b/>
          <w:color w:val="3C3C3C"/>
          <w:sz w:val="28"/>
          <w:szCs w:val="28"/>
        </w:rPr>
        <w:t>т</w:t>
      </w:r>
      <w:r w:rsidRPr="003304FA">
        <w:rPr>
          <w:b/>
          <w:color w:val="3C3C3C"/>
          <w:sz w:val="28"/>
          <w:szCs w:val="28"/>
        </w:rPr>
        <w:t xml:space="preserve"> </w:t>
      </w:r>
      <w:r w:rsidR="009E190C" w:rsidRPr="003304FA">
        <w:rPr>
          <w:b/>
          <w:color w:val="3C3C3C"/>
          <w:sz w:val="28"/>
          <w:szCs w:val="28"/>
        </w:rPr>
        <w:t>а</w:t>
      </w:r>
      <w:r w:rsidRPr="003304FA">
        <w:rPr>
          <w:b/>
          <w:color w:val="3C3C3C"/>
          <w:sz w:val="28"/>
          <w:szCs w:val="28"/>
        </w:rPr>
        <w:t xml:space="preserve"> </w:t>
      </w:r>
      <w:r w:rsidR="009E190C" w:rsidRPr="003304FA">
        <w:rPr>
          <w:b/>
          <w:color w:val="3C3C3C"/>
          <w:sz w:val="28"/>
          <w:szCs w:val="28"/>
        </w:rPr>
        <w:t>н</w:t>
      </w:r>
      <w:r w:rsidRPr="003304FA">
        <w:rPr>
          <w:b/>
          <w:color w:val="3C3C3C"/>
          <w:sz w:val="28"/>
          <w:szCs w:val="28"/>
        </w:rPr>
        <w:t xml:space="preserve"> </w:t>
      </w:r>
      <w:r w:rsidR="009E190C" w:rsidRPr="003304FA">
        <w:rPr>
          <w:b/>
          <w:color w:val="3C3C3C"/>
          <w:sz w:val="28"/>
          <w:szCs w:val="28"/>
        </w:rPr>
        <w:t>о</w:t>
      </w:r>
      <w:r w:rsidRPr="003304FA">
        <w:rPr>
          <w:b/>
          <w:color w:val="3C3C3C"/>
          <w:sz w:val="28"/>
          <w:szCs w:val="28"/>
        </w:rPr>
        <w:t xml:space="preserve"> </w:t>
      </w:r>
      <w:r w:rsidR="009E190C" w:rsidRPr="003304FA">
        <w:rPr>
          <w:b/>
          <w:color w:val="3C3C3C"/>
          <w:sz w:val="28"/>
          <w:szCs w:val="28"/>
        </w:rPr>
        <w:t>в</w:t>
      </w:r>
      <w:r w:rsidRPr="003304FA">
        <w:rPr>
          <w:b/>
          <w:color w:val="3C3C3C"/>
          <w:sz w:val="28"/>
          <w:szCs w:val="28"/>
        </w:rPr>
        <w:t xml:space="preserve"> </w:t>
      </w:r>
      <w:r w:rsidR="009E190C" w:rsidRPr="003304FA">
        <w:rPr>
          <w:b/>
          <w:color w:val="3C3C3C"/>
          <w:sz w:val="28"/>
          <w:szCs w:val="28"/>
        </w:rPr>
        <w:t>л</w:t>
      </w:r>
      <w:r w:rsidRPr="003304FA">
        <w:rPr>
          <w:b/>
          <w:color w:val="3C3C3C"/>
          <w:sz w:val="28"/>
          <w:szCs w:val="28"/>
        </w:rPr>
        <w:t xml:space="preserve"> </w:t>
      </w:r>
      <w:r w:rsidR="009E190C" w:rsidRPr="003304FA">
        <w:rPr>
          <w:b/>
          <w:color w:val="3C3C3C"/>
          <w:sz w:val="28"/>
          <w:szCs w:val="28"/>
        </w:rPr>
        <w:t>я</w:t>
      </w:r>
      <w:r w:rsidRPr="003304FA">
        <w:rPr>
          <w:b/>
          <w:color w:val="3C3C3C"/>
          <w:sz w:val="28"/>
          <w:szCs w:val="28"/>
        </w:rPr>
        <w:t xml:space="preserve"> </w:t>
      </w:r>
      <w:r w:rsidR="009E190C" w:rsidRPr="003304FA">
        <w:rPr>
          <w:b/>
          <w:color w:val="3C3C3C"/>
          <w:sz w:val="28"/>
          <w:szCs w:val="28"/>
        </w:rPr>
        <w:t>ю:</w:t>
      </w:r>
    </w:p>
    <w:p w:rsidR="00566215" w:rsidRPr="003304FA" w:rsidRDefault="00566215" w:rsidP="00566215">
      <w:pPr>
        <w:pStyle w:val="a3"/>
        <w:shd w:val="clear" w:color="auto" w:fill="FFFFFF"/>
        <w:spacing w:before="0" w:beforeAutospacing="0" w:after="150" w:afterAutospacing="0"/>
        <w:jc w:val="center"/>
        <w:rPr>
          <w:b/>
          <w:color w:val="3C3C3C"/>
          <w:sz w:val="28"/>
          <w:szCs w:val="28"/>
        </w:rPr>
      </w:pPr>
    </w:p>
    <w:p w:rsidR="009E190C" w:rsidRPr="003304FA" w:rsidRDefault="009E190C" w:rsidP="00B30716">
      <w:pPr>
        <w:pStyle w:val="a3"/>
        <w:shd w:val="clear" w:color="auto" w:fill="FFFFFF"/>
        <w:spacing w:before="0" w:beforeAutospacing="0" w:after="150" w:afterAutospacing="0"/>
        <w:jc w:val="both"/>
        <w:rPr>
          <w:color w:val="3C3C3C"/>
          <w:sz w:val="28"/>
          <w:szCs w:val="28"/>
        </w:rPr>
      </w:pPr>
      <w:r w:rsidRPr="003304FA">
        <w:rPr>
          <w:color w:val="3C3C3C"/>
          <w:sz w:val="28"/>
          <w:szCs w:val="28"/>
        </w:rPr>
        <w:t>1. Утвердить Порядок составления бюджетной отчетности</w:t>
      </w:r>
      <w:r w:rsidR="00566215" w:rsidRPr="003304FA">
        <w:rPr>
          <w:color w:val="3C3C3C"/>
          <w:sz w:val="28"/>
          <w:szCs w:val="28"/>
        </w:rPr>
        <w:t xml:space="preserve"> об исполнении бюджета Козлов</w:t>
      </w:r>
      <w:r w:rsidR="00B30716" w:rsidRPr="003304FA">
        <w:rPr>
          <w:color w:val="3C3C3C"/>
          <w:sz w:val="28"/>
          <w:szCs w:val="28"/>
        </w:rPr>
        <w:t>ского сельского поселения</w:t>
      </w:r>
      <w:r w:rsidRPr="003304FA">
        <w:rPr>
          <w:color w:val="3C3C3C"/>
          <w:sz w:val="28"/>
          <w:szCs w:val="28"/>
        </w:rPr>
        <w:t>.</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2. Контроль над исполнением настоящего постановления оставляю за собой.</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3. Настоящее постановление вступает в силу со дня его официального опубликования.</w:t>
      </w:r>
    </w:p>
    <w:p w:rsidR="00566215" w:rsidRPr="003304FA" w:rsidRDefault="00566215" w:rsidP="009E190C">
      <w:pPr>
        <w:pStyle w:val="a3"/>
        <w:shd w:val="clear" w:color="auto" w:fill="FFFFFF"/>
        <w:spacing w:before="0" w:beforeAutospacing="0" w:after="150" w:afterAutospacing="0"/>
        <w:jc w:val="both"/>
        <w:rPr>
          <w:color w:val="3C3C3C"/>
          <w:sz w:val="28"/>
          <w:szCs w:val="28"/>
        </w:rPr>
      </w:pPr>
    </w:p>
    <w:p w:rsidR="00566215" w:rsidRPr="003304FA" w:rsidRDefault="00566215" w:rsidP="009E190C">
      <w:pPr>
        <w:pStyle w:val="a3"/>
        <w:shd w:val="clear" w:color="auto" w:fill="FFFFFF"/>
        <w:spacing w:before="0" w:beforeAutospacing="0" w:after="150" w:afterAutospacing="0"/>
        <w:jc w:val="both"/>
        <w:rPr>
          <w:color w:val="3C3C3C"/>
          <w:sz w:val="28"/>
          <w:szCs w:val="28"/>
        </w:rPr>
      </w:pPr>
    </w:p>
    <w:p w:rsidR="009E190C" w:rsidRPr="003304FA" w:rsidRDefault="00566215"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Глава Козловского сельского</w:t>
      </w:r>
    </w:p>
    <w:p w:rsidR="009E190C" w:rsidRPr="003304FA" w:rsidRDefault="00566215"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xml:space="preserve">               поселения</w:t>
      </w:r>
      <w:r w:rsidR="009E190C" w:rsidRPr="003304FA">
        <w:rPr>
          <w:color w:val="3C3C3C"/>
          <w:sz w:val="28"/>
          <w:szCs w:val="28"/>
        </w:rPr>
        <w:t> </w:t>
      </w:r>
      <w:r w:rsidRPr="003304FA">
        <w:rPr>
          <w:color w:val="3C3C3C"/>
          <w:sz w:val="28"/>
          <w:szCs w:val="28"/>
        </w:rPr>
        <w:t xml:space="preserve">                                           </w:t>
      </w:r>
      <w:proofErr w:type="spellStart"/>
      <w:r w:rsidRPr="003304FA">
        <w:rPr>
          <w:color w:val="3C3C3C"/>
          <w:sz w:val="28"/>
          <w:szCs w:val="28"/>
        </w:rPr>
        <w:t>В.В.Моторкин</w:t>
      </w:r>
      <w:proofErr w:type="spellEnd"/>
    </w:p>
    <w:p w:rsidR="00566215" w:rsidRPr="003304FA" w:rsidRDefault="00566215" w:rsidP="009E190C">
      <w:pPr>
        <w:pStyle w:val="a3"/>
        <w:shd w:val="clear" w:color="auto" w:fill="FFFFFF"/>
        <w:spacing w:before="0" w:beforeAutospacing="0" w:after="150" w:afterAutospacing="0"/>
        <w:jc w:val="both"/>
        <w:rPr>
          <w:color w:val="3C3C3C"/>
          <w:sz w:val="28"/>
          <w:szCs w:val="28"/>
        </w:rPr>
      </w:pPr>
    </w:p>
    <w:p w:rsidR="00566215" w:rsidRPr="003304FA" w:rsidRDefault="00566215" w:rsidP="009E190C">
      <w:pPr>
        <w:pStyle w:val="a3"/>
        <w:shd w:val="clear" w:color="auto" w:fill="FFFFFF"/>
        <w:spacing w:before="0" w:beforeAutospacing="0" w:after="150" w:afterAutospacing="0"/>
        <w:jc w:val="both"/>
        <w:rPr>
          <w:color w:val="3C3C3C"/>
          <w:sz w:val="28"/>
          <w:szCs w:val="28"/>
        </w:rPr>
      </w:pPr>
    </w:p>
    <w:p w:rsidR="00566215" w:rsidRPr="003304FA" w:rsidRDefault="00566215" w:rsidP="009E190C">
      <w:pPr>
        <w:pStyle w:val="a3"/>
        <w:shd w:val="clear" w:color="auto" w:fill="FFFFFF"/>
        <w:spacing w:before="0" w:beforeAutospacing="0" w:after="150" w:afterAutospacing="0"/>
        <w:jc w:val="both"/>
        <w:rPr>
          <w:color w:val="3C3C3C"/>
          <w:sz w:val="28"/>
          <w:szCs w:val="28"/>
        </w:rPr>
      </w:pPr>
    </w:p>
    <w:p w:rsidR="00566215" w:rsidRPr="003304FA" w:rsidRDefault="00566215" w:rsidP="009E190C">
      <w:pPr>
        <w:pStyle w:val="a3"/>
        <w:shd w:val="clear" w:color="auto" w:fill="FFFFFF"/>
        <w:spacing w:before="0" w:beforeAutospacing="0" w:after="150" w:afterAutospacing="0"/>
        <w:jc w:val="both"/>
        <w:rPr>
          <w:color w:val="3C3C3C"/>
          <w:sz w:val="28"/>
          <w:szCs w:val="28"/>
        </w:rPr>
      </w:pPr>
    </w:p>
    <w:p w:rsidR="00566215" w:rsidRPr="003304FA" w:rsidRDefault="00566215" w:rsidP="009E190C">
      <w:pPr>
        <w:pStyle w:val="a3"/>
        <w:shd w:val="clear" w:color="auto" w:fill="FFFFFF"/>
        <w:spacing w:before="0" w:beforeAutospacing="0" w:after="150" w:afterAutospacing="0"/>
        <w:jc w:val="both"/>
        <w:rPr>
          <w:color w:val="3C3C3C"/>
          <w:sz w:val="28"/>
          <w:szCs w:val="28"/>
        </w:rPr>
      </w:pPr>
    </w:p>
    <w:p w:rsidR="00566215" w:rsidRPr="003304FA" w:rsidRDefault="00566215" w:rsidP="009E190C">
      <w:pPr>
        <w:pStyle w:val="a3"/>
        <w:shd w:val="clear" w:color="auto" w:fill="FFFFFF"/>
        <w:spacing w:before="0" w:beforeAutospacing="0" w:after="150" w:afterAutospacing="0"/>
        <w:jc w:val="both"/>
        <w:rPr>
          <w:color w:val="3C3C3C"/>
          <w:sz w:val="28"/>
          <w:szCs w:val="28"/>
        </w:rPr>
      </w:pPr>
    </w:p>
    <w:p w:rsidR="009E190C" w:rsidRPr="003304FA" w:rsidRDefault="003304FA" w:rsidP="003304FA">
      <w:pPr>
        <w:pStyle w:val="a3"/>
        <w:shd w:val="clear" w:color="auto" w:fill="FFFFFF"/>
        <w:spacing w:before="0" w:beforeAutospacing="0" w:after="150" w:afterAutospacing="0"/>
        <w:jc w:val="center"/>
        <w:rPr>
          <w:color w:val="3C3C3C"/>
          <w:sz w:val="28"/>
          <w:szCs w:val="28"/>
        </w:rPr>
      </w:pPr>
      <w:bookmarkStart w:id="0" w:name="_GoBack"/>
      <w:bookmarkEnd w:id="0"/>
      <w:r>
        <w:rPr>
          <w:color w:val="3C3C3C"/>
          <w:sz w:val="28"/>
          <w:szCs w:val="28"/>
        </w:rPr>
        <w:lastRenderedPageBreak/>
        <w:t xml:space="preserve">                                                                 </w:t>
      </w:r>
      <w:r w:rsidR="00B30716" w:rsidRPr="003304FA">
        <w:rPr>
          <w:color w:val="3C3C3C"/>
          <w:sz w:val="28"/>
          <w:szCs w:val="28"/>
        </w:rPr>
        <w:t>Утвержден</w:t>
      </w:r>
    </w:p>
    <w:p w:rsidR="009E190C" w:rsidRPr="003304FA" w:rsidRDefault="003304FA" w:rsidP="003304FA">
      <w:pPr>
        <w:pStyle w:val="a3"/>
        <w:shd w:val="clear" w:color="auto" w:fill="FFFFFF"/>
        <w:spacing w:before="0" w:beforeAutospacing="0" w:after="150" w:afterAutospacing="0"/>
        <w:jc w:val="center"/>
        <w:rPr>
          <w:color w:val="3C3C3C"/>
          <w:sz w:val="28"/>
          <w:szCs w:val="28"/>
        </w:rPr>
      </w:pPr>
      <w:r>
        <w:rPr>
          <w:color w:val="3C3C3C"/>
          <w:sz w:val="28"/>
          <w:szCs w:val="28"/>
        </w:rPr>
        <w:t xml:space="preserve">                                                                      </w:t>
      </w:r>
      <w:r w:rsidR="009E190C" w:rsidRPr="003304FA">
        <w:rPr>
          <w:color w:val="3C3C3C"/>
          <w:sz w:val="28"/>
          <w:szCs w:val="28"/>
        </w:rPr>
        <w:t>постановлени</w:t>
      </w:r>
      <w:r w:rsidR="00B30716" w:rsidRPr="003304FA">
        <w:rPr>
          <w:color w:val="3C3C3C"/>
          <w:sz w:val="28"/>
          <w:szCs w:val="28"/>
        </w:rPr>
        <w:t>ем</w:t>
      </w:r>
      <w:r w:rsidR="009E190C" w:rsidRPr="003304FA">
        <w:rPr>
          <w:color w:val="3C3C3C"/>
          <w:sz w:val="28"/>
          <w:szCs w:val="28"/>
        </w:rPr>
        <w:t xml:space="preserve"> администрации</w:t>
      </w:r>
    </w:p>
    <w:p w:rsidR="009E190C" w:rsidRPr="003304FA" w:rsidRDefault="003304FA" w:rsidP="003304FA">
      <w:pPr>
        <w:pStyle w:val="a3"/>
        <w:shd w:val="clear" w:color="auto" w:fill="FFFFFF"/>
        <w:spacing w:before="0" w:beforeAutospacing="0" w:after="150" w:afterAutospacing="0"/>
        <w:jc w:val="center"/>
        <w:rPr>
          <w:color w:val="3C3C3C"/>
          <w:sz w:val="28"/>
          <w:szCs w:val="28"/>
        </w:rPr>
      </w:pPr>
      <w:r>
        <w:rPr>
          <w:color w:val="3C3C3C"/>
          <w:sz w:val="28"/>
          <w:szCs w:val="28"/>
        </w:rPr>
        <w:t xml:space="preserve">                                                                       </w:t>
      </w:r>
      <w:r w:rsidR="00566215" w:rsidRPr="003304FA">
        <w:rPr>
          <w:color w:val="3C3C3C"/>
          <w:sz w:val="28"/>
          <w:szCs w:val="28"/>
        </w:rPr>
        <w:t>Козлов</w:t>
      </w:r>
      <w:r w:rsidR="009E190C" w:rsidRPr="003304FA">
        <w:rPr>
          <w:color w:val="3C3C3C"/>
          <w:sz w:val="28"/>
          <w:szCs w:val="28"/>
        </w:rPr>
        <w:t>ского сельского поселения</w:t>
      </w:r>
    </w:p>
    <w:p w:rsidR="009E190C" w:rsidRPr="003304FA" w:rsidRDefault="003304FA" w:rsidP="003304FA">
      <w:pPr>
        <w:pStyle w:val="a3"/>
        <w:shd w:val="clear" w:color="auto" w:fill="FFFFFF"/>
        <w:spacing w:before="0" w:beforeAutospacing="0" w:after="150" w:afterAutospacing="0"/>
        <w:jc w:val="center"/>
        <w:rPr>
          <w:color w:val="3C3C3C"/>
          <w:sz w:val="28"/>
          <w:szCs w:val="28"/>
        </w:rPr>
      </w:pPr>
      <w:r>
        <w:rPr>
          <w:color w:val="3C3C3C"/>
          <w:sz w:val="28"/>
          <w:szCs w:val="28"/>
        </w:rPr>
        <w:t xml:space="preserve">                                                                       от 31.10.2016 г.</w:t>
      </w:r>
      <w:r w:rsidR="009E190C" w:rsidRPr="003304FA">
        <w:rPr>
          <w:color w:val="3C3C3C"/>
          <w:sz w:val="28"/>
          <w:szCs w:val="28"/>
        </w:rPr>
        <w:t>№</w:t>
      </w:r>
      <w:r>
        <w:rPr>
          <w:color w:val="3C3C3C"/>
          <w:sz w:val="28"/>
          <w:szCs w:val="28"/>
        </w:rPr>
        <w:t xml:space="preserve"> 79</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w:t>
      </w:r>
    </w:p>
    <w:p w:rsidR="00B30716" w:rsidRPr="003304FA" w:rsidRDefault="009E190C" w:rsidP="009E190C">
      <w:pPr>
        <w:pStyle w:val="a3"/>
        <w:shd w:val="clear" w:color="auto" w:fill="FFFFFF"/>
        <w:spacing w:before="0" w:beforeAutospacing="0" w:after="150" w:afterAutospacing="0"/>
        <w:jc w:val="center"/>
        <w:rPr>
          <w:b/>
          <w:color w:val="3C3C3C"/>
          <w:sz w:val="28"/>
          <w:szCs w:val="28"/>
        </w:rPr>
      </w:pPr>
      <w:r w:rsidRPr="003304FA">
        <w:rPr>
          <w:b/>
          <w:color w:val="3C3C3C"/>
          <w:sz w:val="28"/>
          <w:szCs w:val="28"/>
        </w:rPr>
        <w:t>Порядок</w:t>
      </w:r>
    </w:p>
    <w:p w:rsidR="009E190C" w:rsidRPr="003304FA" w:rsidRDefault="009E190C" w:rsidP="009E190C">
      <w:pPr>
        <w:pStyle w:val="a3"/>
        <w:shd w:val="clear" w:color="auto" w:fill="FFFFFF"/>
        <w:spacing w:before="0" w:beforeAutospacing="0" w:after="150" w:afterAutospacing="0"/>
        <w:jc w:val="center"/>
        <w:rPr>
          <w:b/>
          <w:color w:val="3C3C3C"/>
          <w:sz w:val="28"/>
          <w:szCs w:val="28"/>
        </w:rPr>
      </w:pPr>
      <w:r w:rsidRPr="003304FA">
        <w:rPr>
          <w:b/>
          <w:color w:val="3C3C3C"/>
          <w:sz w:val="28"/>
          <w:szCs w:val="28"/>
        </w:rPr>
        <w:t xml:space="preserve"> составления бюджетной отчетности об исполнении</w:t>
      </w:r>
    </w:p>
    <w:p w:rsidR="009E190C" w:rsidRPr="003304FA" w:rsidRDefault="00566215" w:rsidP="009E190C">
      <w:pPr>
        <w:pStyle w:val="a3"/>
        <w:shd w:val="clear" w:color="auto" w:fill="FFFFFF"/>
        <w:spacing w:before="0" w:beforeAutospacing="0" w:after="150" w:afterAutospacing="0"/>
        <w:jc w:val="center"/>
        <w:rPr>
          <w:b/>
          <w:color w:val="3C3C3C"/>
          <w:sz w:val="28"/>
          <w:szCs w:val="28"/>
        </w:rPr>
      </w:pPr>
      <w:r w:rsidRPr="003304FA">
        <w:rPr>
          <w:b/>
          <w:color w:val="3C3C3C"/>
          <w:sz w:val="28"/>
          <w:szCs w:val="28"/>
        </w:rPr>
        <w:t>бюджета Козлов</w:t>
      </w:r>
      <w:r w:rsidR="009E190C" w:rsidRPr="003304FA">
        <w:rPr>
          <w:b/>
          <w:color w:val="3C3C3C"/>
          <w:sz w:val="28"/>
          <w:szCs w:val="28"/>
        </w:rPr>
        <w:t>ского сельского поселения </w:t>
      </w:r>
    </w:p>
    <w:p w:rsidR="00566215" w:rsidRPr="003304FA" w:rsidRDefault="00566215" w:rsidP="009E190C">
      <w:pPr>
        <w:pStyle w:val="a3"/>
        <w:shd w:val="clear" w:color="auto" w:fill="FFFFFF"/>
        <w:spacing w:before="0" w:beforeAutospacing="0" w:after="150" w:afterAutospacing="0"/>
        <w:jc w:val="center"/>
        <w:rPr>
          <w:b/>
          <w:color w:val="3C3C3C"/>
          <w:sz w:val="28"/>
          <w:szCs w:val="28"/>
        </w:rPr>
      </w:pPr>
    </w:p>
    <w:p w:rsidR="009E190C" w:rsidRPr="003304FA" w:rsidRDefault="003304FA" w:rsidP="009E190C">
      <w:pPr>
        <w:pStyle w:val="a3"/>
        <w:shd w:val="clear" w:color="auto" w:fill="FFFFFF"/>
        <w:spacing w:before="0" w:beforeAutospacing="0" w:after="150" w:afterAutospacing="0"/>
        <w:jc w:val="both"/>
        <w:rPr>
          <w:b/>
          <w:bCs/>
          <w:color w:val="3C3C3C"/>
          <w:sz w:val="28"/>
          <w:szCs w:val="28"/>
        </w:rPr>
      </w:pPr>
      <w:r>
        <w:rPr>
          <w:b/>
          <w:bCs/>
          <w:color w:val="3C3C3C"/>
          <w:sz w:val="28"/>
          <w:szCs w:val="28"/>
        </w:rPr>
        <w:t>1.</w:t>
      </w:r>
      <w:r w:rsidR="009E190C" w:rsidRPr="003304FA">
        <w:rPr>
          <w:b/>
          <w:bCs/>
          <w:color w:val="3C3C3C"/>
          <w:sz w:val="28"/>
          <w:szCs w:val="28"/>
        </w:rPr>
        <w:t xml:space="preserve"> Общие положения</w:t>
      </w:r>
    </w:p>
    <w:p w:rsidR="009E190C" w:rsidRPr="003304FA" w:rsidRDefault="00566215"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xml:space="preserve">   </w:t>
      </w:r>
      <w:proofErr w:type="gramStart"/>
      <w:r w:rsidR="009E190C" w:rsidRPr="003304FA">
        <w:rPr>
          <w:color w:val="3C3C3C"/>
          <w:sz w:val="28"/>
          <w:szCs w:val="28"/>
        </w:rPr>
        <w:t>Составление бюджетной отчетности главными распорядителями, распорядителями, получателями бюджетных средств, главными администраторами, администраторами доходов бюджетов, главными администраторами, администраторами источников финансирования дефицита бюджетов, финансовым органом муниципального образования осуществляется в соответствии с требованиями Инструкции о порядке составления и представления годовой, квартальной и месячной бюджетной отчетности об исполнении бюджетов бюджетной системы Российской Федерации, утвержденной приказом Министерства финансов Российской Федерации от 28.12.2010 г. №191н.</w:t>
      </w:r>
      <w:proofErr w:type="gramEnd"/>
    </w:p>
    <w:p w:rsidR="009E190C" w:rsidRPr="003304FA" w:rsidRDefault="009E190C" w:rsidP="009E190C">
      <w:pPr>
        <w:pStyle w:val="a3"/>
        <w:shd w:val="clear" w:color="auto" w:fill="FFFFFF"/>
        <w:spacing w:before="0" w:beforeAutospacing="0" w:after="150" w:afterAutospacing="0"/>
        <w:jc w:val="both"/>
        <w:rPr>
          <w:color w:val="3C3C3C"/>
          <w:sz w:val="28"/>
          <w:szCs w:val="28"/>
        </w:rPr>
      </w:pPr>
      <w:proofErr w:type="gramStart"/>
      <w:r w:rsidRPr="003304FA">
        <w:rPr>
          <w:color w:val="3C3C3C"/>
          <w:sz w:val="28"/>
          <w:szCs w:val="28"/>
        </w:rPr>
        <w:t>Бюджетная отчетность составляется главными распорядителями, распорядителями, получателями бюджетных средств, главными администраторами, администраторами доходов бюджетов, главными администраторами, администраторами источников финансирования дефицита бюджетов, финансовыми органами на следующие даты: месячная - на первое число месяца, следующего за отчетным, квартальная - по состоянию на 1 апреля, 1 июля и 1 октября текущего года, годовая - на 1 января года, следующего за отчетным.</w:t>
      </w:r>
      <w:proofErr w:type="gramEnd"/>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Отчетным годом является календарный год - с 1 января по 31 декабря включительно.</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Месячная и квартальная отчетность является промежуточной и составляется нарастающим итогом с начала текущего финансового года.</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Бюджетная отчетность предоставляется на бумажных носителях и (или) в виде электронного документа, с представлением на электронных но</w:t>
      </w:r>
      <w:r w:rsidR="00566215" w:rsidRPr="003304FA">
        <w:rPr>
          <w:color w:val="3C3C3C"/>
          <w:sz w:val="28"/>
          <w:szCs w:val="28"/>
        </w:rPr>
        <w:t>сителях</w:t>
      </w:r>
      <w:r w:rsidRPr="003304FA">
        <w:rPr>
          <w:color w:val="3C3C3C"/>
          <w:sz w:val="28"/>
          <w:szCs w:val="28"/>
        </w:rPr>
        <w:t>. Показатели бюджетной отчетности, представленной в электронном виде, должны быть идентичны показателям бюджетной отчетности, представленной на бумажном носителе.</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lastRenderedPageBreak/>
        <w:t>Финансовый орган может установить для главных распорядителей, распорядителей и получателей бюджетных средств, главных администраторов, администраторов доходов бюджета, главных администраторов, администраторов источников финансирования дефицита бюджета дополнительные формы бюджетной отчетности для их представления в составе месячной, квартальной, годовой бюджетной отчетности.</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Бюджетная отчетность составляется:</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на основе данных Главной книги и (или) других регистров бюджетного учета, установленных законодательством Российской Федерации для получателей бюджетных средств, администраторов доходов бюджетов, администраторов источников финансирования дефицита бюджетов, финансовых органов, с обязательным проведением сверки оборотов и остатков по регистрам аналитического учета с оборотами и остатками по регистрам синтетического учета;</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на основании показателей форм бюджетной отчетности, представленных получателями, распорядителями, главными распорядителями бюджетных средств, администраторами, главными администраторами доходов бюджета, администраторами, главными администраторами источников финансирования дефицита бюджета, финансовыми органами, обобщенных путем суммирования одноименных показателей по соответствующим строкам и графам.</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В случае, когда данные по отдельным показателям не имеют числового значения, соответствующие графы заполняются прочерком.</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Если по бюджетному учету показатель имеет отрицательное значение, то в бюджетной отчетности в случаях, предусмотренных настоящей Инструкцией, этот показатель отражается в отрицательном значении - со знаком "минус".</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Бюджетная отчетность составляется нарастающим итогом с начала года в рублях с точностью до второго десятичного знака после запятой.</w:t>
      </w:r>
    </w:p>
    <w:p w:rsidR="009E190C" w:rsidRPr="003304FA" w:rsidRDefault="003304FA" w:rsidP="009E190C">
      <w:pPr>
        <w:pStyle w:val="a3"/>
        <w:shd w:val="clear" w:color="auto" w:fill="FFFFFF"/>
        <w:spacing w:before="0" w:beforeAutospacing="0" w:after="150" w:afterAutospacing="0"/>
        <w:jc w:val="both"/>
        <w:rPr>
          <w:b/>
          <w:bCs/>
          <w:color w:val="3C3C3C"/>
          <w:sz w:val="28"/>
          <w:szCs w:val="28"/>
        </w:rPr>
      </w:pPr>
      <w:r w:rsidRPr="003304FA">
        <w:rPr>
          <w:b/>
          <w:bCs/>
          <w:color w:val="3C3C3C"/>
          <w:sz w:val="28"/>
          <w:szCs w:val="28"/>
        </w:rPr>
        <w:t>2.</w:t>
      </w:r>
      <w:r w:rsidR="009E190C" w:rsidRPr="003304FA">
        <w:rPr>
          <w:b/>
          <w:bCs/>
          <w:color w:val="3C3C3C"/>
          <w:sz w:val="28"/>
          <w:szCs w:val="28"/>
        </w:rPr>
        <w:t xml:space="preserve"> Состав бюджетной отчетности</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1. Для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p>
    <w:p w:rsidR="009E190C" w:rsidRPr="003304FA" w:rsidRDefault="009E190C" w:rsidP="009E190C">
      <w:pPr>
        <w:pStyle w:val="a3"/>
        <w:shd w:val="clear" w:color="auto" w:fill="FFFFFF"/>
        <w:spacing w:before="0" w:beforeAutospacing="0" w:after="150" w:afterAutospacing="0"/>
        <w:jc w:val="both"/>
        <w:rPr>
          <w:color w:val="3C3C3C"/>
          <w:sz w:val="28"/>
          <w:szCs w:val="28"/>
        </w:rPr>
      </w:pPr>
      <w:proofErr w:type="gramStart"/>
      <w:r w:rsidRPr="003304FA">
        <w:rPr>
          <w:color w:val="3C3C3C"/>
          <w:sz w:val="28"/>
          <w:szCs w:val="28"/>
        </w:rPr>
        <w:t>-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0503130);</w:t>
      </w:r>
      <w:proofErr w:type="gramEnd"/>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lastRenderedPageBreak/>
        <w:t>-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Отчет о принятых бюджетных обязательствах (ф. 0503128);</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Отчет о финансовых результатах деятельности (ф. 0503121);</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Пояснительная записка (ф. 0503160);</w:t>
      </w:r>
    </w:p>
    <w:p w:rsidR="009E190C" w:rsidRPr="003304FA" w:rsidRDefault="009E190C" w:rsidP="009E190C">
      <w:pPr>
        <w:pStyle w:val="a3"/>
        <w:shd w:val="clear" w:color="auto" w:fill="FFFFFF"/>
        <w:spacing w:before="0" w:beforeAutospacing="0" w:after="150" w:afterAutospacing="0"/>
        <w:jc w:val="both"/>
        <w:rPr>
          <w:color w:val="3C3C3C"/>
          <w:sz w:val="28"/>
          <w:szCs w:val="28"/>
        </w:rPr>
      </w:pPr>
      <w:proofErr w:type="gramStart"/>
      <w:r w:rsidRPr="003304FA">
        <w:rPr>
          <w:color w:val="3C3C3C"/>
          <w:sz w:val="28"/>
          <w:szCs w:val="28"/>
        </w:rPr>
        <w:t>- Разделительный (ликвидационный)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0503230);</w:t>
      </w:r>
      <w:proofErr w:type="gramEnd"/>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2. Для финансового органа, уполномоченного на формирование бюджетной отчетности об исполнении консолидированного бюджета муниципального района:</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Консолидированный отчет о финансовых результатах деятельности (ф. 0503321);</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Справка по заключению счетов бюджетного учета отчетного финансового года (ф. 0503110);</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Пояснительная записка к отчету об исполнении консолидированного бюджета (ф. 0503360);</w:t>
      </w:r>
    </w:p>
    <w:p w:rsidR="009E190C" w:rsidRPr="003304FA" w:rsidRDefault="009E190C" w:rsidP="00B30716">
      <w:pPr>
        <w:pStyle w:val="a3"/>
        <w:shd w:val="clear" w:color="auto" w:fill="FFFFFF"/>
        <w:spacing w:before="0" w:beforeAutospacing="0" w:after="150" w:afterAutospacing="0"/>
        <w:jc w:val="both"/>
        <w:rPr>
          <w:color w:val="3C3C3C"/>
          <w:sz w:val="28"/>
          <w:szCs w:val="28"/>
        </w:rPr>
      </w:pPr>
      <w:r w:rsidRPr="003304FA">
        <w:rPr>
          <w:color w:val="3C3C3C"/>
          <w:sz w:val="28"/>
          <w:szCs w:val="28"/>
        </w:rPr>
        <w:t>Порядок заполнения и периодичности представления, указанных форм установлены Инструкцией о порядке составления и представления годовой, квартальной и месячной бюджетной отчетности об исполнении бюджетов бюджетной системы Российской Федерации, утвержденной приказом Министерства финансов Российской Федерации от 28.12.201</w:t>
      </w:r>
      <w:r w:rsidR="00B30716" w:rsidRPr="003304FA">
        <w:rPr>
          <w:color w:val="3C3C3C"/>
          <w:sz w:val="28"/>
          <w:szCs w:val="28"/>
        </w:rPr>
        <w:t>5</w:t>
      </w:r>
      <w:r w:rsidRPr="003304FA">
        <w:rPr>
          <w:color w:val="3C3C3C"/>
          <w:sz w:val="28"/>
          <w:szCs w:val="28"/>
        </w:rPr>
        <w:t xml:space="preserve"> №191н.</w:t>
      </w:r>
    </w:p>
    <w:p w:rsidR="009E190C" w:rsidRPr="003304FA" w:rsidRDefault="003304FA" w:rsidP="009E190C">
      <w:pPr>
        <w:pStyle w:val="a3"/>
        <w:shd w:val="clear" w:color="auto" w:fill="FFFFFF"/>
        <w:spacing w:before="0" w:beforeAutospacing="0" w:after="150" w:afterAutospacing="0"/>
        <w:jc w:val="both"/>
        <w:rPr>
          <w:b/>
          <w:bCs/>
          <w:color w:val="3C3C3C"/>
          <w:sz w:val="28"/>
          <w:szCs w:val="28"/>
        </w:rPr>
      </w:pPr>
      <w:r w:rsidRPr="003304FA">
        <w:rPr>
          <w:b/>
          <w:bCs/>
          <w:color w:val="3C3C3C"/>
          <w:sz w:val="28"/>
          <w:szCs w:val="28"/>
        </w:rPr>
        <w:t>3.</w:t>
      </w:r>
      <w:r w:rsidR="009E190C" w:rsidRPr="003304FA">
        <w:rPr>
          <w:b/>
          <w:bCs/>
          <w:color w:val="3C3C3C"/>
          <w:sz w:val="28"/>
          <w:szCs w:val="28"/>
        </w:rPr>
        <w:t xml:space="preserve"> Сроки представления бюджетной отчетности в финансовый орган</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 xml:space="preserve">С целью соблюдения сроков представления бюджетной отчетности в финансовый отдел администрации </w:t>
      </w:r>
      <w:r w:rsidR="00566215" w:rsidRPr="003304FA">
        <w:rPr>
          <w:color w:val="3C3C3C"/>
          <w:sz w:val="28"/>
          <w:szCs w:val="28"/>
        </w:rPr>
        <w:t>Атяшевско</w:t>
      </w:r>
      <w:r w:rsidRPr="003304FA">
        <w:rPr>
          <w:color w:val="3C3C3C"/>
          <w:sz w:val="28"/>
          <w:szCs w:val="28"/>
        </w:rPr>
        <w:t>го муниципа</w:t>
      </w:r>
      <w:r w:rsidR="00566215" w:rsidRPr="003304FA">
        <w:rPr>
          <w:color w:val="3C3C3C"/>
          <w:sz w:val="28"/>
          <w:szCs w:val="28"/>
        </w:rPr>
        <w:t>льного района Республики Мордовия</w:t>
      </w:r>
      <w:r w:rsidRPr="003304FA">
        <w:rPr>
          <w:color w:val="3C3C3C"/>
          <w:sz w:val="28"/>
          <w:szCs w:val="28"/>
        </w:rPr>
        <w:t>, установить следующие сроки сдачи месячной и квартальной бюджетной отчетности:</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1) для сельских поселений, входящих в состав консолидированного бюджета муниципального района – пятое число месяца, следующего за отчетным периодом.</w:t>
      </w:r>
    </w:p>
    <w:p w:rsidR="009E190C" w:rsidRPr="003304FA" w:rsidRDefault="009E190C" w:rsidP="009E190C">
      <w:pPr>
        <w:pStyle w:val="a3"/>
        <w:shd w:val="clear" w:color="auto" w:fill="FFFFFF"/>
        <w:spacing w:before="0" w:beforeAutospacing="0" w:after="150" w:afterAutospacing="0"/>
        <w:jc w:val="both"/>
        <w:rPr>
          <w:color w:val="3C3C3C"/>
          <w:sz w:val="28"/>
          <w:szCs w:val="28"/>
        </w:rPr>
      </w:pPr>
      <w:r w:rsidRPr="003304FA">
        <w:rPr>
          <w:color w:val="3C3C3C"/>
          <w:sz w:val="28"/>
          <w:szCs w:val="28"/>
        </w:rPr>
        <w:t>Сроки представления бюджетной отчетности при сдаче годового отчета устанавливаются дополнительно письмом.</w:t>
      </w:r>
    </w:p>
    <w:p w:rsidR="00A80E5D" w:rsidRPr="003304FA" w:rsidRDefault="00A80E5D">
      <w:pPr>
        <w:rPr>
          <w:rFonts w:ascii="Times New Roman" w:hAnsi="Times New Roman" w:cs="Times New Roman"/>
          <w:sz w:val="28"/>
          <w:szCs w:val="28"/>
        </w:rPr>
      </w:pPr>
    </w:p>
    <w:sectPr w:rsidR="00A80E5D" w:rsidRPr="00330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91C"/>
    <w:rsid w:val="003304FA"/>
    <w:rsid w:val="00566215"/>
    <w:rsid w:val="006D191C"/>
    <w:rsid w:val="008D2419"/>
    <w:rsid w:val="009E190C"/>
    <w:rsid w:val="00A80E5D"/>
    <w:rsid w:val="00B3071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19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D24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D24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19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D24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D24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534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15F30-1A4F-44B4-9001-C638CD874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1070</Words>
  <Characters>6100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buh</cp:lastModifiedBy>
  <cp:revision>7</cp:revision>
  <cp:lastPrinted>2016-10-30T10:19:00Z</cp:lastPrinted>
  <dcterms:created xsi:type="dcterms:W3CDTF">2016-04-08T20:36:00Z</dcterms:created>
  <dcterms:modified xsi:type="dcterms:W3CDTF">2016-10-30T10:19:00Z</dcterms:modified>
</cp:coreProperties>
</file>