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78" w:rsidRPr="00C34D78" w:rsidRDefault="00C34D78" w:rsidP="00C34D78">
      <w:pPr>
        <w:spacing w:line="276" w:lineRule="auto"/>
        <w:ind w:firstLine="709"/>
        <w:jc w:val="center"/>
        <w:rPr>
          <w:b/>
          <w:sz w:val="32"/>
          <w:szCs w:val="32"/>
        </w:rPr>
      </w:pPr>
      <w:bookmarkStart w:id="0" w:name="_GoBack"/>
      <w:bookmarkEnd w:id="0"/>
    </w:p>
    <w:p w:rsidR="00C34D78" w:rsidRPr="00C34D78" w:rsidRDefault="00C34D78" w:rsidP="00C34D78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C34D78">
        <w:rPr>
          <w:b/>
          <w:sz w:val="28"/>
          <w:szCs w:val="28"/>
        </w:rPr>
        <w:t xml:space="preserve">Информация </w:t>
      </w:r>
    </w:p>
    <w:p w:rsidR="00C34D78" w:rsidRPr="00C34D78" w:rsidRDefault="00C34D78" w:rsidP="00C34D78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C34D78">
        <w:rPr>
          <w:b/>
          <w:sz w:val="28"/>
          <w:szCs w:val="28"/>
        </w:rPr>
        <w:t xml:space="preserve"> предупреждении случаев </w:t>
      </w:r>
      <w:proofErr w:type="spellStart"/>
      <w:r w:rsidRPr="00C34D78">
        <w:rPr>
          <w:b/>
          <w:sz w:val="28"/>
          <w:szCs w:val="28"/>
        </w:rPr>
        <w:t>травмирования</w:t>
      </w:r>
      <w:proofErr w:type="spellEnd"/>
      <w:r w:rsidRPr="00C34D78">
        <w:rPr>
          <w:b/>
          <w:sz w:val="28"/>
          <w:szCs w:val="28"/>
        </w:rPr>
        <w:t xml:space="preserve"> не</w:t>
      </w:r>
      <w:r>
        <w:rPr>
          <w:b/>
          <w:sz w:val="28"/>
          <w:szCs w:val="28"/>
        </w:rPr>
        <w:t>совершеннолетних на железной дор</w:t>
      </w:r>
      <w:r w:rsidRPr="00C34D78">
        <w:rPr>
          <w:b/>
          <w:sz w:val="28"/>
          <w:szCs w:val="28"/>
        </w:rPr>
        <w:t>оге.</w:t>
      </w:r>
    </w:p>
    <w:p w:rsidR="00C34D78" w:rsidRPr="00C34D78" w:rsidRDefault="00C34D78" w:rsidP="00C34D78">
      <w:pPr>
        <w:spacing w:line="276" w:lineRule="auto"/>
        <w:ind w:firstLine="709"/>
        <w:jc w:val="center"/>
        <w:rPr>
          <w:sz w:val="32"/>
          <w:szCs w:val="32"/>
        </w:rPr>
      </w:pP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дел с </w:t>
      </w:r>
      <w:proofErr w:type="spellStart"/>
      <w:r>
        <w:rPr>
          <w:sz w:val="28"/>
          <w:szCs w:val="28"/>
        </w:rPr>
        <w:t>травмированием</w:t>
      </w:r>
      <w:proofErr w:type="spellEnd"/>
      <w:r>
        <w:rPr>
          <w:sz w:val="28"/>
          <w:szCs w:val="28"/>
        </w:rPr>
        <w:t xml:space="preserve"> граждан, в том числе несовершеннолетних, на полигоне Горьковской железной дороги в результате наезда движущегося подвижного состава и воздействия электротока остается неудовлетворительным.</w:t>
      </w:r>
      <w:r w:rsidR="00A3162B">
        <w:rPr>
          <w:sz w:val="28"/>
          <w:szCs w:val="28"/>
        </w:rPr>
        <w:t xml:space="preserve"> </w:t>
      </w:r>
      <w:r>
        <w:rPr>
          <w:sz w:val="28"/>
          <w:szCs w:val="28"/>
        </w:rPr>
        <w:t>Несмотря на незначительное 8% снижение количества травмированных граждан с начала 2017 года, на Горьковской железной дороге в зоне движения поездов пострадало 148 человек, за аналогичный период 2016 года был травмирован 161 человек.</w:t>
      </w:r>
    </w:p>
    <w:p w:rsidR="009514F0" w:rsidRPr="00C82CB6" w:rsidRDefault="00D25454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н</w:t>
      </w:r>
      <w:r w:rsidR="009514F0">
        <w:rPr>
          <w:sz w:val="28"/>
          <w:szCs w:val="28"/>
        </w:rPr>
        <w:t>еудовлетворительн</w:t>
      </w:r>
      <w:r>
        <w:rPr>
          <w:sz w:val="28"/>
          <w:szCs w:val="28"/>
        </w:rPr>
        <w:t>ое</w:t>
      </w:r>
      <w:r w:rsidR="009514F0" w:rsidRPr="00C82CB6">
        <w:rPr>
          <w:sz w:val="28"/>
          <w:szCs w:val="28"/>
        </w:rPr>
        <w:t xml:space="preserve"> </w:t>
      </w:r>
      <w:r w:rsidR="009514F0">
        <w:rPr>
          <w:sz w:val="28"/>
          <w:szCs w:val="28"/>
        </w:rPr>
        <w:t>положение дел</w:t>
      </w:r>
      <w:r w:rsidR="009514F0" w:rsidRPr="00C82CB6">
        <w:rPr>
          <w:sz w:val="28"/>
          <w:szCs w:val="28"/>
        </w:rPr>
        <w:t xml:space="preserve"> </w:t>
      </w:r>
      <w:r w:rsidR="009514F0">
        <w:rPr>
          <w:sz w:val="28"/>
          <w:szCs w:val="28"/>
        </w:rPr>
        <w:t xml:space="preserve">с </w:t>
      </w:r>
      <w:proofErr w:type="spellStart"/>
      <w:r w:rsidR="009514F0" w:rsidRPr="00C82CB6">
        <w:rPr>
          <w:sz w:val="28"/>
          <w:szCs w:val="28"/>
        </w:rPr>
        <w:t>травмирование</w:t>
      </w:r>
      <w:r w:rsidR="009514F0">
        <w:rPr>
          <w:sz w:val="28"/>
          <w:szCs w:val="28"/>
        </w:rPr>
        <w:t>м</w:t>
      </w:r>
      <w:proofErr w:type="spellEnd"/>
      <w:r w:rsidR="009514F0" w:rsidRPr="00C82CB6">
        <w:rPr>
          <w:sz w:val="28"/>
          <w:szCs w:val="28"/>
        </w:rPr>
        <w:t xml:space="preserve"> несовершеннолетних. Поскольку в беде, </w:t>
      </w:r>
      <w:r w:rsidR="009514F0">
        <w:rPr>
          <w:sz w:val="28"/>
          <w:szCs w:val="28"/>
        </w:rPr>
        <w:t>случившейся</w:t>
      </w:r>
      <w:r w:rsidR="009514F0" w:rsidRPr="00C82CB6">
        <w:rPr>
          <w:sz w:val="28"/>
          <w:szCs w:val="28"/>
        </w:rPr>
        <w:t xml:space="preserve"> с подростком, всегда есть вина взрослых, которые не разъясняют  своим детям реальность угрозы, возможные трагические последствия неосмотрительности, не контролируют, где и с кем дети проводят свободное время, какие развлечения себе выбирают, а также нередко сами показывают несовершеннолетним не достойный для подражания пример.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12.10.2017 г на полигоне железной дороги травмирован 21 подросток, из них 9 детей смертельно. За аналогичный период 2016 года в зоне движения поездов пострадало 20  подростков.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воздействия движущегося подвижного состава при хождении по железнодорожным путям в неустановленных местах пострадало 16 подростков, из них 7 человек смертельно, за аналогичный период 2016 года пострадало 13 детей, из них 9 подростков со смертельным исходом.  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 воздействия электротока в результате попадания в опасную зону линий электропередач при несанкционированном подъеме на подвижной состав</w:t>
      </w:r>
      <w:proofErr w:type="gramEnd"/>
      <w:r>
        <w:rPr>
          <w:sz w:val="28"/>
          <w:szCs w:val="28"/>
        </w:rPr>
        <w:t xml:space="preserve"> и мост пострадало 5 несовершеннолетних, из них 2 ребёнка смертельно. </w:t>
      </w:r>
      <w:proofErr w:type="gramStart"/>
      <w:r>
        <w:rPr>
          <w:sz w:val="28"/>
          <w:szCs w:val="28"/>
        </w:rPr>
        <w:t xml:space="preserve">Случаи детского </w:t>
      </w:r>
      <w:proofErr w:type="spellStart"/>
      <w:r>
        <w:rPr>
          <w:sz w:val="28"/>
          <w:szCs w:val="28"/>
        </w:rPr>
        <w:t>электротравматизма</w:t>
      </w:r>
      <w:proofErr w:type="spellEnd"/>
      <w:r>
        <w:rPr>
          <w:sz w:val="28"/>
          <w:szCs w:val="28"/>
        </w:rPr>
        <w:t xml:space="preserve"> произошли: 16.01.2017 г.  на перегоне Починки-Козино (подросток 14 лет «</w:t>
      </w:r>
      <w:proofErr w:type="spellStart"/>
      <w:r>
        <w:rPr>
          <w:sz w:val="28"/>
          <w:szCs w:val="28"/>
        </w:rPr>
        <w:t>зацепер</w:t>
      </w:r>
      <w:proofErr w:type="spellEnd"/>
      <w:r>
        <w:rPr>
          <w:sz w:val="28"/>
          <w:szCs w:val="28"/>
        </w:rPr>
        <w:t xml:space="preserve">»), 31.05.2017 г. на ст. </w:t>
      </w:r>
      <w:proofErr w:type="spellStart"/>
      <w:r>
        <w:rPr>
          <w:sz w:val="28"/>
          <w:szCs w:val="28"/>
        </w:rPr>
        <w:t>Ометьево</w:t>
      </w:r>
      <w:proofErr w:type="spellEnd"/>
      <w:r>
        <w:rPr>
          <w:sz w:val="28"/>
          <w:szCs w:val="28"/>
        </w:rPr>
        <w:t xml:space="preserve"> (подросток 14 лет), 12.06.2017 г. на ст. Янаул (девушка 15 лет), 18.06.2017 г. (подросток 14 лет), 01.10.2017 г. на ст. Ямное (девушка 15 лет).   </w:t>
      </w:r>
      <w:proofErr w:type="gramEnd"/>
    </w:p>
    <w:p w:rsidR="009514F0" w:rsidRDefault="009514F0" w:rsidP="00D25454">
      <w:pPr>
        <w:spacing w:line="276" w:lineRule="auto"/>
        <w:ind w:firstLine="709"/>
        <w:jc w:val="both"/>
        <w:rPr>
          <w:sz w:val="29"/>
          <w:szCs w:val="29"/>
        </w:rPr>
      </w:pPr>
      <w:r w:rsidRPr="00F40D1C">
        <w:rPr>
          <w:sz w:val="29"/>
          <w:szCs w:val="29"/>
        </w:rPr>
        <w:t>Причина</w:t>
      </w:r>
      <w:r>
        <w:rPr>
          <w:sz w:val="29"/>
          <w:szCs w:val="29"/>
        </w:rPr>
        <w:t>ми</w:t>
      </w:r>
      <w:r w:rsidRPr="00F40D1C">
        <w:rPr>
          <w:sz w:val="29"/>
          <w:szCs w:val="29"/>
        </w:rPr>
        <w:t xml:space="preserve"> несчастных случаев с несовершеннолетними </w:t>
      </w:r>
      <w:r>
        <w:rPr>
          <w:sz w:val="29"/>
          <w:szCs w:val="29"/>
        </w:rPr>
        <w:t xml:space="preserve">являются </w:t>
      </w:r>
      <w:r w:rsidRPr="00F40D1C">
        <w:rPr>
          <w:sz w:val="29"/>
          <w:szCs w:val="29"/>
        </w:rPr>
        <w:t>– либо вина взрослых</w:t>
      </w:r>
      <w:r>
        <w:rPr>
          <w:sz w:val="29"/>
          <w:szCs w:val="29"/>
        </w:rPr>
        <w:t>,</w:t>
      </w:r>
      <w:r w:rsidR="00D25454">
        <w:rPr>
          <w:sz w:val="29"/>
          <w:szCs w:val="29"/>
        </w:rPr>
        <w:t xml:space="preserve"> оставление детей без присмотра: </w:t>
      </w:r>
      <w:r>
        <w:rPr>
          <w:sz w:val="29"/>
          <w:szCs w:val="29"/>
        </w:rPr>
        <w:t>11.07.2017 г. на перегоне Красноуфимск-</w:t>
      </w:r>
      <w:proofErr w:type="spellStart"/>
      <w:r>
        <w:rPr>
          <w:sz w:val="29"/>
          <w:szCs w:val="29"/>
        </w:rPr>
        <w:t>Зюрзя</w:t>
      </w:r>
      <w:proofErr w:type="spellEnd"/>
      <w:r>
        <w:rPr>
          <w:sz w:val="29"/>
          <w:szCs w:val="29"/>
        </w:rPr>
        <w:t xml:space="preserve"> мальчик инвалид с диагнозом аутизм (5 лет), 20.08.2017 г. на перегоне разъезд 296 км-</w:t>
      </w:r>
      <w:proofErr w:type="spellStart"/>
      <w:r>
        <w:rPr>
          <w:sz w:val="29"/>
          <w:szCs w:val="29"/>
        </w:rPr>
        <w:t>Шониха</w:t>
      </w:r>
      <w:proofErr w:type="spellEnd"/>
      <w:r>
        <w:rPr>
          <w:sz w:val="29"/>
          <w:szCs w:val="29"/>
        </w:rPr>
        <w:t xml:space="preserve"> мальчик (3 года)</w:t>
      </w:r>
      <w:r w:rsidRPr="00F40D1C">
        <w:rPr>
          <w:sz w:val="29"/>
          <w:szCs w:val="29"/>
        </w:rPr>
        <w:t>, либо беспечность самих подростков, хулиганство, в любом случае - нарушение правил нахождения на железной дороге</w:t>
      </w:r>
      <w:r>
        <w:rPr>
          <w:sz w:val="29"/>
          <w:szCs w:val="29"/>
        </w:rPr>
        <w:t>.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 w:rsidRPr="00C82CB6">
        <w:rPr>
          <w:sz w:val="28"/>
          <w:szCs w:val="28"/>
        </w:rPr>
        <w:t xml:space="preserve">При этом несовершеннолетние нередко разговаривают по мобильному телефону или слушают музыку в наушниках, что лишает их возможности </w:t>
      </w:r>
      <w:r w:rsidRPr="00C82CB6">
        <w:rPr>
          <w:sz w:val="28"/>
          <w:szCs w:val="28"/>
        </w:rPr>
        <w:lastRenderedPageBreak/>
        <w:t>услышать звуковые сигналы, подаваемые локомотивной бригадой поезда, а также сосредоточится и вовремя среагировать на экстренную ситуацию.</w:t>
      </w:r>
    </w:p>
    <w:p w:rsidR="009514F0" w:rsidRDefault="009514F0" w:rsidP="00D25454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собственной невнимательности, переходя железнодорожные пути в надетом на голову капюшоне и слушая музыку в наушниках, были травмированы от воздействия подвижного состава 19.01.2017 г. на станции Можга подросток (15 лет), 26.03.2017 г. на станции Агрыз подросток (14 лет), 23.06.2017 г. на перегоне Дзержинск-</w:t>
      </w:r>
      <w:proofErr w:type="spellStart"/>
      <w:r>
        <w:rPr>
          <w:sz w:val="28"/>
          <w:szCs w:val="28"/>
        </w:rPr>
        <w:t>Игумново</w:t>
      </w:r>
      <w:proofErr w:type="spellEnd"/>
      <w:r>
        <w:rPr>
          <w:sz w:val="28"/>
          <w:szCs w:val="28"/>
        </w:rPr>
        <w:t xml:space="preserve"> подросток (15 лет). 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11.10.2017 г в 17-46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 сортировочной горке ст</w:t>
      </w:r>
      <w:r w:rsidR="00D25454">
        <w:rPr>
          <w:sz w:val="28"/>
          <w:szCs w:val="28"/>
        </w:rPr>
        <w:t>анции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Юдино</w:t>
      </w:r>
      <w:proofErr w:type="spellEnd"/>
      <w:r>
        <w:rPr>
          <w:sz w:val="28"/>
          <w:szCs w:val="28"/>
        </w:rPr>
        <w:t xml:space="preserve"> была смертельно травмирована движущимся при роспуске вагоном</w:t>
      </w:r>
      <w:r w:rsidR="00D254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18-летняя девушка. В момент травмирования девушка, не воспользовавшись пешеходным мостом, шла по оборудованному служебному проходу, слушая музыку и </w:t>
      </w:r>
      <w:proofErr w:type="gramStart"/>
      <w:r>
        <w:rPr>
          <w:sz w:val="28"/>
          <w:szCs w:val="28"/>
        </w:rPr>
        <w:t>не обращая внимание</w:t>
      </w:r>
      <w:proofErr w:type="gramEnd"/>
      <w:r>
        <w:rPr>
          <w:sz w:val="28"/>
          <w:szCs w:val="28"/>
        </w:rPr>
        <w:t xml:space="preserve"> на приближение подвижного состава.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148 травмированных на Горьковской железной дороге граждан наибольшее количество пострадало в зоне движения поездов на Казанском регионе – 45 человек (30%). </w:t>
      </w:r>
    </w:p>
    <w:p w:rsidR="009514F0" w:rsidRDefault="009514F0" w:rsidP="00D2545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21 травмированных детей наибольшее количество подростков пострадало на Ижевском регионе – 10 человек (48%) </w:t>
      </w:r>
    </w:p>
    <w:p w:rsidR="009514F0" w:rsidRDefault="009514F0" w:rsidP="00D254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усиления профилактической работы по предупреждению травматизма несовершеннолетних</w:t>
      </w:r>
      <w:r w:rsidR="00D25454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 на территории объектов железнодорожной инфраструктуры</w:t>
      </w:r>
      <w:r w:rsidRPr="009514F0">
        <w:rPr>
          <w:sz w:val="28"/>
          <w:szCs w:val="28"/>
        </w:rPr>
        <w:t xml:space="preserve"> </w:t>
      </w:r>
      <w:r>
        <w:rPr>
          <w:sz w:val="28"/>
          <w:szCs w:val="28"/>
        </w:rPr>
        <w:t>с 17 октября по 26 октября 2017 года на Горьковской железной дороге организовано проведение декадника «Безопасный путь без наушников!».</w:t>
      </w:r>
    </w:p>
    <w:p w:rsidR="005E1CE6" w:rsidRDefault="00083F52" w:rsidP="003E504E">
      <w:pPr>
        <w:outlineLvl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="003E2A26">
        <w:rPr>
          <w:sz w:val="28"/>
        </w:rPr>
        <w:t xml:space="preserve"> </w:t>
      </w:r>
    </w:p>
    <w:sectPr w:rsidR="005E1CE6" w:rsidSect="00A3162B">
      <w:headerReference w:type="even" r:id="rId7"/>
      <w:pgSz w:w="11906" w:h="16838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CC5" w:rsidRDefault="00BF3CC5">
      <w:r>
        <w:separator/>
      </w:r>
    </w:p>
  </w:endnote>
  <w:endnote w:type="continuationSeparator" w:id="0">
    <w:p w:rsidR="00BF3CC5" w:rsidRDefault="00BF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CC5" w:rsidRDefault="00BF3CC5">
      <w:r>
        <w:separator/>
      </w:r>
    </w:p>
  </w:footnote>
  <w:footnote w:type="continuationSeparator" w:id="0">
    <w:p w:rsidR="00BF3CC5" w:rsidRDefault="00BF3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C1D" w:rsidRDefault="007C394D" w:rsidP="00734FA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1C1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1C1D" w:rsidRDefault="00F41C1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CC9"/>
    <w:rsid w:val="00001081"/>
    <w:rsid w:val="00025156"/>
    <w:rsid w:val="00032637"/>
    <w:rsid w:val="000336AC"/>
    <w:rsid w:val="00052544"/>
    <w:rsid w:val="000553B2"/>
    <w:rsid w:val="000620E8"/>
    <w:rsid w:val="00063B4F"/>
    <w:rsid w:val="00081A13"/>
    <w:rsid w:val="00081D53"/>
    <w:rsid w:val="00083F52"/>
    <w:rsid w:val="000916E3"/>
    <w:rsid w:val="000919BA"/>
    <w:rsid w:val="00091E3A"/>
    <w:rsid w:val="000967FB"/>
    <w:rsid w:val="000A1FF5"/>
    <w:rsid w:val="000A6D1F"/>
    <w:rsid w:val="000D3816"/>
    <w:rsid w:val="000D4199"/>
    <w:rsid w:val="000D5F5A"/>
    <w:rsid w:val="000E7F13"/>
    <w:rsid w:val="000F6481"/>
    <w:rsid w:val="000F786E"/>
    <w:rsid w:val="00102EE7"/>
    <w:rsid w:val="00110276"/>
    <w:rsid w:val="00111524"/>
    <w:rsid w:val="00112703"/>
    <w:rsid w:val="00115CD6"/>
    <w:rsid w:val="00115FE3"/>
    <w:rsid w:val="001370E0"/>
    <w:rsid w:val="0014764C"/>
    <w:rsid w:val="00154C15"/>
    <w:rsid w:val="00175311"/>
    <w:rsid w:val="0017542B"/>
    <w:rsid w:val="00181A26"/>
    <w:rsid w:val="00187564"/>
    <w:rsid w:val="00192CC9"/>
    <w:rsid w:val="001A64E2"/>
    <w:rsid w:val="001C7E81"/>
    <w:rsid w:val="001D3586"/>
    <w:rsid w:val="001D3AA7"/>
    <w:rsid w:val="001F1A88"/>
    <w:rsid w:val="001F27FD"/>
    <w:rsid w:val="00206B52"/>
    <w:rsid w:val="002070CD"/>
    <w:rsid w:val="00210A16"/>
    <w:rsid w:val="00212F99"/>
    <w:rsid w:val="0022265B"/>
    <w:rsid w:val="00224B00"/>
    <w:rsid w:val="00230C19"/>
    <w:rsid w:val="002352A3"/>
    <w:rsid w:val="0023794A"/>
    <w:rsid w:val="0025208C"/>
    <w:rsid w:val="00254F41"/>
    <w:rsid w:val="00262B74"/>
    <w:rsid w:val="0028180A"/>
    <w:rsid w:val="002936DE"/>
    <w:rsid w:val="002950D1"/>
    <w:rsid w:val="002A3345"/>
    <w:rsid w:val="002A404C"/>
    <w:rsid w:val="002B0A30"/>
    <w:rsid w:val="002B4D52"/>
    <w:rsid w:val="002B564C"/>
    <w:rsid w:val="002C5118"/>
    <w:rsid w:val="002C7F39"/>
    <w:rsid w:val="002D2302"/>
    <w:rsid w:val="002D641F"/>
    <w:rsid w:val="002E0825"/>
    <w:rsid w:val="002F5CFF"/>
    <w:rsid w:val="003017E0"/>
    <w:rsid w:val="0031475E"/>
    <w:rsid w:val="00320931"/>
    <w:rsid w:val="00336874"/>
    <w:rsid w:val="00337480"/>
    <w:rsid w:val="00341A0D"/>
    <w:rsid w:val="0034506E"/>
    <w:rsid w:val="003602AE"/>
    <w:rsid w:val="00365466"/>
    <w:rsid w:val="00365B45"/>
    <w:rsid w:val="003947A4"/>
    <w:rsid w:val="003A0D64"/>
    <w:rsid w:val="003B1D3F"/>
    <w:rsid w:val="003B7A0D"/>
    <w:rsid w:val="003C02D9"/>
    <w:rsid w:val="003C10B1"/>
    <w:rsid w:val="003D05D8"/>
    <w:rsid w:val="003D578E"/>
    <w:rsid w:val="003D5DC6"/>
    <w:rsid w:val="003E0BC5"/>
    <w:rsid w:val="003E2A26"/>
    <w:rsid w:val="003E3F8E"/>
    <w:rsid w:val="003E504E"/>
    <w:rsid w:val="003F283B"/>
    <w:rsid w:val="003F3C89"/>
    <w:rsid w:val="0040405A"/>
    <w:rsid w:val="00406AA1"/>
    <w:rsid w:val="00410B1F"/>
    <w:rsid w:val="00411559"/>
    <w:rsid w:val="004144E6"/>
    <w:rsid w:val="00420DDC"/>
    <w:rsid w:val="00424903"/>
    <w:rsid w:val="00425AC4"/>
    <w:rsid w:val="00426335"/>
    <w:rsid w:val="00434565"/>
    <w:rsid w:val="00436F72"/>
    <w:rsid w:val="004520BF"/>
    <w:rsid w:val="00456709"/>
    <w:rsid w:val="00462F2F"/>
    <w:rsid w:val="0047025F"/>
    <w:rsid w:val="0047329C"/>
    <w:rsid w:val="004741B9"/>
    <w:rsid w:val="00477C7E"/>
    <w:rsid w:val="00484C3A"/>
    <w:rsid w:val="0049121E"/>
    <w:rsid w:val="00491233"/>
    <w:rsid w:val="004936F7"/>
    <w:rsid w:val="004B1F6D"/>
    <w:rsid w:val="004B2BC7"/>
    <w:rsid w:val="004B5627"/>
    <w:rsid w:val="004C38A6"/>
    <w:rsid w:val="004C7D72"/>
    <w:rsid w:val="004D18EF"/>
    <w:rsid w:val="004D6001"/>
    <w:rsid w:val="004D611F"/>
    <w:rsid w:val="004E5154"/>
    <w:rsid w:val="004F3CE0"/>
    <w:rsid w:val="004F7FE7"/>
    <w:rsid w:val="00510A31"/>
    <w:rsid w:val="0052119C"/>
    <w:rsid w:val="00524FE3"/>
    <w:rsid w:val="005274EB"/>
    <w:rsid w:val="005402A0"/>
    <w:rsid w:val="005427AD"/>
    <w:rsid w:val="0054296C"/>
    <w:rsid w:val="005447E8"/>
    <w:rsid w:val="0054601F"/>
    <w:rsid w:val="00546494"/>
    <w:rsid w:val="00547B84"/>
    <w:rsid w:val="005725B6"/>
    <w:rsid w:val="005734C0"/>
    <w:rsid w:val="00586F95"/>
    <w:rsid w:val="005A0A49"/>
    <w:rsid w:val="005B36FF"/>
    <w:rsid w:val="005B6C85"/>
    <w:rsid w:val="005D10A4"/>
    <w:rsid w:val="005D2B6D"/>
    <w:rsid w:val="005E1CE6"/>
    <w:rsid w:val="005E2962"/>
    <w:rsid w:val="005F59F2"/>
    <w:rsid w:val="00600FDD"/>
    <w:rsid w:val="0060240E"/>
    <w:rsid w:val="00616078"/>
    <w:rsid w:val="00616285"/>
    <w:rsid w:val="00616C50"/>
    <w:rsid w:val="0061782A"/>
    <w:rsid w:val="006234DC"/>
    <w:rsid w:val="0063138A"/>
    <w:rsid w:val="0063448C"/>
    <w:rsid w:val="00636D1A"/>
    <w:rsid w:val="00637C53"/>
    <w:rsid w:val="00640347"/>
    <w:rsid w:val="006743E9"/>
    <w:rsid w:val="00681E9F"/>
    <w:rsid w:val="0069349C"/>
    <w:rsid w:val="006B51C7"/>
    <w:rsid w:val="006B6231"/>
    <w:rsid w:val="006B69EB"/>
    <w:rsid w:val="006C31EF"/>
    <w:rsid w:val="006C3B7F"/>
    <w:rsid w:val="006C7E5E"/>
    <w:rsid w:val="006D21FA"/>
    <w:rsid w:val="006D38DA"/>
    <w:rsid w:val="006E7129"/>
    <w:rsid w:val="006F2A3D"/>
    <w:rsid w:val="006F2AE9"/>
    <w:rsid w:val="006F6B5B"/>
    <w:rsid w:val="00701B10"/>
    <w:rsid w:val="0070285A"/>
    <w:rsid w:val="0070436A"/>
    <w:rsid w:val="00704F68"/>
    <w:rsid w:val="00707616"/>
    <w:rsid w:val="00722085"/>
    <w:rsid w:val="00734FA9"/>
    <w:rsid w:val="007459BA"/>
    <w:rsid w:val="007459EF"/>
    <w:rsid w:val="007464C9"/>
    <w:rsid w:val="007512A7"/>
    <w:rsid w:val="00752E67"/>
    <w:rsid w:val="007711CD"/>
    <w:rsid w:val="007725D0"/>
    <w:rsid w:val="00772EF3"/>
    <w:rsid w:val="007776B2"/>
    <w:rsid w:val="00777904"/>
    <w:rsid w:val="00787691"/>
    <w:rsid w:val="007A38D3"/>
    <w:rsid w:val="007A5017"/>
    <w:rsid w:val="007B2CF9"/>
    <w:rsid w:val="007C394D"/>
    <w:rsid w:val="007D6767"/>
    <w:rsid w:val="007F4507"/>
    <w:rsid w:val="00801D8E"/>
    <w:rsid w:val="0080538A"/>
    <w:rsid w:val="00816655"/>
    <w:rsid w:val="00817672"/>
    <w:rsid w:val="0083048D"/>
    <w:rsid w:val="00836C1E"/>
    <w:rsid w:val="00847A03"/>
    <w:rsid w:val="00847C13"/>
    <w:rsid w:val="00850D54"/>
    <w:rsid w:val="008846BC"/>
    <w:rsid w:val="0089602F"/>
    <w:rsid w:val="008A25CD"/>
    <w:rsid w:val="008A2EA4"/>
    <w:rsid w:val="008A35CF"/>
    <w:rsid w:val="008B1A88"/>
    <w:rsid w:val="008B2BD0"/>
    <w:rsid w:val="008B4BE3"/>
    <w:rsid w:val="008C087E"/>
    <w:rsid w:val="008C23DD"/>
    <w:rsid w:val="008C4420"/>
    <w:rsid w:val="008C5AF7"/>
    <w:rsid w:val="008C5E8D"/>
    <w:rsid w:val="008C78CD"/>
    <w:rsid w:val="008D0CE8"/>
    <w:rsid w:val="008D2B64"/>
    <w:rsid w:val="008D71A1"/>
    <w:rsid w:val="008E0752"/>
    <w:rsid w:val="008F5366"/>
    <w:rsid w:val="009027A1"/>
    <w:rsid w:val="00905652"/>
    <w:rsid w:val="009057D6"/>
    <w:rsid w:val="00907D6A"/>
    <w:rsid w:val="00937DC7"/>
    <w:rsid w:val="0094040E"/>
    <w:rsid w:val="009453D4"/>
    <w:rsid w:val="009514F0"/>
    <w:rsid w:val="00963F13"/>
    <w:rsid w:val="009754F8"/>
    <w:rsid w:val="00975952"/>
    <w:rsid w:val="009826E6"/>
    <w:rsid w:val="00982773"/>
    <w:rsid w:val="009847ED"/>
    <w:rsid w:val="00986E56"/>
    <w:rsid w:val="00987F3C"/>
    <w:rsid w:val="009940C2"/>
    <w:rsid w:val="009A317F"/>
    <w:rsid w:val="009A37E4"/>
    <w:rsid w:val="009A53DA"/>
    <w:rsid w:val="009B2EB6"/>
    <w:rsid w:val="009D3457"/>
    <w:rsid w:val="009D5985"/>
    <w:rsid w:val="009D5B5E"/>
    <w:rsid w:val="009E327C"/>
    <w:rsid w:val="009E3AE7"/>
    <w:rsid w:val="009E5DA2"/>
    <w:rsid w:val="00A13117"/>
    <w:rsid w:val="00A14E81"/>
    <w:rsid w:val="00A20FBC"/>
    <w:rsid w:val="00A3162B"/>
    <w:rsid w:val="00A40F68"/>
    <w:rsid w:val="00A52BAD"/>
    <w:rsid w:val="00A57EE4"/>
    <w:rsid w:val="00A65093"/>
    <w:rsid w:val="00A659E4"/>
    <w:rsid w:val="00A76C54"/>
    <w:rsid w:val="00A8707B"/>
    <w:rsid w:val="00AA4967"/>
    <w:rsid w:val="00AB0B82"/>
    <w:rsid w:val="00AB3808"/>
    <w:rsid w:val="00AB5E8D"/>
    <w:rsid w:val="00AE4F86"/>
    <w:rsid w:val="00AF03B2"/>
    <w:rsid w:val="00AF3478"/>
    <w:rsid w:val="00AF71BF"/>
    <w:rsid w:val="00AF7702"/>
    <w:rsid w:val="00B001DE"/>
    <w:rsid w:val="00B04FCD"/>
    <w:rsid w:val="00B0525F"/>
    <w:rsid w:val="00B07C98"/>
    <w:rsid w:val="00B14C2F"/>
    <w:rsid w:val="00B35648"/>
    <w:rsid w:val="00B46E61"/>
    <w:rsid w:val="00B53E9E"/>
    <w:rsid w:val="00B57A5D"/>
    <w:rsid w:val="00B64D4F"/>
    <w:rsid w:val="00B7702C"/>
    <w:rsid w:val="00B77E1A"/>
    <w:rsid w:val="00B81564"/>
    <w:rsid w:val="00B859C8"/>
    <w:rsid w:val="00B94D0A"/>
    <w:rsid w:val="00B968DF"/>
    <w:rsid w:val="00B978AD"/>
    <w:rsid w:val="00BC0506"/>
    <w:rsid w:val="00BD2167"/>
    <w:rsid w:val="00BD264C"/>
    <w:rsid w:val="00BD4838"/>
    <w:rsid w:val="00BE5CA9"/>
    <w:rsid w:val="00BE61EE"/>
    <w:rsid w:val="00BE6FB9"/>
    <w:rsid w:val="00BF02D7"/>
    <w:rsid w:val="00BF3CC5"/>
    <w:rsid w:val="00BF46A3"/>
    <w:rsid w:val="00C01C57"/>
    <w:rsid w:val="00C03A39"/>
    <w:rsid w:val="00C066BC"/>
    <w:rsid w:val="00C10304"/>
    <w:rsid w:val="00C21A8F"/>
    <w:rsid w:val="00C2320F"/>
    <w:rsid w:val="00C30D28"/>
    <w:rsid w:val="00C34695"/>
    <w:rsid w:val="00C34D78"/>
    <w:rsid w:val="00C45D8C"/>
    <w:rsid w:val="00C5176D"/>
    <w:rsid w:val="00C558EA"/>
    <w:rsid w:val="00C574BC"/>
    <w:rsid w:val="00C64F25"/>
    <w:rsid w:val="00CA2625"/>
    <w:rsid w:val="00CA3D75"/>
    <w:rsid w:val="00CA6A04"/>
    <w:rsid w:val="00CA6CD6"/>
    <w:rsid w:val="00CC0707"/>
    <w:rsid w:val="00CC18D6"/>
    <w:rsid w:val="00CD6821"/>
    <w:rsid w:val="00CE26A9"/>
    <w:rsid w:val="00CE5F2B"/>
    <w:rsid w:val="00CF6BD7"/>
    <w:rsid w:val="00D07172"/>
    <w:rsid w:val="00D0775F"/>
    <w:rsid w:val="00D13BDA"/>
    <w:rsid w:val="00D21A72"/>
    <w:rsid w:val="00D22A07"/>
    <w:rsid w:val="00D22FAB"/>
    <w:rsid w:val="00D25454"/>
    <w:rsid w:val="00D404A2"/>
    <w:rsid w:val="00D75E12"/>
    <w:rsid w:val="00D76156"/>
    <w:rsid w:val="00D77142"/>
    <w:rsid w:val="00D9346A"/>
    <w:rsid w:val="00D954E2"/>
    <w:rsid w:val="00D963FD"/>
    <w:rsid w:val="00DA4707"/>
    <w:rsid w:val="00DB3EE1"/>
    <w:rsid w:val="00DC16FB"/>
    <w:rsid w:val="00DC5A6D"/>
    <w:rsid w:val="00DD4852"/>
    <w:rsid w:val="00DF54F5"/>
    <w:rsid w:val="00E02421"/>
    <w:rsid w:val="00E06CB1"/>
    <w:rsid w:val="00E1409E"/>
    <w:rsid w:val="00E1699F"/>
    <w:rsid w:val="00E2254B"/>
    <w:rsid w:val="00E25A09"/>
    <w:rsid w:val="00E30380"/>
    <w:rsid w:val="00E313D7"/>
    <w:rsid w:val="00E36938"/>
    <w:rsid w:val="00E41745"/>
    <w:rsid w:val="00E502E7"/>
    <w:rsid w:val="00E541BA"/>
    <w:rsid w:val="00E717E0"/>
    <w:rsid w:val="00E74116"/>
    <w:rsid w:val="00E746B8"/>
    <w:rsid w:val="00E754E7"/>
    <w:rsid w:val="00E81973"/>
    <w:rsid w:val="00E82FD4"/>
    <w:rsid w:val="00E84641"/>
    <w:rsid w:val="00E85A2E"/>
    <w:rsid w:val="00E90B55"/>
    <w:rsid w:val="00E952F1"/>
    <w:rsid w:val="00E96C3C"/>
    <w:rsid w:val="00EA0B77"/>
    <w:rsid w:val="00EA30CB"/>
    <w:rsid w:val="00EB0DFC"/>
    <w:rsid w:val="00EB51CC"/>
    <w:rsid w:val="00EC20AF"/>
    <w:rsid w:val="00ED2603"/>
    <w:rsid w:val="00EE21F9"/>
    <w:rsid w:val="00EE3C70"/>
    <w:rsid w:val="00EF57AF"/>
    <w:rsid w:val="00EF6FFC"/>
    <w:rsid w:val="00F003DA"/>
    <w:rsid w:val="00F16C32"/>
    <w:rsid w:val="00F2197A"/>
    <w:rsid w:val="00F248A0"/>
    <w:rsid w:val="00F4154B"/>
    <w:rsid w:val="00F41C1D"/>
    <w:rsid w:val="00F45370"/>
    <w:rsid w:val="00F5000F"/>
    <w:rsid w:val="00F526B1"/>
    <w:rsid w:val="00F5701C"/>
    <w:rsid w:val="00F6125F"/>
    <w:rsid w:val="00F84803"/>
    <w:rsid w:val="00F92257"/>
    <w:rsid w:val="00FA4C5E"/>
    <w:rsid w:val="00FB40D8"/>
    <w:rsid w:val="00FC2237"/>
    <w:rsid w:val="00FC6488"/>
    <w:rsid w:val="00FD1390"/>
    <w:rsid w:val="00FE6C56"/>
    <w:rsid w:val="00FE7AA1"/>
    <w:rsid w:val="00FE7FE4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2C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2C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987F3C"/>
    <w:pPr>
      <w:tabs>
        <w:tab w:val="center" w:pos="4677"/>
        <w:tab w:val="right" w:pos="9355"/>
      </w:tabs>
    </w:pPr>
  </w:style>
  <w:style w:type="character" w:styleId="a5">
    <w:name w:val="Hyperlink"/>
    <w:basedOn w:val="a0"/>
    <w:rsid w:val="00987F3C"/>
    <w:rPr>
      <w:color w:val="0000FF"/>
      <w:u w:val="single"/>
    </w:rPr>
  </w:style>
  <w:style w:type="paragraph" w:styleId="a6">
    <w:name w:val="Balloon Text"/>
    <w:basedOn w:val="a"/>
    <w:semiHidden/>
    <w:rsid w:val="00E502E7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2B564C"/>
  </w:style>
  <w:style w:type="paragraph" w:styleId="a8">
    <w:name w:val="No Spacing"/>
    <w:uiPriority w:val="1"/>
    <w:qFormat/>
    <w:rsid w:val="007D6767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4345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3456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2C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2C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987F3C"/>
    <w:pPr>
      <w:tabs>
        <w:tab w:val="center" w:pos="4677"/>
        <w:tab w:val="right" w:pos="9355"/>
      </w:tabs>
    </w:pPr>
  </w:style>
  <w:style w:type="character" w:styleId="a5">
    <w:name w:val="Hyperlink"/>
    <w:basedOn w:val="a0"/>
    <w:rsid w:val="00987F3C"/>
    <w:rPr>
      <w:color w:val="0000FF"/>
      <w:u w:val="single"/>
    </w:rPr>
  </w:style>
  <w:style w:type="paragraph" w:styleId="a6">
    <w:name w:val="Balloon Text"/>
    <w:basedOn w:val="a"/>
    <w:semiHidden/>
    <w:rsid w:val="00E502E7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2B564C"/>
  </w:style>
  <w:style w:type="paragraph" w:styleId="a8">
    <w:name w:val="No Spacing"/>
    <w:uiPriority w:val="1"/>
    <w:qFormat/>
    <w:rsid w:val="007D6767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4345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345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ОАО «РЖД»</vt:lpstr>
    </vt:vector>
  </TitlesOfParts>
  <Company>Hewlett-Packard Company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«РЖД»</dc:title>
  <dc:creator>emoskvin</dc:creator>
  <cp:lastModifiedBy>Носова</cp:lastModifiedBy>
  <cp:revision>2</cp:revision>
  <cp:lastPrinted>2017-10-20T08:10:00Z</cp:lastPrinted>
  <dcterms:created xsi:type="dcterms:W3CDTF">2017-11-02T11:48:00Z</dcterms:created>
  <dcterms:modified xsi:type="dcterms:W3CDTF">2017-11-02T11:48:00Z</dcterms:modified>
</cp:coreProperties>
</file>