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D93" w:rsidRDefault="008F0D93" w:rsidP="005205C1">
      <w:pPr>
        <w:pStyle w:val="Title"/>
        <w:jc w:val="left"/>
        <w:rPr>
          <w:sz w:val="32"/>
          <w:szCs w:val="20"/>
        </w:rPr>
      </w:pPr>
      <w:r>
        <w:rPr>
          <w:sz w:val="32"/>
        </w:rPr>
        <w:t>Совет депутатов Большеманадышского сельского поселения</w:t>
      </w:r>
    </w:p>
    <w:p w:rsidR="008F0D93" w:rsidRDefault="008F0D93" w:rsidP="005205C1">
      <w:pPr>
        <w:jc w:val="center"/>
        <w:rPr>
          <w:b/>
          <w:sz w:val="32"/>
          <w:szCs w:val="24"/>
        </w:rPr>
      </w:pPr>
      <w:r>
        <w:rPr>
          <w:b/>
          <w:sz w:val="32"/>
        </w:rPr>
        <w:t>Атяшевского муниципального района</w:t>
      </w:r>
    </w:p>
    <w:p w:rsidR="008F0D93" w:rsidRDefault="008F0D93" w:rsidP="005205C1">
      <w:pPr>
        <w:jc w:val="center"/>
        <w:rPr>
          <w:b/>
          <w:sz w:val="32"/>
        </w:rPr>
      </w:pPr>
      <w:r>
        <w:rPr>
          <w:b/>
          <w:sz w:val="32"/>
        </w:rPr>
        <w:t>Республики Мордовия</w:t>
      </w:r>
    </w:p>
    <w:p w:rsidR="008F0D93" w:rsidRDefault="008F0D93" w:rsidP="005205C1">
      <w:pPr>
        <w:rPr>
          <w:b/>
          <w:sz w:val="32"/>
        </w:rPr>
      </w:pPr>
      <w:r>
        <w:rPr>
          <w:b/>
          <w:sz w:val="28"/>
        </w:rPr>
        <w:t xml:space="preserve">                                                РЕШЕНИЕ</w:t>
      </w:r>
    </w:p>
    <w:p w:rsidR="008F0D93" w:rsidRDefault="008F0D93" w:rsidP="005205C1">
      <w:pPr>
        <w:spacing w:after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с. Большие Манадыши</w:t>
      </w:r>
    </w:p>
    <w:p w:rsidR="008F0D93" w:rsidRDefault="008F0D93" w:rsidP="005977DB">
      <w:pPr>
        <w:tabs>
          <w:tab w:val="left" w:pos="4300"/>
        </w:tabs>
        <w:autoSpaceDE w:val="0"/>
        <w:spacing w:after="0" w:line="100" w:lineRule="atLeast"/>
        <w:ind w:left="360"/>
        <w:rPr>
          <w:rFonts w:ascii="Times New Roman" w:hAnsi="Times New Roman"/>
          <w:bCs/>
          <w:spacing w:val="-1"/>
          <w:kern w:val="2"/>
          <w:position w:val="3"/>
          <w:sz w:val="28"/>
          <w:szCs w:val="28"/>
          <w:lang w:eastAsia="ar-SA"/>
        </w:rPr>
      </w:pPr>
      <w:bookmarkStart w:id="0" w:name="_GoBack"/>
      <w:bookmarkEnd w:id="0"/>
      <w:r>
        <w:rPr>
          <w:rFonts w:ascii="Times New Roman" w:hAnsi="Times New Roman"/>
          <w:bCs/>
          <w:spacing w:val="-1"/>
          <w:kern w:val="2"/>
          <w:position w:val="3"/>
          <w:sz w:val="28"/>
          <w:szCs w:val="28"/>
          <w:lang w:eastAsia="ar-SA"/>
        </w:rPr>
        <w:t xml:space="preserve"> № 62                                                                                          21.05.2018 г.</w:t>
      </w: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0D93" w:rsidRDefault="008F0D93" w:rsidP="005205C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О признании утратившим силу решение Совета депутатов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Большеманадышского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сельского поселения от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29.12.2016 г. </w:t>
      </w:r>
      <w:r>
        <w:rPr>
          <w:rFonts w:ascii="Times New Roman" w:hAnsi="Times New Roman"/>
          <w:b/>
          <w:color w:val="000000"/>
          <w:sz w:val="28"/>
          <w:szCs w:val="28"/>
        </w:rPr>
        <w:t>№ 20 «Об осуществлении части полномочий по решению вопроса местного значении Атяшевскогомуниципального района органами местного самоуправления Большеманадышского сельского поселения Атяшевского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муниципальногорайона Республики Мордовия»</w:t>
      </w: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</w:p>
    <w:p w:rsidR="008F0D93" w:rsidRDefault="008F0D93" w:rsidP="005205C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>Совет депутатов Большеманадышского сельского поселения Атяшевскогомуниципального района решил:</w:t>
      </w: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>1. Признать утратившим силу решение Совета депутатов Большеманадышского сельского поселения от 29 декабря 2016 года № 20 «Обосуществлении части полномочий по решению вопроса местного значения Атяшевского муниципального района органами местного самоуправления Большеманадышского сельского поселения Атяшевского муниципального района».</w:t>
      </w:r>
      <w:r>
        <w:rPr>
          <w:rFonts w:ascii="Times New Roman" w:hAnsi="Times New Roman"/>
          <w:color w:val="72D4F7"/>
          <w:sz w:val="28"/>
          <w:szCs w:val="28"/>
        </w:rPr>
        <w:t>'</w:t>
      </w: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2. Опубликовать настоящее решение в Информационной бюллетенеБольшеманадышского сельского поселения и разместить на сайт </w:t>
      </w:r>
      <w:r>
        <w:rPr>
          <w:rFonts w:ascii="Times New Roman" w:hAnsi="Times New Roman"/>
          <w:color w:val="000008"/>
          <w:sz w:val="28"/>
          <w:szCs w:val="28"/>
        </w:rPr>
        <w:t>Большеманадышского</w:t>
      </w:r>
      <w:r w:rsidRPr="007A2DE9">
        <w:rPr>
          <w:rFonts w:ascii="Times New Roman" w:hAnsi="Times New Roman"/>
          <w:color w:val="000008"/>
          <w:sz w:val="28"/>
          <w:szCs w:val="28"/>
        </w:rPr>
        <w:t xml:space="preserve"> поселения в сети Интернет</w:t>
      </w:r>
      <w:r>
        <w:rPr>
          <w:rFonts w:ascii="Times New Roman" w:hAnsi="Times New Roman"/>
          <w:color w:val="000008"/>
          <w:sz w:val="28"/>
          <w:szCs w:val="28"/>
        </w:rPr>
        <w:t>.</w:t>
      </w: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br/>
      </w: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Глава Большеманадышского</w:t>
      </w: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сельского поселения:                                                                  Л.Е. Федорова       </w:t>
      </w: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0"/>
          <w:szCs w:val="30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0"/>
          <w:szCs w:val="30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0"/>
          <w:szCs w:val="30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0"/>
          <w:szCs w:val="30"/>
        </w:rPr>
      </w:pPr>
    </w:p>
    <w:p w:rsidR="008F0D93" w:rsidRDefault="008F0D93" w:rsidP="005977D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0"/>
          <w:szCs w:val="30"/>
        </w:rPr>
      </w:pPr>
    </w:p>
    <w:sectPr w:rsidR="008F0D93" w:rsidSect="00A82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77DB"/>
    <w:rsid w:val="000629C4"/>
    <w:rsid w:val="00153528"/>
    <w:rsid w:val="002D3E61"/>
    <w:rsid w:val="003129BE"/>
    <w:rsid w:val="003868FB"/>
    <w:rsid w:val="00406FAE"/>
    <w:rsid w:val="005205C1"/>
    <w:rsid w:val="005977DB"/>
    <w:rsid w:val="0074106C"/>
    <w:rsid w:val="007A2DE9"/>
    <w:rsid w:val="008F0D93"/>
    <w:rsid w:val="009118F8"/>
    <w:rsid w:val="00A82B44"/>
    <w:rsid w:val="00C324F8"/>
    <w:rsid w:val="00C34BA2"/>
    <w:rsid w:val="00D6607E"/>
    <w:rsid w:val="00EB4ADA"/>
    <w:rsid w:val="00F74E84"/>
    <w:rsid w:val="00F82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7DB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5977D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41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106C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uiPriority w:val="99"/>
    <w:qFormat/>
    <w:rsid w:val="005205C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5205C1"/>
    <w:rPr>
      <w:rFonts w:ascii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00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212</Words>
  <Characters>1214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Администратор</cp:lastModifiedBy>
  <cp:revision>7</cp:revision>
  <cp:lastPrinted>2018-05-31T12:58:00Z</cp:lastPrinted>
  <dcterms:created xsi:type="dcterms:W3CDTF">2018-05-28T08:23:00Z</dcterms:created>
  <dcterms:modified xsi:type="dcterms:W3CDTF">2018-07-11T07:18:00Z</dcterms:modified>
</cp:coreProperties>
</file>