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772" w:rsidRDefault="00423772" w:rsidP="004237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3772" w:rsidRDefault="00423772" w:rsidP="004237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депутатов Атяшевского городского поселения</w:t>
      </w:r>
    </w:p>
    <w:p w:rsidR="00423772" w:rsidRDefault="00423772" w:rsidP="004237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423772" w:rsidRDefault="00423772" w:rsidP="004237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772" w:rsidRDefault="00423772" w:rsidP="004237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772" w:rsidRDefault="00423772" w:rsidP="00423772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от 15.11.2018  года                                                                  № 30</w:t>
      </w:r>
    </w:p>
    <w:p w:rsidR="00423772" w:rsidRDefault="00423772" w:rsidP="0042377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772" w:rsidRDefault="00423772" w:rsidP="0042377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Р.п. Атяшево</w:t>
      </w:r>
    </w:p>
    <w:p w:rsidR="00423772" w:rsidRDefault="00423772" w:rsidP="00423772">
      <w:pPr>
        <w:spacing w:after="0" w:line="240" w:lineRule="auto"/>
      </w:pPr>
    </w:p>
    <w:p w:rsidR="00423772" w:rsidRDefault="00423772" w:rsidP="004237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внесение изменений в Решение Совета депутатов Атяшевского городского поселения  от 24.12. 2010 года  № 43  « О предоставлении дополнительной меры социальной поддержки за счет средств бюджета Атяшевского городского поселения Атяшевского муниципального района гражданам, попавшим в трудную жизненную ситуацию»</w:t>
      </w:r>
    </w:p>
    <w:p w:rsidR="00423772" w:rsidRDefault="00423772" w:rsidP="004237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3772" w:rsidRDefault="00423772" w:rsidP="004237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нормативных правовых актов Атяшевского  городского поселения в соответствии с действующим законодательством Совет депутатов решил:</w:t>
      </w:r>
    </w:p>
    <w:p w:rsidR="00423772" w:rsidRDefault="00423772" w:rsidP="004237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Решение  Совета депутатов Атяшевского городского поселения  от 24.12. 2010 года  № 43  « О предоставлении дополнительной меры социальной поддержки за счет средств бюджета Атяшевского городского поселения Атяшевского муниципального района гражданам, попавшим в трудную жизненную ситуацию»           дополнить пунктом 7.1 следующего содержания:</w:t>
      </w:r>
    </w:p>
    <w:p w:rsidR="00423772" w:rsidRDefault="00423772" w:rsidP="00423772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423772" w:rsidRDefault="00423772" w:rsidP="004237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«7.1 Администрация  обеспечивает предоставление информации о предоставлении указанной меры социальной </w:t>
      </w:r>
      <w:proofErr w:type="gramStart"/>
      <w:r>
        <w:rPr>
          <w:rFonts w:ascii="Times New Roman" w:hAnsi="Times New Roman"/>
          <w:sz w:val="28"/>
          <w:szCs w:val="28"/>
        </w:rPr>
        <w:t>поддержки</w:t>
      </w:r>
      <w:proofErr w:type="gramEnd"/>
      <w:r>
        <w:rPr>
          <w:rFonts w:ascii="Times New Roman" w:hAnsi="Times New Roman"/>
          <w:sz w:val="28"/>
          <w:szCs w:val="28"/>
        </w:rPr>
        <w:t xml:space="preserve"> установленным категориям граждан посредством использования Единой государственной  информационной  системы социального обеспечения (далее –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423772" w:rsidRDefault="00423772" w:rsidP="004237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ЕГИССО».</w:t>
      </w:r>
    </w:p>
    <w:p w:rsidR="00423772" w:rsidRDefault="00423772" w:rsidP="004237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3772" w:rsidRDefault="00423772" w:rsidP="0042377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423772" w:rsidRDefault="00423772" w:rsidP="0042377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Атяшевского городского поселения:            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423772" w:rsidRDefault="00423772" w:rsidP="004237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3772" w:rsidRDefault="00423772" w:rsidP="004237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3772" w:rsidRDefault="00423772" w:rsidP="004237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3772" w:rsidRDefault="00423772" w:rsidP="004237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3772" w:rsidRDefault="00423772" w:rsidP="004237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3772" w:rsidRDefault="00423772" w:rsidP="004237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3772" w:rsidRDefault="00423772" w:rsidP="004237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3772" w:rsidRDefault="00423772" w:rsidP="004237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23772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72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3E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772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423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0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2018-12-02T15:05:00Z</dcterms:created>
  <dcterms:modified xsi:type="dcterms:W3CDTF">2018-12-02T15:06:00Z</dcterms:modified>
</cp:coreProperties>
</file>