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F" w:rsidRDefault="008A468F" w:rsidP="008A46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A468F" w:rsidRDefault="008A468F" w:rsidP="008A46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8A468F" w:rsidRDefault="008A468F" w:rsidP="008A46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8A468F" w:rsidRDefault="008A468F" w:rsidP="008A468F">
      <w:pPr>
        <w:jc w:val="center"/>
        <w:rPr>
          <w:rFonts w:ascii="Times New Roman" w:hAnsi="Times New Roman"/>
          <w:b/>
          <w:sz w:val="28"/>
          <w:szCs w:val="28"/>
        </w:rPr>
      </w:pPr>
    </w:p>
    <w:p w:rsidR="008A468F" w:rsidRDefault="008A468F" w:rsidP="008A468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от 15.11. 2018  года                                                            № 27</w:t>
      </w:r>
    </w:p>
    <w:p w:rsidR="008A468F" w:rsidRDefault="008A468F" w:rsidP="008A468F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р.п. Атяшево</w:t>
      </w:r>
    </w:p>
    <w:p w:rsidR="008A468F" w:rsidRDefault="008A468F" w:rsidP="008A468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68F" w:rsidRDefault="008A468F" w:rsidP="008A468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назначении  публичных слушаний 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статей 28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Российской Федерации», Решением Совета депутатов Атяшевского городского поселения Атяшевского муниципального района РМ № 138 от 11 августа 2009 года «Об утверждении Положения о порядке организации и проведения публичных слушаний  в Атяшевском городском поселении Атяшевского муниципального района РМ» Совет депутатов решил:</w:t>
      </w:r>
      <w:proofErr w:type="gramEnd"/>
    </w:p>
    <w:p w:rsidR="008A468F" w:rsidRDefault="008A468F" w:rsidP="008A46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468F" w:rsidRDefault="008A468F" w:rsidP="008A468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Вынести на публичные слушания</w:t>
      </w:r>
    </w:p>
    <w:p w:rsidR="008A468F" w:rsidRDefault="008A468F" w:rsidP="008A468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1 Проект решения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Атяшевского муниципального района Республики Мордовия на 2019 год и плановый период 2020-2021  годов». </w:t>
      </w:r>
    </w:p>
    <w:p w:rsidR="008A468F" w:rsidRDefault="008A468F" w:rsidP="008A46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Опубликовать проект решения указанный в пункте 1.1 в Информационном бюллетене Атяшевского городского поселения и разместить на официальном сайте органов местного самоуправления Атяшевского муниципального района в сети Интернет.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3. Определить, что публичные слушания будут проводиться 17  декабря 2018 года по адресу: РМ, Атяшевский район, р.п. Атяшево, ул.  Строителей, д.6 с 16 часов 00 минут. 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 Установить, что организация и проведение публичных слушаний осуществляется рабочей группой (приложение № 1).</w:t>
      </w:r>
    </w:p>
    <w:p w:rsidR="008A468F" w:rsidRDefault="008A468F" w:rsidP="008A46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Предложения по проекту решения указанного в пункте 1.1  принимаются рабочей группой до 15 декабря 2018 года в соответствии с прилагаемой формой внесения предложения (приложение № 2) по адресу: РМ, Атяшевский район, р.п. Атяшево, ул. Строителей, д.6 (тел. 2-15-07) с 8 часов до 17 часов кроме субботы и воскресенья.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>6. Обсуждение проекта  решения  указанного в пункте 1.1 осуществляется в порядке, установленном Положением о порядке организации и проведения публичных слушаний в Атяшевском городском поселении Атяшевского муниципальном районе Республики Мордовия.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7. Результаты публичных слушаний будут рассматриваться Советом депутатов Атяшевского городского поселения Атяшевского муниципального </w:t>
      </w:r>
      <w:r>
        <w:rPr>
          <w:rFonts w:ascii="Times New Roman" w:hAnsi="Times New Roman"/>
          <w:sz w:val="28"/>
          <w:szCs w:val="28"/>
        </w:rPr>
        <w:lastRenderedPageBreak/>
        <w:t>района Республики Мордовия при принятии решения  указанного в пункте 1.1  в соответствии с Положением о порядке организации и проведения публичных слушаний в Атяшевском городском поселении Атяшевского муниципального района Республики Мордовия.</w:t>
      </w: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8. Настоящее решение вступает в силу со дня его официального опубликования.</w:t>
      </w:r>
    </w:p>
    <w:p w:rsidR="008A468F" w:rsidRDefault="008A468F" w:rsidP="008A468F">
      <w:pPr>
        <w:spacing w:line="240" w:lineRule="auto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468F" w:rsidRDefault="008A468F" w:rsidP="008A4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8A468F" w:rsidRDefault="008A468F" w:rsidP="008A46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городского поселения 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8A468F" w:rsidRDefault="008A468F" w:rsidP="008A468F">
      <w:pPr>
        <w:spacing w:after="0" w:line="240" w:lineRule="auto"/>
        <w:rPr>
          <w:rFonts w:ascii="Times New Roman" w:hAnsi="Times New Roman"/>
          <w:sz w:val="26"/>
          <w:szCs w:val="28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  <w:sz w:val="26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депутатов 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городского поселения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15.11. 2018 года № 27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A468F" w:rsidRDefault="008A468F" w:rsidP="008A468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8A468F" w:rsidRDefault="008A468F" w:rsidP="008A468F">
      <w:pPr>
        <w:spacing w:after="0" w:line="240" w:lineRule="auto"/>
        <w:jc w:val="center"/>
        <w:rPr>
          <w:rStyle w:val="a5"/>
          <w:color w:val="000000"/>
        </w:rPr>
      </w:pPr>
      <w:r>
        <w:rPr>
          <w:rStyle w:val="a5"/>
          <w:rFonts w:ascii="Times New Roman" w:hAnsi="Times New Roman" w:cs="Times New Roman"/>
          <w:color w:val="000000"/>
        </w:rPr>
        <w:t xml:space="preserve">Состав рабочей группы по организации и проведению публичных слушаний </w:t>
      </w:r>
    </w:p>
    <w:p w:rsidR="008A468F" w:rsidRDefault="008A468F" w:rsidP="008A468F">
      <w:pPr>
        <w:spacing w:after="0" w:line="240" w:lineRule="auto"/>
        <w:jc w:val="center"/>
      </w:pPr>
    </w:p>
    <w:p w:rsidR="008A468F" w:rsidRDefault="008A468F" w:rsidP="008A468F">
      <w:pPr>
        <w:spacing w:after="0" w:line="240" w:lineRule="auto"/>
        <w:ind w:firstLine="708"/>
        <w:rPr>
          <w:rStyle w:val="a5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5"/>
        <w:gridCol w:w="7"/>
        <w:gridCol w:w="8243"/>
      </w:tblGrid>
      <w:tr w:rsidR="008A468F" w:rsidTr="008A468F">
        <w:trPr>
          <w:trHeight w:val="731"/>
        </w:trPr>
        <w:tc>
          <w:tcPr>
            <w:tcW w:w="2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Обухова Л.Н.</w:t>
            </w:r>
          </w:p>
        </w:tc>
        <w:tc>
          <w:tcPr>
            <w:tcW w:w="8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Главы администрации  Атяшевского городского поселения – председатель рабочей группы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Сабайкин</w:t>
            </w:r>
            <w:proofErr w:type="spellEnd"/>
            <w:r>
              <w:rPr>
                <w:rFonts w:ascii="Times New Roman" w:hAnsi="Times New Roman"/>
              </w:rPr>
              <w:t xml:space="preserve"> А.Д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Атяшевского городского поселения - член рабочей группы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Гасова</w:t>
            </w:r>
            <w:proofErr w:type="spellEnd"/>
            <w:r>
              <w:rPr>
                <w:rFonts w:ascii="Times New Roman" w:hAnsi="Times New Roman"/>
              </w:rPr>
              <w:t xml:space="preserve"> Е.И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 Администрации Атяшевского городского поселения - член рабочей группы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Тиманова Н.И 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бюджетно-финансовой комиссии - член рабочей группы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Бухаркина</w:t>
            </w:r>
            <w:proofErr w:type="spellEnd"/>
            <w:r>
              <w:rPr>
                <w:rFonts w:ascii="Times New Roman" w:hAnsi="Times New Roman"/>
              </w:rPr>
              <w:t xml:space="preserve"> Т.А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Администрации Атяшевского городского поселения – секретарь рабочей группы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Вдовин А.Н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Депутат Совета депутатов Атяшевского городского поселения - член рабочей группы </w:t>
            </w:r>
          </w:p>
        </w:tc>
      </w:tr>
      <w:tr w:rsidR="008A468F" w:rsidTr="008A468F">
        <w:trPr>
          <w:trHeight w:val="420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Тюгашкина</w:t>
            </w:r>
            <w:proofErr w:type="spellEnd"/>
            <w:r>
              <w:rPr>
                <w:rFonts w:ascii="Times New Roman" w:hAnsi="Times New Roman"/>
              </w:rPr>
              <w:t xml:space="preserve"> Н.Д. </w:t>
            </w:r>
          </w:p>
        </w:tc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Администрации Атяшевского городского поселения – член рабочей группы</w:t>
            </w:r>
          </w:p>
        </w:tc>
      </w:tr>
    </w:tbl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</w:rPr>
      </w:pPr>
    </w:p>
    <w:p w:rsidR="008A468F" w:rsidRDefault="008A468F" w:rsidP="008A468F">
      <w:pPr>
        <w:spacing w:after="0"/>
        <w:rPr>
          <w:rFonts w:ascii="Times New Roman" w:hAnsi="Times New Roman"/>
        </w:rPr>
        <w:sectPr w:rsidR="008A468F">
          <w:pgSz w:w="11906" w:h="16838"/>
          <w:pgMar w:top="1134" w:right="851" w:bottom="1134" w:left="1134" w:header="709" w:footer="709" w:gutter="0"/>
          <w:cols w:space="720"/>
        </w:sectPr>
      </w:pP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депутатов 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городского поселения</w:t>
      </w:r>
    </w:p>
    <w:p w:rsidR="008A468F" w:rsidRDefault="008A468F" w:rsidP="008A468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15.11.2018 года № 27</w:t>
      </w:r>
    </w:p>
    <w:p w:rsidR="008A468F" w:rsidRDefault="008A468F" w:rsidP="008A468F">
      <w:pPr>
        <w:jc w:val="right"/>
        <w:rPr>
          <w:rFonts w:ascii="Times New Roman" w:hAnsi="Times New Roman"/>
        </w:rPr>
      </w:pPr>
    </w:p>
    <w:p w:rsidR="008A468F" w:rsidRDefault="008A468F" w:rsidP="008A468F">
      <w:pPr>
        <w:rPr>
          <w:rFonts w:ascii="Times New Roman" w:hAnsi="Times New Roman"/>
          <w:b/>
        </w:rPr>
      </w:pPr>
    </w:p>
    <w:p w:rsidR="008A468F" w:rsidRDefault="008A468F" w:rsidP="008A468F">
      <w:pPr>
        <w:jc w:val="center"/>
        <w:rPr>
          <w:rFonts w:ascii="Times New Roman" w:hAnsi="Times New Roman"/>
          <w:b/>
        </w:rPr>
      </w:pPr>
    </w:p>
    <w:p w:rsidR="008A468F" w:rsidRDefault="008A468F" w:rsidP="008A468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Форма внесения предложений </w:t>
      </w:r>
    </w:p>
    <w:tbl>
      <w:tblPr>
        <w:tblW w:w="1621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9"/>
        <w:gridCol w:w="1986"/>
        <w:gridCol w:w="1418"/>
        <w:gridCol w:w="1561"/>
        <w:gridCol w:w="2058"/>
        <w:gridCol w:w="2480"/>
        <w:gridCol w:w="2410"/>
        <w:gridCol w:w="2269"/>
        <w:gridCol w:w="1134"/>
      </w:tblGrid>
      <w:tr w:rsidR="008A468F" w:rsidTr="008A468F">
        <w:trPr>
          <w:trHeight w:val="18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Раздел, пункт, абзац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 xml:space="preserve">оекта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 поправки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 с учетом поправки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жительства гражданина, контактный 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8F" w:rsidRDefault="008A468F">
            <w:pPr>
              <w:ind w:hanging="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документе</w:t>
            </w:r>
          </w:p>
          <w:p w:rsidR="008A468F" w:rsidRDefault="008A468F">
            <w:pPr>
              <w:ind w:hanging="166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удостоверяющих</w:t>
            </w:r>
            <w:proofErr w:type="gramEnd"/>
            <w:r>
              <w:rPr>
                <w:rFonts w:ascii="Times New Roman" w:hAnsi="Times New Roman"/>
              </w:rPr>
              <w:t xml:space="preserve"> личность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 занятий</w:t>
            </w:r>
          </w:p>
          <w:p w:rsidR="008A468F" w:rsidRDefault="008A468F">
            <w:pPr>
              <w:rPr>
                <w:rFonts w:ascii="Times New Roman" w:hAnsi="Times New Roman"/>
              </w:rPr>
            </w:pPr>
          </w:p>
          <w:p w:rsidR="008A468F" w:rsidRDefault="008A468F">
            <w:pPr>
              <w:rPr>
                <w:rFonts w:ascii="Times New Roman" w:hAnsi="Times New Roman"/>
              </w:rPr>
            </w:pPr>
          </w:p>
        </w:tc>
      </w:tr>
      <w:tr w:rsidR="008A468F" w:rsidTr="008A468F">
        <w:trPr>
          <w:trHeight w:val="13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68F" w:rsidRDefault="008A468F">
            <w:pPr>
              <w:ind w:left="900"/>
              <w:rPr>
                <w:rFonts w:ascii="Times New Roman" w:hAnsi="Times New Roman"/>
              </w:rPr>
            </w:pPr>
          </w:p>
        </w:tc>
      </w:tr>
    </w:tbl>
    <w:p w:rsidR="008A468F" w:rsidRDefault="008A468F" w:rsidP="008A468F"/>
    <w:p w:rsidR="008A468F" w:rsidRDefault="008A468F" w:rsidP="008A468F">
      <w:pPr>
        <w:rPr>
          <w:rFonts w:ascii="Times New Roman" w:hAnsi="Times New Roman"/>
          <w:sz w:val="28"/>
          <w:szCs w:val="28"/>
        </w:rPr>
      </w:pPr>
    </w:p>
    <w:p w:rsidR="008A468F" w:rsidRDefault="008A468F" w:rsidP="008A468F">
      <w:pPr>
        <w:jc w:val="both"/>
        <w:rPr>
          <w:sz w:val="28"/>
          <w:szCs w:val="28"/>
        </w:rPr>
      </w:pPr>
    </w:p>
    <w:p w:rsidR="008A468F" w:rsidRDefault="008A468F">
      <w:pPr>
        <w:sectPr w:rsidR="008A468F" w:rsidSect="008A468F">
          <w:pgSz w:w="16838" w:h="11906" w:orient="landscape"/>
          <w:pgMar w:top="907" w:right="1134" w:bottom="851" w:left="1134" w:header="709" w:footer="709" w:gutter="0"/>
          <w:cols w:space="708"/>
          <w:docGrid w:linePitch="360"/>
        </w:sect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A468F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8F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6FE0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8F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A468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Таблицы (моноширинный)"/>
    <w:basedOn w:val="a"/>
    <w:next w:val="a"/>
    <w:rsid w:val="008A46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Цветовое выделение"/>
    <w:rsid w:val="008A468F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600</Words>
  <Characters>3423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2018-12-03T12:24:00Z</dcterms:created>
  <dcterms:modified xsi:type="dcterms:W3CDTF">2018-12-03T12:26:00Z</dcterms:modified>
</cp:coreProperties>
</file>