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D15" w:rsidRPr="00934A3D" w:rsidRDefault="00F57D15" w:rsidP="00F57D1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34A3D"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F57D15" w:rsidRPr="00934A3D" w:rsidRDefault="00F57D15" w:rsidP="00F57D1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34A3D">
        <w:rPr>
          <w:rFonts w:ascii="Times New Roman" w:hAnsi="Times New Roman" w:cs="Times New Roman"/>
          <w:color w:val="auto"/>
          <w:sz w:val="28"/>
          <w:szCs w:val="28"/>
        </w:rPr>
        <w:t xml:space="preserve">Совета депутатов Атяшевского городского поселения </w:t>
      </w:r>
      <w:r w:rsidRPr="00934A3D">
        <w:rPr>
          <w:rFonts w:ascii="Times New Roman" w:hAnsi="Times New Roman" w:cs="Times New Roman"/>
          <w:color w:val="auto"/>
          <w:sz w:val="28"/>
          <w:szCs w:val="28"/>
        </w:rPr>
        <w:br/>
        <w:t>Атяшевского муниципального района Республики Мордовия</w:t>
      </w:r>
    </w:p>
    <w:p w:rsidR="00F57D15" w:rsidRDefault="00F57D15" w:rsidP="00F57D15">
      <w:pPr>
        <w:tabs>
          <w:tab w:val="left" w:pos="6795"/>
        </w:tabs>
        <w:jc w:val="center"/>
        <w:rPr>
          <w:rFonts w:ascii="Times New Roman" w:hAnsi="Times New Roman"/>
          <w:sz w:val="28"/>
          <w:szCs w:val="28"/>
        </w:rPr>
      </w:pPr>
      <w:r w:rsidRPr="00934A3D">
        <w:rPr>
          <w:rFonts w:ascii="Times New Roman" w:hAnsi="Times New Roman"/>
          <w:sz w:val="28"/>
          <w:szCs w:val="28"/>
        </w:rPr>
        <w:t xml:space="preserve">    </w:t>
      </w:r>
    </w:p>
    <w:p w:rsidR="00F57D15" w:rsidRDefault="00F57D15" w:rsidP="00F57D15">
      <w:pPr>
        <w:tabs>
          <w:tab w:val="left" w:pos="6795"/>
        </w:tabs>
        <w:jc w:val="center"/>
        <w:rPr>
          <w:rFonts w:ascii="Times New Roman" w:hAnsi="Times New Roman"/>
          <w:sz w:val="28"/>
          <w:szCs w:val="28"/>
        </w:rPr>
      </w:pPr>
    </w:p>
    <w:p w:rsidR="00F57D15" w:rsidRPr="00072221" w:rsidRDefault="00F57D15" w:rsidP="00F57D15">
      <w:pPr>
        <w:tabs>
          <w:tab w:val="left" w:pos="6795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72221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28 декабря </w:t>
      </w:r>
      <w:r w:rsidRPr="00072221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 xml:space="preserve">8 </w:t>
      </w:r>
      <w:r w:rsidRPr="00072221">
        <w:rPr>
          <w:rFonts w:ascii="Times New Roman" w:hAnsi="Times New Roman"/>
          <w:sz w:val="28"/>
          <w:szCs w:val="28"/>
        </w:rPr>
        <w:t xml:space="preserve">года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072221">
        <w:rPr>
          <w:rFonts w:ascii="Times New Roman" w:hAnsi="Times New Roman"/>
          <w:sz w:val="28"/>
          <w:szCs w:val="28"/>
        </w:rPr>
        <w:t xml:space="preserve">      №</w:t>
      </w:r>
      <w:r>
        <w:rPr>
          <w:rFonts w:ascii="Times New Roman" w:hAnsi="Times New Roman"/>
          <w:sz w:val="28"/>
          <w:szCs w:val="28"/>
        </w:rPr>
        <w:t xml:space="preserve"> 35</w:t>
      </w:r>
    </w:p>
    <w:p w:rsidR="00F57D15" w:rsidRPr="00483A2F" w:rsidRDefault="00F57D15" w:rsidP="00F57D15">
      <w:pPr>
        <w:tabs>
          <w:tab w:val="left" w:pos="5950"/>
        </w:tabs>
        <w:rPr>
          <w:rFonts w:ascii="Times New Roman" w:hAnsi="Times New Roman"/>
          <w:sz w:val="28"/>
          <w:szCs w:val="28"/>
        </w:rPr>
      </w:pPr>
    </w:p>
    <w:p w:rsidR="00F57D15" w:rsidRDefault="00F57D15" w:rsidP="00F57D15">
      <w:pPr>
        <w:tabs>
          <w:tab w:val="left" w:pos="679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</w:t>
      </w:r>
      <w:proofErr w:type="spellStart"/>
      <w:r w:rsidRPr="007C0676">
        <w:rPr>
          <w:rFonts w:ascii="Times New Roman" w:hAnsi="Times New Roman"/>
          <w:sz w:val="20"/>
          <w:szCs w:val="20"/>
        </w:rPr>
        <w:t>рп</w:t>
      </w:r>
      <w:proofErr w:type="gramStart"/>
      <w:r w:rsidRPr="007C0676">
        <w:rPr>
          <w:rFonts w:ascii="Times New Roman" w:hAnsi="Times New Roman"/>
          <w:sz w:val="20"/>
          <w:szCs w:val="20"/>
        </w:rPr>
        <w:t>.А</w:t>
      </w:r>
      <w:proofErr w:type="gramEnd"/>
      <w:r w:rsidRPr="007C0676">
        <w:rPr>
          <w:rFonts w:ascii="Times New Roman" w:hAnsi="Times New Roman"/>
          <w:sz w:val="20"/>
          <w:szCs w:val="20"/>
        </w:rPr>
        <w:t>тяшево</w:t>
      </w:r>
      <w:proofErr w:type="spellEnd"/>
    </w:p>
    <w:p w:rsidR="00F57D15" w:rsidRDefault="00F57D15" w:rsidP="00F57D15">
      <w:pPr>
        <w:tabs>
          <w:tab w:val="left" w:pos="6795"/>
        </w:tabs>
        <w:rPr>
          <w:rFonts w:ascii="Times New Roman" w:hAnsi="Times New Roman"/>
          <w:sz w:val="20"/>
          <w:szCs w:val="20"/>
        </w:rPr>
      </w:pPr>
    </w:p>
    <w:p w:rsidR="00F57D15" w:rsidRDefault="00F57D15" w:rsidP="00F57D15">
      <w:pPr>
        <w:tabs>
          <w:tab w:val="left" w:pos="6795"/>
        </w:tabs>
        <w:rPr>
          <w:rFonts w:ascii="Times New Roman" w:hAnsi="Times New Roman"/>
          <w:sz w:val="20"/>
          <w:szCs w:val="20"/>
        </w:rPr>
      </w:pPr>
    </w:p>
    <w:p w:rsidR="00F57D15" w:rsidRPr="00934A3D" w:rsidRDefault="00F57D15" w:rsidP="00F57D1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34A3D">
        <w:rPr>
          <w:rFonts w:ascii="Times New Roman" w:hAnsi="Times New Roman"/>
          <w:b/>
          <w:sz w:val="28"/>
          <w:szCs w:val="28"/>
        </w:rPr>
        <w:t xml:space="preserve">Об объявлении конкурса </w:t>
      </w:r>
      <w:r>
        <w:rPr>
          <w:rFonts w:ascii="Times New Roman" w:hAnsi="Times New Roman"/>
          <w:b/>
          <w:sz w:val="28"/>
          <w:szCs w:val="28"/>
        </w:rPr>
        <w:t xml:space="preserve">по отбору  кандидатов </w:t>
      </w:r>
      <w:r w:rsidRPr="00934A3D">
        <w:rPr>
          <w:rFonts w:ascii="Times New Roman" w:hAnsi="Times New Roman"/>
          <w:b/>
          <w:sz w:val="28"/>
          <w:szCs w:val="28"/>
        </w:rPr>
        <w:t>на замещение должности</w:t>
      </w:r>
      <w:r>
        <w:rPr>
          <w:rFonts w:ascii="Times New Roman" w:hAnsi="Times New Roman"/>
          <w:b/>
          <w:sz w:val="28"/>
          <w:szCs w:val="28"/>
        </w:rPr>
        <w:t xml:space="preserve"> Г</w:t>
      </w:r>
      <w:r w:rsidRPr="00934A3D">
        <w:rPr>
          <w:rFonts w:ascii="Times New Roman" w:hAnsi="Times New Roman"/>
          <w:b/>
          <w:sz w:val="28"/>
          <w:szCs w:val="28"/>
        </w:rPr>
        <w:t>лавы Администрации Атяшевского городского поселения</w:t>
      </w:r>
    </w:p>
    <w:p w:rsidR="00F57D15" w:rsidRDefault="00F57D15" w:rsidP="00F57D15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7D15" w:rsidRDefault="00F57D15" w:rsidP="00F57D15">
      <w:pPr>
        <w:tabs>
          <w:tab w:val="left" w:pos="3790"/>
        </w:tabs>
        <w:ind w:firstLine="0"/>
        <w:rPr>
          <w:rFonts w:ascii="Times New Roman" w:hAnsi="Times New Roman"/>
          <w:b/>
          <w:sz w:val="28"/>
          <w:szCs w:val="28"/>
        </w:rPr>
      </w:pPr>
    </w:p>
    <w:p w:rsidR="00F57D15" w:rsidRDefault="00F57D15" w:rsidP="00F57D15">
      <w:pPr>
        <w:tabs>
          <w:tab w:val="left" w:pos="379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934A3D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 xml:space="preserve">с частью 5 статьи 37 Федерального закона от 6 октября 2003 года № 131 – ФЗ  «Об общих принципах организации местного самоуправления в Российской Федерации», </w:t>
      </w:r>
      <w:r w:rsidRPr="00934A3D">
        <w:rPr>
          <w:rFonts w:ascii="Times New Roman" w:hAnsi="Times New Roman"/>
          <w:sz w:val="28"/>
          <w:szCs w:val="28"/>
        </w:rPr>
        <w:t xml:space="preserve">со </w:t>
      </w:r>
      <w:hyperlink r:id="rId4" w:history="1">
        <w:r w:rsidRPr="00934A3D">
          <w:rPr>
            <w:rFonts w:ascii="Times New Roman" w:hAnsi="Times New Roman"/>
            <w:sz w:val="28"/>
            <w:szCs w:val="28"/>
          </w:rPr>
          <w:t xml:space="preserve">статьей </w:t>
        </w:r>
      </w:hyperlink>
      <w:r w:rsidRPr="00934A3D">
        <w:rPr>
          <w:rFonts w:ascii="Times New Roman" w:hAnsi="Times New Roman"/>
          <w:sz w:val="28"/>
          <w:szCs w:val="28"/>
        </w:rPr>
        <w:t>29 Устава Атяшевского городского поселения Атяшевского муниципаль</w:t>
      </w:r>
      <w:r>
        <w:rPr>
          <w:rFonts w:ascii="Times New Roman" w:hAnsi="Times New Roman"/>
          <w:sz w:val="28"/>
          <w:szCs w:val="28"/>
        </w:rPr>
        <w:t>ного района Республики Мордовия</w:t>
      </w:r>
      <w:r w:rsidRPr="00934A3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Совет депутатов Атяшевского городского поселения решил:</w:t>
      </w:r>
    </w:p>
    <w:p w:rsidR="00F57D15" w:rsidRDefault="00F57D15" w:rsidP="00F57D15">
      <w:pPr>
        <w:rPr>
          <w:rFonts w:ascii="Times New Roman" w:hAnsi="Times New Roman"/>
          <w:sz w:val="28"/>
          <w:szCs w:val="28"/>
        </w:rPr>
      </w:pPr>
    </w:p>
    <w:p w:rsidR="00F57D15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r w:rsidRPr="00934A3D">
        <w:rPr>
          <w:rFonts w:ascii="Times New Roman" w:hAnsi="Times New Roman"/>
          <w:sz w:val="28"/>
          <w:szCs w:val="28"/>
        </w:rPr>
        <w:t>1. Объявить конкурс</w:t>
      </w:r>
      <w:r>
        <w:rPr>
          <w:rFonts w:ascii="Times New Roman" w:hAnsi="Times New Roman"/>
          <w:sz w:val="28"/>
          <w:szCs w:val="28"/>
        </w:rPr>
        <w:t xml:space="preserve"> по отбору кандидатов </w:t>
      </w:r>
      <w:r w:rsidRPr="00934A3D">
        <w:rPr>
          <w:rFonts w:ascii="Times New Roman" w:hAnsi="Times New Roman"/>
          <w:sz w:val="28"/>
          <w:szCs w:val="28"/>
        </w:rPr>
        <w:t xml:space="preserve"> на замещение должности Главы Администрации Атяшевского городского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F57D15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r w:rsidRPr="00934A3D">
        <w:rPr>
          <w:rFonts w:ascii="Times New Roman" w:hAnsi="Times New Roman"/>
          <w:sz w:val="28"/>
          <w:szCs w:val="28"/>
        </w:rPr>
        <w:t xml:space="preserve">2. Назначить проведение конкурса (подведение итогов конкурса) на </w:t>
      </w:r>
      <w:r>
        <w:rPr>
          <w:rFonts w:ascii="Times New Roman" w:hAnsi="Times New Roman"/>
          <w:sz w:val="28"/>
          <w:szCs w:val="28"/>
        </w:rPr>
        <w:t>31 января  2019</w:t>
      </w:r>
      <w:r w:rsidRPr="00934A3D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F57D15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r w:rsidRPr="00934A3D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Назначить членами конкурсной комиссии по проведению конкурса по отбору кандидатов </w:t>
      </w:r>
      <w:r w:rsidRPr="00934A3D">
        <w:rPr>
          <w:rFonts w:ascii="Times New Roman" w:hAnsi="Times New Roman"/>
          <w:sz w:val="28"/>
          <w:szCs w:val="28"/>
        </w:rPr>
        <w:t xml:space="preserve"> на замещение должности Главы Администрации Атяшевского городского поселения</w:t>
      </w:r>
      <w:r>
        <w:rPr>
          <w:rFonts w:ascii="Times New Roman" w:hAnsi="Times New Roman"/>
          <w:sz w:val="28"/>
          <w:szCs w:val="28"/>
        </w:rPr>
        <w:t>:</w:t>
      </w:r>
    </w:p>
    <w:p w:rsidR="00F57D15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Давыдкину Лидию Петровну – депутата Совета депутатов Атяшевского городского поселения;</w:t>
      </w:r>
    </w:p>
    <w:p w:rsidR="00F57D15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Никитина Александра Викторовича – депутата Совета депутатов Атяшевского городского поселения;</w:t>
      </w:r>
    </w:p>
    <w:p w:rsidR="00F57D15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Сабайкина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Александра Дмитриевича </w:t>
      </w:r>
      <w:r w:rsidRPr="008D4297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депутата Совета депутатов Атяшевского городского поселения.</w:t>
      </w:r>
    </w:p>
    <w:p w:rsidR="00F57D15" w:rsidRPr="00934A3D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934A3D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Конкурсной комиссии в установленном порядке опубликовать объявление о проведении конкурса на замещение должности Главы Администрации Атяшевского городского поселения в Информационном</w:t>
      </w:r>
      <w:r w:rsidRPr="00934A3D">
        <w:rPr>
          <w:rFonts w:ascii="Times New Roman" w:hAnsi="Times New Roman"/>
          <w:sz w:val="28"/>
          <w:szCs w:val="28"/>
        </w:rPr>
        <w:t xml:space="preserve"> бюллетене Атяшевского городского поселения и разме</w:t>
      </w:r>
      <w:r>
        <w:rPr>
          <w:rFonts w:ascii="Times New Roman" w:hAnsi="Times New Roman"/>
          <w:sz w:val="28"/>
          <w:szCs w:val="28"/>
        </w:rPr>
        <w:t>стить</w:t>
      </w:r>
      <w:r w:rsidRPr="00934A3D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Атяшевского муниципального района в сети "Интернет".  </w:t>
      </w:r>
    </w:p>
    <w:p w:rsidR="00F57D15" w:rsidRPr="00934A3D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</w:p>
    <w:p w:rsidR="00F57D15" w:rsidRPr="00934A3D" w:rsidRDefault="00F57D15" w:rsidP="00F57D15">
      <w:pPr>
        <w:ind w:firstLine="720"/>
        <w:rPr>
          <w:rFonts w:ascii="Times New Roman" w:hAnsi="Times New Roman"/>
          <w:sz w:val="28"/>
          <w:szCs w:val="28"/>
        </w:rPr>
      </w:pPr>
    </w:p>
    <w:p w:rsidR="00F57D15" w:rsidRDefault="00F57D15" w:rsidP="00F57D15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F57D15" w:rsidRDefault="00F57D15" w:rsidP="00F57D15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Атяшевского </w:t>
      </w:r>
    </w:p>
    <w:p w:rsidR="00F57D15" w:rsidRDefault="00F57D15" w:rsidP="00F57D15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поселения:               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F57D15" w:rsidRPr="004E0859" w:rsidRDefault="00F57D15" w:rsidP="00F57D15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F57D15" w:rsidRDefault="00F57D15" w:rsidP="00F57D15">
      <w:pPr>
        <w:ind w:firstLine="708"/>
        <w:rPr>
          <w:rFonts w:ascii="Times New Roman" w:eastAsia="Times New Roman" w:hAnsi="Times New Roman"/>
          <w:color w:val="3B2D36"/>
          <w:sz w:val="28"/>
          <w:szCs w:val="28"/>
          <w:lang w:eastAsia="ru-RU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57D15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57D15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B8A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D15"/>
    <w:pPr>
      <w:ind w:firstLine="1418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57D15"/>
    <w:pPr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D15"/>
    <w:rPr>
      <w:rFonts w:ascii="Arial" w:eastAsia="Calibri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5700.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2019-01-09T13:16:00Z</cp:lastPrinted>
  <dcterms:created xsi:type="dcterms:W3CDTF">2019-01-09T13:16:00Z</dcterms:created>
  <dcterms:modified xsi:type="dcterms:W3CDTF">2019-01-09T13:17:00Z</dcterms:modified>
</cp:coreProperties>
</file>