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01A" w:rsidRPr="009D3EE3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3EE3">
        <w:rPr>
          <w:rFonts w:ascii="Times New Roman" w:hAnsi="Times New Roman"/>
          <w:b/>
          <w:sz w:val="28"/>
          <w:szCs w:val="28"/>
        </w:rPr>
        <w:t>РЕШЕНИЕ</w:t>
      </w:r>
    </w:p>
    <w:p w:rsidR="00BD101A" w:rsidRPr="009D3EE3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3EE3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BD101A" w:rsidRPr="009D3EE3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9D3EE3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BD101A" w:rsidRPr="009D3EE3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D101A" w:rsidRPr="009D3EE3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D101A" w:rsidRPr="009D3EE3" w:rsidRDefault="00BD101A" w:rsidP="00BD101A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D3EE3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28 декабря </w:t>
      </w:r>
      <w:r w:rsidRPr="009D3EE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9D3EE3">
        <w:rPr>
          <w:sz w:val="28"/>
          <w:szCs w:val="28"/>
        </w:rPr>
        <w:t xml:space="preserve">  года                               </w:t>
      </w:r>
      <w:r>
        <w:rPr>
          <w:sz w:val="28"/>
          <w:szCs w:val="28"/>
        </w:rPr>
        <w:t xml:space="preserve">                           </w:t>
      </w:r>
      <w:r w:rsidRPr="009D3E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9D3EE3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33</w:t>
      </w: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4"/>
          <w:szCs w:val="24"/>
        </w:rPr>
      </w:pPr>
      <w:r w:rsidRPr="00816E88">
        <w:rPr>
          <w:rFonts w:ascii="Times New Roman" w:hAnsi="Times New Roman"/>
          <w:sz w:val="24"/>
          <w:szCs w:val="24"/>
        </w:rPr>
        <w:t>р.п. Атяшево</w:t>
      </w:r>
    </w:p>
    <w:p w:rsidR="00BD101A" w:rsidRPr="00816E88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816E88">
        <w:rPr>
          <w:rFonts w:ascii="Times New Roman" w:hAnsi="Times New Roman"/>
          <w:b/>
          <w:sz w:val="28"/>
          <w:szCs w:val="28"/>
        </w:rPr>
        <w:t>О досрочном прекращении полномочий Главы Администрации Атяшевского городского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Атяшевского муниципального  района Республики Мордовия</w:t>
      </w:r>
    </w:p>
    <w:p w:rsidR="00BD101A" w:rsidRPr="00816E88" w:rsidRDefault="00BD101A" w:rsidP="00BD101A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D101A" w:rsidRPr="00816E88" w:rsidRDefault="00BD101A" w:rsidP="00BD101A">
      <w:pPr>
        <w:widowControl w:val="0"/>
        <w:autoSpaceDE w:val="0"/>
        <w:autoSpaceDN w:val="0"/>
        <w:adjustRightInd w:val="0"/>
        <w:spacing w:line="276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BD101A" w:rsidRPr="004E0859" w:rsidRDefault="00BD101A" w:rsidP="00BD101A">
      <w:pPr>
        <w:widowControl w:val="0"/>
        <w:autoSpaceDE w:val="0"/>
        <w:autoSpaceDN w:val="0"/>
        <w:adjustRightInd w:val="0"/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4E0859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частью 10 статьи 37 </w:t>
      </w:r>
      <w:r w:rsidRPr="004E0859">
        <w:rPr>
          <w:rFonts w:ascii="Times New Roman" w:hAnsi="Times New Roman"/>
          <w:sz w:val="28"/>
          <w:szCs w:val="28"/>
        </w:rPr>
        <w:t xml:space="preserve"> Федеральн</w:t>
      </w:r>
      <w:r>
        <w:rPr>
          <w:rFonts w:ascii="Times New Roman" w:hAnsi="Times New Roman"/>
          <w:sz w:val="28"/>
          <w:szCs w:val="28"/>
        </w:rPr>
        <w:t>ого</w:t>
      </w:r>
      <w:r w:rsidRPr="004E0859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4E0859">
        <w:rPr>
          <w:rFonts w:ascii="Times New Roman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на основании </w:t>
      </w:r>
      <w:r>
        <w:rPr>
          <w:rFonts w:ascii="Times New Roman" w:hAnsi="Times New Roman"/>
          <w:sz w:val="28"/>
          <w:szCs w:val="28"/>
        </w:rPr>
        <w:t xml:space="preserve">статьи 29 </w:t>
      </w:r>
      <w:r w:rsidRPr="004E0859">
        <w:rPr>
          <w:rFonts w:ascii="Times New Roman" w:hAnsi="Times New Roman"/>
          <w:sz w:val="28"/>
          <w:szCs w:val="28"/>
        </w:rPr>
        <w:t>Устава Атяшевского городского поселения, личного заявления Главы Администрации Атяшевского городского поселения Атяшевского муниципального 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E0859">
        <w:rPr>
          <w:rFonts w:ascii="Times New Roman" w:hAnsi="Times New Roman"/>
          <w:sz w:val="28"/>
          <w:szCs w:val="28"/>
        </w:rPr>
        <w:t>Чараева</w:t>
      </w:r>
      <w:proofErr w:type="spellEnd"/>
      <w:r w:rsidRPr="004E0859">
        <w:rPr>
          <w:rFonts w:ascii="Times New Roman" w:hAnsi="Times New Roman"/>
          <w:sz w:val="28"/>
          <w:szCs w:val="28"/>
        </w:rPr>
        <w:t xml:space="preserve"> Александра Дмитриевича, Совет депутатов решил:</w:t>
      </w:r>
    </w:p>
    <w:p w:rsidR="00BD101A" w:rsidRPr="004E0859" w:rsidRDefault="00BD101A" w:rsidP="00BD101A">
      <w:pPr>
        <w:widowControl w:val="0"/>
        <w:autoSpaceDE w:val="0"/>
        <w:autoSpaceDN w:val="0"/>
        <w:adjustRightInd w:val="0"/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:rsidR="00BD101A" w:rsidRPr="004E0859" w:rsidRDefault="00BD101A" w:rsidP="00BD101A">
      <w:pPr>
        <w:widowControl w:val="0"/>
        <w:autoSpaceDE w:val="0"/>
        <w:autoSpaceDN w:val="0"/>
        <w:adjustRightInd w:val="0"/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4E0859">
        <w:rPr>
          <w:rFonts w:ascii="Times New Roman" w:hAnsi="Times New Roman"/>
          <w:sz w:val="28"/>
          <w:szCs w:val="28"/>
        </w:rPr>
        <w:t>1. Прекратить полномочия  Главы Администрации Атяшевского городского поселения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Чараева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Александра Дмитриевича </w:t>
      </w:r>
      <w:r w:rsidRPr="004E0859">
        <w:rPr>
          <w:rFonts w:ascii="Times New Roman" w:hAnsi="Times New Roman"/>
          <w:sz w:val="28"/>
          <w:szCs w:val="28"/>
        </w:rPr>
        <w:t xml:space="preserve"> в связи с отставкой по соб</w:t>
      </w:r>
      <w:r>
        <w:rPr>
          <w:rFonts w:ascii="Times New Roman" w:hAnsi="Times New Roman"/>
          <w:sz w:val="28"/>
          <w:szCs w:val="28"/>
        </w:rPr>
        <w:t>ственному желанию.</w:t>
      </w:r>
    </w:p>
    <w:p w:rsidR="00BD101A" w:rsidRPr="004E0859" w:rsidRDefault="00BD101A" w:rsidP="00BD101A">
      <w:pPr>
        <w:widowControl w:val="0"/>
        <w:autoSpaceDE w:val="0"/>
        <w:autoSpaceDN w:val="0"/>
        <w:adjustRightInd w:val="0"/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4E0859">
        <w:rPr>
          <w:rFonts w:ascii="Times New Roman" w:hAnsi="Times New Roman"/>
          <w:sz w:val="28"/>
          <w:szCs w:val="28"/>
        </w:rPr>
        <w:t>2. Решение вступает в силу со дня его принятия и подлежит официальному опубликованию.</w:t>
      </w: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Атяшевского </w:t>
      </w:r>
    </w:p>
    <w:p w:rsidR="00BD101A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поселения:              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BD101A" w:rsidRPr="004E0859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101A" w:rsidRPr="004E0859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101A" w:rsidRPr="004E0859" w:rsidRDefault="00BD101A" w:rsidP="00BD101A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D101A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01A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B8A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1A"/>
    <w:pPr>
      <w:ind w:firstLine="1418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BD101A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0BA0AC-7D64-4377-97D9-F8258C99E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2019-01-09T13:15:00Z</dcterms:created>
  <dcterms:modified xsi:type="dcterms:W3CDTF">2019-01-09T13:17:00Z</dcterms:modified>
</cp:coreProperties>
</file>