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7A2" w:rsidRPr="00AF77A2" w:rsidRDefault="00AF77A2" w:rsidP="00AF77A2">
      <w:pPr>
        <w:spacing w:after="0" w:line="240" w:lineRule="auto"/>
        <w:ind w:firstLine="567"/>
        <w:jc w:val="center"/>
        <w:rPr>
          <w:rFonts w:ascii="Arial" w:eastAsia="Times New Roman" w:hAnsi="Arial" w:cs="Arial"/>
          <w:b/>
          <w:bCs/>
          <w:color w:val="000000"/>
          <w:sz w:val="32"/>
          <w:szCs w:val="32"/>
          <w:lang w:eastAsia="ru-RU"/>
        </w:rPr>
      </w:pPr>
      <w:r w:rsidRPr="00AF77A2">
        <w:rPr>
          <w:rFonts w:ascii="Arial" w:eastAsia="Times New Roman" w:hAnsi="Arial" w:cs="Arial"/>
          <w:b/>
          <w:bCs/>
          <w:color w:val="000000"/>
          <w:sz w:val="32"/>
          <w:szCs w:val="32"/>
          <w:lang w:eastAsia="ru-RU"/>
        </w:rPr>
        <w:t>УСТАВ БОЛЬШЕМАНАДЫШСКОГО СЕЛЬСКОГО ПОСЕЛЕНИЯ АТЯШЕВСКОГО МУНИЦИПАЛЬНОГО РАЙОНА РЕСПУБЛИКИ МОРДОВИЯ</w:t>
      </w:r>
    </w:p>
    <w:p w:rsidR="00AF77A2" w:rsidRPr="00AF77A2" w:rsidRDefault="00AF77A2" w:rsidP="00AF77A2">
      <w:pPr>
        <w:spacing w:after="0" w:line="240" w:lineRule="auto"/>
        <w:ind w:firstLine="567"/>
        <w:jc w:val="center"/>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w:t>
      </w:r>
    </w:p>
    <w:p w:rsidR="00AF77A2" w:rsidRPr="00AF77A2" w:rsidRDefault="00AF77A2" w:rsidP="00AF77A2">
      <w:pPr>
        <w:spacing w:after="0" w:line="240" w:lineRule="auto"/>
        <w:ind w:firstLine="567"/>
        <w:jc w:val="center"/>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Принят решением Совета депутатов от 28 апреля 2015 г. </w:t>
      </w:r>
      <w:hyperlink r:id="rId4" w:tgtFrame="_blank" w:history="1">
        <w:r w:rsidRPr="00AF77A2">
          <w:rPr>
            <w:rFonts w:ascii="Arial" w:eastAsia="Times New Roman" w:hAnsi="Arial" w:cs="Arial"/>
            <w:b/>
            <w:bCs/>
            <w:color w:val="0000FF"/>
            <w:sz w:val="28"/>
            <w:szCs w:val="28"/>
            <w:lang w:eastAsia="ru-RU"/>
          </w:rPr>
          <w:t>№ 18</w:t>
        </w:r>
      </w:hyperlink>
    </w:p>
    <w:p w:rsidR="00AF77A2" w:rsidRPr="00AF77A2" w:rsidRDefault="00AF77A2" w:rsidP="00AF77A2">
      <w:pPr>
        <w:spacing w:after="0" w:line="240" w:lineRule="auto"/>
        <w:ind w:firstLine="567"/>
        <w:jc w:val="center"/>
        <w:rPr>
          <w:rFonts w:ascii="Arial" w:eastAsia="Times New Roman" w:hAnsi="Arial" w:cs="Arial"/>
          <w:color w:val="000000"/>
          <w:sz w:val="24"/>
          <w:szCs w:val="24"/>
          <w:lang w:eastAsia="ru-RU"/>
        </w:rPr>
      </w:pPr>
      <w:r w:rsidRPr="00AF77A2">
        <w:rPr>
          <w:rFonts w:ascii="Arial" w:eastAsia="Times New Roman" w:hAnsi="Arial" w:cs="Arial"/>
          <w:b/>
          <w:bCs/>
          <w:color w:val="000000"/>
          <w:sz w:val="24"/>
          <w:szCs w:val="24"/>
          <w:lang w:eastAsia="ru-RU"/>
        </w:rPr>
        <w:t>(в ред. решений Совета депутатов от 18 марта 2016г. </w:t>
      </w:r>
      <w:hyperlink r:id="rId5" w:tgtFrame="_blank" w:history="1">
        <w:r w:rsidRPr="00AF77A2">
          <w:rPr>
            <w:rFonts w:ascii="Arial" w:eastAsia="Times New Roman" w:hAnsi="Arial" w:cs="Arial"/>
            <w:b/>
            <w:bCs/>
            <w:color w:val="0000FF"/>
            <w:sz w:val="24"/>
            <w:szCs w:val="24"/>
            <w:lang w:eastAsia="ru-RU"/>
          </w:rPr>
          <w:t>№ 45</w:t>
        </w:r>
      </w:hyperlink>
      <w:r w:rsidRPr="00AF77A2">
        <w:rPr>
          <w:rFonts w:ascii="Arial" w:eastAsia="Times New Roman" w:hAnsi="Arial" w:cs="Arial"/>
          <w:b/>
          <w:bCs/>
          <w:color w:val="000000"/>
          <w:sz w:val="24"/>
          <w:szCs w:val="24"/>
          <w:lang w:eastAsia="ru-RU"/>
        </w:rPr>
        <w:t>, от 24 марта 2017 г. </w:t>
      </w:r>
      <w:hyperlink r:id="rId6" w:tgtFrame="_blank" w:history="1">
        <w:r w:rsidRPr="00AF77A2">
          <w:rPr>
            <w:rFonts w:ascii="Arial" w:eastAsia="Times New Roman" w:hAnsi="Arial" w:cs="Arial"/>
            <w:b/>
            <w:bCs/>
            <w:color w:val="0000FF"/>
            <w:sz w:val="24"/>
            <w:szCs w:val="24"/>
            <w:lang w:eastAsia="ru-RU"/>
          </w:rPr>
          <w:t>№ 26</w:t>
        </w:r>
      </w:hyperlink>
      <w:r w:rsidRPr="00AF77A2">
        <w:rPr>
          <w:rFonts w:ascii="Arial" w:eastAsia="Times New Roman" w:hAnsi="Arial" w:cs="Arial"/>
          <w:b/>
          <w:bCs/>
          <w:color w:val="000000"/>
          <w:sz w:val="24"/>
          <w:szCs w:val="24"/>
          <w:lang w:eastAsia="ru-RU"/>
        </w:rPr>
        <w:t>, от 21 мая 2018 г. </w:t>
      </w:r>
      <w:hyperlink r:id="rId7" w:tgtFrame="_blank" w:history="1">
        <w:r w:rsidRPr="00AF77A2">
          <w:rPr>
            <w:rFonts w:ascii="Arial" w:eastAsia="Times New Roman" w:hAnsi="Arial" w:cs="Arial"/>
            <w:b/>
            <w:bCs/>
            <w:color w:val="0000FF"/>
            <w:sz w:val="24"/>
            <w:szCs w:val="24"/>
            <w:lang w:eastAsia="ru-RU"/>
          </w:rPr>
          <w:t>№ 60</w:t>
        </w:r>
      </w:hyperlink>
      <w:r w:rsidRPr="00AF77A2">
        <w:rPr>
          <w:rFonts w:ascii="Arial" w:eastAsia="Times New Roman" w:hAnsi="Arial" w:cs="Arial"/>
          <w:b/>
          <w:bCs/>
          <w:color w:val="000000"/>
          <w:sz w:val="24"/>
          <w:szCs w:val="24"/>
          <w:lang w:eastAsia="ru-RU"/>
        </w:rPr>
        <w:t>)</w:t>
      </w:r>
    </w:p>
    <w:p w:rsidR="00AF77A2" w:rsidRPr="00AF77A2" w:rsidRDefault="00AF77A2" w:rsidP="00AF77A2">
      <w:pPr>
        <w:spacing w:after="0" w:line="240" w:lineRule="auto"/>
        <w:ind w:firstLine="567"/>
        <w:jc w:val="center"/>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Настоящий Устав в соответствии с </w:t>
      </w:r>
      <w:hyperlink r:id="rId8" w:tgtFrame="_blank" w:history="1">
        <w:r w:rsidRPr="00AF77A2">
          <w:rPr>
            <w:rFonts w:ascii="Arial" w:eastAsia="Times New Roman" w:hAnsi="Arial" w:cs="Arial"/>
            <w:color w:val="0000FF"/>
            <w:sz w:val="24"/>
            <w:szCs w:val="24"/>
            <w:lang w:eastAsia="ru-RU"/>
          </w:rPr>
          <w:t>Конституцией Российской Федерации</w:t>
        </w:r>
      </w:hyperlink>
      <w:r w:rsidRPr="00AF77A2">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Большеманадышского сельского поселения Атяшевского муниципального района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ГЛАВА 1. Общие положения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 Статус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Большеманадышское сельское поселение является муниципальным образованием и входит в состав Атяшевского муниципального района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Большеманадышское сельское поселение наделено законом Республики Мордовия статусом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Полное официальное наименование Большеманадышского сельского поселения - Большеманадышское сельское поселение Атяшевского муниципального района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Сокращенное официальное наименование муниципального образования - Большеманадышское сельское поселение.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 Символика Большеманадышского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Большеманадышское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Официальные символы Большеманадышского сельского поселения и порядок официального использования указанных символов устанавливаются решениями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Официальные символы Большеманадышского сельского поселения подлежат государственной регистрации в порядке, установленном федеральным законодательством.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 Территория и границы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Территорию Большеманадышского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В границах Большеманадышского сельского поселения находятся следующие населенные пункты: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село Большие Манадыши, село Тетюши, село Русские Дубровки, деревня Чебудасы.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Границы Большеманадышского сельского поселения установлены Законом Республики Мордовия от 28 декабря 2004 года </w:t>
      </w:r>
      <w:hyperlink r:id="rId9" w:tgtFrame="_blank" w:history="1">
        <w:r w:rsidRPr="00AF77A2">
          <w:rPr>
            <w:rFonts w:ascii="Arial" w:eastAsia="Times New Roman" w:hAnsi="Arial" w:cs="Arial"/>
            <w:color w:val="0000FF"/>
            <w:sz w:val="24"/>
            <w:szCs w:val="24"/>
            <w:lang w:eastAsia="ru-RU"/>
          </w:rPr>
          <w:t>№ 117-З</w:t>
        </w:r>
      </w:hyperlink>
      <w:r w:rsidRPr="00AF77A2">
        <w:rPr>
          <w:rFonts w:ascii="Arial" w:eastAsia="Times New Roman" w:hAnsi="Arial" w:cs="Arial"/>
          <w:color w:val="000000"/>
          <w:sz w:val="24"/>
          <w:szCs w:val="24"/>
          <w:lang w:eastAsia="ru-RU"/>
        </w:rPr>
        <w:t xml:space="preserve"> «Об установлении границ муниципальных образований Атяшевского района, муниципального </w:t>
      </w:r>
      <w:r w:rsidRPr="00AF77A2">
        <w:rPr>
          <w:rFonts w:ascii="Arial" w:eastAsia="Times New Roman" w:hAnsi="Arial" w:cs="Arial"/>
          <w:color w:val="000000"/>
          <w:sz w:val="24"/>
          <w:szCs w:val="24"/>
          <w:lang w:eastAsia="ru-RU"/>
        </w:rPr>
        <w:lastRenderedPageBreak/>
        <w:t>образования Атяшевский район и наделении их статусом сельского поселения и муниципального района».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Административным центром Большеманадышского сельского поселения является село Большие Манадыши.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 Местное самоуправление в Большеманадышском сельском поселении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Местное самоуправление на территории Большеманадышского сельского поселения - форма осуществления народом своей власти, обеспечивающая в пределах, установленных </w:t>
      </w:r>
      <w:hyperlink r:id="rId10" w:tgtFrame="_blank" w:history="1">
        <w:r w:rsidRPr="00AF77A2">
          <w:rPr>
            <w:rFonts w:ascii="Arial" w:eastAsia="Times New Roman" w:hAnsi="Arial" w:cs="Arial"/>
            <w:color w:val="0000FF"/>
            <w:sz w:val="24"/>
            <w:szCs w:val="24"/>
            <w:lang w:eastAsia="ru-RU"/>
          </w:rPr>
          <w:t>Конституцией Российской Федерации</w:t>
        </w:r>
      </w:hyperlink>
      <w:r w:rsidRPr="00AF77A2">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Большеманадышского сельского поселения вопросов местного значения, исходя из интересов населения Большеманадышского сельского поселения с учетом исторических и иных местных традиций.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Большеманадышского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Большеманадышского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 Вопросы местного значения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1. К вопросам местного значения Большеманадышского сельского поселения относятся: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составление и рассмотрение проекта бюджета Большеманадышского сельского поселения, утверждение и исполнение бюджета Большеманадышского сельского поселения, осуществление контроля за его исполнением, составление и утверждение отчета об исполнении бюджета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установление, изменение и отмена местных налогов и сборов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Большеманадышского сельского поселения, социальную и культурную </w:t>
      </w:r>
      <w:r w:rsidRPr="00AF77A2">
        <w:rPr>
          <w:rFonts w:ascii="Arial" w:eastAsia="Times New Roman" w:hAnsi="Arial" w:cs="Arial"/>
          <w:color w:val="000000"/>
          <w:sz w:val="24"/>
          <w:szCs w:val="24"/>
          <w:lang w:eastAsia="ru-RU"/>
        </w:rPr>
        <w:lastRenderedPageBreak/>
        <w:t>адаптацию мигрантов, профилактику межнациональных (межэтнических) конфликтов;</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создание условий для обеспечения жителей Большеманадышского сельского поселения услугами связи, общественного питания, торговли и бытового обслуживания;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9 признан утратившим силу решением Совета депутатов от 21 мая 2018 г. </w:t>
      </w:r>
      <w:hyperlink r:id="rId11" w:tgtFrame="_blank" w:history="1">
        <w:r w:rsidRPr="00AF77A2">
          <w:rPr>
            <w:rFonts w:ascii="Arial" w:eastAsia="Times New Roman" w:hAnsi="Arial" w:cs="Arial"/>
            <w:color w:val="0000FF"/>
            <w:sz w:val="24"/>
            <w:szCs w:val="24"/>
            <w:lang w:eastAsia="ru-RU"/>
          </w:rPr>
          <w:t>№ 60</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создание условий для организации досуга и обеспечения жителей Большеманадышского сельского поселения услугами организаций культуры;</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Большеманадышском сельском поселении;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обеспечение условий для развития на территории Большеманадышского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12 изложен в ред. решения Совета депутатов от 18 марта 2016г. </w:t>
      </w:r>
      <w:hyperlink r:id="rId12"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формирование архивных фондов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14) утверждение правил благоустройства территории Большеманадышского сельского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Большеманадышского сельского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Большеманадышского сельского поселения, изменение, аннулирование таких наименований, размещение информации в государственном адресном реестре;</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16) организация ритуальных услуг и содержание мест захоронения;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Большеманадышском сельском поселении;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20) предоставление помещения для работы на обслуживаемом административном участке Большеманадышского сельского поселения сотруднику, замещающему должность участкового уполномоченного полиции;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21) осуществление мер по противодействию коррупции в границах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 решению Совета депутатов Большеманадышского сельского поселения жители Большеманадышского сельского поселения могут привлекаться к выполнению на добровольной основе социально значимых для Большеманадышского сельского поселения работ (в том числе дежурств) в целях решения вопросов местного значения Большеманадышского сельского поселения, предусмотренных пунктами 4-7 и 14 части 1 настоящей статьи, не требующих специальной профессиональной подготовки.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(абзац первый изложен в ред. решения Совета депутатов от 18 марта 2016г. </w:t>
      </w:r>
      <w:hyperlink r:id="rId13"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Большеманадышского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Органы местного самоуправления Большеманадышского сельского поселения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Большеманадышского сельского поселения в бюджет Атяшевского муниципального района в соответствии с </w:t>
      </w:r>
      <w:hyperlink r:id="rId14"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Органы местного самоуправления Большеманадышского сельского поселения вправе заключать соглашения с органами местного самоуправления Атяшевского муниципального района, в соответствии с которыми органы местного самоуправления Большеманадышского сельского поселения принимают на себя исполнение части полномочий Атяшевского муниципального района по решению вопросов местного значения за счет межбюджетных трансфертов, предоставляемых из бюджета Атяшевского муниципального района в бюджет Большеманадышского сельского поселенияв соответствии с </w:t>
      </w:r>
      <w:hyperlink r:id="rId15"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lastRenderedPageBreak/>
        <w:t>Статья 7. Права органов местного самоуправления Большеманадышского сельского поселения на решение вопросов, не отнесенных к вопросам местного значения поселений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Органы местного самоуправления Большеманадышского сельского поселения имеют право на: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создание музеев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совершение нотариальных действий, предусмотренных законодательством, в случае отсутствия в Большеманадышском сельском поселении нотариуса;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создание муниципальной пожарной охраны;</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создание условий для развития туризма;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6" w:tgtFrame="_blank" w:history="1">
        <w:r w:rsidRPr="00AF77A2">
          <w:rPr>
            <w:rFonts w:ascii="Arial" w:eastAsia="Times New Roman" w:hAnsi="Arial" w:cs="Arial"/>
            <w:color w:val="0000FF"/>
            <w:sz w:val="24"/>
            <w:szCs w:val="24"/>
            <w:lang w:eastAsia="ru-RU"/>
          </w:rPr>
          <w:t>№ 181-ФЗ</w:t>
        </w:r>
      </w:hyperlink>
      <w:r w:rsidRPr="00AF77A2">
        <w:rPr>
          <w:rFonts w:ascii="Arial" w:eastAsia="Times New Roman" w:hAnsi="Arial" w:cs="Arial"/>
          <w:color w:val="000000"/>
          <w:sz w:val="24"/>
          <w:szCs w:val="24"/>
          <w:lang w:eastAsia="ru-RU"/>
        </w:rPr>
        <w:t> «О социальной защите инвалидов в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11)</w:t>
      </w:r>
      <w:r w:rsidRPr="00AF77A2">
        <w:rPr>
          <w:rFonts w:ascii="Arial" w:eastAsia="Times New Roman" w:hAnsi="Arial" w:cs="Arial"/>
          <w:color w:val="000000"/>
          <w:sz w:val="20"/>
          <w:szCs w:val="20"/>
          <w:lang w:eastAsia="ru-RU"/>
        </w:rPr>
        <w:t> </w:t>
      </w:r>
      <w:r w:rsidRPr="00AF77A2">
        <w:rPr>
          <w:rFonts w:ascii="Arial" w:eastAsia="Times New Roman" w:hAnsi="Arial" w:cs="Arial"/>
          <w:color w:val="000000"/>
          <w:sz w:val="24"/>
          <w:szCs w:val="24"/>
          <w:lang w:eastAsia="ru-RU"/>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осуществление мероприятий по отлову и содержанию безнадзорных животных, обитающих на территории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13 введен решением Совета депутатов от 18 марта 2016г. </w:t>
      </w:r>
      <w:hyperlink r:id="rId17"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14) осуществление мероприятий в сфере профилактики правонарушений, предусмотренных Федеральным законом </w:t>
      </w:r>
      <w:hyperlink r:id="rId18" w:tgtFrame="_blank" w:history="1">
        <w:r w:rsidRPr="00AF77A2">
          <w:rPr>
            <w:rFonts w:ascii="Arial" w:eastAsia="Times New Roman" w:hAnsi="Arial" w:cs="Arial"/>
            <w:color w:val="0000FF"/>
            <w:sz w:val="24"/>
            <w:szCs w:val="24"/>
            <w:lang w:eastAsia="ru-RU"/>
          </w:rPr>
          <w:t>«Об основах системы профилактики правонарушений в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14 введен решением Совета депутатов от 24 марта 2017 г. </w:t>
      </w:r>
      <w:hyperlink r:id="rId19"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Органы местного самоуправления Большеманадышского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20" w:tgtFrame="_blank" w:history="1">
        <w:r w:rsidRPr="00AF77A2">
          <w:rPr>
            <w:rFonts w:ascii="Arial" w:eastAsia="Times New Roman" w:hAnsi="Arial" w:cs="Arial"/>
            <w:color w:val="0000FF"/>
            <w:sz w:val="24"/>
            <w:szCs w:val="24"/>
            <w:lang w:eastAsia="ru-RU"/>
          </w:rPr>
          <w:t>№ 131-ФЗ</w:t>
        </w:r>
      </w:hyperlink>
      <w:r w:rsidRPr="00AF77A2">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w:t>
      </w:r>
      <w:r w:rsidRPr="00AF77A2">
        <w:rPr>
          <w:rFonts w:ascii="Arial" w:eastAsia="Times New Roman" w:hAnsi="Arial" w:cs="Arial"/>
          <w:color w:val="000000"/>
          <w:sz w:val="24"/>
          <w:szCs w:val="24"/>
          <w:lang w:eastAsia="ru-RU"/>
        </w:rPr>
        <w:lastRenderedPageBreak/>
        <w:t>Российской Федерации, и поступлений налоговых доходов по дополнительным нормативам отчислений.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8. Муниципальный контроль</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Органы местного самоуправления Большеманадышского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Большеманадышского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21" w:tgtFrame="_blank" w:history="1">
        <w:r w:rsidRPr="00AF77A2">
          <w:rPr>
            <w:rFonts w:ascii="Arial" w:eastAsia="Times New Roman" w:hAnsi="Arial" w:cs="Arial"/>
            <w:color w:val="0000FF"/>
            <w:sz w:val="24"/>
            <w:szCs w:val="24"/>
            <w:lang w:eastAsia="ru-RU"/>
          </w:rPr>
          <w:t>№ 294-ФЗ</w:t>
        </w:r>
      </w:hyperlink>
      <w:r w:rsidRPr="00AF77A2">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Большеманадышского сельского поселения местного самоуправления и участия населения Большеманадышского сельского поселения в решении вопросов местного значения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9. Местный референдум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В целях решения непосредственно населением Большеманадышского сельского поселения вопросов местного значения проводится референдум Большеманадышского сельского поселения Атяшевского муниципального района (местный референдум).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Местный референдум проводится на всей территории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(абзац второй введен решением Совета депутатов от 18 марта 2016г. </w:t>
      </w:r>
      <w:hyperlink r:id="rId22"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по инициативе Совета депутатов и главы Большеманадышского сельского поселения, выдвинутой ими совместно.</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Условием назначения референдума Большеманадышского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Большеманадышского сельского поселения в соответствии с федеральным законом и законом Республики Мордовия, но не может быть менее 25 подписей.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Инициатива проведения референдума Большеманадышского сельского поселения, выдвинутая гражданами, избирательными объединениями, иными </w:t>
      </w:r>
      <w:r w:rsidRPr="00AF77A2">
        <w:rPr>
          <w:rFonts w:ascii="Arial" w:eastAsia="Times New Roman" w:hAnsi="Arial" w:cs="Arial"/>
          <w:color w:val="000000"/>
          <w:sz w:val="24"/>
          <w:szCs w:val="24"/>
          <w:lang w:eastAsia="ru-RU"/>
        </w:rPr>
        <w:lastRenderedPageBreak/>
        <w:t>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Инициатива проведения референдума Большеманадышского сельского поселения, выдвинутая совместно Советом депутатов и главой Большеманадышского сельского поселения, оформляется правовыми актами Совета депутатов и главы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Если на территории Большеманадышского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собственных средств членов инициативной группы;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добровольных пожертвований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добровольных пожертвований юридических лиц.</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собственных средств членов инициативной группы - 3000 рублей;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собственных средств политической партии, иного общественного объединения - 20 000 рублей;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добровольных пожертвований физических и юридических лиц - 10 000 рублей.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Совет депутатов обязан назначить референдум Большеманадышского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В референдуме Большеманадышского сельского поселения имеют право участвовать граждане Российской Федерации, место жительства которых расположено в границах Большеманадышского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Итоги голосования и принятое на референдуме Большеманадышского сельского поселения решение подлежат официальному опубликованию (обнародованию).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Принятое на референдуме Большеманадышского сельского поселения решение подлежит обязательному исполнению на территории Большеманадышского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8. Органы местного самоуправления Большеманадышского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Референдум Большеманадышского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10. Муниципальные выборы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Большеманадышского сельского поселения, на основе всеобщего равного и прямого избирательного права при тайном голосовании.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Днем голосования на выборах депутатов Совета депутатов Большеманадышского сельского поселения является второе воскресенье сентября года, в котором истекают сроки полномочий Совета депутатов Большеманадышского сельского поселения или депутатов Совета депутатов Большеманадышского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w:t>
      </w:r>
      <w:hyperlink r:id="rId23" w:tgtFrame="_blank" w:history="1">
        <w:r w:rsidRPr="00AF77A2">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 случае досрочного прекращения полномочий Совета депутатов Большеманадышского сельского поселения или депутатов Совета депутатов Большеманадышского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Муниципальные выборы назначаются Советом депутатов Большеманадышского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Муниципальные выборы в случаях, установленных федеральным законом, назначаются избирательной комиссией Большеманадышского сельского поселения или судом.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Муниципальные выборы проводятся в соответствии с Федеральным законом </w:t>
      </w:r>
      <w:hyperlink r:id="rId24" w:tgtFrame="_blank" w:history="1">
        <w:r w:rsidRPr="00AF77A2">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AF77A2">
        <w:rPr>
          <w:rFonts w:ascii="Arial" w:eastAsia="Times New Roman" w:hAnsi="Arial" w:cs="Arial"/>
          <w:color w:val="000000"/>
          <w:sz w:val="24"/>
          <w:szCs w:val="24"/>
          <w:lang w:eastAsia="ru-RU"/>
        </w:rPr>
        <w:t> Законом Республики Мордовия </w:t>
      </w:r>
      <w:hyperlink r:id="rId25" w:tgtFrame="_blank" w:history="1">
        <w:r w:rsidRPr="00AF77A2">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Итоги муниципальных выборов подлежат официальному опубликованию (обнародованию).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11. Основания и процедура отзыва депутата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Население Большеманадышского сельского поселения вправе инициировать голосование об отзыве депутата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Основанием для отзыва депутата Совета депутатов Большеманадышского сельского поселения являются подтвержденные в судебном порядке: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 однократное грубое или многократное (систематическое) нарушение (неисполнение) депутатом Совета депутатов Большеманадышского сельского поселения </w:t>
      </w:r>
      <w:hyperlink r:id="rId26" w:tgtFrame="_blank" w:history="1">
        <w:r w:rsidRPr="00AF77A2">
          <w:rPr>
            <w:rFonts w:ascii="Arial" w:eastAsia="Times New Roman" w:hAnsi="Arial" w:cs="Arial"/>
            <w:color w:val="0000FF"/>
            <w:sz w:val="24"/>
            <w:szCs w:val="24"/>
            <w:lang w:eastAsia="ru-RU"/>
          </w:rPr>
          <w:t>Конституции Российской Федерации</w:t>
        </w:r>
      </w:hyperlink>
      <w:r w:rsidRPr="00AF77A2">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27" w:tgtFrame="_blank" w:history="1">
        <w:r w:rsidRPr="00AF77A2">
          <w:rPr>
            <w:rFonts w:ascii="Arial" w:eastAsia="Times New Roman" w:hAnsi="Arial" w:cs="Arial"/>
            <w:color w:val="0000FF"/>
            <w:sz w:val="24"/>
            <w:szCs w:val="24"/>
            <w:lang w:eastAsia="ru-RU"/>
          </w:rPr>
          <w:t>Конституции Республики Мордовия</w:t>
        </w:r>
      </w:hyperlink>
      <w:r w:rsidRPr="00AF77A2">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неучастие без уважительных причин в работе двух сессий Совета депутатов Большеманадышского сельского поселения в течение года;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неучастие в течение года депутата Совета депутатов Большеманадышского сельского поселения в работе трех заседаний постоянных или временных органов Совета депутатов Большеманадышского сельского поселения, членом которых он является;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не проведение приема граждан на протяжении трех месяцев в течение года;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отказ от двух отчетов перед избирателями в течение года;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допущенные депутатом Совета депутатов Большеманадышского сельского поселения публичное оскорбление, клевета, появление при осуществлении полномочий депутата Совета депутатов Большеманадышского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Для отзыва депутата Совета депутатов Большеманадышского сельского поселения устанавливается следующая процедура: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Большеманадышского сельского поселения (далее - инициативная группа) в количестве не менее 10 человек;</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инициативная группа обращается в избирательную комиссию Большеманадышского сельского поселения с ходатайством о регистрации инициативной группы;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Большеманадышского сельского поселения, где предполагается провести голосование по отзыву депутата Совета депутатов Большеманадышского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избирательная комиссия Большеманадышского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sidRPr="00AF77A2">
        <w:rPr>
          <w:rFonts w:ascii="Arial" w:eastAsia="Times New Roman" w:hAnsi="Arial" w:cs="Arial"/>
          <w:color w:val="000000"/>
          <w:sz w:val="24"/>
          <w:szCs w:val="24"/>
          <w:lang w:eastAsia="ru-RU"/>
        </w:rPr>
        <w:lastRenderedPageBreak/>
        <w:t>Большеманадышского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Большеманадышского сельского поселения, в поддержку инициативы проведения голосования по отзыву депутата Совета депутатов Большеманадышского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Большеманадышского сельского поселения; сбор указанных подписей осуществляется в порядке, установленном Законом Республики Мордовия </w:t>
      </w:r>
      <w:hyperlink r:id="rId28" w:tgtFrame="_blank" w:history="1">
        <w:r w:rsidRPr="00AF77A2">
          <w:rPr>
            <w:rFonts w:ascii="Arial" w:eastAsia="Times New Roman" w:hAnsi="Arial" w:cs="Arial"/>
            <w:color w:val="0000FF"/>
            <w:sz w:val="24"/>
            <w:szCs w:val="24"/>
            <w:lang w:eastAsia="ru-RU"/>
          </w:rPr>
          <w:t>«О местном референдуме в Республике Мордовия»;</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Большеманадышского сельского поселения; количество представляемых подписей, собранных в поддержку проведения голосования по отзыву депутата Совета депутатов Большеманадышского сельского поселения, может превышать необходимое количество подписей, но не более чем на 10 процентов;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избирательная комиссия Большеманадышского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Большеманадышского сельского поселения, избирательная комиссия Большеманадышского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Большеманадышского сельского поселения подписных листов и протокола об итогах сбора подписей избирательная комиссия Большеманадышского сельского поселения направляет эти подписные листы, экземпляр протокола и копию своего постановления в Совет депутатов Большеманадышского сельского поселения. Копия постановления избирательной комиссии Большеманадышского сельского поселения направляется также инициативной группе по проведению голосования по отзыву депутата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Большеманадышского сельского поселения и выдвижения инициативы проведения голосования по отзыву Совет депутатов Большеманадышского сельского поселения обязан в течение 30 дней принять решение о назначении указанного голосования;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9) голосование по отзыву депутата Совета депутатов Большеманадышского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9"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Большеманадышского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Большеманадышского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30" w:tgtFrame="_blank" w:history="1">
        <w:r w:rsidRPr="00AF77A2">
          <w:rPr>
            <w:rFonts w:ascii="Arial" w:eastAsia="Times New Roman" w:hAnsi="Arial" w:cs="Arial"/>
            <w:color w:val="0000FF"/>
            <w:sz w:val="24"/>
            <w:szCs w:val="24"/>
            <w:lang w:eastAsia="ru-RU"/>
          </w:rPr>
          <w:t>О местном референдуме в Республике Мордовия»</w:t>
        </w:r>
      </w:hyperlink>
      <w:r w:rsidRPr="00AF77A2">
        <w:rPr>
          <w:rFonts w:ascii="Arial" w:eastAsia="Times New Roman" w:hAnsi="Arial" w:cs="Arial"/>
          <w:color w:val="000000"/>
          <w:sz w:val="24"/>
          <w:szCs w:val="24"/>
          <w:lang w:eastAsia="ru-RU"/>
        </w:rPr>
        <w:t>, избирательная комиссия Большеманадышского сельского поселения обеспечивает депутату Совета депутатов Большеманадышского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депутат Совета депутатов Большеманадышского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Большеманадышского сельского поселения; итоги голосования по отзыву депутата Совета депутатов Большеманадышского сельского поселения и принятые решения подлежат официальному опубликованию (обнародованию).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12. Голосование по вопросам изменения границ Большеманадышского сельского поселения, преобразования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В случаях, предусмотренных Федеральным законом </w:t>
      </w:r>
      <w:hyperlink r:id="rId31"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в целях получения согласия населения Большеманадышского сельского поселения при изменении границ Большеманадышского сельского поселения, преобразовании Большеманадышского сельского поселения как муниципального образования проводится голосование по вопросам изменения границ Большеманадышского сельского поселения, преобразования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Голосование по вопросам изменения границ Большеманадышского сельского поселения, преобразования Большеманадышского сельского поселения проводится на всей территории Большеманадышского сельского поселения или на части его территории в соответствии с частью 3 статьи 12, частью 5 статьи 13 Федерального закона </w:t>
      </w:r>
      <w:hyperlink r:id="rId32"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3. Голосование по вопросам изменения границ Большеманадышского сельского поселения, преобразования Большеманадышского сельского поселения назначается Советом депутатов Большеманадышского сельского поселения и проводится в порядке, установленном федеральным законом и принимаемым в </w:t>
      </w:r>
      <w:r w:rsidRPr="00AF77A2">
        <w:rPr>
          <w:rFonts w:ascii="Arial" w:eastAsia="Times New Roman" w:hAnsi="Arial" w:cs="Arial"/>
          <w:color w:val="000000"/>
          <w:sz w:val="24"/>
          <w:szCs w:val="24"/>
          <w:lang w:eastAsia="ru-RU"/>
        </w:rPr>
        <w:lastRenderedPageBreak/>
        <w:t>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33"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Голосование по вопросам изменения границ Большеманадышского сельского поселения, преобразования Большеманадышского сельского поселения считается состоявшимся, если в нем приняло участие более половины жителей Большеманадышского сельского поселения или части Большеманадышского сельского поселения, обладающих избирательным правом. Согласие населения Большеманадышского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Большеманадышского сельского поселения или части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Итоги голосования по вопросам изменения границ Большеманадышского сельского поселения, преобразования Большеманадышского сельского поселения и принятые решения подлежат официальному опубликованию (обнародованию).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13. Правотворческая инициатива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Минимальная численность инициативной группы граждан устанавливается решением Совета депутатов Большеманадышского сельского поселения и не может превышать 3 процента от числа жителей Большеманадышского сельского поселения, обладающих избирательным правом.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 случае отсутствия решения Совета депутатов Большеманадышского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34"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Проект муниципального правового акта Большеманадышского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Большеманадышского сельского поселения, к компетенции которых относится принятие соответствующего акта, в течение трех месяцев со дня его внесения.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случае если принятие муниципального правового акта Большеманадышского сельского поселения, проект которого внесен в порядке реализации правотворческой инициативы граждан, относится к компетенции Совета депутатов Большеманадышского сельского поселения, указанный проект должен быть рассмотрен на открытой сессии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Большеманадышского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14. Территориальное общественное самоуправление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 Под территориальным общественным самоуправлением понимается самоорганизация граждан по месту их жительства на части территории Большеманадышского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Большеманадышского сельского поселения по предложению населения, проживающего на данной территории.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Территориальное общественное самоуправление осуществляется в Большеманадышском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Большеманадышского сельского поселения; иные территории проживания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Большеманадышского сельского поселения. Порядок регистрации устава территориального общественного самоуправления определяется решениями Совета депутатов Большеманадышского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8. Органы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Большеманадышского сельского поселения с использованием средств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вправе вносить в органы местного самоуправления Большеманадышского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территория, на которой оно осуществляется;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порядок принятия решений;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Большеманадышского сельского поселения устанавливаться не могут.</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Большеманадышского сельского поселения определяются решениями Совета депутатов Большеманадышского сельского поселения.</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15. Публичные слушания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(статья 15 изложена в ред. решения Совета депутатов от 18 марта 2016г. </w:t>
      </w:r>
      <w:hyperlink r:id="rId35"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Для обсуждения проектов муниципальных правовых актов Большеманадышского сельского поселения по вопросам местного значения с участием жителей Большеманадышского сельского поселения Советом депутатов Большеманадышского сельского поселения, главой Большеманадышского сельского поселения могут проводиться публичные слушания.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Публичные слушания проводятся по инициативе населения, Совета депутатов Большеманадышского сельского поселения или Главы Большеманадышского сельского поселения.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Большеманадышского сельского поселения, назначаются Советом депутатов Большеманадышского сельского поселения, а по инициативе Главы Большеманадышского сельского поселения – Главой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На публичные слушания должны выноситься: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а) проект устава Большеманадышского сельского поселения, а также проект решения Совета депутатов Большеманадышского сельского поселения о внесении изменений и дополнений в данный устав, кроме случаев, когда в устав Большеманадышского сельского поселения вносятся изменения в форме точного воспроизведения положений </w:t>
      </w:r>
      <w:hyperlink r:id="rId36" w:tgtFrame="_blank" w:history="1">
        <w:r w:rsidRPr="00AF77A2">
          <w:rPr>
            <w:rFonts w:ascii="Arial" w:eastAsia="Times New Roman" w:hAnsi="Arial" w:cs="Arial"/>
            <w:color w:val="0000FF"/>
            <w:sz w:val="24"/>
            <w:szCs w:val="24"/>
            <w:lang w:eastAsia="ru-RU"/>
          </w:rPr>
          <w:t>Конституции Российской Федерации</w:t>
        </w:r>
      </w:hyperlink>
      <w:r w:rsidRPr="00AF77A2">
        <w:rPr>
          <w:rFonts w:ascii="Arial" w:eastAsia="Times New Roman" w:hAnsi="Arial" w:cs="Arial"/>
          <w:color w:val="000000"/>
          <w:sz w:val="24"/>
          <w:szCs w:val="24"/>
          <w:lang w:eastAsia="ru-RU"/>
        </w:rPr>
        <w:t> или законов Республики Мордовия в целях приведения данного устава в соответствие с этими нормативными правовыми актами;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«а» изложен в редакции решения Совета депутатов от 24 марта 2017 г. </w:t>
      </w:r>
      <w:hyperlink r:id="rId37"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б) проект бюджета Большеманадышского сельского поселения и отчет о его исполнении;</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в) проекты планов и программ развития Большеманадышского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w:t>
      </w:r>
      <w:hyperlink r:id="rId38" w:tgtFrame="_blank" w:history="1">
        <w:r w:rsidRPr="00AF77A2">
          <w:rPr>
            <w:rFonts w:ascii="Arial" w:eastAsia="Times New Roman" w:hAnsi="Arial" w:cs="Arial"/>
            <w:color w:val="0000FF"/>
            <w:sz w:val="24"/>
            <w:szCs w:val="24"/>
            <w:lang w:eastAsia="ru-RU"/>
          </w:rPr>
          <w:t>Градостроительным кодексом Российской Федерации</w:t>
        </w:r>
      </w:hyperlink>
      <w:r w:rsidRPr="00AF77A2">
        <w:rPr>
          <w:rFonts w:ascii="Arial" w:eastAsia="Times New Roman" w:hAnsi="Arial" w:cs="Arial"/>
          <w:color w:val="000000"/>
          <w:sz w:val="24"/>
          <w:szCs w:val="24"/>
          <w:lang w:eastAsia="ru-RU"/>
        </w:rPr>
        <w:t>,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г) вопросы о преобразовании Большеманадышского сельского поселения, за исключением случаев, если в соответствии со статьей 13 настоящего Федерального закона от 6 октября 2003 г. </w:t>
      </w:r>
      <w:hyperlink r:id="rId39" w:tgtFrame="_blank" w:history="1">
        <w:r w:rsidRPr="00AF77A2">
          <w:rPr>
            <w:rFonts w:ascii="Arial" w:eastAsia="Times New Roman" w:hAnsi="Arial" w:cs="Arial"/>
            <w:color w:val="0000FF"/>
            <w:sz w:val="24"/>
            <w:szCs w:val="24"/>
            <w:lang w:eastAsia="ru-RU"/>
          </w:rPr>
          <w:t>№ 131-ФЗ</w:t>
        </w:r>
      </w:hyperlink>
      <w:r w:rsidRPr="00AF77A2">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Порядок организации и проведения публичных слушаний определяется нормативным правовым актом Совета депутатов Большеманадышского сельского поселения и должен предусматривать заблаговременное оповещение жителей Большеманадышского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Большеманадышского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16. Собрание граждан, конференция граждан (собрание делегатов)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Для обсуждения вопросов местного значения Большеманадышского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Большеманадышского сельского поселения могут проводиться собрания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Собрание граждан проводится по инициативе населения, Совета депутатов Большеманадышского сельского поселения, главы Большеманадышского сельского поселения, а также в случаях, предусмотренных уставом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3. Собрание граждан, проводимое по инициативе Совета депутатов Большеманадышского сельского поселения, назначается Советом депутатов Большеманадышского сельского поселения, по инициативе главы Большеманадышского сельского поселения - главой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Большеманадышского сельского поселения в следующем порядке: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Большеманадышского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Большеманадышского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Совет депутатов Большеманадышского сельского поселения на своей очередной либо внеочередной сессии рассматривает поступившее заявление и принимает решение: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решение Совета депутатов Большеманадышского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Большеманадышского сельского поселения, решение о назначении вместо него конференции граждан принимается Советом депутатов Большеманадышского сельского поселения, по инициативе главы Большеманадышского сельского поселения - главой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Большеманадышского сельского поселения, главой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Большеманадышского сельского поселения либо лицом, уполномоченным Советом депутатов Большеманадышского сельского поселения, главой Большеманадышского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w:t>
      </w:r>
      <w:r w:rsidRPr="00AF77A2">
        <w:rPr>
          <w:rFonts w:ascii="Arial" w:eastAsia="Times New Roman" w:hAnsi="Arial" w:cs="Arial"/>
          <w:color w:val="000000"/>
          <w:sz w:val="24"/>
          <w:szCs w:val="24"/>
          <w:lang w:eastAsia="ru-RU"/>
        </w:rPr>
        <w:lastRenderedPageBreak/>
        <w:t>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Большеманадышского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Большеманадышского сельского поселения, главе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Большеманадышского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Большеманадышского сельского поселения, к компетенции которых отнесено решение содержащихся в них вопросов, с направлением гражданам письменного ответа.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17. Опрос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Опрос граждан проводится на всей территории Большеманадышского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Результаты опроса носят рекомендательный характер.</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В опросе граждан имеют право участвовать жители Большеманадышского сельского поселения, обладающие избирательным правом.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Опрос граждан проводится: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по вопросам местного значения - по инициативе Совета депутатов Большеманадышского сельского поселения или главы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2) для учета мнения граждан при принятии решений об изменении целевого назначения муниципальных земель Большеманадышского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4. Порядок назначения и проведения опроса граждан определяется решениями Совета депутатов Большеманадышского сельского поселения в соответствии с законом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Решение о назначении опроса граждан принимается Советом депутатов Большеманадышского сельского поселения. В решении Совета депутатов о назначении опроса граждан устанавливаются: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дата и сроки проведения опроса;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методика проведения опроса;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форма опросного листа;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минимальная численность жителей Большеманадышского сельского поселения, участвующих в опросе.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Жители Большеманадышского сельского поселения должны быть проинформированы о проведении опроса граждан не менее чем за 10 дней до его проведения.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при проведении опроса по инициативе органов местного самоуправления Большеманадышского сельского поселения - за счет средств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18. Обращения граждан в органы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40" w:tgtFrame="_blank" w:history="1">
        <w:r w:rsidRPr="00AF77A2">
          <w:rPr>
            <w:rFonts w:ascii="Arial" w:eastAsia="Times New Roman" w:hAnsi="Arial" w:cs="Arial"/>
            <w:color w:val="0000FF"/>
            <w:sz w:val="24"/>
            <w:szCs w:val="24"/>
            <w:lang w:eastAsia="ru-RU"/>
          </w:rPr>
          <w:t>№ 59-ФЗ</w:t>
        </w:r>
      </w:hyperlink>
      <w:r w:rsidRPr="00AF77A2">
        <w:rPr>
          <w:rFonts w:ascii="Arial" w:eastAsia="Times New Roman" w:hAnsi="Arial" w:cs="Arial"/>
          <w:color w:val="000000"/>
          <w:sz w:val="24"/>
          <w:szCs w:val="24"/>
          <w:lang w:eastAsia="ru-RU"/>
        </w:rPr>
        <w:t> «О порядке рассмотрения обращений граждан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Большеманадышского сельского поселения несут ответственность в соответствии с законодательством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19. Другие формы непосредственного осуществления населением Большеманадышского сельского поселения местного самоуправления и участия в его осуществлении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Наряду с предусмотренными Федеральным законом </w:t>
      </w:r>
      <w:hyperlink r:id="rId41"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Большеманадышского сельского поселения, вправе участвовать в осуществлении местного самоуправления в иных формах, не противоречащих </w:t>
      </w:r>
      <w:hyperlink r:id="rId42" w:tgtFrame="_blank" w:history="1">
        <w:r w:rsidRPr="00AF77A2">
          <w:rPr>
            <w:rFonts w:ascii="Arial" w:eastAsia="Times New Roman" w:hAnsi="Arial" w:cs="Arial"/>
            <w:color w:val="0000FF"/>
            <w:sz w:val="24"/>
            <w:szCs w:val="24"/>
            <w:lang w:eastAsia="ru-RU"/>
          </w:rPr>
          <w:t>Конституции Российской Федерации</w:t>
        </w:r>
      </w:hyperlink>
      <w:r w:rsidRPr="00AF77A2">
        <w:rPr>
          <w:rFonts w:ascii="Arial" w:eastAsia="Times New Roman" w:hAnsi="Arial" w:cs="Arial"/>
          <w:color w:val="000000"/>
          <w:sz w:val="24"/>
          <w:szCs w:val="24"/>
          <w:lang w:eastAsia="ru-RU"/>
        </w:rPr>
        <w:t xml:space="preserve">, указанному Федеральному </w:t>
      </w:r>
      <w:r w:rsidRPr="00AF77A2">
        <w:rPr>
          <w:rFonts w:ascii="Arial" w:eastAsia="Times New Roman" w:hAnsi="Arial" w:cs="Arial"/>
          <w:color w:val="000000"/>
          <w:sz w:val="24"/>
          <w:szCs w:val="24"/>
          <w:lang w:eastAsia="ru-RU"/>
        </w:rPr>
        <w:lastRenderedPageBreak/>
        <w:t>закону, иным Федеральным законам, </w:t>
      </w:r>
      <w:hyperlink r:id="rId43" w:tgtFrame="_blank" w:history="1">
        <w:r w:rsidRPr="00AF77A2">
          <w:rPr>
            <w:rFonts w:ascii="Arial" w:eastAsia="Times New Roman" w:hAnsi="Arial" w:cs="Arial"/>
            <w:color w:val="0000FF"/>
            <w:sz w:val="24"/>
            <w:szCs w:val="24"/>
            <w:lang w:eastAsia="ru-RU"/>
          </w:rPr>
          <w:t>Конституции Республики Мордовия</w:t>
        </w:r>
      </w:hyperlink>
      <w:r w:rsidRPr="00AF77A2">
        <w:rPr>
          <w:rFonts w:ascii="Arial" w:eastAsia="Times New Roman" w:hAnsi="Arial" w:cs="Arial"/>
          <w:color w:val="000000"/>
          <w:sz w:val="24"/>
          <w:szCs w:val="24"/>
          <w:lang w:eastAsia="ru-RU"/>
        </w:rPr>
        <w:t>, законам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Непосредственное осуществление населением Большеманадышского сельского поселения местного самоуправления и участие населения Большеманадышского сельского поселения в осуществлении местного самоуправления основывается на принципах законности, добровольности.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Большеманадышского сельского поселения обязаны содействовать населению Большеманадышского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ГЛАВА 3. Органы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20. Структура органов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Структуру органов местного самоуправления Большеманадышского сельского поселения составляют:</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Совет депутатов Большеманадышского сельского поселения - представительный орган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Глава Большеманадышского сельского поселения - глава муниципального образования - высшее должностное лицо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Администрация Большеманадышского сельского поселения - местная администрация, исполнительно-распорядительный орган местного самоуправления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Изменение структуры органов местного самоуправления Большеманадышского сельского поселения осуществляется не иначе как путем внесения изменений в настоящий Устав. Решение Совета депутатов Большеманадышского сельского поселения о внесении поправок в настоящий Устав, предусматривающих изменение структуры органов местного самоуправления Большеманадышского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2003г. </w:t>
      </w:r>
      <w:hyperlink r:id="rId44" w:tgtFrame="_blank" w:history="1">
        <w:r w:rsidRPr="00AF77A2">
          <w:rPr>
            <w:rFonts w:ascii="Arial" w:eastAsia="Times New Roman" w:hAnsi="Arial" w:cs="Arial"/>
            <w:color w:val="0000FF"/>
            <w:sz w:val="24"/>
            <w:szCs w:val="24"/>
            <w:lang w:eastAsia="ru-RU"/>
          </w:rPr>
          <w:t>№131-ФЗ</w:t>
        </w:r>
      </w:hyperlink>
      <w:r w:rsidRPr="00AF77A2">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Финансовое обеспечение деятельности органов местного самоуправления Большеманадышского сельского поселения осуществляется исключительно за счет собственных доходов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21. Состав Совета депутатов Большеманадышского сельского поселения и порядок его формирования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Совет депутатов Большеманадышского сельского поселения является выборным представительным органом, через который население Большеманадышского сельского поселения осуществляет местное самоуправление.</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Совет депутатов первого созыва вновь образованного Большеманадышского сельского поселения состоит из 11 депутатов. Срок полномочий Совета депутатов первого созыва вновь образованного Большеманадышского сельского поселения составляет 2 года. Срок полномочий Совета депутатов Большеманадышского сельского поселения последующих созывов составляет пять лет.</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Срок полномочий Совета депутатов исчисляется со дня избрания Совета депутатов Большеманадышского сельского поселения в правомочном составе.</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lastRenderedPageBreak/>
        <w:t>2. Выборы депутатов Совета депутатов Большеманадышского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Большеманадышского сельского поселения на основе средней нормы представительства избирателей. Выборы депутатов Совета депутатов вновь образованного Большеманадышского сельского поселения проводятся не позднее чем через шесть месяцев со дня вступления в силу Закона Республики Мордовия от  10.09.2014 </w:t>
      </w:r>
      <w:hyperlink r:id="rId45" w:tgtFrame="_blank" w:history="1">
        <w:r w:rsidRPr="00AF77A2">
          <w:rPr>
            <w:rFonts w:ascii="Arial" w:eastAsia="Times New Roman" w:hAnsi="Arial" w:cs="Arial"/>
            <w:color w:val="0000FF"/>
            <w:sz w:val="24"/>
            <w:szCs w:val="24"/>
            <w:lang w:eastAsia="ru-RU"/>
          </w:rPr>
          <w:t>№ 77-З</w:t>
        </w:r>
      </w:hyperlink>
      <w:r w:rsidRPr="00AF77A2">
        <w:rPr>
          <w:rFonts w:ascii="Arial" w:eastAsia="Times New Roman" w:hAnsi="Arial" w:cs="Arial"/>
          <w:color w:val="000000"/>
          <w:sz w:val="24"/>
          <w:szCs w:val="24"/>
          <w:lang w:eastAsia="ru-RU"/>
        </w:rPr>
        <w:t> «О преобразовании Большеманадышского и Русско-Дубровского сельских поселений Атяшевского муниципального района, Большеманадышского и Русско-Дубровского сельсоветов Атяшевского района Республики Мордовия».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Совет депутатов Большеманадышского сельского поселения может осуществлять свои полномочия в случае избрания не менее двух третей от установленной численности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 момента начала работы Совета депутатов Большеманадышского сельского поселения нового созыва полномочия Совета депутатов Большеманадышского сельского поселения прежнего созыва прекращаются.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Совет депутатов Большеманадышского сельского поселения обладает правами юридического лица.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Для совместной деятельности и выражения единой позиции по вопросам, рассматриваемым Советом депутатов Большеманадышского сельского поселения, депутаты вправе образовывать депутатские объединения: фракции и депутатские группы.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22. Полномочия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В компетенции Совета депутатов Большеманадышского сельского поселения находятся: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принятие Устава Большеманадышского сельского поселения, внесение в него изменений и дополнений;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утверждение бюджета Большеманадышского сельского поселения и отчета о его исполнении;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принятие планов и программ развития Большеманадышского сельского поселения, утверждение отчетов об их исполнении;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Большеманадышского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регулирование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8) определение порядка участия Большеманадышского сельского поселения в организациях межмуниципального сотрудничества;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определение порядка материально-технического и организационного обеспечения деятельности органов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контроль за исполнением органами местного самоуправления и должностными лицами местного самоуправления Большеманадышского сельского поселения полномочий по решению вопросов местного значения;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осуществление законодательной инициативы в Государственном Собрании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Большеманадышского сельского поселения официальной информации о социально-экономическом и культурном развитии Большеманадышского сельского поселения, о развитии его общественной инфраструктуры и иной официальной информации;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образование, избрание и упразднение постоянных и временных органов Совета депутатов Большеманадышского сельского поселения, установление порядка их работы, изменение их состава, заслушивание отчетов об их работе;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14) утверждение структуры администрации Большеманадышского сельского поселения по представлению главы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15) заслушивание отчетов о деятельности главы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16) утверждение общей суммы расходов на обеспечение деятельности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17) установление налоговых льгот по местным налогам в бюджет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18) принятие общеобязательных Правил (Положений) по вопросам местного значения;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19) принятие решения об удалении Главы муниципального образования в отставку.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Совет депутатов Большеманадышского сельского поселения заслушивает ежегодные отчеты Главы Большеманадышского сельского поселения о результатах его деятельности, деятельности администрации Большеманадышского сельского поселения, в том числе о решении вопросов, поставленных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Иные полномочия Совета депутатов Большеманадышского сельского поселения определяются федеральными законами, </w:t>
      </w:r>
      <w:hyperlink r:id="rId46" w:tgtFrame="_blank" w:history="1">
        <w:r w:rsidRPr="00AF77A2">
          <w:rPr>
            <w:rFonts w:ascii="Arial" w:eastAsia="Times New Roman" w:hAnsi="Arial" w:cs="Arial"/>
            <w:color w:val="0000FF"/>
            <w:sz w:val="24"/>
            <w:szCs w:val="24"/>
            <w:lang w:eastAsia="ru-RU"/>
          </w:rPr>
          <w:t>Конституцией Республики Мордовия</w:t>
        </w:r>
      </w:hyperlink>
      <w:r w:rsidRPr="00AF77A2">
        <w:rPr>
          <w:rFonts w:ascii="Arial" w:eastAsia="Times New Roman" w:hAnsi="Arial" w:cs="Arial"/>
          <w:color w:val="000000"/>
          <w:sz w:val="24"/>
          <w:szCs w:val="24"/>
          <w:lang w:eastAsia="ru-RU"/>
        </w:rPr>
        <w:t> и законами Республики Мордовия, настоящим Уставом.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23. Порядок работы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1. Основной формой работы Совета депутатов Большеманадышского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Большеманадышского сельского поселения. Первую (организационную) сессию Совета депутатов Большеманадышского сельского поселения, которая созывается не позднее чем в течение 20 дней со дня избрания Совета депутатов Большеманадышского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Большеманадышского сельского поселения из числа вновь избранных депутатов формируется организационный комитет, в состав </w:t>
      </w:r>
      <w:r w:rsidRPr="00AF77A2">
        <w:rPr>
          <w:rFonts w:ascii="Arial" w:eastAsia="Times New Roman" w:hAnsi="Arial" w:cs="Arial"/>
          <w:color w:val="000000"/>
          <w:sz w:val="24"/>
          <w:szCs w:val="24"/>
          <w:lang w:eastAsia="ru-RU"/>
        </w:rPr>
        <w:lastRenderedPageBreak/>
        <w:t>которого включается каждый третий депутат по алфавитному списку вновь избранных депутатов Совета депутатов Большеманадышского сельского поселения. Очередные сессии Совета депутатов Большеманадышского сельского поселения созываются главой Большеманадышского сельского поселения и проводятся не реже одного раза в три месяца. Внеочередные сессии Совета депутатов Большеманадышского сельского поселения созываются главой Большеманадышского сельского поселения по собственной инициативе либо по инициативе не менее одной трети от установленной численности депутатов Совета депутатов Большеманадышского сельского поселения. Вопросы, определенные частью 1 статьи 22 настоящего Устава, рассматриваются исключительно на сессиях Совета депутатов Большеманадышского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Большеманадышского сельского поселения решений Совет депутатов Большеманадышского сельского поселения может формировать свои постоянные и временные органы.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Расходы на обеспечение деятельности Совета депутатов Большеманадышского сельского поселения предусматриваются в бюджете Большеманадышского сельского поселения отдельной строкой в соответствии с классификацией расходов бюджетов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Управление и (или) распоряжение Советом депутатов Большеманадышского сельского поселения или отдельными депутатами (группами депутатов) в какой бы то ни было форме средствами бюджета Большеманадышского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Большеманадышского сельского поселения и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Обеспечение деятельности Совета депутатов Большеманадышского сельского поселения осуществляется администрацией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Порядок организации деятельности Совета депутатов Большеманадышского сельского поселения устанавливается принимаемым Советом депутатов Большеманадышского сельского поселения Регламентом Совета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24. Фракции в Совете депутатов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Депутаты Совета депутатов Большеманадышского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Большеманадышского сельского поселения, а также членство депутатов в этой </w:t>
      </w:r>
      <w:r w:rsidRPr="00AF77A2">
        <w:rPr>
          <w:rFonts w:ascii="Arial" w:eastAsia="Times New Roman" w:hAnsi="Arial" w:cs="Arial"/>
          <w:color w:val="000000"/>
          <w:sz w:val="24"/>
          <w:szCs w:val="24"/>
          <w:lang w:eastAsia="ru-RU"/>
        </w:rPr>
        <w:lastRenderedPageBreak/>
        <w:t>фракции прекращается со дня внесения в единый государственный реестр юридических лиц соответствующей записи.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Большеманадышского сельского поселения, входит в данную фракцию и не вправе выйти из нее.</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25. Депутат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Депутату Совета депутатов Большеманадышского сельского поселения обеспечиваются условия для беспрепятственного осуществления своих полномочий.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Решение о возбуждении уголовного дела в отношении депутата Совета депутатов Большеманадышского сельского поселения либо о привлечении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руководителем следственного органа Следственного комитета Российской Федерации по Республике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Депутат Совета депутатов Большеманадышского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Депутат Совета депутатов Большеманадышского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4 изложена в ред. решения Совета депутатов от 18 марта 2016г. </w:t>
      </w:r>
      <w:hyperlink r:id="rId47"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Срок полномочий депутата Совета депутатов первого созыва вновь образованного Большеманадышского сельского поселения составляет два года. Срок полномочий депутата Совета депутатов Большеманадышского сельского поселения последующих созывов составляет пять лет. Полномочия депутата Совета депутатов Большеманадышского сельского поселения начинаются со дня его избрания и прекращаются со дня начала работы Совета депутатов Большеманадышского сельского поселения нового созыва.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6. Депутаты Совета депутатов Большеманадышского сельского поселения осуществляют свои полномочия, как правило, на непостоянной основе.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Депутат Совета депутатов Большеманадышского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48"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Депутаты Совета депутатов Большеманадышского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8.</w:t>
      </w:r>
      <w:r w:rsidRPr="00AF77A2">
        <w:rPr>
          <w:rFonts w:ascii="Arial" w:eastAsia="Times New Roman" w:hAnsi="Arial" w:cs="Arial"/>
          <w:b/>
          <w:bCs/>
          <w:color w:val="000000"/>
          <w:sz w:val="24"/>
          <w:szCs w:val="24"/>
          <w:lang w:eastAsia="ru-RU"/>
        </w:rPr>
        <w:t> </w:t>
      </w:r>
      <w:r w:rsidRPr="00AF77A2">
        <w:rPr>
          <w:rFonts w:ascii="Arial" w:eastAsia="Times New Roman" w:hAnsi="Arial" w:cs="Arial"/>
          <w:color w:val="000000"/>
          <w:sz w:val="24"/>
          <w:szCs w:val="24"/>
          <w:lang w:eastAsia="ru-RU"/>
        </w:rPr>
        <w:t>Депутат Совета депутатов Большеманадышского сельского поселения, осуществляющий свои полномочия на постоянной основе, не вправе:</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w:t>
      </w:r>
      <w:r w:rsidRPr="00AF77A2">
        <w:rPr>
          <w:rFonts w:ascii="Arial" w:eastAsia="Times New Roman" w:hAnsi="Arial" w:cs="Arial"/>
          <w:color w:val="000000"/>
          <w:sz w:val="24"/>
          <w:szCs w:val="24"/>
          <w:shd w:val="clear" w:color="auto" w:fill="FFFFFF"/>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 изложен в ред. решения Совета депутатов от 21 мая 2018 г. </w:t>
      </w:r>
      <w:hyperlink r:id="rId49" w:tgtFrame="_blank" w:history="1">
        <w:r w:rsidRPr="00AF77A2">
          <w:rPr>
            <w:rFonts w:ascii="Arial" w:eastAsia="Times New Roman" w:hAnsi="Arial" w:cs="Arial"/>
            <w:color w:val="0000FF"/>
            <w:sz w:val="24"/>
            <w:szCs w:val="24"/>
            <w:lang w:eastAsia="ru-RU"/>
          </w:rPr>
          <w:t>№ 60</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8 изложена в ред. решения Совета депутатов от 18 марта 2016г. </w:t>
      </w:r>
      <w:hyperlink r:id="rId50"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Депутат Совета депутатов Большеманадышского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10. Деятельность депутатов Совета депутатов Большеманадышского сельского поселения направлена на обеспечение совместно с администрацией Большеманадышского сельского поселения, иными органами местного самоуправления Большеманадышского сельского поселения комплексного развития Большеманадышского сельского поселения, прав, свобод и законных интересов своих избирателей, населения Большеманадышского сельского </w:t>
      </w:r>
      <w:r w:rsidRPr="00AF77A2">
        <w:rPr>
          <w:rFonts w:ascii="Arial" w:eastAsia="Times New Roman" w:hAnsi="Arial" w:cs="Arial"/>
          <w:color w:val="000000"/>
          <w:sz w:val="24"/>
          <w:szCs w:val="24"/>
          <w:lang w:eastAsia="ru-RU"/>
        </w:rPr>
        <w:lastRenderedPageBreak/>
        <w:t>поселения. Не реже двух раз в течение года депутат Большеманадышского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Депутат Совета депутатов Большеманадышского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51" w:tgtFrame="_blank" w:history="1">
        <w:r w:rsidRPr="00AF77A2">
          <w:rPr>
            <w:rFonts w:ascii="Arial" w:eastAsia="Times New Roman" w:hAnsi="Arial" w:cs="Arial"/>
            <w:color w:val="0000FF"/>
            <w:sz w:val="24"/>
            <w:szCs w:val="24"/>
            <w:lang w:eastAsia="ru-RU"/>
          </w:rPr>
          <w:t>№ 273-ФЗ</w:t>
        </w:r>
      </w:hyperlink>
      <w:r w:rsidRPr="00AF77A2">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Большеманадышского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52" w:tgtFrame="_blank" w:history="1">
        <w:r w:rsidRPr="00AF77A2">
          <w:rPr>
            <w:rFonts w:ascii="Arial" w:eastAsia="Times New Roman" w:hAnsi="Arial" w:cs="Arial"/>
            <w:color w:val="0000FF"/>
            <w:sz w:val="24"/>
            <w:szCs w:val="24"/>
            <w:lang w:eastAsia="ru-RU"/>
          </w:rPr>
          <w:t>№ 273-ФЗ</w:t>
        </w:r>
      </w:hyperlink>
      <w:r w:rsidRPr="00AF77A2">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53" w:tgtFrame="_blank" w:history="1">
        <w:r w:rsidRPr="00AF77A2">
          <w:rPr>
            <w:rFonts w:ascii="Arial" w:eastAsia="Times New Roman" w:hAnsi="Arial" w:cs="Arial"/>
            <w:color w:val="0000FF"/>
            <w:sz w:val="24"/>
            <w:szCs w:val="24"/>
            <w:lang w:eastAsia="ru-RU"/>
          </w:rPr>
          <w:t>№ 230-ФЗ</w:t>
        </w:r>
      </w:hyperlink>
      <w:r w:rsidRPr="00AF77A2">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54" w:tgtFrame="_blank" w:history="1">
        <w:r w:rsidRPr="00AF77A2">
          <w:rPr>
            <w:rFonts w:ascii="Arial" w:eastAsia="Times New Roman" w:hAnsi="Arial" w:cs="Arial"/>
            <w:color w:val="0000FF"/>
            <w:sz w:val="24"/>
            <w:szCs w:val="24"/>
            <w:lang w:eastAsia="ru-RU"/>
          </w:rPr>
          <w:t>№ 79-ФЗ</w:t>
        </w:r>
      </w:hyperlink>
      <w:r w:rsidRPr="00AF77A2">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11 изложена в ред. решения Совета депутатов от 18 марта 2016г. </w:t>
      </w:r>
      <w:hyperlink r:id="rId55"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F77A2">
        <w:rPr>
          <w:rFonts w:ascii="Arial" w:eastAsia="Times New Roman" w:hAnsi="Arial" w:cs="Arial"/>
          <w:color w:val="22272F"/>
          <w:sz w:val="24"/>
          <w:szCs w:val="24"/>
          <w:lang w:eastAsia="ru-RU"/>
        </w:rPr>
        <w:t>12.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Большеманадышского сельского поселения Атяшевского муниципального района Республики Мордовия проводится по решению Главы Республики Мордовия в порядке, установленном законом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22272F"/>
          <w:sz w:val="24"/>
          <w:szCs w:val="24"/>
          <w:lang w:eastAsia="ru-RU"/>
        </w:rPr>
        <w:t>13. При выявлении в результате проверки, проведенной в соответствии с частью 12 настоящей статьи, фактов несоблюдения ограничений, запретов, неисполнения обязанностей, которые установлены Федеральным законом от 25 декабря 2008 года </w:t>
      </w:r>
      <w:hyperlink r:id="rId56" w:tgtFrame="_blank" w:history="1">
        <w:r w:rsidRPr="00AF77A2">
          <w:rPr>
            <w:rFonts w:ascii="Arial" w:eastAsia="Times New Roman" w:hAnsi="Arial" w:cs="Arial"/>
            <w:color w:val="0000FF"/>
            <w:sz w:val="24"/>
            <w:szCs w:val="24"/>
            <w:u w:val="single"/>
            <w:lang w:eastAsia="ru-RU"/>
          </w:rPr>
          <w:t>№ 273-ФЗ</w:t>
        </w:r>
      </w:hyperlink>
      <w:r w:rsidRPr="00AF77A2">
        <w:rPr>
          <w:rFonts w:ascii="Arial" w:eastAsia="Times New Roman" w:hAnsi="Arial" w:cs="Arial"/>
          <w:color w:val="000000"/>
          <w:sz w:val="24"/>
          <w:szCs w:val="24"/>
          <w:lang w:eastAsia="ru-RU"/>
        </w:rPr>
        <w:t> </w:t>
      </w:r>
      <w:r w:rsidRPr="00AF77A2">
        <w:rPr>
          <w:rFonts w:ascii="Arial" w:eastAsia="Times New Roman" w:hAnsi="Arial" w:cs="Arial"/>
          <w:color w:val="22272F"/>
          <w:sz w:val="24"/>
          <w:szCs w:val="24"/>
          <w:lang w:eastAsia="ru-RU"/>
        </w:rPr>
        <w:t>«О противодействии коррупции», Федеральным законом от 3 декабря 2012 года </w:t>
      </w:r>
      <w:hyperlink r:id="rId57" w:tgtFrame="_blank" w:history="1">
        <w:r w:rsidRPr="00AF77A2">
          <w:rPr>
            <w:rFonts w:ascii="Arial" w:eastAsia="Times New Roman" w:hAnsi="Arial" w:cs="Arial"/>
            <w:color w:val="0000FF"/>
            <w:sz w:val="24"/>
            <w:szCs w:val="24"/>
            <w:u w:val="single"/>
            <w:shd w:val="clear" w:color="auto" w:fill="FFFFFF"/>
            <w:lang w:eastAsia="ru-RU"/>
          </w:rPr>
          <w:t>№ 230-ФЗ</w:t>
        </w:r>
      </w:hyperlink>
      <w:r w:rsidRPr="00AF77A2">
        <w:rPr>
          <w:rFonts w:ascii="Arial" w:eastAsia="Times New Roman" w:hAnsi="Arial" w:cs="Arial"/>
          <w:color w:val="000000"/>
          <w:sz w:val="24"/>
          <w:szCs w:val="24"/>
          <w:lang w:eastAsia="ru-RU"/>
        </w:rPr>
        <w:t> </w:t>
      </w:r>
      <w:r w:rsidRPr="00AF77A2">
        <w:rPr>
          <w:rFonts w:ascii="Arial" w:eastAsia="Times New Roman" w:hAnsi="Arial" w:cs="Arial"/>
          <w:color w:val="22272F"/>
          <w:sz w:val="24"/>
          <w:szCs w:val="24"/>
          <w:lang w:eastAsia="ru-RU"/>
        </w:rPr>
        <w:t>«О контроле за соответствием расходов лиц, замещающих государственные должности, и иных лиц их доходам», Федеральным законом от 7 мая 2013 года </w:t>
      </w:r>
      <w:hyperlink r:id="rId58" w:tgtFrame="_blank" w:history="1">
        <w:r w:rsidRPr="00AF77A2">
          <w:rPr>
            <w:rFonts w:ascii="Arial" w:eastAsia="Times New Roman" w:hAnsi="Arial" w:cs="Arial"/>
            <w:color w:val="0000FF"/>
            <w:sz w:val="24"/>
            <w:szCs w:val="24"/>
            <w:u w:val="single"/>
            <w:shd w:val="clear" w:color="auto" w:fill="FFFFFF"/>
            <w:lang w:eastAsia="ru-RU"/>
          </w:rPr>
          <w:t>№ 79-ФЗ</w:t>
        </w:r>
      </w:hyperlink>
      <w:r w:rsidRPr="00AF77A2">
        <w:rPr>
          <w:rFonts w:ascii="Arial" w:eastAsia="Times New Roman" w:hAnsi="Arial" w:cs="Arial"/>
          <w:color w:val="000000"/>
          <w:sz w:val="24"/>
          <w:szCs w:val="24"/>
          <w:lang w:eastAsia="ru-RU"/>
        </w:rPr>
        <w:t> </w:t>
      </w:r>
      <w:r w:rsidRPr="00AF77A2">
        <w:rPr>
          <w:rFonts w:ascii="Arial" w:eastAsia="Times New Roman" w:hAnsi="Arial" w:cs="Arial"/>
          <w:color w:val="22272F"/>
          <w:sz w:val="24"/>
          <w:szCs w:val="24"/>
          <w:lang w:eastAsia="ru-RU"/>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22272F"/>
          <w:sz w:val="24"/>
          <w:szCs w:val="24"/>
          <w:lang w:eastAsia="ru-RU"/>
        </w:rPr>
        <w:t>14.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(части 12, 13, 14 введены решением Совета депутатов от 21 мая 2018 г. </w:t>
      </w:r>
      <w:hyperlink r:id="rId59" w:tgtFrame="_blank" w:history="1">
        <w:r w:rsidRPr="00AF77A2">
          <w:rPr>
            <w:rFonts w:ascii="Arial" w:eastAsia="Times New Roman" w:hAnsi="Arial" w:cs="Arial"/>
            <w:color w:val="0000FF"/>
            <w:sz w:val="24"/>
            <w:szCs w:val="24"/>
            <w:lang w:eastAsia="ru-RU"/>
          </w:rPr>
          <w:t>№ 60</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26. Прекращение полномочий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 Полномочия Совета депутатов Большеманадышского сельского поселения могут быть прекращены досрочно в случае его роспуска в порядке и по основаниям, которые предусмотрены статьей 73 Федерального закона </w:t>
      </w:r>
      <w:hyperlink r:id="rId60"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Полномочия Совета депутатов Большеманадышского сельского поселения могут быть также прекращены: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в случае принятия Советом депутатов Большеманадышского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Большеманадышского сельского поселения, в том числе в связи со сложением депутатами своих полномочий;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 случае преобразования Большеманадышского сельского поселения, осуществляемого в соответствии с частями 3, 5 и 6.2 статьи 13 Федерального закона </w:t>
      </w:r>
      <w:hyperlink r:id="rId61"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а также в случае упразднения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в случае увеличения численности избирателей Большеманадышского сельского поселения более чем на 25 процентов, произошедшего вследствие изменения границ муниципального образования или объединения Большеманадышского сельского поселения с городским округом;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в случае нарушения срока издания муниципального правового акта, </w:t>
      </w:r>
      <w:r w:rsidRPr="00AF77A2">
        <w:rPr>
          <w:rFonts w:ascii="Arial" w:eastAsia="Times New Roman" w:hAnsi="Arial" w:cs="Arial"/>
          <w:color w:val="000000"/>
          <w:spacing w:val="14"/>
          <w:sz w:val="24"/>
          <w:szCs w:val="24"/>
          <w:lang w:eastAsia="ru-RU"/>
        </w:rPr>
        <w:t>требуемого для реализации решения, принятого путем прямого </w:t>
      </w:r>
      <w:r w:rsidRPr="00AF77A2">
        <w:rPr>
          <w:rFonts w:ascii="Arial" w:eastAsia="Times New Roman" w:hAnsi="Arial" w:cs="Arial"/>
          <w:color w:val="000000"/>
          <w:spacing w:val="-1"/>
          <w:sz w:val="24"/>
          <w:szCs w:val="24"/>
          <w:lang w:eastAsia="ru-RU"/>
        </w:rPr>
        <w:t>волеизъявления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Досрочное прекращение полномочий Совета депутатов Большеманадышского сельского поселения влечет досрочное прекращение полномочий его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 случае досрочного прекращения полномочий Совета депутатов Большеманадышского сельского поселения досрочные выборы в Совет депутатов Большеманадышского сельского поселения проводятся в сроки, установленные федеральным законом.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В случае, если избранный из состава Совета депутатов Большеманадышского сельского поселения Глава Большеманадышского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Большеманадышского сельского поселения не вправе принимать решение об избрании из своего состава Главы Большеманадышского сельского поселения до вступления решения суда в законную силу.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27. Прекращение полномочий депутата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Полномочия депутата Совета депутатов Большеманадышского сельского поселения прекращаются досрочно в случае: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смерти;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отставки по собственному желанию;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признания судом недееспособным или ограниченно дееспособным;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5) вступления в отношении его в законную силу обвинительного приговора суда;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отзыва избирателями;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досрочного прекращения полномочий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в иных случаях, установленных Федеральным законом </w:t>
      </w:r>
      <w:hyperlink r:id="rId62"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и иными федеральными 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w:t>
      </w:r>
      <w:hyperlink r:id="rId63"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Решение Совета депутатов Большеманадышского сельского поселения о досрочном прекращении полномочий депутата Совета депутатов Большеманадышского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Большеманадышского сельского поселения, - не позднее чем через три месяца со дня появления такого основания.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Решение о досрочном прекращении полномочий депутата Совета депутатов Большеманадышского сельского поселения принимается Советом депутатов Большеманадышского сельского поселения, за исключением случая, предусмотренного пунктом 9 части 1 настоящей статьи. В случаях, предусмотренных пунктами 3- 5 и 8 части 1 настоящей статьи, указанное решение принимается Советом депутатов Большеманадышского сельского поселения на основании соответствующего судебного решения, результатов голосования об отзыве депутата.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В случае досрочного прекращения полномочий депутата Совета депутатов Большеманадышского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28. Глава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Глава Большеманадышского сельского поселения является высшим должностным лицом Большеманадышского сельского поселения и наделяется настоящим Уставом собственными полномочиями по решению вопросов местного значения.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2. Глава Большеманадышского сельского поселения, избранный Советом депутатов Большеманадышского сельского поселения из своего состава, </w:t>
      </w:r>
      <w:r w:rsidRPr="00AF77A2">
        <w:rPr>
          <w:rFonts w:ascii="Arial" w:eastAsia="Times New Roman" w:hAnsi="Arial" w:cs="Arial"/>
          <w:color w:val="000000"/>
          <w:sz w:val="24"/>
          <w:szCs w:val="24"/>
          <w:lang w:eastAsia="ru-RU"/>
        </w:rPr>
        <w:lastRenderedPageBreak/>
        <w:t>исполняет полномочия председателя Совета депутатов Большеманадышского сельского поселения и одновременно исполняет полномочия Главы администрации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случае, если в бюллетень по выборам Главы Большеманадышского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Большеманадышского сельского поселения не избран, проводятся повторные выборы. Порядок проведения выборов Главы Большеманадышского сельского поселения определяется Регламентом Совета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Вступление Главы Большеманадышского сельского поселения в должность оформляется решением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2.1. В случае принятия закона Республики Мордовия, изменяющего порядок избрания Главы Большеманадышского сельского поселения, данный порядок применяется после истечения срока полномочий Главы Большеманадышского сельского поселения, избранного до дня вступления в силу указанного закона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2.1. введена решением Совета депутатов от 18 марта 2016г. </w:t>
      </w:r>
      <w:hyperlink r:id="rId64"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Глава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представляет Большеманадышское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издает в пределах своих полномочий правовые акты;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созывает сессии Совета депутатов Большеманадышского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ведет сессии Совета депутатов Большеманадышского сельского поселения, подписывает протоколы сессий, а также иные документы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оказывает содействие депутатам Совета депутатов Большеманадышского сельского поселения в осуществлении ими своих полномочий, организует обеспечение их необходимой информацией, рассматривает вопросы, связанные с обязанностей для работы в Совете депутатов Большеманадышского сельского поселения, его органах или избирательных округах;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Большеманадышского сельского поселения, дает им поручения, связанные с исполнением решений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Большеманадышского сельского поселения, организует в Совете депутатов Большеманадышского сельского поселения, избирательных округах прием граждан, рассмотрение их письменных и устных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9) открывает и закрывает расчетные и текущие счета Совета депутатов Большеманадышского сельского поселения в банках и является распорядителем </w:t>
      </w:r>
      <w:r w:rsidRPr="00AF77A2">
        <w:rPr>
          <w:rFonts w:ascii="Arial" w:eastAsia="Times New Roman" w:hAnsi="Arial" w:cs="Arial"/>
          <w:color w:val="000000"/>
          <w:sz w:val="24"/>
          <w:szCs w:val="24"/>
          <w:lang w:eastAsia="ru-RU"/>
        </w:rPr>
        <w:lastRenderedPageBreak/>
        <w:t>кредитов по этим счетам, является распорядителем кредитов по расходам ,предусмотренным бюджетом Большеманадышского сельского поселения на обеспечение деятельности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в случаях, предусмотренных законом, от имени Совета депутатов Большеманадышского сельского поселения подписывает заявления в суды, вправе назначить уполномоченного представителя Совета депутатов Большеманадышского сельского поселения в суде;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обеспечивает осуществление органами местного самоуправления Большеманадышского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решает иные вопросы, которые могут быть поручены ему Советом соответствующими нормативными правовыми актами.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w:t>
      </w:r>
      <w:r w:rsidRPr="00AF77A2">
        <w:rPr>
          <w:rFonts w:ascii="Arial" w:eastAsia="Times New Roman" w:hAnsi="Arial" w:cs="Arial"/>
          <w:color w:val="000000"/>
          <w:sz w:val="24"/>
          <w:szCs w:val="24"/>
          <w:shd w:val="clear" w:color="auto" w:fill="FFFFFF"/>
          <w:lang w:eastAsia="ru-RU"/>
        </w:rPr>
        <w:t>Глава Большеманадышского сельского поселения должен соблюдать ограничения, запреты, исполнять обязанности, которые установлены Федеральным законом от 25 декабря 2008 года № </w:t>
      </w:r>
      <w:hyperlink r:id="rId65" w:tgtFrame="_blank" w:history="1">
        <w:r w:rsidRPr="00AF77A2">
          <w:rPr>
            <w:rFonts w:ascii="Arial" w:eastAsia="Times New Roman" w:hAnsi="Arial" w:cs="Arial"/>
            <w:color w:val="0000FF"/>
            <w:sz w:val="24"/>
            <w:szCs w:val="24"/>
            <w:u w:val="single"/>
            <w:lang w:eastAsia="ru-RU"/>
          </w:rPr>
          <w:t>№ 273-ФЗ</w:t>
        </w:r>
      </w:hyperlink>
      <w:r w:rsidRPr="00AF77A2">
        <w:rPr>
          <w:rFonts w:ascii="Arial" w:eastAsia="Times New Roman" w:hAnsi="Arial" w:cs="Arial"/>
          <w:color w:val="000000"/>
          <w:sz w:val="24"/>
          <w:szCs w:val="24"/>
          <w:lang w:eastAsia="ru-RU"/>
        </w:rPr>
        <w:t> </w:t>
      </w:r>
      <w:r w:rsidRPr="00AF77A2">
        <w:rPr>
          <w:rFonts w:ascii="Arial" w:eastAsia="Times New Roman" w:hAnsi="Arial" w:cs="Arial"/>
          <w:color w:val="22272F"/>
          <w:sz w:val="24"/>
          <w:szCs w:val="24"/>
          <w:lang w:eastAsia="ru-RU"/>
        </w:rPr>
        <w:t>«О противодействии коррупции», Федеральным законом от 3 декабря 2012 года </w:t>
      </w:r>
      <w:hyperlink r:id="rId66" w:tgtFrame="_blank" w:history="1">
        <w:r w:rsidRPr="00AF77A2">
          <w:rPr>
            <w:rFonts w:ascii="Arial" w:eastAsia="Times New Roman" w:hAnsi="Arial" w:cs="Arial"/>
            <w:color w:val="0000FF"/>
            <w:sz w:val="24"/>
            <w:szCs w:val="24"/>
            <w:u w:val="single"/>
            <w:shd w:val="clear" w:color="auto" w:fill="FFFFFF"/>
            <w:lang w:eastAsia="ru-RU"/>
          </w:rPr>
          <w:t>№ 230-ФЗ</w:t>
        </w:r>
      </w:hyperlink>
      <w:r w:rsidRPr="00AF77A2">
        <w:rPr>
          <w:rFonts w:ascii="Arial" w:eastAsia="Times New Roman" w:hAnsi="Arial" w:cs="Arial"/>
          <w:color w:val="22272F"/>
          <w:sz w:val="24"/>
          <w:szCs w:val="24"/>
          <w:lang w:eastAsia="ru-RU"/>
        </w:rPr>
        <w:t>«О контроле за соответствием расходов лиц, замещающих государственные должности, и иных лиц их доходам», Федеральным законом от 7 мая 2013 года </w:t>
      </w:r>
      <w:hyperlink r:id="rId67" w:tgtFrame="_blank" w:history="1">
        <w:r w:rsidRPr="00AF77A2">
          <w:rPr>
            <w:rFonts w:ascii="Arial" w:eastAsia="Times New Roman" w:hAnsi="Arial" w:cs="Arial"/>
            <w:color w:val="0000FF"/>
            <w:sz w:val="24"/>
            <w:szCs w:val="24"/>
            <w:u w:val="single"/>
            <w:shd w:val="clear" w:color="auto" w:fill="FFFFFF"/>
            <w:lang w:eastAsia="ru-RU"/>
          </w:rPr>
          <w:t>№ 79-ФЗ</w:t>
        </w:r>
      </w:hyperlink>
      <w:r w:rsidRPr="00AF77A2">
        <w:rPr>
          <w:rFonts w:ascii="Arial" w:eastAsia="Times New Roman" w:hAnsi="Arial" w:cs="Arial"/>
          <w:color w:val="000000"/>
          <w:sz w:val="24"/>
          <w:szCs w:val="24"/>
          <w:lang w:eastAsia="ru-RU"/>
        </w:rPr>
        <w:t> </w:t>
      </w:r>
      <w:r w:rsidRPr="00AF77A2">
        <w:rPr>
          <w:rFonts w:ascii="Arial" w:eastAsia="Times New Roman" w:hAnsi="Arial" w:cs="Arial"/>
          <w:color w:val="000000"/>
          <w:sz w:val="24"/>
          <w:szCs w:val="24"/>
          <w:shd w:val="clear" w:color="auto" w:fill="FFFFFF"/>
          <w:lang w:eastAsia="ru-RU"/>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(или)пользоваться иностранными финансовыми инструментами.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4 изложена в ред. решения Совета депутатов от 21 мая 2018 г. </w:t>
      </w:r>
      <w:hyperlink r:id="rId68" w:tgtFrame="_blank" w:history="1">
        <w:r w:rsidRPr="00AF77A2">
          <w:rPr>
            <w:rFonts w:ascii="Arial" w:eastAsia="Times New Roman" w:hAnsi="Arial" w:cs="Arial"/>
            <w:color w:val="0000FF"/>
            <w:sz w:val="24"/>
            <w:szCs w:val="24"/>
            <w:lang w:eastAsia="ru-RU"/>
          </w:rPr>
          <w:t>№ 60</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Глава Большеманадышского сельского поселения подотчетен и подконтролен населению и Совету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Главе Большеманадышского сельского поселения обеспечиваются условия для беспрепятственного осуществления своих полномочий.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Глава Большеманадышского сельского поселения представляет Совету депутатов Большеманадышского сельского поселения ежегодные отчеты о результатах своей деятельности, о результатах деятельности Администрации Большеманадышского сельского поселения, в том числе о решении вопросов, поставленных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Глава Большеманадышского сельского поселения избирается на срок полномочий Совета депутатов, из состава которого он был избран.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Полномочия главы Большеманадышского сельского поселения начинаются со дня вступления в должность и прекращаются в день вступления в должность вновь избранного главы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Решение об изменении срока полномочий, а также решение об изменении перечня полномочий главы Большеманадышского сельского поселения применяется только к главе Большеманадышского сельского поселения, избранному после вступления в силу соответствующего решения.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Глава Большеманадышского сельского поселения осуществляет свои полномочия на постоянной основе и не вправе:</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w:t>
      </w:r>
      <w:r w:rsidRPr="00AF77A2">
        <w:rPr>
          <w:rFonts w:ascii="Arial" w:eastAsia="Times New Roman" w:hAnsi="Arial" w:cs="Arial"/>
          <w:color w:val="000000"/>
          <w:sz w:val="24"/>
          <w:szCs w:val="24"/>
          <w:shd w:val="clear" w:color="auto" w:fill="FFFFFF"/>
          <w:lang w:eastAsia="ru-RU"/>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w:t>
      </w:r>
      <w:r w:rsidRPr="00AF77A2">
        <w:rPr>
          <w:rFonts w:ascii="Arial" w:eastAsia="Times New Roman" w:hAnsi="Arial" w:cs="Arial"/>
          <w:color w:val="000000"/>
          <w:sz w:val="24"/>
          <w:szCs w:val="24"/>
          <w:shd w:val="clear" w:color="auto" w:fill="FFFFFF"/>
          <w:lang w:eastAsia="ru-RU"/>
        </w:rPr>
        <w:lastRenderedPageBreak/>
        <w:t>(конференции)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 изложен в ред. решения Совета депутатов от 21 мая 2018 г. </w:t>
      </w:r>
      <w:hyperlink r:id="rId69" w:tgtFrame="_blank" w:history="1">
        <w:r w:rsidRPr="00AF77A2">
          <w:rPr>
            <w:rFonts w:ascii="Arial" w:eastAsia="Times New Roman" w:hAnsi="Arial" w:cs="Arial"/>
            <w:color w:val="0000FF"/>
            <w:sz w:val="24"/>
            <w:szCs w:val="24"/>
            <w:lang w:eastAsia="ru-RU"/>
          </w:rPr>
          <w:t>№ 60</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8 изложена в ред. решения Совета депутатов от 18 марта 2016г. </w:t>
      </w:r>
      <w:hyperlink r:id="rId70"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Глава Большеманадышского сельского поселения имеет удостоверение, подтверждающее его полномочия и статус главы Большеманадышского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Деятельность Главы Большеманадышского сельского поселения направлена на обеспечение совместно с администрацией Большеманадышского сельского поселения, иными органами местного самоуправления Большеманадышского сельского поселения комплексного развития Большеманадышского сельского поселения, прав, свобод и законных интересов своих избирателей, населения Большеманадышского сельского поселения. Ежегодно Глава Большеманадышского сельского поселения отчитывается перед населением Большеманадышского сельского поселения о результатах проделанной работы в ходе встреч с избирателями, а также через средства массовой информации.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В случае досрочного прекращения полномочий Главы Большеманадышского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Большеманадышского сельского поселения или невозможности осуществления им своих полномочий (по состоянию здоровья и иным уважительным причинам), его полномочия как руководителя Администрации Большеманадышского сельского поселения временно исполняет заместитель Главы Большеманадышского сельского поселения, а его полномочия как руководителя Совета депутатов Большеманадышского сельского поселения временно исполняет лицо, избранное Советом депутатов Большеманадышского сельского поселения из его состава в порядке, установленном решением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11 изложена в ред. решения Совета депутатов от 24 марта 2017 г. </w:t>
      </w:r>
      <w:hyperlink r:id="rId71"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12. Главе Большеманадышского сельского поселения, как выборному должностному лицу местного самоуправления, осуществляющему свои полномочия на постоянной основе, устанавливаются следующие социальные гарантии: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своевременная выплата денежного содержания в полном объеме;</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страхование на случай гибели (смерти), причинения увечья или иного повреждения здоровья в связи с исполнением должностных обязанностей;</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медицинское обслуживание;</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обеспечение служебным транспортом;</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установление пенсии за выслугу лет при потере трудоспособности или достижения в соответствующем году возраста, указанного в приложении 5 к Федеральному закону от 28 декабря 2013 года </w:t>
      </w:r>
      <w:hyperlink r:id="rId72" w:tgtFrame="_blank" w:history="1">
        <w:r w:rsidRPr="00AF77A2">
          <w:rPr>
            <w:rFonts w:ascii="Arial" w:eastAsia="Times New Roman" w:hAnsi="Arial" w:cs="Arial"/>
            <w:color w:val="0000FF"/>
            <w:sz w:val="24"/>
            <w:szCs w:val="24"/>
            <w:lang w:eastAsia="ru-RU"/>
          </w:rPr>
          <w:t>№ 400-ФЗ</w:t>
        </w:r>
      </w:hyperlink>
      <w:r w:rsidRPr="00AF77A2">
        <w:rPr>
          <w:rFonts w:ascii="Arial" w:eastAsia="Times New Roman" w:hAnsi="Arial" w:cs="Arial"/>
          <w:color w:val="000000"/>
          <w:sz w:val="24"/>
          <w:szCs w:val="24"/>
          <w:lang w:eastAsia="ru-RU"/>
        </w:rPr>
        <w:t> «О страховых пенсиях» (далее – Федеральный закон </w:t>
      </w:r>
      <w:hyperlink r:id="rId73" w:tgtFrame="_blank" w:history="1">
        <w:r w:rsidRPr="00AF77A2">
          <w:rPr>
            <w:rFonts w:ascii="Arial" w:eastAsia="Times New Roman" w:hAnsi="Arial" w:cs="Arial"/>
            <w:color w:val="0000FF"/>
            <w:sz w:val="24"/>
            <w:szCs w:val="24"/>
            <w:lang w:eastAsia="ru-RU"/>
          </w:rPr>
          <w:t>«О страховых пенсиях»</w:t>
        </w:r>
      </w:hyperlink>
      <w:r w:rsidRPr="00AF77A2">
        <w:rPr>
          <w:rFonts w:ascii="Arial" w:eastAsia="Times New Roman" w:hAnsi="Arial" w:cs="Arial"/>
          <w:color w:val="000000"/>
          <w:sz w:val="24"/>
          <w:szCs w:val="24"/>
          <w:lang w:eastAsia="ru-RU"/>
        </w:rPr>
        <w:t>). Пенсия за выслугу лет устанавливается к страховой пенсии по старости (инвалидности), назначенной в соответствии с Федеральным законом </w:t>
      </w:r>
      <w:hyperlink r:id="rId74" w:tgtFrame="_blank" w:history="1">
        <w:r w:rsidRPr="00AF77A2">
          <w:rPr>
            <w:rFonts w:ascii="Arial" w:eastAsia="Times New Roman" w:hAnsi="Arial" w:cs="Arial"/>
            <w:color w:val="0000FF"/>
            <w:sz w:val="24"/>
            <w:szCs w:val="24"/>
            <w:lang w:eastAsia="ru-RU"/>
          </w:rPr>
          <w:t>«О страховых пенсиях»</w:t>
        </w:r>
      </w:hyperlink>
      <w:r w:rsidRPr="00AF77A2">
        <w:rPr>
          <w:rFonts w:ascii="Arial" w:eastAsia="Times New Roman" w:hAnsi="Arial" w:cs="Arial"/>
          <w:color w:val="000000"/>
          <w:sz w:val="24"/>
          <w:szCs w:val="24"/>
          <w:lang w:eastAsia="ru-RU"/>
        </w:rPr>
        <w:t>, либо к пенсии, досрочно назначенной в соответствии с Законом Российской Федерации от 19 апреля 1991 года </w:t>
      </w:r>
      <w:hyperlink r:id="rId75" w:tgtFrame="_blank" w:history="1">
        <w:r w:rsidRPr="00AF77A2">
          <w:rPr>
            <w:rFonts w:ascii="Arial" w:eastAsia="Times New Roman" w:hAnsi="Arial" w:cs="Arial"/>
            <w:color w:val="0000FF"/>
            <w:sz w:val="24"/>
            <w:szCs w:val="24"/>
            <w:lang w:eastAsia="ru-RU"/>
          </w:rPr>
          <w:t>№ 1032-I</w:t>
        </w:r>
      </w:hyperlink>
      <w:r w:rsidRPr="00AF77A2">
        <w:rPr>
          <w:rFonts w:ascii="Arial" w:eastAsia="Times New Roman" w:hAnsi="Arial" w:cs="Arial"/>
          <w:color w:val="000000"/>
          <w:sz w:val="24"/>
          <w:szCs w:val="24"/>
          <w:lang w:eastAsia="ru-RU"/>
        </w:rPr>
        <w:t> «О занятости населения в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Выплата пенсии за выслугу лет производится за счет средств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Условия назначения, размер и порядок выплаты пенсии за выслугу лет устанавливаются муниципальными правовыми актами.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12 введена решением Совета депутатов от 24 марта 2017 г. </w:t>
      </w:r>
      <w:hyperlink r:id="rId76"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29. Основания прекращения полномочий Главы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Полномочия Главы Большеманадышского сельского поселения прекращаются досрочно в случае: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смерти;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отставки по собственному желанию;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удаления в отставку в соответствии со статьей 74.1 Федерального закона </w:t>
      </w:r>
      <w:hyperlink r:id="rId77"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отрешения от должности в соответствии со статьей 74 Федерального закона </w:t>
      </w:r>
      <w:hyperlink r:id="rId78"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признания судом недееспособным или ограниченно дееспособным;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w:t>
      </w:r>
      <w:r w:rsidRPr="00AF77A2">
        <w:rPr>
          <w:rFonts w:ascii="Arial" w:eastAsia="Times New Roman" w:hAnsi="Arial" w:cs="Arial"/>
          <w:color w:val="000000"/>
          <w:sz w:val="24"/>
          <w:szCs w:val="24"/>
          <w:lang w:eastAsia="ru-RU"/>
        </w:rPr>
        <w:lastRenderedPageBreak/>
        <w:t>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отзыва избирателями;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установленной в судебном порядке стойкой неспособности по состоянию здоровья осуществлять полномочия Главы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преобразования Большеманадышского сельского поселения, осуществляемого в соответствии с частями 3, 5 и 6.2 статьи 13 Федерального закона </w:t>
      </w:r>
      <w:hyperlink r:id="rId79"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а также в случае упразднения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утраты сельским поселением статуса муниципального образования в связи с его объединением с городским округом;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14) увеличения численности избирателей Большеманадышского сельского поселения более чем на 25 процентов, произошедшего вследствие изменения границ Большеманадышского сельского поселения или объединения поселения с городским округом.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Решение о досрочном прекращении полномочий главы Большеманадышского сельского поселения принимается Советом депутатов Большеманадышского сельского поселения. В случаях, предусмотренных пунктами 4, 5, 6 и 9, 10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Большеманадышского сельского поселения как депутата.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В случае, если избранный из состава Совета депутатов Глава Большеманадышского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Большеманадышского сельского поселения до вступления решения суда в законную силу.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30. Удаление Главы Большеманадышского сельского поселения в отставку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Совет депутатов в соответствии с Федеральным законом </w:t>
      </w:r>
      <w:hyperlink r:id="rId80"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вправе удалить Главу Большеманадышского сельского поселения в отставку по инициативе депутатов Совета депутатов или по инициативе Главы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Основаниями для удаления Главы Большеманадышского сельского поселения в отставку являются: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решения, действия (бездействие) Главы Большеманадышского сельского поселения, повлекшие (повлекшее) наступление последствий, предусмотренных пунктами 2 и 3 части 1 статьи 75 Федерального закона «</w:t>
      </w:r>
      <w:hyperlink r:id="rId81"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82"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Большеманадышского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3) неудовлетворительная оценка деятельности Главы Большеманадышского сельского поселения Советом депутатов по результатам его ежегодного отчета перед Советом депутатов, данная два раза подряд;</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несоблюдение ограничений и запретов и неисполнение обязанностей, которые установлены Федеральным законом от 25 декабря2008 года </w:t>
      </w:r>
      <w:hyperlink r:id="rId83" w:tgtFrame="_blank" w:history="1">
        <w:r w:rsidRPr="00AF77A2">
          <w:rPr>
            <w:rFonts w:ascii="Arial" w:eastAsia="Times New Roman" w:hAnsi="Arial" w:cs="Arial"/>
            <w:color w:val="0000FF"/>
            <w:sz w:val="24"/>
            <w:szCs w:val="24"/>
            <w:lang w:eastAsia="ru-RU"/>
          </w:rPr>
          <w:t>№ 273-ФЗ</w:t>
        </w:r>
      </w:hyperlink>
      <w:r w:rsidRPr="00AF77A2">
        <w:rPr>
          <w:rFonts w:ascii="Arial" w:eastAsia="Times New Roman" w:hAnsi="Arial" w:cs="Arial"/>
          <w:color w:val="000000"/>
          <w:sz w:val="24"/>
          <w:szCs w:val="24"/>
          <w:lang w:eastAsia="ru-RU"/>
        </w:rPr>
        <w:t> «О противодействии коррупции» и другими федеральными 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Инициатива депутатов Совета депутатов об удалении Главы Большеманадышского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Большеманадышского сельского поселения в отставку. О выдвижении данной инициативы Глава Большеманадышского сельского поселения и Глава Республики Мордовия уведомляются не позднее дня, следующего за днем внесения указанного обращения в Совет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Рассмотрение инициативы депутатов Совета депутатов об удалении Главы Большеманадышского сельского поселения в отставку осуществляется с учетом мнения Главы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В случае, если при рассмотрении инициативы депутатов Совета депутатов Большеманадышского сельского поселения об удалении Главы Большеманадышского сельского поселения в отставку предполагается рассмотрение вопросов, касающихся обеспечения осуществления органами местного самоуправления Большеманадышского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Большеманадышского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84"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решение об удалении Главы Большеманадышского сельского поселения в отставку может быть принято только при согласии Главы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Инициатива Главы Республики Мордовия об удалении Главы Большеманадышского сельского поселения в отставку оформляется в виде обращения, которое вносится в Совет депутатов Большеманадышского сельского поселения вместе с проектом соответствующего решения Совета депутатов. О выдвижении данной инициативы Глава Большеманадышского сельского поселения уведомляется не позднее дня, следующего за днем внесения указанного обращения в Совет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7. Рассмотрение инициативы депутатов Совета депутатов или Главы Республики Мордовия об удалении Главы Большеманадышского сельского </w:t>
      </w:r>
      <w:r w:rsidRPr="00AF77A2">
        <w:rPr>
          <w:rFonts w:ascii="Arial" w:eastAsia="Times New Roman" w:hAnsi="Arial" w:cs="Arial"/>
          <w:color w:val="000000"/>
          <w:sz w:val="24"/>
          <w:szCs w:val="24"/>
          <w:lang w:eastAsia="ru-RU"/>
        </w:rPr>
        <w:lastRenderedPageBreak/>
        <w:t>поселения в отставку осуществляется Советом депутатов в течение одного месяца со дня внесения соответствующего обращения.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Решение Совета депутатов об удалении Главы Большеманадышского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Решение Совета депутатов Большеманадышского сельского поселения об удалении Главы Большеманадышского сельского поселения в отставку подписывается депутатом, председательствующим на заседании Совета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В случае, если Глава Большеманадышского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При рассмотрении и принятии Советом депутатов решения об удалении Главы Большеманадышского сельского поселения в отставку должны быть обеспечены: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предоставление ему возможности дать депутатам Совета депутатов Большеманадышского сельского поселения объяснения по поводу обстоятельств, выдвигаемых в качестве основания для удаления в отставку.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В случае, если Глава Большеманадышского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Решение Совета депутатов об удалении Главы Большеманадышского сельского поселения в отставку подлежит официальному опубликованию не позднее чем через пять дней со дня его принятия. В случае, если Глава Большеманадышского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Большеманадышского сельского поселения в отставку отклонена Советом депутатов, вопрос об удалении Главы Большеманадышского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15. Глава Большеманадышского сельского поселения, в отношении которого Советом депутатов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31. Увольнение (освобождение от должности) лиц, замещающих муниципальные должности, на постоянной основе, в связи с утратой доверия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w:t>
      </w:r>
      <w:r w:rsidRPr="00AF77A2">
        <w:rPr>
          <w:rFonts w:ascii="Arial" w:eastAsia="Times New Roman" w:hAnsi="Arial" w:cs="Arial"/>
          <w:color w:val="000000"/>
          <w:sz w:val="24"/>
          <w:szCs w:val="24"/>
          <w:lang w:eastAsia="ru-RU"/>
        </w:rPr>
        <w:lastRenderedPageBreak/>
        <w:t>муниципальными нормативными правовыми актами, подлежит увольнению (освобождению от должности) в связи с утратой доверия в случае:</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неприятия лицом мер по предотвращению и (или) регулировании конфликта интересов, стороной которого оно является;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осуществления лицом предпринимательской деятельности;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AF77A2" w:rsidRPr="00AF77A2" w:rsidRDefault="00AF77A2" w:rsidP="00AF77A2">
      <w:pPr>
        <w:spacing w:after="0" w:line="240" w:lineRule="auto"/>
        <w:ind w:firstLine="567"/>
        <w:jc w:val="both"/>
        <w:rPr>
          <w:rFonts w:ascii="Arial" w:eastAsia="Times New Roman" w:hAnsi="Arial" w:cs="Arial"/>
          <w:color w:val="000000"/>
          <w:sz w:val="26"/>
          <w:szCs w:val="26"/>
          <w:lang w:eastAsia="ru-RU"/>
        </w:rPr>
      </w:pPr>
      <w:r w:rsidRPr="00AF77A2">
        <w:rPr>
          <w:rFonts w:ascii="Arial" w:eastAsia="Times New Roman" w:hAnsi="Arial" w:cs="Arial"/>
          <w:b/>
          <w:bCs/>
          <w:color w:val="000000"/>
          <w:sz w:val="26"/>
          <w:szCs w:val="26"/>
          <w:lang w:eastAsia="ru-RU"/>
        </w:rPr>
        <w:t>Статья 32. Администрация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Администрация Большеманадышского сельского поселения (исполнительно-распорядительный орган Большеманадышского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Администрацией Большеманадышского сельского поселения руководит Глава Большеманадышского сельского поселения на принципах единоначалия.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Структура администрации Большеманадышского сельского поселения утверждается Советом депутатов Большеманадышского сельского поселения по представлению Главы Большеманадышского сельского поселения. В структуру администрации Большеманадышского сельского поселения могут входить отраслевые (функциональные) и территориальные органы администрации Большеманадышского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Большеманадышского сельского поселения. В структуре администрации Большеманадышского сельского поселения в обязательном порядке должна присутствовать финансовая должность.</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Администрация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1) разрабатывает проекты планов и программ социально-экономического развития Большеманадышского сельского поселения, вносит их на утверждение в </w:t>
      </w:r>
      <w:r w:rsidRPr="00AF77A2">
        <w:rPr>
          <w:rFonts w:ascii="Arial" w:eastAsia="Times New Roman" w:hAnsi="Arial" w:cs="Arial"/>
          <w:color w:val="000000"/>
          <w:sz w:val="24"/>
          <w:szCs w:val="24"/>
          <w:lang w:eastAsia="ru-RU"/>
        </w:rPr>
        <w:lastRenderedPageBreak/>
        <w:t>Совет депутатов Большеманадышского сельского поселения, обеспечивает реализацию указанных планов и программ;</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разрабатывает и вносит на утверждение в Совет депутатов Большеманадышского сельского поселения проект бюджета Большеманадышского сельского поселения, а также отчет о его исполнении, исполняет бюджет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Большеманадышского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Большеманадышского сельского поселения, участвует в согласовании указанных планов и программ;</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Большеманадышского сельского поселения для решения вопросов местного значения;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осуществляет контроль за реализацией принимаемых администрацией Большеманадышского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Большеманадышского сельского поселения, решает вопросы, связанные с владением, пользованием и распоряжением муниципальной собственностью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организует и осуществляет мероприятия по охране на территории Большеманадышского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участвует в обеспечении прав и свобод граждан, проживающих на территории Большеманадышского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10 признан утратившим силу решением Совета депутатов от 18 марта 2016г. </w:t>
      </w:r>
      <w:hyperlink r:id="rId85" w:tgtFrame="_blank" w:history="1">
        <w:r w:rsidRPr="00AF77A2">
          <w:rPr>
            <w:rFonts w:ascii="Arial" w:eastAsia="Times New Roman" w:hAnsi="Arial" w:cs="Arial"/>
            <w:color w:val="0000FF"/>
            <w:sz w:val="24"/>
            <w:szCs w:val="24"/>
            <w:lang w:eastAsia="ru-RU"/>
          </w:rPr>
          <w:t>№ 45</w:t>
        </w:r>
      </w:hyperlink>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участвует в обеспечении выполнения на территории Большеманадышского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w:t>
      </w:r>
      <w:r w:rsidRPr="00AF77A2">
        <w:rPr>
          <w:rFonts w:ascii="Arial" w:eastAsia="Times New Roman" w:hAnsi="Arial" w:cs="Arial"/>
          <w:color w:val="000000"/>
          <w:sz w:val="24"/>
          <w:szCs w:val="24"/>
          <w:lang w:eastAsia="ru-RU"/>
        </w:rPr>
        <w:lastRenderedPageBreak/>
        <w:t>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12 изложен в ред. решения Совета депутатов от 18 марта 2016г. </w:t>
      </w:r>
      <w:hyperlink r:id="rId86"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утверждает и реализует программы Большеманадышского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Большеманадышского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ред. решения Совета депутатов от 24 марта 2017 г. </w:t>
      </w:r>
      <w:hyperlink r:id="rId87"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13.1)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(пункт 13.1 введен решением Совета депутатов от 24 марта 2017 г. </w:t>
      </w:r>
      <w:hyperlink r:id="rId88"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13.2)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(пункт 13.2 введен решением Совета депутатов от 24 марта 2017 г. </w:t>
      </w:r>
      <w:hyperlink r:id="rId89"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13.3)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(пункт 13.3 введен решением Совета депутатов от 24 марта 2017 г. </w:t>
      </w:r>
      <w:hyperlink r:id="rId90"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13.4) обеспечивает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AF77A2" w:rsidRPr="00AF77A2" w:rsidRDefault="00AF77A2" w:rsidP="00AF77A2">
      <w:pPr>
        <w:spacing w:after="0" w:line="240" w:lineRule="auto"/>
        <w:ind w:firstLine="540"/>
        <w:jc w:val="both"/>
        <w:rPr>
          <w:rFonts w:ascii="Arial" w:eastAsia="Times New Roman" w:hAnsi="Arial" w:cs="Arial"/>
          <w:color w:val="000000"/>
          <w:sz w:val="26"/>
          <w:szCs w:val="26"/>
          <w:lang w:eastAsia="ru-RU"/>
        </w:rPr>
      </w:pPr>
      <w:r w:rsidRPr="00AF77A2">
        <w:rPr>
          <w:rFonts w:ascii="Arial" w:eastAsia="Times New Roman" w:hAnsi="Arial" w:cs="Arial"/>
          <w:color w:val="000000"/>
          <w:sz w:val="24"/>
          <w:szCs w:val="24"/>
          <w:lang w:eastAsia="ru-RU"/>
        </w:rPr>
        <w:t>(пункт 13.4 введен решением Совета депутатов от 24 марта 2017 г. </w:t>
      </w:r>
      <w:hyperlink r:id="rId91"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13.5 введен решением Совета депутатов от 24 марта 2017 г. </w:t>
      </w:r>
      <w:hyperlink r:id="rId92"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14 признан утратившим силу решением Совета депутатов от 18 марта 2016г. </w:t>
      </w:r>
      <w:hyperlink r:id="rId93" w:tgtFrame="_blank" w:history="1">
        <w:r w:rsidRPr="00AF77A2">
          <w:rPr>
            <w:rFonts w:ascii="Arial" w:eastAsia="Times New Roman" w:hAnsi="Arial" w:cs="Arial"/>
            <w:color w:val="0000FF"/>
            <w:sz w:val="24"/>
            <w:szCs w:val="24"/>
            <w:lang w:eastAsia="ru-RU"/>
          </w:rPr>
          <w:t>№ 45</w:t>
        </w:r>
      </w:hyperlink>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15) устанавливает порядок принятия решения о создании муниципального бюджетного или казенного учреждения и утверждения их уставов;</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16) осуществляет муниципальный контроль на территории Большеманадышского сельского поселения в соответствии с Федеральным законом от 26.12.2008 </w:t>
      </w:r>
      <w:hyperlink r:id="rId94" w:tgtFrame="_blank" w:history="1">
        <w:r w:rsidRPr="00AF77A2">
          <w:rPr>
            <w:rFonts w:ascii="Arial" w:eastAsia="Times New Roman" w:hAnsi="Arial" w:cs="Arial"/>
            <w:color w:val="0000FF"/>
            <w:sz w:val="24"/>
            <w:szCs w:val="24"/>
            <w:lang w:eastAsia="ru-RU"/>
          </w:rPr>
          <w:t>№ 294-ФЗ</w:t>
        </w:r>
      </w:hyperlink>
      <w:r w:rsidRPr="00AF77A2">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17 признан утратившим силу решением Совета депутатов от 18 марта 2016г. </w:t>
      </w:r>
      <w:hyperlink r:id="rId95" w:tgtFrame="_blank" w:history="1">
        <w:r w:rsidRPr="00AF77A2">
          <w:rPr>
            <w:rFonts w:ascii="Arial" w:eastAsia="Times New Roman" w:hAnsi="Arial" w:cs="Arial"/>
            <w:color w:val="0000FF"/>
            <w:sz w:val="24"/>
            <w:szCs w:val="24"/>
            <w:lang w:eastAsia="ru-RU"/>
          </w:rPr>
          <w:t>№ 45</w:t>
        </w:r>
      </w:hyperlink>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18) осуществляет иные полномочия, предусмотренные действующим законодательством для исполнительно-распорядительных органов поселений.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33. Избирательная комиссия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 Избирательная комиссия Большеманадышского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Большеманадышского сельского поселения, голосования по вопросам изменения границ Большеманадышского сельского поселения, преобразования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Избирательная комиссия Большеманадышского сельского поселения является муниципальным органом, который не входит в структуру органов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Срок полномочий избирательной комиссии Большеманадышского сельского поселения составляет пять лет.</w:t>
      </w:r>
      <w:bookmarkStart w:id="0" w:name="sub_2406"/>
      <w:bookmarkEnd w:id="0"/>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Избирательная комиссия Большеманадышского сельского поселения формируется в количестве шести членов с правом решающего голоса.</w:t>
      </w:r>
      <w:bookmarkStart w:id="1" w:name="sub_2407"/>
      <w:bookmarkEnd w:id="1"/>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Формирование избирательной комиссии муниципального образования осуществляется Советом депутатов Большеманадышского сельского поселения на основе предложений, указанных в пункте 2 статьи 22 Федерального закона «</w:t>
      </w:r>
      <w:hyperlink r:id="rId96" w:tgtFrame="_blank" w:history="1">
        <w:r w:rsidRPr="00AF77A2">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AF77A2">
        <w:rPr>
          <w:rFonts w:ascii="Arial" w:eastAsia="Times New Roman" w:hAnsi="Arial" w:cs="Arial"/>
          <w:color w:val="000000"/>
          <w:sz w:val="24"/>
          <w:szCs w:val="24"/>
          <w:lang w:eastAsia="ru-RU"/>
        </w:rPr>
        <w:t>, предложений собраний избирателей по месту жительства, работы, службы, учебы, а также предложений избирательной комиссии Большеманадышского сельского поселения предыдущего состава, центральной избирательной комиссии Республики Мордовия, избирательной комиссии Атяшевского муниципального района, территориальной избирательной комиссии.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2" w:name="sub_2408"/>
      <w:r w:rsidRPr="00AF77A2">
        <w:rPr>
          <w:rFonts w:ascii="Arial" w:eastAsia="Times New Roman" w:hAnsi="Arial" w:cs="Arial"/>
          <w:color w:val="000000"/>
          <w:sz w:val="24"/>
          <w:szCs w:val="24"/>
          <w:lang w:eastAsia="ru-RU"/>
        </w:rPr>
        <w:t>6. Совет депутатов Большеманадышского сельского поселения обязан назначить половину от общего числа членов избирательной комиссии Большеманадышского сельского поселения на основе поступивших предложений:</w:t>
      </w:r>
      <w:bookmarkEnd w:id="2"/>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bookmarkStart w:id="3" w:name="sub_2482"/>
      <w:bookmarkEnd w:id="3"/>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w:t>
      </w:r>
      <w:hyperlink r:id="rId97" w:tgtFrame="_blank" w:history="1">
        <w:r w:rsidRPr="00AF77A2">
          <w:rPr>
            <w:rFonts w:ascii="Arial" w:eastAsia="Times New Roman" w:hAnsi="Arial" w:cs="Arial"/>
            <w:color w:val="0000FF"/>
            <w:sz w:val="24"/>
            <w:szCs w:val="24"/>
            <w:lang w:eastAsia="ru-RU"/>
          </w:rPr>
          <w:t>№ 67-ФЗ</w:t>
        </w:r>
      </w:hyperlink>
      <w:r w:rsidRPr="00AF77A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4" w:name="sub_2483"/>
      <w:r w:rsidRPr="00AF77A2">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Большеманадышского сельского поселения.</w:t>
      </w:r>
      <w:bookmarkEnd w:id="4"/>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5" w:name="sub_24091"/>
      <w:r w:rsidRPr="00AF77A2">
        <w:rPr>
          <w:rFonts w:ascii="Arial" w:eastAsia="Times New Roman" w:hAnsi="Arial" w:cs="Arial"/>
          <w:color w:val="000000"/>
          <w:sz w:val="24"/>
          <w:szCs w:val="24"/>
          <w:lang w:eastAsia="ru-RU"/>
        </w:rPr>
        <w:t>7. Совет депутатов Большеманадышского сельского поселения обязан назначить половину от общего числа членов избирательной комиссии Большеманадышского сельского поселения на основе поступивших предложений избирательной комиссии Атяшевского муниципального района, территориальной комиссии в следующем порядке:</w:t>
      </w:r>
      <w:bookmarkEnd w:id="5"/>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6" w:name="sub_24913"/>
      <w:r w:rsidRPr="00AF77A2">
        <w:rPr>
          <w:rFonts w:ascii="Arial" w:eastAsia="Times New Roman" w:hAnsi="Arial" w:cs="Arial"/>
          <w:color w:val="000000"/>
          <w:sz w:val="24"/>
          <w:szCs w:val="24"/>
          <w:lang w:eastAsia="ru-RU"/>
        </w:rPr>
        <w:t>а) если полномочия избирательной комиссии Атяшевского муниципального района не возложены на территориальную комиссию, два члена избирательной комиссии Большеманадышского сельского поселения назначаются на основе предложений избирательной комиссии Атяшевского муниципального района, остальные члены избирательной комиссии Большеманадышского сельского поселения назначаются на основе предложений территориальной комиссии;</w:t>
      </w:r>
      <w:bookmarkEnd w:id="6"/>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б) если полномочия избирательной комиссии Атяшевского муниципального района возложены на территориальную комиссию, члены избирательной комиссии </w:t>
      </w:r>
      <w:r w:rsidRPr="00AF77A2">
        <w:rPr>
          <w:rFonts w:ascii="Arial" w:eastAsia="Times New Roman" w:hAnsi="Arial" w:cs="Arial"/>
          <w:color w:val="000000"/>
          <w:sz w:val="24"/>
          <w:szCs w:val="24"/>
          <w:lang w:eastAsia="ru-RU"/>
        </w:rPr>
        <w:lastRenderedPageBreak/>
        <w:t>Большеманадышского сельского поселения назначаются на основе предложений территориальной комиссии;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Атяшевского муниципального района, члены избирательной комиссии Большеманадышского сельского поселения назначаются на основе предложений избирательной комиссии Атяшевского муниципального района.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7" w:name="sub_2410"/>
      <w:r w:rsidRPr="00AF77A2">
        <w:rPr>
          <w:rFonts w:ascii="Arial" w:eastAsia="Times New Roman" w:hAnsi="Arial" w:cs="Arial"/>
          <w:color w:val="000000"/>
          <w:sz w:val="24"/>
          <w:szCs w:val="24"/>
          <w:lang w:eastAsia="ru-RU"/>
        </w:rPr>
        <w:t>9. Избирательная комиссия Большеманадышского сельского поселения:</w:t>
      </w:r>
      <w:bookmarkStart w:id="8" w:name="sub_24101"/>
      <w:bookmarkEnd w:id="7"/>
      <w:bookmarkEnd w:id="8"/>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осуществляет на территории Большеманадышского сельского поселения контроль за соблюдением избирательных прав и права на участие в референдуме граждан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9" w:name="sub_24102"/>
      <w:r w:rsidRPr="00AF77A2">
        <w:rPr>
          <w:rFonts w:ascii="Arial" w:eastAsia="Times New Roman" w:hAnsi="Arial" w:cs="Arial"/>
          <w:color w:val="000000"/>
          <w:sz w:val="24"/>
          <w:szCs w:val="24"/>
          <w:lang w:eastAsia="ru-RU"/>
        </w:rPr>
        <w:t>2) обеспечивает на территории Большеманадышского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9"/>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10" w:name="sub_24103"/>
      <w:r w:rsidRPr="00AF77A2">
        <w:rPr>
          <w:rFonts w:ascii="Arial" w:eastAsia="Times New Roman" w:hAnsi="Arial" w:cs="Arial"/>
          <w:color w:val="000000"/>
          <w:sz w:val="24"/>
          <w:szCs w:val="24"/>
          <w:lang w:eastAsia="ru-RU"/>
        </w:rPr>
        <w:t>3) осуществляет на территории Большеманадышского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10"/>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11" w:name="sub_24105"/>
      <w:r w:rsidRPr="00AF77A2">
        <w:rPr>
          <w:rFonts w:ascii="Arial" w:eastAsia="Times New Roman" w:hAnsi="Arial" w:cs="Arial"/>
          <w:color w:val="000000"/>
          <w:sz w:val="24"/>
          <w:szCs w:val="24"/>
          <w:lang w:eastAsia="ru-RU"/>
        </w:rPr>
        <w:t>4) осуществляет на территории Большеманадышского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11"/>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12" w:name="sub_24106"/>
      <w:r w:rsidRPr="00AF77A2">
        <w:rPr>
          <w:rFonts w:ascii="Arial" w:eastAsia="Times New Roman" w:hAnsi="Arial" w:cs="Arial"/>
          <w:color w:val="000000"/>
          <w:sz w:val="24"/>
          <w:szCs w:val="24"/>
          <w:lang w:eastAsia="ru-RU"/>
        </w:rPr>
        <w:t>5) осуществляет на территории Большеманадышского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12"/>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13" w:name="sub_24107"/>
      <w:r w:rsidRPr="00AF77A2">
        <w:rPr>
          <w:rFonts w:ascii="Arial" w:eastAsia="Times New Roman" w:hAnsi="Arial" w:cs="Arial"/>
          <w:color w:val="000000"/>
          <w:sz w:val="24"/>
          <w:szCs w:val="24"/>
          <w:lang w:eastAsia="ru-RU"/>
        </w:rPr>
        <w:t>6) осуществляет на территории Большеманадышского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13"/>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14" w:name="sub_24108"/>
      <w:r w:rsidRPr="00AF77A2">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14"/>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15" w:name="sub_24109"/>
      <w:r w:rsidRPr="00AF77A2">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15"/>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bookmarkStart w:id="16" w:name="sub_241010"/>
      <w:r w:rsidRPr="00AF77A2">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w:t>
      </w:r>
      <w:bookmarkEnd w:id="16"/>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98" w:tgtFrame="_blank" w:history="1">
        <w:r w:rsidRPr="00AF77A2">
          <w:rPr>
            <w:rFonts w:ascii="Arial" w:eastAsia="Times New Roman" w:hAnsi="Arial" w:cs="Arial"/>
            <w:color w:val="0000FF"/>
            <w:sz w:val="24"/>
            <w:szCs w:val="24"/>
            <w:lang w:eastAsia="ru-RU"/>
          </w:rPr>
          <w:t>№ 67-ФЗ</w:t>
        </w:r>
      </w:hyperlink>
      <w:r w:rsidRPr="00AF77A2">
        <w:rPr>
          <w:rFonts w:ascii="Arial" w:eastAsia="Times New Roman" w:hAnsi="Arial" w:cs="Arial"/>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иными </w:t>
      </w:r>
      <w:r w:rsidRPr="00AF77A2">
        <w:rPr>
          <w:rFonts w:ascii="Arial" w:eastAsia="Times New Roman" w:hAnsi="Arial" w:cs="Arial"/>
          <w:color w:val="000000"/>
          <w:sz w:val="24"/>
          <w:szCs w:val="24"/>
          <w:lang w:eastAsia="ru-RU"/>
        </w:rPr>
        <w:lastRenderedPageBreak/>
        <w:t>федеральными законами, </w:t>
      </w:r>
      <w:hyperlink r:id="rId99" w:tgtFrame="_blank" w:history="1">
        <w:r w:rsidRPr="00AF77A2">
          <w:rPr>
            <w:rFonts w:ascii="Arial" w:eastAsia="Times New Roman" w:hAnsi="Arial" w:cs="Arial"/>
            <w:color w:val="0000FF"/>
            <w:sz w:val="24"/>
            <w:szCs w:val="24"/>
            <w:lang w:eastAsia="ru-RU"/>
          </w:rPr>
          <w:t>конституцией</w:t>
        </w:r>
      </w:hyperlink>
      <w:r w:rsidRPr="00AF77A2">
        <w:rPr>
          <w:rFonts w:ascii="Arial" w:eastAsia="Times New Roman" w:hAnsi="Arial" w:cs="Arial"/>
          <w:color w:val="000000"/>
          <w:sz w:val="24"/>
          <w:szCs w:val="24"/>
          <w:lang w:eastAsia="ru-RU"/>
        </w:rPr>
        <w:t> (уставом), законами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ГЛАВА 4. Муниципальная служба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34. Муниципальная служба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35. Основные принципы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Муниципальная служба основывается на принципах: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приоритета прав и свобод человека и гражданина;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профессионализма и компетентности муниципальных служащих;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стабильности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доступности информации о деятельности муниципальных служащих;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взаимодействия с общественными объединениями и гражданами;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правовой и социальной защищенности муниципальных служащих;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внепартийности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36. Финансирование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Финансирование муниципальной службы в Большеманадышском сельском поселении осуществляется за счет средств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37. Муниципальный служащий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Муниципальным служащим Большеманадышского сельского поселения является гражданин, исполняющий в порядке, определенном муниципальными правовыми актами Большеманадышского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Большеманадышского сельского поселения, избирательной комиссии Большеманадышского сельского поселения, не замещают должности муниципальной службы и не являются муниципальными служащими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38. Должность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 Должность муниципальной службы - должность в органе местного самоуправления Большеманадышского сельского поселения, аппарате избирательной комиссии Большеманадышского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Большеманадышского сельского поселения, избирательной комиссии Большеманадышского сельского поселения или лица, замещающего муниципальную должность.</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Большеманадышского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Большеманадышского сельского поселения, аппарата избирательной комиссии Большеманадышского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39. Права и обязанности муниципального служащего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Муниципальный служащий Большеманадышского сельского поселения имеет право на: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Большеманадышского сельского поселения, избирательной комиссии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7 изложен в ред. решения Совета депутатов от 18 марта 2016г. </w:t>
      </w:r>
      <w:hyperlink r:id="rId100"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защиту своих персональных данных;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Муниципальный служащий Большеманадышского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01"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z w:val="24"/>
          <w:szCs w:val="24"/>
          <w:lang w:eastAsia="ru-RU"/>
        </w:rPr>
        <w:t> «О муниципальной службе в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Муниципальный служащий Большеманадышского сельского поселения обязан: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соблюдать </w:t>
      </w:r>
      <w:hyperlink r:id="rId102" w:tgtFrame="_blank" w:history="1">
        <w:r w:rsidRPr="00AF77A2">
          <w:rPr>
            <w:rFonts w:ascii="Arial" w:eastAsia="Times New Roman" w:hAnsi="Arial" w:cs="Arial"/>
            <w:color w:val="0000FF"/>
            <w:sz w:val="24"/>
            <w:szCs w:val="24"/>
            <w:lang w:eastAsia="ru-RU"/>
          </w:rPr>
          <w:t>Конституцию Российской Федерации</w:t>
        </w:r>
      </w:hyperlink>
      <w:r w:rsidRPr="00AF77A2">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103" w:tgtFrame="_blank" w:history="1">
        <w:r w:rsidRPr="00AF77A2">
          <w:rPr>
            <w:rFonts w:ascii="Arial" w:eastAsia="Times New Roman" w:hAnsi="Arial" w:cs="Arial"/>
            <w:color w:val="0000FF"/>
            <w:sz w:val="24"/>
            <w:szCs w:val="24"/>
            <w:lang w:eastAsia="ru-RU"/>
          </w:rPr>
          <w:t>Конституцию Республики Мордовия</w:t>
        </w:r>
      </w:hyperlink>
      <w:r w:rsidRPr="00AF77A2">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Большеманадышского сельского поселения и обеспечивать их исполнение;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соблюдать установленные в органе местного самоуправления Большеманадышского сельского поселения, аппарате избирательной комиссии Большеманадышского сельского поселения правила внутреннего трудового распорядка, должностную инструкцию, порядок работы со служебной информацией;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уведомлять в письменной форме представителя нанимателя (работодателя)о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ред. решения Совета депутатов от 18 марта 2016г. </w:t>
      </w:r>
      <w:hyperlink r:id="rId104"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4. Муниципальный служащий Большеманадышского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Большеманадышского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Большеманадышского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Большеманадышского сельского поселения обязан отказаться от его исполнения. В случае исполнения неправомерного поручения муниципальный служащий Большеманадышского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40. Ограничения, связанные с муниципальной службой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Большеманадышского сельского поселения не может находиться на муниципальной службе в случае: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Большеманадышского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w:t>
      </w:r>
      <w:r w:rsidRPr="00AF77A2">
        <w:rPr>
          <w:rFonts w:ascii="Arial" w:eastAsia="Times New Roman" w:hAnsi="Arial" w:cs="Arial"/>
          <w:color w:val="000000"/>
          <w:sz w:val="24"/>
          <w:szCs w:val="24"/>
          <w:lang w:eastAsia="ru-RU"/>
        </w:rPr>
        <w:lastRenderedPageBreak/>
        <w:t>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105"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06" w:tgtFrame="_blank" w:history="1">
        <w:r w:rsidRPr="00AF77A2">
          <w:rPr>
            <w:rFonts w:ascii="Arial" w:eastAsia="Times New Roman" w:hAnsi="Arial" w:cs="Arial"/>
            <w:color w:val="0000FF"/>
            <w:sz w:val="24"/>
            <w:szCs w:val="24"/>
            <w:lang w:eastAsia="ru-RU"/>
          </w:rPr>
          <w:t>№ 273-ФЗ</w:t>
        </w:r>
      </w:hyperlink>
      <w:r w:rsidRPr="00AF77A2">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w:t>
      </w:r>
      <w:hyperlink r:id="rId107" w:tgtFrame="_blank" w:history="1">
        <w:r w:rsidRPr="00AF77A2">
          <w:rPr>
            <w:rFonts w:ascii="Arial" w:eastAsia="Times New Roman" w:hAnsi="Arial" w:cs="Arial"/>
            <w:color w:val="0000FF"/>
            <w:sz w:val="24"/>
            <w:szCs w:val="24"/>
            <w:lang w:eastAsia="ru-RU"/>
          </w:rPr>
          <w:t>«О муниципальной службе в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9.1 введен решением Совета депутатов от 24 марта 2017 г. </w:t>
      </w:r>
      <w:hyperlink r:id="rId108"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41. Запреты, связанные с муниципальной службой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В связи с прохождением муниципальной службы муниципальному служащему Большеманадышского сельского поселения запрещается: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замещать должность муниципальной службы в случае: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б) избрания или назначения на муниципальную должность;</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w:t>
      </w:r>
      <w:r w:rsidRPr="00AF77A2">
        <w:rPr>
          <w:rFonts w:ascii="Arial" w:eastAsia="Times New Roman" w:hAnsi="Arial" w:cs="Arial"/>
          <w:color w:val="000000"/>
          <w:sz w:val="24"/>
          <w:szCs w:val="24"/>
          <w:shd w:val="clear" w:color="auto" w:fill="FFFFFF"/>
          <w:lang w:eastAsia="ru-RU"/>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w:t>
      </w:r>
      <w:r w:rsidRPr="00AF77A2">
        <w:rPr>
          <w:rFonts w:ascii="Arial" w:eastAsia="Times New Roman" w:hAnsi="Arial" w:cs="Arial"/>
          <w:color w:val="000000"/>
          <w:sz w:val="24"/>
          <w:szCs w:val="24"/>
          <w:shd w:val="clear" w:color="auto" w:fill="FFFFFF"/>
          <w:lang w:eastAsia="ru-RU"/>
        </w:rPr>
        <w:lastRenderedPageBreak/>
        <w:t>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3 изложен в ред. решения Совета депутатов от 21 мая 2018 г. </w:t>
      </w:r>
      <w:hyperlink r:id="rId109" w:tgtFrame="_blank" w:history="1">
        <w:r w:rsidRPr="00AF77A2">
          <w:rPr>
            <w:rFonts w:ascii="Arial" w:eastAsia="Times New Roman" w:hAnsi="Arial" w:cs="Arial"/>
            <w:color w:val="0000FF"/>
            <w:sz w:val="24"/>
            <w:szCs w:val="24"/>
            <w:lang w:eastAsia="ru-RU"/>
          </w:rPr>
          <w:t>№ 60</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Большеманадышского сельского поселения по акту в орган местного самоуправления Большеманадышского сельского поселения, избирательную комиссию Большеманадышского сельского поселения, в которых он замещает должность муниципальной службы, за исключением случаев, установленных </w:t>
      </w:r>
      <w:hyperlink r:id="rId110" w:tgtFrame="_blank" w:history="1">
        <w:r w:rsidRPr="00AF77A2">
          <w:rPr>
            <w:rFonts w:ascii="Arial" w:eastAsia="Times New Roman" w:hAnsi="Arial" w:cs="Arial"/>
            <w:color w:val="0000FF"/>
            <w:sz w:val="24"/>
            <w:szCs w:val="24"/>
            <w:lang w:eastAsia="ru-RU"/>
          </w:rPr>
          <w:t>Гражданским кодексом Российской Федерации</w:t>
        </w:r>
      </w:hyperlink>
      <w:r w:rsidRPr="00AF77A2">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ред. решения Совета депутатов от 24 марта 2017 г. </w:t>
      </w:r>
      <w:hyperlink r:id="rId111"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Большеманадышского сельского поселения, избирательной комиссии Большеманадышского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Большеманадышского сельского поселения, избирательной комиссии Большеманадышского сельского поселения и их руководителей, если это не входит в его должностные обязанности;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9) принимать без письменного разрешения Главы Большеманадышского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w:t>
      </w:r>
      <w:r w:rsidRPr="00AF77A2">
        <w:rPr>
          <w:rFonts w:ascii="Arial" w:eastAsia="Times New Roman" w:hAnsi="Arial" w:cs="Arial"/>
          <w:color w:val="000000"/>
          <w:sz w:val="24"/>
          <w:szCs w:val="24"/>
          <w:lang w:eastAsia="ru-RU"/>
        </w:rPr>
        <w:lastRenderedPageBreak/>
        <w:t>объединений, если в его должностные обязанности входит взаимодействие с указанными организациями и объединениями;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гражданского- правового договора в случаях, предусмотренных федеральными законами, если отдельные функции муниципального(административного)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43 Требования к служебному поведению муниципального служащего</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Муниципальный служащий обязан:</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w:t>
      </w:r>
      <w:r w:rsidRPr="00AF77A2">
        <w:rPr>
          <w:rFonts w:ascii="Arial" w:eastAsia="Times New Roman" w:hAnsi="Arial" w:cs="Arial"/>
          <w:color w:val="000000"/>
          <w:sz w:val="24"/>
          <w:szCs w:val="24"/>
          <w:lang w:eastAsia="ru-RU"/>
        </w:rPr>
        <w:lastRenderedPageBreak/>
        <w:t>социальным группам, гражданам и организациям и не допускать предвзятости в отношении таких объединений, групп, организаций и граждан;</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проявлять корректность в обращении с гражданами;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44. Представление сведений о доходах, расходах, об имуществе и обязательствах имущественного характера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12" w:tgtFrame="_blank" w:history="1">
        <w:r w:rsidRPr="00AF77A2">
          <w:rPr>
            <w:rFonts w:ascii="Arial" w:eastAsia="Times New Roman" w:hAnsi="Arial" w:cs="Arial"/>
            <w:color w:val="0000FF"/>
            <w:sz w:val="24"/>
            <w:szCs w:val="24"/>
            <w:lang w:eastAsia="ru-RU"/>
          </w:rPr>
          <w:t>№ 273-ФЗ</w:t>
        </w:r>
      </w:hyperlink>
      <w:r w:rsidRPr="00AF77A2">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113" w:tgtFrame="_blank" w:history="1">
        <w:r w:rsidRPr="00AF77A2">
          <w:rPr>
            <w:rFonts w:ascii="Arial" w:eastAsia="Times New Roman" w:hAnsi="Arial" w:cs="Arial"/>
            <w:color w:val="0000FF"/>
            <w:sz w:val="24"/>
            <w:szCs w:val="24"/>
            <w:lang w:eastAsia="ru-RU"/>
          </w:rPr>
          <w:t>№ 230-ФЗ</w:t>
        </w:r>
      </w:hyperlink>
      <w:r w:rsidRPr="00AF77A2">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w:t>
      </w:r>
      <w:r w:rsidRPr="00AF77A2">
        <w:rPr>
          <w:rFonts w:ascii="Arial" w:eastAsia="Times New Roman" w:hAnsi="Arial" w:cs="Arial"/>
          <w:color w:val="000000"/>
          <w:sz w:val="24"/>
          <w:szCs w:val="24"/>
          <w:lang w:eastAsia="ru-RU"/>
        </w:rPr>
        <w:lastRenderedPageBreak/>
        <w:t>составляющим государственную и иную охраняемую федеральными законами тайну.</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14" w:tgtFrame="_blank" w:history="1">
        <w:r w:rsidRPr="00AF77A2">
          <w:rPr>
            <w:rFonts w:ascii="Arial" w:eastAsia="Times New Roman" w:hAnsi="Arial" w:cs="Arial"/>
            <w:color w:val="0000FF"/>
            <w:sz w:val="24"/>
            <w:szCs w:val="24"/>
            <w:lang w:eastAsia="ru-RU"/>
          </w:rPr>
          <w:t>№ 273-ФЗ</w:t>
        </w:r>
      </w:hyperlink>
      <w:r w:rsidRPr="00AF77A2">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45. Поощрение муниципального служащего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объявление благодарности с выплатой единовременного поощрения;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награждение почетной грамотой органа местного самоуправления Большеманадышского сельского поселения с выплатой единовременного поощрения или с вручением ценного подарка;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иные виды поощрения, установленные муниципальными правовыми актами Большеманадышского сельского поселения в соответствии с федеральными 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46. Дисциплинарная ответственность муниципального служащего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1. За совершение дисциплинарного проступка - неисполнение или ненадлежащее исполнение муниципальным служащим Большеманадышского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замечание;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выговор;</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Муниципальный служащий Большеманадышского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Большеманадышского сельского поселения от исполнения должностных обязанностей в этом случае производится муниципальным правовым актом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47.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4"/>
          <w:sz w:val="24"/>
          <w:szCs w:val="24"/>
          <w:lang w:eastAsia="ru-RU"/>
        </w:rPr>
        <w:t>1. За несоблюдение муниципальным служащим ограничений и запретов, </w:t>
      </w:r>
      <w:r w:rsidRPr="00AF77A2">
        <w:rPr>
          <w:rFonts w:ascii="Arial" w:eastAsia="Times New Roman" w:hAnsi="Arial" w:cs="Arial"/>
          <w:color w:val="000000"/>
          <w:sz w:val="24"/>
          <w:szCs w:val="24"/>
          <w:lang w:eastAsia="ru-RU"/>
        </w:rPr>
        <w:t>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15"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z w:val="24"/>
          <w:szCs w:val="24"/>
          <w:lang w:eastAsia="ru-RU"/>
        </w:rPr>
        <w:t> «О муниципальной службе в </w:t>
      </w:r>
      <w:r w:rsidRPr="00AF77A2">
        <w:rPr>
          <w:rFonts w:ascii="Arial" w:eastAsia="Times New Roman" w:hAnsi="Arial" w:cs="Arial"/>
          <w:color w:val="000000"/>
          <w:spacing w:val="4"/>
          <w:sz w:val="24"/>
          <w:szCs w:val="24"/>
          <w:lang w:eastAsia="ru-RU"/>
        </w:rPr>
        <w:t>Российской Федерации» Федеральным законом от 25 декабря 2008 года </w:t>
      </w:r>
      <w:hyperlink r:id="rId116" w:tgtFrame="_blank" w:history="1">
        <w:r w:rsidRPr="00AF77A2">
          <w:rPr>
            <w:rFonts w:ascii="Arial" w:eastAsia="Times New Roman" w:hAnsi="Arial" w:cs="Arial"/>
            <w:color w:val="0000FF"/>
            <w:sz w:val="24"/>
            <w:szCs w:val="24"/>
            <w:lang w:eastAsia="ru-RU"/>
          </w:rPr>
          <w:t>№ 273-ФЗ</w:t>
        </w:r>
      </w:hyperlink>
      <w:r w:rsidRPr="00AF77A2">
        <w:rPr>
          <w:rFonts w:ascii="Arial" w:eastAsia="Times New Roman" w:hAnsi="Arial" w:cs="Arial"/>
          <w:color w:val="000000"/>
          <w:sz w:val="24"/>
          <w:szCs w:val="24"/>
          <w:lang w:eastAsia="ru-RU"/>
        </w:rPr>
        <w:t> «О противодействии коррупции» и другими федеральными законами, </w:t>
      </w:r>
      <w:r w:rsidRPr="00AF77A2">
        <w:rPr>
          <w:rFonts w:ascii="Arial" w:eastAsia="Times New Roman" w:hAnsi="Arial" w:cs="Arial"/>
          <w:color w:val="000000"/>
          <w:spacing w:val="5"/>
          <w:sz w:val="24"/>
          <w:szCs w:val="24"/>
          <w:lang w:eastAsia="ru-RU"/>
        </w:rPr>
        <w:t>налагаются взыскания, предусмотренные статьей 27 Федерального закона от 2 </w:t>
      </w:r>
      <w:r w:rsidRPr="00AF77A2">
        <w:rPr>
          <w:rFonts w:ascii="Arial" w:eastAsia="Times New Roman" w:hAnsi="Arial" w:cs="Arial"/>
          <w:color w:val="000000"/>
          <w:sz w:val="24"/>
          <w:szCs w:val="24"/>
          <w:lang w:eastAsia="ru-RU"/>
        </w:rPr>
        <w:t>марта 2007 года </w:t>
      </w:r>
      <w:hyperlink r:id="rId117"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z w:val="24"/>
          <w:szCs w:val="24"/>
          <w:lang w:eastAsia="ru-RU"/>
        </w:rPr>
        <w:t> «О муниципальной службе в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3"/>
          <w:sz w:val="24"/>
          <w:szCs w:val="24"/>
          <w:lang w:eastAsia="ru-RU"/>
        </w:rPr>
        <w:t>2. Муниципальный служащий подлежит увольнению с муниципальной </w:t>
      </w:r>
      <w:r w:rsidRPr="00AF77A2">
        <w:rPr>
          <w:rFonts w:ascii="Arial" w:eastAsia="Times New Roman" w:hAnsi="Arial" w:cs="Arial"/>
          <w:color w:val="000000"/>
          <w:spacing w:val="8"/>
          <w:sz w:val="24"/>
          <w:szCs w:val="24"/>
          <w:lang w:eastAsia="ru-RU"/>
        </w:rPr>
        <w:t>службы в связи с утратой доверия в случаях совершения правонарушений, </w:t>
      </w:r>
      <w:r w:rsidRPr="00AF77A2">
        <w:rPr>
          <w:rFonts w:ascii="Arial" w:eastAsia="Times New Roman" w:hAnsi="Arial" w:cs="Arial"/>
          <w:color w:val="000000"/>
          <w:spacing w:val="4"/>
          <w:sz w:val="24"/>
          <w:szCs w:val="24"/>
          <w:lang w:eastAsia="ru-RU"/>
        </w:rPr>
        <w:t>установленных статьями 14.1 и 15 Федерального закона от 2 марта 2007 года </w:t>
      </w:r>
      <w:hyperlink r:id="rId118"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z w:val="24"/>
          <w:szCs w:val="24"/>
          <w:lang w:eastAsia="ru-RU"/>
        </w:rPr>
        <w:t> «О муниципальной службе в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3"/>
          <w:sz w:val="24"/>
          <w:szCs w:val="24"/>
          <w:lang w:eastAsia="ru-RU"/>
        </w:rPr>
        <w:t>3. Взыскания, предусмотренные статьями 14.1, 15 и 27 Федерального </w:t>
      </w:r>
      <w:r w:rsidRPr="00AF77A2">
        <w:rPr>
          <w:rFonts w:ascii="Arial" w:eastAsia="Times New Roman" w:hAnsi="Arial" w:cs="Arial"/>
          <w:color w:val="000000"/>
          <w:sz w:val="24"/>
          <w:szCs w:val="24"/>
          <w:lang w:eastAsia="ru-RU"/>
        </w:rPr>
        <w:t>закона от 2 марта 2007 года </w:t>
      </w:r>
      <w:hyperlink r:id="rId119"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z w:val="24"/>
          <w:szCs w:val="24"/>
          <w:lang w:eastAsia="ru-RU"/>
        </w:rPr>
        <w:t> «О муниципальной службе в Российской </w:t>
      </w:r>
      <w:r w:rsidRPr="00AF77A2">
        <w:rPr>
          <w:rFonts w:ascii="Arial" w:eastAsia="Times New Roman" w:hAnsi="Arial" w:cs="Arial"/>
          <w:color w:val="000000"/>
          <w:spacing w:val="-1"/>
          <w:sz w:val="24"/>
          <w:szCs w:val="24"/>
          <w:lang w:eastAsia="ru-RU"/>
        </w:rPr>
        <w:t>Федерации», применяются представителем нанимателя (работодателем) в </w:t>
      </w:r>
      <w:r w:rsidRPr="00AF77A2">
        <w:rPr>
          <w:rFonts w:ascii="Arial" w:eastAsia="Times New Roman" w:hAnsi="Arial" w:cs="Arial"/>
          <w:color w:val="000000"/>
          <w:spacing w:val="2"/>
          <w:sz w:val="24"/>
          <w:szCs w:val="24"/>
          <w:lang w:eastAsia="ru-RU"/>
        </w:rPr>
        <w:t>порядке, установленном нормативными правовыми актами Республики </w:t>
      </w:r>
      <w:r w:rsidRPr="00AF77A2">
        <w:rPr>
          <w:rFonts w:ascii="Arial" w:eastAsia="Times New Roman" w:hAnsi="Arial" w:cs="Arial"/>
          <w:color w:val="000000"/>
          <w:spacing w:val="1"/>
          <w:sz w:val="24"/>
          <w:szCs w:val="24"/>
          <w:lang w:eastAsia="ru-RU"/>
        </w:rPr>
        <w:t>Мордовия и (или) решением Совета депутатов сельского поселения, на </w:t>
      </w:r>
      <w:r w:rsidRPr="00AF77A2">
        <w:rPr>
          <w:rFonts w:ascii="Arial" w:eastAsia="Times New Roman" w:hAnsi="Arial" w:cs="Arial"/>
          <w:color w:val="000000"/>
          <w:spacing w:val="-4"/>
          <w:sz w:val="24"/>
          <w:szCs w:val="24"/>
          <w:lang w:eastAsia="ru-RU"/>
        </w:rPr>
        <w:t>основании:</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26"/>
          <w:sz w:val="24"/>
          <w:szCs w:val="24"/>
          <w:lang w:eastAsia="ru-RU"/>
        </w:rPr>
        <w:t>1) </w:t>
      </w:r>
      <w:r w:rsidRPr="00AF77A2">
        <w:rPr>
          <w:rFonts w:ascii="Arial" w:eastAsia="Times New Roman" w:hAnsi="Arial" w:cs="Arial"/>
          <w:color w:val="000000"/>
          <w:sz w:val="24"/>
          <w:szCs w:val="24"/>
          <w:lang w:eastAsia="ru-RU"/>
        </w:rPr>
        <w:t>доклада о результатах проверки, проведенной подразделением кадровой </w:t>
      </w:r>
      <w:r w:rsidRPr="00AF77A2">
        <w:rPr>
          <w:rFonts w:ascii="Arial" w:eastAsia="Times New Roman" w:hAnsi="Arial" w:cs="Arial"/>
          <w:color w:val="000000"/>
          <w:spacing w:val="1"/>
          <w:sz w:val="24"/>
          <w:szCs w:val="24"/>
          <w:lang w:eastAsia="ru-RU"/>
        </w:rPr>
        <w:t>службы соответствующего муниципального органа по профилактике </w:t>
      </w:r>
      <w:r w:rsidRPr="00AF77A2">
        <w:rPr>
          <w:rFonts w:ascii="Arial" w:eastAsia="Times New Roman" w:hAnsi="Arial" w:cs="Arial"/>
          <w:color w:val="000000"/>
          <w:spacing w:val="-1"/>
          <w:sz w:val="24"/>
          <w:szCs w:val="24"/>
          <w:lang w:eastAsia="ru-RU"/>
        </w:rPr>
        <w:t>коррупционных и иных правонарушений;</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13"/>
          <w:sz w:val="24"/>
          <w:szCs w:val="24"/>
          <w:lang w:eastAsia="ru-RU"/>
        </w:rPr>
        <w:t>2)</w:t>
      </w:r>
      <w:r w:rsidRPr="00AF77A2">
        <w:rPr>
          <w:rFonts w:ascii="Arial" w:eastAsia="Times New Roman" w:hAnsi="Arial" w:cs="Arial"/>
          <w:color w:val="000000"/>
          <w:sz w:val="24"/>
          <w:szCs w:val="24"/>
          <w:lang w:eastAsia="ru-RU"/>
        </w:rPr>
        <w:t> рекомендации комиссии по соблюдению требований к служебному поведению муниципальных служащих и урегулированию конфликта интересов </w:t>
      </w:r>
      <w:r w:rsidRPr="00AF77A2">
        <w:rPr>
          <w:rFonts w:ascii="Arial" w:eastAsia="Times New Roman" w:hAnsi="Arial" w:cs="Arial"/>
          <w:color w:val="000000"/>
          <w:spacing w:val="-1"/>
          <w:sz w:val="24"/>
          <w:szCs w:val="24"/>
          <w:lang w:eastAsia="ru-RU"/>
        </w:rPr>
        <w:t>случае, если доклад о результатах проверки направлялся в комиссию;</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1"/>
          <w:sz w:val="24"/>
          <w:szCs w:val="24"/>
          <w:lang w:eastAsia="ru-RU"/>
        </w:rPr>
        <w:t>3) объяснений муниципального служащего;</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2"/>
          <w:sz w:val="24"/>
          <w:szCs w:val="24"/>
          <w:lang w:eastAsia="ru-RU"/>
        </w:rPr>
        <w:t>4) иных материалов.</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5"/>
          <w:sz w:val="24"/>
          <w:szCs w:val="24"/>
          <w:lang w:eastAsia="ru-RU"/>
        </w:rPr>
        <w:t>4. При применении взысканий, предусмотренных статьями 14.1, 15 и 27 </w:t>
      </w:r>
      <w:r w:rsidRPr="00AF77A2">
        <w:rPr>
          <w:rFonts w:ascii="Arial" w:eastAsia="Times New Roman" w:hAnsi="Arial" w:cs="Arial"/>
          <w:color w:val="000000"/>
          <w:spacing w:val="2"/>
          <w:sz w:val="24"/>
          <w:szCs w:val="24"/>
          <w:lang w:eastAsia="ru-RU"/>
        </w:rPr>
        <w:t>Федерального закона от 2 марта 2007 года </w:t>
      </w:r>
      <w:hyperlink r:id="rId120"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pacing w:val="2"/>
          <w:sz w:val="24"/>
          <w:szCs w:val="24"/>
          <w:lang w:eastAsia="ru-RU"/>
        </w:rPr>
        <w:t> «О муниципальной службе в </w:t>
      </w:r>
      <w:r w:rsidRPr="00AF77A2">
        <w:rPr>
          <w:rFonts w:ascii="Arial" w:eastAsia="Times New Roman" w:hAnsi="Arial" w:cs="Arial"/>
          <w:color w:val="000000"/>
          <w:spacing w:val="3"/>
          <w:sz w:val="24"/>
          <w:szCs w:val="24"/>
          <w:lang w:eastAsia="ru-RU"/>
        </w:rPr>
        <w:t xml:space="preserve">Российской Федерации», учитываются характер совершенного </w:t>
      </w:r>
      <w:r w:rsidRPr="00AF77A2">
        <w:rPr>
          <w:rFonts w:ascii="Arial" w:eastAsia="Times New Roman" w:hAnsi="Arial" w:cs="Arial"/>
          <w:color w:val="000000"/>
          <w:spacing w:val="3"/>
          <w:sz w:val="24"/>
          <w:szCs w:val="24"/>
          <w:lang w:eastAsia="ru-RU"/>
        </w:rPr>
        <w:lastRenderedPageBreak/>
        <w:t>муниципальным </w:t>
      </w:r>
      <w:r w:rsidRPr="00AF77A2">
        <w:rPr>
          <w:rFonts w:ascii="Arial" w:eastAsia="Times New Roman" w:hAnsi="Arial" w:cs="Arial"/>
          <w:color w:val="000000"/>
          <w:spacing w:val="4"/>
          <w:sz w:val="24"/>
          <w:szCs w:val="24"/>
          <w:lang w:eastAsia="ru-RU"/>
        </w:rPr>
        <w:t>служащим коррупционного правонарушения, его тяжесть, обстоятельства, при </w:t>
      </w:r>
      <w:r w:rsidRPr="00AF77A2">
        <w:rPr>
          <w:rFonts w:ascii="Arial" w:eastAsia="Times New Roman" w:hAnsi="Arial" w:cs="Arial"/>
          <w:color w:val="000000"/>
          <w:sz w:val="24"/>
          <w:szCs w:val="24"/>
          <w:lang w:eastAsia="ru-RU"/>
        </w:rPr>
        <w:t>которых оно совершено, соблюдение муниципальным служащим других </w:t>
      </w:r>
      <w:r w:rsidRPr="00AF77A2">
        <w:rPr>
          <w:rFonts w:ascii="Arial" w:eastAsia="Times New Roman" w:hAnsi="Arial" w:cs="Arial"/>
          <w:color w:val="000000"/>
          <w:spacing w:val="3"/>
          <w:sz w:val="24"/>
          <w:szCs w:val="24"/>
          <w:lang w:eastAsia="ru-RU"/>
        </w:rPr>
        <w:t>ограничений и запретов, требований о предотвращении или об урегулировании </w:t>
      </w:r>
      <w:r w:rsidRPr="00AF77A2">
        <w:rPr>
          <w:rFonts w:ascii="Arial" w:eastAsia="Times New Roman" w:hAnsi="Arial" w:cs="Arial"/>
          <w:color w:val="000000"/>
          <w:spacing w:val="7"/>
          <w:sz w:val="24"/>
          <w:szCs w:val="24"/>
          <w:lang w:eastAsia="ru-RU"/>
        </w:rPr>
        <w:t>конфликта интересов и исполнение им обязанностей, установленных в целях </w:t>
      </w:r>
      <w:r w:rsidRPr="00AF77A2">
        <w:rPr>
          <w:rFonts w:ascii="Arial" w:eastAsia="Times New Roman" w:hAnsi="Arial" w:cs="Arial"/>
          <w:color w:val="000000"/>
          <w:spacing w:val="3"/>
          <w:sz w:val="24"/>
          <w:szCs w:val="24"/>
          <w:lang w:eastAsia="ru-RU"/>
        </w:rPr>
        <w:t>противодействия коррупции, а также предшествующие результаты исполнения </w:t>
      </w:r>
      <w:r w:rsidRPr="00AF77A2">
        <w:rPr>
          <w:rFonts w:ascii="Arial" w:eastAsia="Times New Roman" w:hAnsi="Arial" w:cs="Arial"/>
          <w:color w:val="000000"/>
          <w:spacing w:val="-1"/>
          <w:sz w:val="24"/>
          <w:szCs w:val="24"/>
          <w:lang w:eastAsia="ru-RU"/>
        </w:rPr>
        <w:t>муниципальным служащим своих должностных обязанностей.</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1"/>
          <w:sz w:val="24"/>
          <w:szCs w:val="24"/>
          <w:lang w:eastAsia="ru-RU"/>
        </w:rPr>
        <w:t>5. В акте о применении к муниципальному служащему взыскания в случае </w:t>
      </w:r>
      <w:r w:rsidRPr="00AF77A2">
        <w:rPr>
          <w:rFonts w:ascii="Arial" w:eastAsia="Times New Roman" w:hAnsi="Arial" w:cs="Arial"/>
          <w:color w:val="000000"/>
          <w:spacing w:val="-1"/>
          <w:sz w:val="24"/>
          <w:szCs w:val="24"/>
          <w:lang w:eastAsia="ru-RU"/>
        </w:rPr>
        <w:t>совершения им коррупционного правонарушения в качестве основания </w:t>
      </w:r>
      <w:r w:rsidRPr="00AF77A2">
        <w:rPr>
          <w:rFonts w:ascii="Arial" w:eastAsia="Times New Roman" w:hAnsi="Arial" w:cs="Arial"/>
          <w:color w:val="000000"/>
          <w:spacing w:val="3"/>
          <w:sz w:val="24"/>
          <w:szCs w:val="24"/>
          <w:lang w:eastAsia="ru-RU"/>
        </w:rPr>
        <w:t>применения взыскания указывается часть 1 или 2 статьи 27.1 Федерального </w:t>
      </w:r>
      <w:r w:rsidRPr="00AF77A2">
        <w:rPr>
          <w:rFonts w:ascii="Arial" w:eastAsia="Times New Roman" w:hAnsi="Arial" w:cs="Arial"/>
          <w:color w:val="000000"/>
          <w:spacing w:val="6"/>
          <w:sz w:val="24"/>
          <w:szCs w:val="24"/>
          <w:lang w:eastAsia="ru-RU"/>
        </w:rPr>
        <w:t>закона от 2 марта 2007 года </w:t>
      </w:r>
      <w:hyperlink r:id="rId121"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pacing w:val="6"/>
          <w:sz w:val="24"/>
          <w:szCs w:val="24"/>
          <w:lang w:eastAsia="ru-RU"/>
        </w:rPr>
        <w:t> «О муниципальной службе в Российской </w:t>
      </w:r>
      <w:r w:rsidRPr="00AF77A2">
        <w:rPr>
          <w:rFonts w:ascii="Arial" w:eastAsia="Times New Roman" w:hAnsi="Arial" w:cs="Arial"/>
          <w:color w:val="000000"/>
          <w:spacing w:val="-3"/>
          <w:sz w:val="24"/>
          <w:szCs w:val="24"/>
          <w:lang w:eastAsia="ru-RU"/>
        </w:rPr>
        <w:t>Федерации.</w:t>
      </w:r>
    </w:p>
    <w:p w:rsidR="00AF77A2" w:rsidRPr="00AF77A2" w:rsidRDefault="00AF77A2" w:rsidP="00AF77A2">
      <w:pPr>
        <w:shd w:val="clear" w:color="auto" w:fill="FFFFFF"/>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pacing w:val="-1"/>
          <w:sz w:val="24"/>
          <w:szCs w:val="24"/>
          <w:lang w:eastAsia="ru-RU"/>
        </w:rPr>
        <w:t>6. Взыскания, предусмотренные статьями 14.1, 15 и 27 Федерального </w:t>
      </w:r>
      <w:r w:rsidRPr="00AF77A2">
        <w:rPr>
          <w:rFonts w:ascii="Arial" w:eastAsia="Times New Roman" w:hAnsi="Arial" w:cs="Arial"/>
          <w:color w:val="000000"/>
          <w:spacing w:val="6"/>
          <w:sz w:val="24"/>
          <w:szCs w:val="24"/>
          <w:lang w:eastAsia="ru-RU"/>
        </w:rPr>
        <w:t>закона от 2 марта 2007 года </w:t>
      </w:r>
      <w:hyperlink r:id="rId122" w:tgtFrame="_blank" w:history="1">
        <w:r w:rsidRPr="00AF77A2">
          <w:rPr>
            <w:rFonts w:ascii="Arial" w:eastAsia="Times New Roman" w:hAnsi="Arial" w:cs="Arial"/>
            <w:color w:val="0000FF"/>
            <w:sz w:val="24"/>
            <w:szCs w:val="24"/>
            <w:lang w:eastAsia="ru-RU"/>
          </w:rPr>
          <w:t>№ 25-ФЗ</w:t>
        </w:r>
      </w:hyperlink>
      <w:r w:rsidRPr="00AF77A2">
        <w:rPr>
          <w:rFonts w:ascii="Arial" w:eastAsia="Times New Roman" w:hAnsi="Arial" w:cs="Arial"/>
          <w:color w:val="000000"/>
          <w:spacing w:val="6"/>
          <w:sz w:val="24"/>
          <w:szCs w:val="24"/>
          <w:lang w:eastAsia="ru-RU"/>
        </w:rPr>
        <w:t> «О муниципальной службе в Российской </w:t>
      </w:r>
      <w:r w:rsidRPr="00AF77A2">
        <w:rPr>
          <w:rFonts w:ascii="Arial" w:eastAsia="Times New Roman" w:hAnsi="Arial" w:cs="Arial"/>
          <w:color w:val="000000"/>
          <w:spacing w:val="3"/>
          <w:sz w:val="24"/>
          <w:szCs w:val="24"/>
          <w:lang w:eastAsia="ru-RU"/>
        </w:rPr>
        <w:t>Федерации», применяются в порядке и сроки, которые установлены указанным </w:t>
      </w:r>
      <w:r w:rsidRPr="00AF77A2">
        <w:rPr>
          <w:rFonts w:ascii="Arial" w:eastAsia="Times New Roman" w:hAnsi="Arial" w:cs="Arial"/>
          <w:color w:val="000000"/>
          <w:sz w:val="24"/>
          <w:szCs w:val="24"/>
          <w:lang w:eastAsia="ru-RU"/>
        </w:rPr>
        <w:t>Федеральным законом, нормативными правовыми актами Республики Мордовия </w:t>
      </w:r>
      <w:r w:rsidRPr="00AF77A2">
        <w:rPr>
          <w:rFonts w:ascii="Arial" w:eastAsia="Times New Roman" w:hAnsi="Arial" w:cs="Arial"/>
          <w:color w:val="000000"/>
          <w:spacing w:val="-1"/>
          <w:sz w:val="24"/>
          <w:szCs w:val="24"/>
          <w:lang w:eastAsia="ru-RU"/>
        </w:rPr>
        <w:t>и (или) решением Совета депутатов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48. Гарантии, предоставляемые муниципальному служащему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Муниципальному служащему Большеманадышского сельского поселения гарантируются: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медицинское обслуживание муниципального служащего Большеманадышского сельского поселения и членов его семьи, в том числе после выхода муниципального служащего Большеманадышского сельского поселения на пенсию;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пенсионное обеспечение за выслугу лет и в связи с инвалидностью, а также Большеманадышского сельского поселения в случае его смерти, наступившей в связи с исполнением им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Большеманадышского сельского поселения в связи с исполнением им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Большеманадышского сельского поселения муниципальной службы или после ее прекращения, но наступивших в связи с исполнением им должностных обязанностей;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защита муниципального служащего Большеманадышского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2. При расторжении трудового договора с муниципальным служащим Большеманадышского сельского поселения в связи с ликвидацией органа местного самоуправления Большеманадышского сельского поселения, избирательной комиссии Большеманадышского сельского поселения либо сокращением штата работников органа местного самоуправления Большеманадышского сельского </w:t>
      </w:r>
      <w:r w:rsidRPr="00AF77A2">
        <w:rPr>
          <w:rFonts w:ascii="Arial" w:eastAsia="Times New Roman" w:hAnsi="Arial" w:cs="Arial"/>
          <w:color w:val="000000"/>
          <w:sz w:val="24"/>
          <w:szCs w:val="24"/>
          <w:lang w:eastAsia="ru-RU"/>
        </w:rPr>
        <w:lastRenderedPageBreak/>
        <w:t>поселения, аппарата избирательной комиссии Большеманадышского сельского поселения муниципальному служащему Большеманадышского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Законами Республики Мордовия и настоящим Уставом муниципальным служащим Большеманадышского сельского поселения могут быть предоставлены дополнительные гарантии.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49. Оплата труда муниципального служащего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Оплата труда муниципального служащего Большеманадышского сельского поселения производится в виде денежного содержания, которое состоит из должностного оклада муниципального служащего Большеманадышского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50. Отпуск муниципального служащего</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Муниципальному служащему представляется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законами Российской Федерации и законами Республики Мордовия.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51.Поступление на муниципальную службу</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123" w:tgtFrame="_blank" w:history="1">
        <w:r w:rsidRPr="00AF77A2">
          <w:rPr>
            <w:rFonts w:ascii="Arial" w:eastAsia="Times New Roman" w:hAnsi="Arial" w:cs="Arial"/>
            <w:color w:val="0000FF"/>
            <w:sz w:val="24"/>
            <w:szCs w:val="24"/>
            <w:lang w:eastAsia="ru-RU"/>
          </w:rPr>
          <w:t>«О муниципальной службе в Российской Федерации»</w:t>
        </w:r>
      </w:hyperlink>
      <w:r w:rsidRPr="00AF77A2">
        <w:rPr>
          <w:rFonts w:ascii="Arial" w:eastAsia="Times New Roman" w:hAnsi="Arial" w:cs="Arial"/>
          <w:color w:val="000000"/>
          <w:sz w:val="24"/>
          <w:szCs w:val="24"/>
          <w:lang w:eastAsia="ru-RU"/>
        </w:rPr>
        <w:t> для замещения должностей муниципальной службы, при отсутствии обстоятельств, указанных в статье 35 настоящего Устава в качестве ограничений, связанных с муниципальной службой.</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w:t>
      </w:r>
      <w:r w:rsidRPr="00AF77A2">
        <w:rPr>
          <w:rFonts w:ascii="Arial" w:eastAsia="Times New Roman" w:hAnsi="Arial" w:cs="Arial"/>
          <w:color w:val="000000"/>
          <w:sz w:val="24"/>
          <w:szCs w:val="24"/>
          <w:lang w:eastAsia="ru-RU"/>
        </w:rPr>
        <w:lastRenderedPageBreak/>
        <w:t>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паспорт;</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документ об образовании;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документы воинского учета - для граждан, пребывающих в запасе, и лиц, подлежащих призыву на военную службу;</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10.1) сведения, предусмотренные статьей 15.1 Федерального закона </w:t>
      </w:r>
      <w:hyperlink r:id="rId124" w:tgtFrame="_blank" w:history="1">
        <w:r w:rsidRPr="00AF77A2">
          <w:rPr>
            <w:rFonts w:ascii="Arial" w:eastAsia="Times New Roman" w:hAnsi="Arial" w:cs="Arial"/>
            <w:color w:val="0000FF"/>
            <w:sz w:val="24"/>
            <w:szCs w:val="24"/>
            <w:lang w:eastAsia="ru-RU"/>
          </w:rPr>
          <w:t>«О муниципальной службе в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10.1 введен решением Совета депутатов от 24 марта 2017 г. </w:t>
      </w:r>
      <w:hyperlink r:id="rId125"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126" w:tgtFrame="_blank" w:history="1">
        <w:r w:rsidRPr="00AF77A2">
          <w:rPr>
            <w:rFonts w:ascii="Arial" w:eastAsia="Times New Roman" w:hAnsi="Arial" w:cs="Arial"/>
            <w:color w:val="0000FF"/>
            <w:sz w:val="24"/>
            <w:szCs w:val="24"/>
            <w:lang w:eastAsia="ru-RU"/>
          </w:rPr>
          <w:t>«О муниципальной службе в Российской Федерации».</w:t>
        </w:r>
      </w:hyperlink>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ГЛАВА 5. Муниципальные правовые акты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52. Общие положения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1. По вопросам местного значения населением Большеманадышского сельского поселения непосредственно, органами местного самоуправления </w:t>
      </w:r>
      <w:r w:rsidRPr="00AF77A2">
        <w:rPr>
          <w:rFonts w:ascii="Arial" w:eastAsia="Times New Roman" w:hAnsi="Arial" w:cs="Arial"/>
          <w:color w:val="000000"/>
          <w:sz w:val="24"/>
          <w:szCs w:val="24"/>
          <w:lang w:eastAsia="ru-RU"/>
        </w:rPr>
        <w:lastRenderedPageBreak/>
        <w:t>Большеманадышского сельского поселения и должностными лицами местного самоуправления Большеманадышского сельского поселения принимаются муниципальные правовые акты.</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Муниципальные правовые акты, принятые органами местного самоуправления Большеманадышского сельского поселения, подлежат обязательному исполнению на всей территории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За неисполнение муниципальных правовых актов Большеманадышского сельского поселения предусматривается ответственность в соответствии с федеральными законами и законами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Муниципальные правовые акты Большеманадышского сельского поселения не должны противоречить </w:t>
      </w:r>
      <w:hyperlink r:id="rId127" w:tgtFrame="_blank" w:history="1">
        <w:r w:rsidRPr="00AF77A2">
          <w:rPr>
            <w:rFonts w:ascii="Arial" w:eastAsia="Times New Roman" w:hAnsi="Arial" w:cs="Arial"/>
            <w:color w:val="0000FF"/>
            <w:sz w:val="24"/>
            <w:szCs w:val="24"/>
            <w:lang w:eastAsia="ru-RU"/>
          </w:rPr>
          <w:t>Конституции Российской Федерации</w:t>
        </w:r>
      </w:hyperlink>
      <w:r w:rsidRPr="00AF77A2">
        <w:rPr>
          <w:rFonts w:ascii="Arial" w:eastAsia="Times New Roman" w:hAnsi="Arial" w:cs="Arial"/>
          <w:color w:val="000000"/>
          <w:sz w:val="24"/>
          <w:szCs w:val="24"/>
          <w:lang w:eastAsia="ru-RU"/>
        </w:rPr>
        <w:t>, федеральным конституционным законам, Федеральному закону </w:t>
      </w:r>
      <w:hyperlink r:id="rId128"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129" w:tgtFrame="_blank" w:history="1">
        <w:r w:rsidRPr="00AF77A2">
          <w:rPr>
            <w:rFonts w:ascii="Arial" w:eastAsia="Times New Roman" w:hAnsi="Arial" w:cs="Arial"/>
            <w:color w:val="0000FF"/>
            <w:sz w:val="24"/>
            <w:szCs w:val="24"/>
            <w:lang w:eastAsia="ru-RU"/>
          </w:rPr>
          <w:t>Конституции Республики Мордовия</w:t>
        </w:r>
      </w:hyperlink>
      <w:r w:rsidRPr="00AF77A2">
        <w:rPr>
          <w:rFonts w:ascii="Arial" w:eastAsia="Times New Roman" w:hAnsi="Arial" w:cs="Arial"/>
          <w:color w:val="000000"/>
          <w:sz w:val="24"/>
          <w:szCs w:val="24"/>
          <w:lang w:eastAsia="ru-RU"/>
        </w:rPr>
        <w:t>, законам и иным нормативным правовым актам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53. Система муниципальных правовых актов</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В систему муниципальных правовых актов Большеманадышского сельского поселения входят:</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настоящий Устав, правовые акты, принятые на референдуме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решения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постановления и распоряжения Главы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постановления и распоряжения администрации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Пункт 6 признан утратившим силу решением Совета депутатов от 24 марта 2017 г. </w:t>
      </w:r>
      <w:hyperlink r:id="rId130" w:tgtFrame="_blank" w:history="1">
        <w:r w:rsidRPr="00AF77A2">
          <w:rPr>
            <w:rFonts w:ascii="Arial" w:eastAsia="Times New Roman" w:hAnsi="Arial" w:cs="Arial"/>
            <w:color w:val="0000FF"/>
            <w:sz w:val="24"/>
            <w:szCs w:val="24"/>
            <w:lang w:eastAsia="ru-RU"/>
          </w:rPr>
          <w:t>№ 26</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Большеманадышского сельского поселения, являются актами высшей юридической силы в системе муниципальных правовых актов Большеманадышского сельского поселения, имеют прямое действие и применяются на всей территории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Иные муниципальные правовые акты Большеманадышского сельского поселения не должны противоречить настоящему Уставу и правовым актам, принятым на референдуме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3. Совет депутатов Большеманадышского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Большеманадышского сельского поселения, решение об удалении Главы муниципального образования в отставку, а также решения по вопросам организации деятельности Совета </w:t>
      </w:r>
      <w:r w:rsidRPr="00AF77A2">
        <w:rPr>
          <w:rFonts w:ascii="Arial" w:eastAsia="Times New Roman" w:hAnsi="Arial" w:cs="Arial"/>
          <w:color w:val="000000"/>
          <w:sz w:val="24"/>
          <w:szCs w:val="24"/>
          <w:lang w:eastAsia="ru-RU"/>
        </w:rPr>
        <w:lastRenderedPageBreak/>
        <w:t>депутатов Большеманадышского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Глава Большеманадышского сельского поселения в пределах своих полномочий, установленных настоящим Уставом и решениями Совета депутатов Большеманадышского сельского поселения, издает постановления и распоряжения по вопросам организации деятельности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Глава Большеманадышского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Большеманадышского сельского поселения, издает постановления администрации Большеманадышского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Большеманадышского сельского поселения федеральными законами и законами Республики Мордовия, а также распоряжения администрации Большеманадышского сельского поселения по вопросам организации работы администрации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Глава Большеманадышского сельского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года </w:t>
      </w:r>
      <w:hyperlink r:id="rId131" w:tgtFrame="_blank" w:history="1">
        <w:r w:rsidRPr="00AF77A2">
          <w:rPr>
            <w:rFonts w:ascii="Arial" w:eastAsia="Times New Roman" w:hAnsi="Arial" w:cs="Arial"/>
            <w:color w:val="0000FF"/>
            <w:sz w:val="24"/>
            <w:szCs w:val="24"/>
            <w:lang w:eastAsia="ru-RU"/>
          </w:rPr>
          <w:t>№ 131-ФЗ</w:t>
        </w:r>
      </w:hyperlink>
      <w:r w:rsidRPr="00AF77A2">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другими федеральными 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Руководители структурных подразделений администрации Большеманадышского сельского поселения издают приказы и распоряжения по вопросам, отнесенным к их полномочиям.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Часть8 признана утратившей силу решением Совета депутатов от 24 марта 2017 г. </w:t>
      </w:r>
      <w:hyperlink r:id="rId132" w:tgtFrame="_blank" w:history="1">
        <w:r w:rsidRPr="00AF77A2">
          <w:rPr>
            <w:rFonts w:ascii="Arial" w:eastAsia="Times New Roman" w:hAnsi="Arial" w:cs="Arial"/>
            <w:color w:val="0000FF"/>
            <w:sz w:val="24"/>
            <w:szCs w:val="24"/>
            <w:lang w:eastAsia="ru-RU"/>
          </w:rPr>
          <w:t>№ 26</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54. Устав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Устав Большеманадышского сельского поселения принимается Советом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Проект устава Большеманадышского сельского поселения, проект решения Совета депутатов Большеманадышского сельского поселения о внесении изменений и дополнений в Устав Большеманадышского сельского поселения не позднее чем за 30 дней до дня рассмотрения вопроса о принятии Устава Большеманадышского сельского поселения, внесении изменений и дополнений в Устав Большеманадышского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Большеманадышского сельского поселения порядка учета предложений по проекту указанного устава, решения Совета депутатов Большеманадышского сельского поселения, а также порядка участия граждан в его обсуждении. </w:t>
      </w:r>
      <w:r w:rsidRPr="00AF77A2">
        <w:rPr>
          <w:rFonts w:ascii="Arial" w:eastAsia="Times New Roman" w:hAnsi="Arial" w:cs="Arial"/>
          <w:color w:val="000000"/>
          <w:spacing w:val="3"/>
          <w:sz w:val="24"/>
          <w:szCs w:val="24"/>
          <w:lang w:eastAsia="ru-RU"/>
        </w:rPr>
        <w:t>Не требуется официальное опубликование (обнародование) порядка </w:t>
      </w:r>
      <w:r w:rsidRPr="00AF77A2">
        <w:rPr>
          <w:rFonts w:ascii="Arial" w:eastAsia="Times New Roman" w:hAnsi="Arial" w:cs="Arial"/>
          <w:color w:val="000000"/>
          <w:sz w:val="24"/>
          <w:szCs w:val="24"/>
          <w:lang w:eastAsia="ru-RU"/>
        </w:rPr>
        <w:t>учета предложений по проекту решения о внесении изменений и дополнений </w:t>
      </w:r>
      <w:r w:rsidRPr="00AF77A2">
        <w:rPr>
          <w:rFonts w:ascii="Arial" w:eastAsia="Times New Roman" w:hAnsi="Arial" w:cs="Arial"/>
          <w:color w:val="000000"/>
          <w:spacing w:val="8"/>
          <w:sz w:val="24"/>
          <w:szCs w:val="24"/>
          <w:lang w:eastAsia="ru-RU"/>
        </w:rPr>
        <w:t>в устав Большеманадышского сельского поселения, а также порядка участия </w:t>
      </w:r>
      <w:r w:rsidRPr="00AF77A2">
        <w:rPr>
          <w:rFonts w:ascii="Arial" w:eastAsia="Times New Roman" w:hAnsi="Arial" w:cs="Arial"/>
          <w:color w:val="000000"/>
          <w:sz w:val="24"/>
          <w:szCs w:val="24"/>
          <w:lang w:eastAsia="ru-RU"/>
        </w:rPr>
        <w:t>граждан в его обсуждении в случае, если указанные изменения и дополнения </w:t>
      </w:r>
      <w:r w:rsidRPr="00AF77A2">
        <w:rPr>
          <w:rFonts w:ascii="Arial" w:eastAsia="Times New Roman" w:hAnsi="Arial" w:cs="Arial"/>
          <w:color w:val="000000"/>
          <w:spacing w:val="1"/>
          <w:sz w:val="24"/>
          <w:szCs w:val="24"/>
          <w:lang w:eastAsia="ru-RU"/>
        </w:rPr>
        <w:t>вносятся в целях приведения устава Большеманадышского сельского поселения в </w:t>
      </w:r>
      <w:r w:rsidRPr="00AF77A2">
        <w:rPr>
          <w:rFonts w:ascii="Arial" w:eastAsia="Times New Roman" w:hAnsi="Arial" w:cs="Arial"/>
          <w:color w:val="000000"/>
          <w:spacing w:val="8"/>
          <w:sz w:val="24"/>
          <w:szCs w:val="24"/>
          <w:lang w:eastAsia="ru-RU"/>
        </w:rPr>
        <w:t>соответствие с </w:t>
      </w:r>
      <w:hyperlink r:id="rId133" w:tgtFrame="_blank" w:history="1">
        <w:r w:rsidRPr="00AF77A2">
          <w:rPr>
            <w:rFonts w:ascii="Arial" w:eastAsia="Times New Roman" w:hAnsi="Arial" w:cs="Arial"/>
            <w:color w:val="0000FF"/>
            <w:sz w:val="24"/>
            <w:szCs w:val="24"/>
            <w:lang w:eastAsia="ru-RU"/>
          </w:rPr>
          <w:t>Конституцией Российской Федерации</w:t>
        </w:r>
      </w:hyperlink>
      <w:r w:rsidRPr="00AF77A2">
        <w:rPr>
          <w:rFonts w:ascii="Arial" w:eastAsia="Times New Roman" w:hAnsi="Arial" w:cs="Arial"/>
          <w:color w:val="000000"/>
          <w:spacing w:val="8"/>
          <w:sz w:val="24"/>
          <w:szCs w:val="24"/>
          <w:lang w:eastAsia="ru-RU"/>
        </w:rPr>
        <w:t>, федеральными </w:t>
      </w:r>
      <w:r w:rsidRPr="00AF77A2">
        <w:rPr>
          <w:rFonts w:ascii="Arial" w:eastAsia="Times New Roman" w:hAnsi="Arial" w:cs="Arial"/>
          <w:color w:val="000000"/>
          <w:spacing w:val="-3"/>
          <w:sz w:val="24"/>
          <w:szCs w:val="24"/>
          <w:lang w:eastAsia="ru-RU"/>
        </w:rPr>
        <w:t>законами.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3. Устав Большеманадышского сельского поселения, решение Совета депутатов Большеманадышского сельского поселения о внесении изменений и дополнений в Устав Большеманадышского сельского поселения принимается </w:t>
      </w:r>
      <w:r w:rsidRPr="00AF77A2">
        <w:rPr>
          <w:rFonts w:ascii="Arial" w:eastAsia="Times New Roman" w:hAnsi="Arial" w:cs="Arial"/>
          <w:color w:val="000000"/>
          <w:sz w:val="24"/>
          <w:szCs w:val="24"/>
          <w:lang w:eastAsia="ru-RU"/>
        </w:rPr>
        <w:lastRenderedPageBreak/>
        <w:t>большинством в две трети голосов от установленной численности депутатов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Устав Большеманадышского сельского поселения, решение Совета депутатов о внесении изменений и дополнений в Устав Большеманадышского сельского поселения подлежат государственной регистрации в порядке, установленном федеральным законом.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Отказ в государственной регистрации Устава Большеманадышского сельского поселения, решения Совета депутатов Большеманадышского сельского поселения о внесении изменений и дополнений в Устав Большеманадышского сельского поселения, а также нарушение установленных сроков государственной регистрации Устава Большеманадышского сельского поселения, решения Совета депутатов Большеманадышского сельского поселения о внесении в Устав Большеманадышского сельского поселения изменений и дополнений могут быть обжалованы гражданами и органами местного самоуправления Большеманадышского сельского поселения в судебном порядке.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Устав Большеманадышского сельского поселения, решение Совета депутатов Большеманадышского сельского поселения о внесении изменений и дополнений в Устав Большеманадышского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Изменения и дополнения, внесенные в Устав Большеманадышского сельского </w:t>
      </w:r>
      <w:r w:rsidRPr="00AF77A2">
        <w:rPr>
          <w:rFonts w:ascii="Arial" w:eastAsia="Times New Roman" w:hAnsi="Arial" w:cs="Arial"/>
          <w:color w:val="000000"/>
          <w:spacing w:val="1"/>
          <w:sz w:val="24"/>
          <w:szCs w:val="24"/>
          <w:lang w:eastAsia="ru-RU"/>
        </w:rPr>
        <w:t>поселения и изменяющие структуру органов местного самоуправления, </w:t>
      </w:r>
      <w:r w:rsidRPr="00AF77A2">
        <w:rPr>
          <w:rFonts w:ascii="Arial" w:eastAsia="Times New Roman" w:hAnsi="Arial" w:cs="Arial"/>
          <w:color w:val="000000"/>
          <w:spacing w:val="15"/>
          <w:sz w:val="24"/>
          <w:szCs w:val="24"/>
          <w:lang w:eastAsia="ru-RU"/>
        </w:rPr>
        <w:t>полномочия органов местного самоуправления (за исключением </w:t>
      </w:r>
      <w:r w:rsidRPr="00AF77A2">
        <w:rPr>
          <w:rFonts w:ascii="Arial" w:eastAsia="Times New Roman" w:hAnsi="Arial" w:cs="Arial"/>
          <w:color w:val="000000"/>
          <w:sz w:val="24"/>
          <w:szCs w:val="24"/>
          <w:lang w:eastAsia="ru-RU"/>
        </w:rPr>
        <w:t>полномочий, срока полномочий и порядка избрания выборных должностных </w:t>
      </w:r>
      <w:r w:rsidRPr="00AF77A2">
        <w:rPr>
          <w:rFonts w:ascii="Arial" w:eastAsia="Times New Roman" w:hAnsi="Arial" w:cs="Arial"/>
          <w:color w:val="000000"/>
          <w:spacing w:val="1"/>
          <w:sz w:val="24"/>
          <w:szCs w:val="24"/>
          <w:lang w:eastAsia="ru-RU"/>
        </w:rPr>
        <w:t>лиц местного самоуправления), вступают в силу после истечения срока </w:t>
      </w:r>
      <w:r w:rsidRPr="00AF77A2">
        <w:rPr>
          <w:rFonts w:ascii="Arial" w:eastAsia="Times New Roman" w:hAnsi="Arial" w:cs="Arial"/>
          <w:color w:val="000000"/>
          <w:spacing w:val="8"/>
          <w:sz w:val="24"/>
          <w:szCs w:val="24"/>
          <w:lang w:eastAsia="ru-RU"/>
        </w:rPr>
        <w:t>полномочий Совета депутатов Большеманадышского сельского поселения, </w:t>
      </w:r>
      <w:r w:rsidRPr="00AF77A2">
        <w:rPr>
          <w:rFonts w:ascii="Arial" w:eastAsia="Times New Roman" w:hAnsi="Arial" w:cs="Arial"/>
          <w:color w:val="000000"/>
          <w:spacing w:val="1"/>
          <w:sz w:val="24"/>
          <w:szCs w:val="24"/>
          <w:lang w:eastAsia="ru-RU"/>
        </w:rPr>
        <w:t>принявшего муниципальный правовой акт о внесении в Устав указанных </w:t>
      </w:r>
      <w:r w:rsidRPr="00AF77A2">
        <w:rPr>
          <w:rFonts w:ascii="Arial" w:eastAsia="Times New Roman" w:hAnsi="Arial" w:cs="Arial"/>
          <w:color w:val="000000"/>
          <w:spacing w:val="-1"/>
          <w:sz w:val="24"/>
          <w:szCs w:val="24"/>
          <w:lang w:eastAsia="ru-RU"/>
        </w:rPr>
        <w:t>изменений и дополнений.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Изменения и дополнения, внесенные в устав Большеманадышского сельского </w:t>
      </w:r>
      <w:r w:rsidRPr="00AF77A2">
        <w:rPr>
          <w:rFonts w:ascii="Arial" w:eastAsia="Times New Roman" w:hAnsi="Arial" w:cs="Arial"/>
          <w:color w:val="000000"/>
          <w:spacing w:val="11"/>
          <w:sz w:val="24"/>
          <w:szCs w:val="24"/>
          <w:lang w:eastAsia="ru-RU"/>
        </w:rPr>
        <w:t>поселения и предусматривающие создание контрольно-счетного органа </w:t>
      </w:r>
      <w:r w:rsidRPr="00AF77A2">
        <w:rPr>
          <w:rFonts w:ascii="Arial" w:eastAsia="Times New Roman" w:hAnsi="Arial" w:cs="Arial"/>
          <w:color w:val="000000"/>
          <w:sz w:val="24"/>
          <w:szCs w:val="24"/>
          <w:lang w:eastAsia="ru-RU"/>
        </w:rPr>
        <w:t>муниципального образования, вступают в силу в порядке, предусмотренном абзацем первым настоящей части.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Глава муниципального образования обязан опубликовать(обнародовать)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течении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7. Приведение устава Ушаковского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Ушаковского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решения Совета депутатов Ушаковского сельского поселения о внесении изменений и дополнений в устав Ушаковского сельского поселения, учета предложений граждан по нему, периодичности заседаний Совета депутатов Ушаковского сельского поселения, сроков государственной регистрации и </w:t>
      </w:r>
      <w:r w:rsidRPr="00AF77A2">
        <w:rPr>
          <w:rFonts w:ascii="Arial" w:eastAsia="Times New Roman" w:hAnsi="Arial" w:cs="Arial"/>
          <w:color w:val="000000"/>
          <w:sz w:val="24"/>
          <w:szCs w:val="24"/>
          <w:lang w:eastAsia="ru-RU"/>
        </w:rPr>
        <w:lastRenderedPageBreak/>
        <w:t>официального опубликования (обнародования) решения Совета депутатов Ушаковского сельского поселения и, как правило, не должен превышать шесть месяцев.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(часть 7 введена решением Совета депутатов от 24 марта 2017 г. </w:t>
      </w:r>
      <w:hyperlink r:id="rId134"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55. Решения, принятые путем прямого волеизъявления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Решение вопросов местного значения Большеманадышского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Большеманадышского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Большеманадышского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Большеманадышского сельского поселения, является основанием для отзыва Главы Большеманадышского сельского поселения или досрочного прекращения полномочий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56. Решения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Совет депутатов Большеманадышского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Большеманадышского сельского поселения, если иное не установлено Федеральным законом </w:t>
      </w:r>
      <w:hyperlink r:id="rId135"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AF77A2">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Большеманадышского сельского поселения - решение об удалении Главы Большеманадышского сельского поселения в отставку;</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Большеманадышского сельского поселения, - решения по вопросам организации деятельности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Порядок принятия нормативных правовых актов Совета депутатов Большеманадышского сельского поселения определяется регламентом Совета депутатов Большеманадышского сельского поселения и положением о нормативно-правовых актах органов местного самоуправления и должностных лиц местного самоуправления Большеманадышского сельского поселения, которые утверждаются нормативными правовыми актами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3. Нормативные правовые акты Совета депутатов Большеманадышского сельского поселения, предусматривающие установление, изменение и отмену местных налогов и сборов, осуществление расходов из средств бюджета </w:t>
      </w:r>
      <w:r w:rsidRPr="00AF77A2">
        <w:rPr>
          <w:rFonts w:ascii="Arial" w:eastAsia="Times New Roman" w:hAnsi="Arial" w:cs="Arial"/>
          <w:color w:val="000000"/>
          <w:sz w:val="24"/>
          <w:szCs w:val="24"/>
          <w:lang w:eastAsia="ru-RU"/>
        </w:rPr>
        <w:lastRenderedPageBreak/>
        <w:t>Большеманадышского сельского поселения, могут быть внесены на рассмотрение Совета депутатов Большеманадышского сельского поселения только по инициативе Главы Большеманадышского сельского поселения или при наличии его заключения.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Нормативный правовой акт, принятый Советом депутатов Большеманадышского сельского поселения направляется Главе Большеманадышского сельского поселения для подписания и обнародования в течение 10 дней.</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Глава Большеманадышского сельского поселения, имеет право отклонить решение, принятое Советом депутатов Большеманадышского сельского поселения. В этом случае указанное решение в течение 10 дней возвращается в Совет депутатов Большеманадышского сельского поселения с мотивированным обоснованием его отклонения либо с предложениями о внесении в него изменений и дополнений. Если Глава Большеманадышского сельского поселения отклонит решение, оно вновь рассматривается Советом депутатов Большеманадышского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Большеманадышского сельского поселения в течение семи дней и обнародованию.</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57. Подготовка муниципальных правовых актов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депутатами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Главой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инициативными группами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собранием граждан, конференцией граждан;</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председателем избирательной комиссии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органами территориального общественного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7) председателем Ревизионной комиссии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8) прокуратурой Атяшевского района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Большеманадышского сельского поселения, на рассмотрение которых вносятся указанные проекты.</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3. Проекты муниципальных нормативных правовых актов Большеманадышского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Большеманадышского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проектов нормативных правовых актов Совета депутатов Большеманадышского сельского поселения, устанавливающих, изменяющих, приостанавливающих, отменяющих местные налоги и сборы;</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проектов нормативных правовых актов Совета депутатов Большеманадышского сельского поселения, регулирующих бюджетные правоотношения.</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(абзац изложен в ред. решения Совета депутатов от 24 марта 2017 г. </w:t>
      </w:r>
      <w:hyperlink r:id="rId136"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58. Вступление в силу муниципальных правовых актов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Устав Большеманадышского сельского поселения, решения Совета депутатов Большеманадышского сельского поселения о внесении изменений и дополнений в Устав Большеманадышского сельского поселения, правовые акты, принятые на референдуме Большеманадышского сельского поселения, решения Совета депутатов Большеманадышского сельского поселения, устанавливающие правила, обязательные для исполнения на территории сельского поселения, постановления Главы Большеманадышского сельского поселения по вопросам местного значения вступают в силу со дня их официального опубликования (обнародования).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Решения Совета депутатов Большеманадышского сельского поселения по вопросам организации деятельности Совета депутатов Большеманадышского сельского поселения, постановления и распоряжения главы Большеманадышского сельского поселения, распоряжения и приказы иных должностных лиц местного самоуправления Большеманадышского сельского поселения вступают в силу со дня их подписания либо в иные сроки, установленные указанными правовыми актами.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Муниципальные нормативные правовые акты Большеманадышского сельского поселения, затрагивающие права, свободы и обязанности человека и гражданина, вступают в силу после их официального опубликования (обнародования).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Нормативные правовые акты Совета депутатов Большеманадышского сельского поселения о налогах и сборах вступают в силу в соответствии с </w:t>
      </w:r>
      <w:hyperlink r:id="rId137" w:tgtFrame="_blank" w:history="1">
        <w:r w:rsidRPr="00AF77A2">
          <w:rPr>
            <w:rFonts w:ascii="Arial" w:eastAsia="Times New Roman" w:hAnsi="Arial" w:cs="Arial"/>
            <w:color w:val="0000FF"/>
            <w:sz w:val="24"/>
            <w:szCs w:val="24"/>
            <w:lang w:eastAsia="ru-RU"/>
          </w:rPr>
          <w:t>Налоговым кодексом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Официальным опубликованием муниципальных правовых актов Большеманадышского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Большеманадышского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59. Отмена муниципальных правовых актов и приостановление их действия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1. Муниципальные правовые акты Большеманадышского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Большеманадышского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w:t>
      </w:r>
      <w:r w:rsidRPr="00AF77A2">
        <w:rPr>
          <w:rFonts w:ascii="Arial" w:eastAsia="Times New Roman" w:hAnsi="Arial" w:cs="Arial"/>
          <w:color w:val="000000"/>
          <w:sz w:val="24"/>
          <w:szCs w:val="24"/>
          <w:lang w:eastAsia="ru-RU"/>
        </w:rPr>
        <w:lastRenderedPageBreak/>
        <w:t>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Большеманадышского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Признание по решению суда закона Республики Мордовия об установлении статуса Большеманадышского сельского поселения недействующим до вступления в силу нового закона Республики Мордовия об установлении статуса Большеманадышского сельского поселения не может являться основанием для признания в судебном порядке недействующими муниципальных правовых актов Большеманадышского сельского поселения, принятых до вступления решения суда в законную силу, или для отмены данных муниципальных правовых актов.</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ГЛАВА 6. Экономическая основа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60. Экономическая основа местного самоуправления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Экономическую основу местного самоуправления Большеманадышского сельского поселения составляют находящееся в собственности Большеманадышского сельского поселения имущество, средства бюджета Большеманадышского сельского поселения, а также имущественные права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b/>
          <w:bCs/>
          <w:color w:val="000000"/>
          <w:sz w:val="26"/>
          <w:szCs w:val="26"/>
          <w:lang w:eastAsia="ru-RU"/>
        </w:rPr>
        <w:t>Статья 61. Муниципальное имущество</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bookmarkStart w:id="17" w:name="Par2"/>
      <w:bookmarkEnd w:id="17"/>
      <w:r w:rsidRPr="00AF77A2">
        <w:rPr>
          <w:rFonts w:ascii="Arial" w:eastAsia="Times New Roman" w:hAnsi="Arial" w:cs="Arial"/>
          <w:color w:val="000000"/>
          <w:sz w:val="24"/>
          <w:szCs w:val="24"/>
          <w:lang w:eastAsia="ru-RU"/>
        </w:rPr>
        <w:t>1. В собственности Большеманадышского сельского поселения может находиться:</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от 06.10.2003 </w:t>
      </w:r>
      <w:hyperlink r:id="rId138" w:tgtFrame="_blank" w:history="1">
        <w:r w:rsidRPr="00AF77A2">
          <w:rPr>
            <w:rFonts w:ascii="Arial" w:eastAsia="Times New Roman" w:hAnsi="Arial" w:cs="Arial"/>
            <w:color w:val="0000FF"/>
            <w:sz w:val="24"/>
            <w:szCs w:val="24"/>
            <w:lang w:eastAsia="ru-RU"/>
          </w:rPr>
          <w:t>№ 131-ФЗ</w:t>
        </w:r>
      </w:hyperlink>
      <w:r w:rsidRPr="00AF77A2">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вопросов местного значения;</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06.10.2003 </w:t>
      </w:r>
      <w:hyperlink r:id="rId139" w:tgtFrame="_blank" w:history="1">
        <w:r w:rsidRPr="00AF77A2">
          <w:rPr>
            <w:rFonts w:ascii="Arial" w:eastAsia="Times New Roman" w:hAnsi="Arial" w:cs="Arial"/>
            <w:color w:val="0000FF"/>
            <w:sz w:val="24"/>
            <w:szCs w:val="24"/>
            <w:lang w:eastAsia="ru-RU"/>
          </w:rPr>
          <w:t>№ 131-ФЗ</w:t>
        </w:r>
      </w:hyperlink>
      <w:r w:rsidRPr="00AF77A2">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lastRenderedPageBreak/>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частями 3 и 4 статьи 14 Федерального закона от 06.10.2003 </w:t>
      </w:r>
      <w:hyperlink r:id="rId140" w:tgtFrame="_blank" w:history="1">
        <w:r w:rsidRPr="00AF77A2">
          <w:rPr>
            <w:rFonts w:ascii="Arial" w:eastAsia="Times New Roman" w:hAnsi="Arial" w:cs="Arial"/>
            <w:color w:val="0000FF"/>
            <w:sz w:val="24"/>
            <w:szCs w:val="24"/>
            <w:lang w:eastAsia="ru-RU"/>
          </w:rPr>
          <w:t>№ 131-ФЗ</w:t>
        </w:r>
      </w:hyperlink>
      <w:r w:rsidRPr="00AF77A2">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 </w:t>
      </w:r>
      <w:hyperlink r:id="rId141" w:tgtFrame="_blank" w:history="1">
        <w:r w:rsidRPr="00AF77A2">
          <w:rPr>
            <w:rFonts w:ascii="Arial" w:eastAsia="Times New Roman" w:hAnsi="Arial" w:cs="Arial"/>
            <w:color w:val="0000FF"/>
            <w:sz w:val="24"/>
            <w:szCs w:val="24"/>
            <w:lang w:eastAsia="ru-RU"/>
          </w:rPr>
          <w:t>№ 131-ФЗ</w:t>
        </w:r>
      </w:hyperlink>
      <w:r w:rsidRPr="00AF77A2">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2.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62. Бюджет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Большеманадышское сельское поселение имеет собственный бюджет (местный бюджет), утверждаемый решением Совета депутатов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качестве составной части бюджета Большеманадышского сельского поселения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Большеманадышского сельского поселения самостоятельно с соблюдением требований, установленных </w:t>
      </w:r>
      <w:hyperlink r:id="rId142"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Органы местного самоуправления Большеманадышского сельского поселения обеспечивают сбалансированность бюджета Большеманадышского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Большеманадышского сельского поселения, уровню и составу муниципального долга Большеманадышского сельского поселения, исполнению бюджетных и долговых обязательств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Составление и рассмотрение проекта бюджета Большеманадышского сельского поселения, утверждение и исполнение бюджета Большеманадышского сельского поселения, осуществление контроля за его исполнением, составление и утверждение отчета об исполнении бюджета Большеманадышского сельского поселения осуществляются органами местного самоуправления самостоятельно с соблюдением требований, установленных </w:t>
      </w:r>
      <w:hyperlink r:id="rId143"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0"/>
          <w:szCs w:val="20"/>
          <w:lang w:eastAsia="ru-RU"/>
        </w:rPr>
      </w:pPr>
      <w:r w:rsidRPr="00AF77A2">
        <w:rPr>
          <w:rFonts w:ascii="Arial" w:eastAsia="Times New Roman" w:hAnsi="Arial" w:cs="Arial"/>
          <w:color w:val="000000"/>
          <w:sz w:val="24"/>
          <w:szCs w:val="24"/>
          <w:lang w:eastAsia="ru-RU"/>
        </w:rPr>
        <w:t>4. Проект бюджета Большеманадышского сельского поселения составляется в порядке, установленном администрацией Большеманадышского сельского поселения, в соответствии с </w:t>
      </w:r>
      <w:hyperlink r:id="rId144"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r w:rsidRPr="00AF77A2">
        <w:rPr>
          <w:rFonts w:ascii="Arial" w:eastAsia="Times New Roman" w:hAnsi="Arial" w:cs="Arial"/>
          <w:color w:val="000000"/>
          <w:sz w:val="24"/>
          <w:szCs w:val="24"/>
          <w:lang w:eastAsia="ru-RU"/>
        </w:rPr>
        <w:t> и принимаемыми с соблюдением его требований решениями Совета депутатов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lastRenderedPageBreak/>
        <w:t>Проект бюджета Большеманадышского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решением Совета депутатов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случае, если проект бюджета Большеманадышского сельского поселения составляется и утверждается на очередной финансовый год, администрация Большеманадышского сельского поселения разрабатывает и утверждает среднесрочный финансовый план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Администрация Большеманадышского сельского поселения вносит на рассмотрение Совета депутатов Большеманадышского сельского поселения проект решения о местном бюджете в сроки, установленные решением Совета депутатов Большеманадышского сельского поселения, но не позднее 15 ноября текущего года.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6. Проект бюджета Большеманадышского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Большеманадышского сельского поселения с указанием фактических расходов на оплату их труда подлежат официальному опубликованию.</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ред. решения Совета депутатов от 18 марта 2016г. </w:t>
      </w:r>
      <w:hyperlink r:id="rId145"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Органы местного самоуправления Большеманадышского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63. Расходы бюджета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Формирование расходов бюджета Большеманадышского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w:t>
      </w:r>
      <w:hyperlink r:id="rId146" w:tgtFrame="_blank" w:history="1">
        <w:r w:rsidRPr="00AF77A2">
          <w:rPr>
            <w:rFonts w:ascii="Arial" w:eastAsia="Times New Roman" w:hAnsi="Arial" w:cs="Arial"/>
            <w:color w:val="0000FF"/>
            <w:sz w:val="24"/>
            <w:szCs w:val="24"/>
            <w:lang w:eastAsia="ru-RU"/>
          </w:rPr>
          <w:t>Бюджетного кодекса Российской Федерации.</w:t>
        </w:r>
      </w:hyperlink>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Исполнение расходных обязательств Большеманадышского сельского поселения осуществляется за счет средств бюджета Большеманадышского сельского поселения в соответствии с требованиями </w:t>
      </w:r>
      <w:hyperlink r:id="rId147" w:tgtFrame="_blank" w:history="1">
        <w:r w:rsidRPr="00AF77A2">
          <w:rPr>
            <w:rFonts w:ascii="Arial" w:eastAsia="Times New Roman" w:hAnsi="Arial" w:cs="Arial"/>
            <w:color w:val="0000FF"/>
            <w:sz w:val="24"/>
            <w:szCs w:val="24"/>
            <w:lang w:eastAsia="ru-RU"/>
          </w:rPr>
          <w:t>Бюджетного кодекса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64. Закупки для обеспечения муниципальных нужд</w:t>
      </w:r>
    </w:p>
    <w:p w:rsidR="00AF77A2" w:rsidRPr="00AF77A2" w:rsidRDefault="00AF77A2" w:rsidP="00AF77A2">
      <w:pPr>
        <w:spacing w:after="0" w:line="240" w:lineRule="auto"/>
        <w:ind w:firstLine="60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65. Доходы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Формирование доходов бюджета Большеманадышского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lastRenderedPageBreak/>
        <w:t>Статья 66. Муниципальные заимствования и муниципальные гарантии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Большеманадышское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148"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r w:rsidRPr="00AF77A2">
        <w:rPr>
          <w:rFonts w:ascii="Arial" w:eastAsia="Times New Roman" w:hAnsi="Arial" w:cs="Arial"/>
          <w:color w:val="000000"/>
          <w:sz w:val="24"/>
          <w:szCs w:val="24"/>
          <w:lang w:eastAsia="ru-RU"/>
        </w:rPr>
        <w:t> и настоящим Уставом.</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От имени Большеманадышского сельского поселения право осуществления муниципальных внутренних заимствований в соответствии с </w:t>
      </w:r>
      <w:hyperlink r:id="rId149"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r w:rsidRPr="00AF77A2">
        <w:rPr>
          <w:rFonts w:ascii="Arial" w:eastAsia="Times New Roman" w:hAnsi="Arial" w:cs="Arial"/>
          <w:color w:val="000000"/>
          <w:sz w:val="24"/>
          <w:szCs w:val="24"/>
          <w:lang w:eastAsia="ru-RU"/>
        </w:rPr>
        <w:t> принадлежит администрации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От имени Большеманадышского сельского поселения муниципальные гарантии предоставляются администрацией Большеманадышского сельского поселения в пределах общей суммы предоставляемых гарантий, указанной в решении Совета депутатов Большеманадышского сельского поселения о бюджете на очередной финансовый год (очередной финансовый год и плановый период), в соответствии с требованиями </w:t>
      </w:r>
      <w:hyperlink r:id="rId150" w:tgtFrame="_blank" w:history="1">
        <w:r w:rsidRPr="00AF77A2">
          <w:rPr>
            <w:rFonts w:ascii="Arial" w:eastAsia="Times New Roman" w:hAnsi="Arial" w:cs="Arial"/>
            <w:color w:val="0000FF"/>
            <w:sz w:val="24"/>
            <w:szCs w:val="24"/>
            <w:lang w:eastAsia="ru-RU"/>
          </w:rPr>
          <w:t>Бюджетного кодекса Российской Федерации</w:t>
        </w:r>
      </w:hyperlink>
      <w:r w:rsidRPr="00AF77A2">
        <w:rPr>
          <w:rFonts w:ascii="Arial" w:eastAsia="Times New Roman" w:hAnsi="Arial" w:cs="Arial"/>
          <w:color w:val="000000"/>
          <w:sz w:val="24"/>
          <w:szCs w:val="24"/>
          <w:lang w:eastAsia="ru-RU"/>
        </w:rPr>
        <w:t> и в порядке, установленном муниципальными правовыми актами.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67. Исполнение бюджета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Исполнение бюджета Большеманадышского сельского поселения осуществляется администрацией Большеманадышского сельского поселения в соответствии с </w:t>
      </w:r>
      <w:hyperlink r:id="rId151"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Кассовое обслуживание исполнения бюджета Большеманадышского сельского поселения осуществляется в порядке, установленном </w:t>
      </w:r>
      <w:hyperlink r:id="rId152" w:tgtFrame="_blank" w:history="1">
        <w:r w:rsidRPr="00AF77A2">
          <w:rPr>
            <w:rFonts w:ascii="Arial" w:eastAsia="Times New Roman" w:hAnsi="Arial" w:cs="Arial"/>
            <w:color w:val="0000FF"/>
            <w:sz w:val="24"/>
            <w:szCs w:val="24"/>
            <w:lang w:eastAsia="ru-RU"/>
          </w:rPr>
          <w:t>Бюджетным кодексом Российской Федерации.</w:t>
        </w:r>
      </w:hyperlink>
    </w:p>
    <w:p w:rsidR="00AF77A2" w:rsidRPr="00AF77A2" w:rsidRDefault="00AF77A2" w:rsidP="00AF77A2">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AF77A2">
        <w:rPr>
          <w:rFonts w:ascii="Arial" w:eastAsia="Times New Roman" w:hAnsi="Arial" w:cs="Arial"/>
          <w:b/>
          <w:bCs/>
          <w:color w:val="000000"/>
          <w:sz w:val="26"/>
          <w:szCs w:val="26"/>
          <w:lang w:eastAsia="ru-RU"/>
        </w:rPr>
        <w:t>Статья 68. Порядок контроля за исполнением бюджета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Совет депутатов Большеманадышского сельского поселения осуществляет:</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предварительный контроль в ходе обсуждения и утверждения проекта решения о бюджете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текущий контроль в ходе рассмотрения Советом депутатов Большеманадышского сельского поселения отдельных вопросов исполнения бюджета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последующий контроль в ходе рассмотрения и утверждения отчетов об исполнении бюджета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Формы и порядок осуществления финансового контроля должностным лицом администрации Большеманадышского сельского поселения устанавливается </w:t>
      </w:r>
      <w:hyperlink r:id="rId153" w:tgtFrame="_blank" w:history="1">
        <w:r w:rsidRPr="00AF77A2">
          <w:rPr>
            <w:rFonts w:ascii="Arial" w:eastAsia="Times New Roman" w:hAnsi="Arial" w:cs="Arial"/>
            <w:color w:val="0000FF"/>
            <w:sz w:val="24"/>
            <w:szCs w:val="24"/>
            <w:lang w:eastAsia="ru-RU"/>
          </w:rPr>
          <w:t>Бюджетным кодексом</w:t>
        </w:r>
      </w:hyperlink>
      <w:r w:rsidRPr="00AF77A2">
        <w:rPr>
          <w:rFonts w:ascii="Arial" w:eastAsia="Times New Roman" w:hAnsi="Arial" w:cs="Arial"/>
          <w:color w:val="000000"/>
          <w:sz w:val="24"/>
          <w:szCs w:val="24"/>
          <w:lang w:eastAsia="ru-RU"/>
        </w:rPr>
        <w:t>, иными актами бюджетного законодательства и нормативными правовыми актами Российской Федерации, муниципальными правовыми актами органов местного самоуправления Большеманадышского сельского поселения.</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Ревизионная комиссия Большеманадышского сельского поселения осуществляет финансовый контроль за операциями с бюджетными средствами получателей средств местного бюджета, средствами администраторов источников финансирования дефицита местного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 xml:space="preserve">Статья 68-1. Представление, рассмотрение и утверждение годового отчета об исполнении бюджета Большеманадышского сельского </w:t>
      </w:r>
      <w:r w:rsidRPr="00AF77A2">
        <w:rPr>
          <w:rFonts w:ascii="Arial" w:eastAsia="Times New Roman" w:hAnsi="Arial" w:cs="Arial"/>
          <w:b/>
          <w:bCs/>
          <w:color w:val="000000"/>
          <w:sz w:val="26"/>
          <w:szCs w:val="26"/>
          <w:lang w:eastAsia="ru-RU"/>
        </w:rPr>
        <w:lastRenderedPageBreak/>
        <w:t>поселения Советом депутатов Большеманадышского сельского поселения</w:t>
      </w:r>
    </w:p>
    <w:p w:rsidR="00AF77A2" w:rsidRPr="00AF77A2" w:rsidRDefault="00AF77A2" w:rsidP="00AF77A2">
      <w:pPr>
        <w:spacing w:after="0" w:line="240" w:lineRule="auto"/>
        <w:ind w:firstLine="561"/>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(статья 68-1. введена решением Совета депутатов от 18 марта 2016г. </w:t>
      </w:r>
      <w:hyperlink r:id="rId154" w:tgtFrame="_blank" w:history="1">
        <w:r w:rsidRPr="00AF77A2">
          <w:rPr>
            <w:rFonts w:ascii="Arial" w:eastAsia="Times New Roman" w:hAnsi="Arial" w:cs="Arial"/>
            <w:color w:val="0000FF"/>
            <w:sz w:val="24"/>
            <w:szCs w:val="24"/>
            <w:lang w:eastAsia="ru-RU"/>
          </w:rPr>
          <w:t>№ 45</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 Большеманадышского сельского поселения устанавливается Советом депутатов Большеманадышского сельского поселения в соответствии с положениями </w:t>
      </w:r>
      <w:hyperlink r:id="rId155" w:tgtFrame="_blank" w:history="1">
        <w:r w:rsidRPr="00AF77A2">
          <w:rPr>
            <w:rFonts w:ascii="Arial" w:eastAsia="Times New Roman" w:hAnsi="Arial" w:cs="Arial"/>
            <w:color w:val="0000FF"/>
            <w:sz w:val="24"/>
            <w:szCs w:val="24"/>
            <w:lang w:eastAsia="ru-RU"/>
          </w:rPr>
          <w:t>Бюджетного кодекса Российской Федерации</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Одновременно с годовым отчетом об исполнении бюджета Большеманадышского сельского поселения представляются проект решения Совета депутатов Большеманадышского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По результатам рассмотрения годового отчета об исполнении бюджета Большеманадышского сельского поселения Совет депутатов Большеманадышского сельского поселения принимает решение об утверждении либо отклонении решения об исполнении местного бюджета.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случае отклонения Советом депутатов Большеманадышского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Годовой отчет об исполнении бюджета Большеманадышского сельского поселения представляется в Совет депутатов Большеманадышского сельского поселения не позднее 1 мая текущего года.</w:t>
      </w:r>
    </w:p>
    <w:p w:rsidR="00AF77A2" w:rsidRPr="00AF77A2" w:rsidRDefault="00AF77A2" w:rsidP="00AF77A2">
      <w:pPr>
        <w:spacing w:after="0" w:line="240" w:lineRule="auto"/>
        <w:ind w:firstLine="54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8"/>
          <w:szCs w:val="28"/>
          <w:lang w:eastAsia="ru-RU"/>
        </w:rPr>
        <w:t>ГЛАВА 7. Заключительные положения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69. Участие Большеманадышского сельского поселения в межмуниципальном сотрудничестве</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Большеманадышское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Большеманадышского сельского поселения. В этих же целях органы местного самоуправления Большеманадышского сельского поселения могут заключать договоры и соглашения.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70. Ответственность органов местного самоуправления и должностных лиц местного самоуправления Большеманадышского сельского поселения</w:t>
      </w:r>
    </w:p>
    <w:p w:rsidR="00AF77A2" w:rsidRPr="00AF77A2" w:rsidRDefault="00AF77A2" w:rsidP="00AF77A2">
      <w:pPr>
        <w:spacing w:after="0" w:line="240" w:lineRule="auto"/>
        <w:ind w:firstLine="567"/>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Большеманадышского сельского поселения несут ответственность перед населением Большеманадышского сельского поселения, государством, физическими и юридическими лицами в соответствии с федеральными законами.</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 xml:space="preserve">Статья 71. Ответственность органов местного самоуправления Большеманадышского сельского поселения, депутатов, членов </w:t>
      </w:r>
      <w:r w:rsidRPr="00AF77A2">
        <w:rPr>
          <w:rFonts w:ascii="Arial" w:eastAsia="Times New Roman" w:hAnsi="Arial" w:cs="Arial"/>
          <w:b/>
          <w:bCs/>
          <w:color w:val="000000"/>
          <w:sz w:val="26"/>
          <w:szCs w:val="26"/>
          <w:lang w:eastAsia="ru-RU"/>
        </w:rPr>
        <w:lastRenderedPageBreak/>
        <w:t>выборных органов местного самоуправления, выборных должностных лиц местного самоуправления перед населением</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Основания наступления ответственности органов местного самоуправления Большеманадышского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Федеральным законом </w:t>
      </w:r>
      <w:hyperlink r:id="rId156"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Население Большеманадышского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Федеральным законом </w:t>
      </w:r>
      <w:hyperlink r:id="rId157" w:tgtFrame="_blank" w:history="1">
        <w:r w:rsidRPr="00AF77A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72. Ответственность органов местного самоуправления Большеманадышского сельского поселения и должностных лиц местного самоуправления перед государством</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1.Ответственность органов местного самоуправления Большеманадышского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58" w:tgtFrame="_blank" w:history="1">
        <w:r w:rsidRPr="00AF77A2">
          <w:rPr>
            <w:rFonts w:ascii="Arial" w:eastAsia="Times New Roman" w:hAnsi="Arial" w:cs="Arial"/>
            <w:color w:val="0000FF"/>
            <w:sz w:val="24"/>
            <w:szCs w:val="24"/>
            <w:lang w:eastAsia="ru-RU"/>
          </w:rPr>
          <w:t>Конституции Российской Федерации</w:t>
        </w:r>
      </w:hyperlink>
      <w:r w:rsidRPr="00AF77A2">
        <w:rPr>
          <w:rFonts w:ascii="Arial" w:eastAsia="Times New Roman" w:hAnsi="Arial" w:cs="Arial"/>
          <w:color w:val="000000"/>
          <w:sz w:val="24"/>
          <w:szCs w:val="24"/>
          <w:lang w:eastAsia="ru-RU"/>
        </w:rPr>
        <w:t>, федеральных конституционных законов, федеральных законов, </w:t>
      </w:r>
      <w:hyperlink r:id="rId159" w:tgtFrame="_blank" w:history="1">
        <w:r w:rsidRPr="00AF77A2">
          <w:rPr>
            <w:rFonts w:ascii="Arial" w:eastAsia="Times New Roman" w:hAnsi="Arial" w:cs="Arial"/>
            <w:color w:val="0000FF"/>
            <w:sz w:val="24"/>
            <w:szCs w:val="24"/>
            <w:lang w:eastAsia="ru-RU"/>
          </w:rPr>
          <w:t>Конституции Республики Мордовия</w:t>
        </w:r>
      </w:hyperlink>
      <w:r w:rsidRPr="00AF77A2">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73. Ответственность Совета депутатов Большеманадышского сельского поселения перед государством</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В случае, если соответствующим судом установлено, что Советом депутатов Большеманадышского сельского поселения принят нормативный правовой акт, противоречащий </w:t>
      </w:r>
      <w:hyperlink r:id="rId160" w:tgtFrame="_blank" w:history="1">
        <w:r w:rsidRPr="00AF77A2">
          <w:rPr>
            <w:rFonts w:ascii="Arial" w:eastAsia="Times New Roman" w:hAnsi="Arial" w:cs="Arial"/>
            <w:color w:val="0000FF"/>
            <w:sz w:val="24"/>
            <w:szCs w:val="24"/>
            <w:lang w:eastAsia="ru-RU"/>
          </w:rPr>
          <w:t>Конституции Российской Федерации</w:t>
        </w:r>
      </w:hyperlink>
      <w:r w:rsidRPr="00AF77A2">
        <w:rPr>
          <w:rFonts w:ascii="Arial" w:eastAsia="Times New Roman" w:hAnsi="Arial" w:cs="Arial"/>
          <w:color w:val="000000"/>
          <w:sz w:val="24"/>
          <w:szCs w:val="24"/>
          <w:lang w:eastAsia="ru-RU"/>
        </w:rPr>
        <w:t>, федеральным конституционным законам, федеральным законам, </w:t>
      </w:r>
      <w:hyperlink r:id="rId161" w:tgtFrame="_blank" w:history="1">
        <w:r w:rsidRPr="00AF77A2">
          <w:rPr>
            <w:rFonts w:ascii="Arial" w:eastAsia="Times New Roman" w:hAnsi="Arial" w:cs="Arial"/>
            <w:color w:val="0000FF"/>
            <w:sz w:val="24"/>
            <w:szCs w:val="24"/>
            <w:lang w:eastAsia="ru-RU"/>
          </w:rPr>
          <w:t>Конституции Республики Мордовия</w:t>
        </w:r>
      </w:hyperlink>
      <w:r w:rsidRPr="00AF77A2">
        <w:rPr>
          <w:rFonts w:ascii="Arial" w:eastAsia="Times New Roman" w:hAnsi="Arial" w:cs="Arial"/>
          <w:color w:val="000000"/>
          <w:sz w:val="24"/>
          <w:szCs w:val="24"/>
          <w:lang w:eastAsia="ru-RU"/>
        </w:rPr>
        <w:t>, законам Республики Мордовия, настоящему Уставу Большеманадышского сельского поселения, а Совет депутатов Большеманадышского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Большеманадышского сельского поселения.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Полномочия Совета депутатов Большеманадышского сельского поселения прекращаются со дня вступления в силу закона субъекта Российской Федерации о его роспуске.</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3. В случае если соответствующим судом установлено, что избранный в правомочном составе Совет депутатов Большеманадышского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w:t>
      </w:r>
      <w:r w:rsidRPr="00AF77A2">
        <w:rPr>
          <w:rFonts w:ascii="Arial" w:eastAsia="Times New Roman" w:hAnsi="Arial" w:cs="Arial"/>
          <w:color w:val="000000"/>
          <w:sz w:val="24"/>
          <w:szCs w:val="24"/>
          <w:lang w:eastAsia="ru-RU"/>
        </w:rPr>
        <w:lastRenderedPageBreak/>
        <w:t>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Большеманадышского сельского поселения.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В случае, если соответствующим судом установлено, что вновь избранный в правомочном составе представительный орган Большеманадышского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Большеманадышского сельского поселения.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5. Закон субъекта Российской Федерации о роспуске представительного органа Большеманадышского сельского поселения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4. Депутаты Совета депутатов Большеманадышского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74. Ответственность Главы муниципального образования перед государством</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Глава Республики Мордовия издает правовой акт об отрешении от должности Главы муниципального образования в случае:</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162" w:tgtFrame="_blank" w:history="1">
        <w:r w:rsidRPr="00AF77A2">
          <w:rPr>
            <w:rFonts w:ascii="Arial" w:eastAsia="Times New Roman" w:hAnsi="Arial" w:cs="Arial"/>
            <w:color w:val="0000FF"/>
            <w:sz w:val="24"/>
            <w:szCs w:val="24"/>
            <w:lang w:eastAsia="ru-RU"/>
          </w:rPr>
          <w:t>Конституции Российской Федерации</w:t>
        </w:r>
      </w:hyperlink>
      <w:r w:rsidRPr="00AF77A2">
        <w:rPr>
          <w:rFonts w:ascii="Arial" w:eastAsia="Times New Roman" w:hAnsi="Arial" w:cs="Arial"/>
          <w:color w:val="000000"/>
          <w:sz w:val="24"/>
          <w:szCs w:val="24"/>
          <w:lang w:eastAsia="ru-RU"/>
        </w:rPr>
        <w:t>, федеральным конституционным законам, федеральным законам, </w:t>
      </w:r>
      <w:hyperlink r:id="rId163" w:tgtFrame="_blank" w:history="1">
        <w:r w:rsidRPr="00AF77A2">
          <w:rPr>
            <w:rFonts w:ascii="Arial" w:eastAsia="Times New Roman" w:hAnsi="Arial" w:cs="Arial"/>
            <w:color w:val="0000FF"/>
            <w:sz w:val="24"/>
            <w:szCs w:val="24"/>
            <w:lang w:eastAsia="ru-RU"/>
          </w:rPr>
          <w:t>Конституции Республики Мордовия</w:t>
        </w:r>
      </w:hyperlink>
      <w:r w:rsidRPr="00AF77A2">
        <w:rPr>
          <w:rFonts w:ascii="Arial" w:eastAsia="Times New Roman" w:hAnsi="Arial" w:cs="Arial"/>
          <w:color w:val="000000"/>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w:t>
      </w:r>
      <w:r w:rsidRPr="00AF77A2">
        <w:rPr>
          <w:rFonts w:ascii="Arial" w:eastAsia="Times New Roman" w:hAnsi="Arial" w:cs="Arial"/>
          <w:color w:val="000000"/>
          <w:sz w:val="24"/>
          <w:szCs w:val="24"/>
          <w:lang w:eastAsia="ru-RU"/>
        </w:rPr>
        <w:lastRenderedPageBreak/>
        <w:t>указанное должностное лицо не приняло в пределах своих полномочий мер по исполнению решения суда.</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(в ред. решения Совета депутатов от 24 марта 2017 г. </w:t>
      </w:r>
      <w:hyperlink r:id="rId164" w:tgtFrame="_blank" w:history="1">
        <w:r w:rsidRPr="00AF77A2">
          <w:rPr>
            <w:rFonts w:ascii="Arial" w:eastAsia="Times New Roman" w:hAnsi="Arial" w:cs="Arial"/>
            <w:color w:val="0000FF"/>
            <w:sz w:val="24"/>
            <w:szCs w:val="24"/>
            <w:lang w:eastAsia="ru-RU"/>
          </w:rPr>
          <w:t>№ 26</w:t>
        </w:r>
      </w:hyperlink>
      <w:r w:rsidRPr="00AF77A2">
        <w:rPr>
          <w:rFonts w:ascii="Arial" w:eastAsia="Times New Roman" w:hAnsi="Arial" w:cs="Arial"/>
          <w:color w:val="000000"/>
          <w:sz w:val="24"/>
          <w:szCs w:val="24"/>
          <w:lang w:eastAsia="ru-RU"/>
        </w:rPr>
        <w:t>)</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Срок, в течение которого Глава Республики Мордовия издает правовой акт об отрешении от должности Главы муниципального образования,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3. Глава муниципального образования,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Суд должен рассмотреть жалобу и принять решение не позднее чем через 10 дней со дня ее подачи.</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b/>
          <w:bCs/>
          <w:color w:val="000000"/>
          <w:sz w:val="26"/>
          <w:szCs w:val="26"/>
          <w:lang w:eastAsia="ru-RU"/>
        </w:rPr>
        <w:t>Статья 75. Вступление в силу настоящего Устава</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 за исключением части 4 статьи 52 и части 3 статьи 57 настоящего Устава, вступающих в силу с 1 января 2017 года.</w:t>
      </w:r>
    </w:p>
    <w:p w:rsidR="00AF77A2" w:rsidRPr="00AF77A2" w:rsidRDefault="00AF77A2" w:rsidP="00AF77A2">
      <w:pPr>
        <w:spacing w:after="0" w:line="240" w:lineRule="auto"/>
        <w:ind w:firstLine="720"/>
        <w:jc w:val="both"/>
        <w:rPr>
          <w:rFonts w:ascii="Arial" w:eastAsia="Times New Roman" w:hAnsi="Arial" w:cs="Arial"/>
          <w:color w:val="000000"/>
          <w:sz w:val="24"/>
          <w:szCs w:val="24"/>
          <w:lang w:eastAsia="ru-RU"/>
        </w:rPr>
      </w:pPr>
      <w:r w:rsidRPr="00AF77A2">
        <w:rPr>
          <w:rFonts w:ascii="Arial" w:eastAsia="Times New Roman" w:hAnsi="Arial" w:cs="Arial"/>
          <w:color w:val="000000"/>
          <w:sz w:val="24"/>
          <w:szCs w:val="24"/>
          <w:lang w:eastAsia="ru-RU"/>
        </w:rPr>
        <w:t>2. Признать утратившим силу </w:t>
      </w:r>
      <w:hyperlink r:id="rId165" w:tgtFrame="_blank" w:history="1">
        <w:r w:rsidRPr="00AF77A2">
          <w:rPr>
            <w:rFonts w:ascii="Arial" w:eastAsia="Times New Roman" w:hAnsi="Arial" w:cs="Arial"/>
            <w:color w:val="0000FF"/>
            <w:sz w:val="24"/>
            <w:szCs w:val="24"/>
            <w:lang w:eastAsia="ru-RU"/>
          </w:rPr>
          <w:t>Устав</w:t>
        </w:r>
      </w:hyperlink>
      <w:r w:rsidRPr="00AF77A2">
        <w:rPr>
          <w:rFonts w:ascii="Arial" w:eastAsia="Times New Roman" w:hAnsi="Arial" w:cs="Arial"/>
          <w:color w:val="000000"/>
          <w:sz w:val="24"/>
          <w:szCs w:val="24"/>
          <w:lang w:eastAsia="ru-RU"/>
        </w:rPr>
        <w:t> Большеманадышского сельского поселения Атяшевского муниципального района Республики Мордовия, принятый решением Совета депутатов Большеманадышского сельского поселения от 8 февраля 2006 г. </w:t>
      </w:r>
      <w:hyperlink r:id="rId166" w:tgtFrame="_blank" w:history="1">
        <w:r w:rsidRPr="00AF77A2">
          <w:rPr>
            <w:rFonts w:ascii="Arial" w:eastAsia="Times New Roman" w:hAnsi="Arial" w:cs="Arial"/>
            <w:color w:val="0000FF"/>
            <w:sz w:val="24"/>
            <w:szCs w:val="24"/>
            <w:lang w:eastAsia="ru-RU"/>
          </w:rPr>
          <w:t>№ 3</w:t>
        </w:r>
      </w:hyperlink>
      <w:r w:rsidRPr="00AF77A2">
        <w:rPr>
          <w:rFonts w:ascii="Arial" w:eastAsia="Times New Roman" w:hAnsi="Arial" w:cs="Arial"/>
          <w:color w:val="000000"/>
          <w:sz w:val="24"/>
          <w:szCs w:val="24"/>
          <w:lang w:eastAsia="ru-RU"/>
        </w:rPr>
        <w:t> (в ред. решений Совета депутатов от 17 июня 2007 г. </w:t>
      </w:r>
      <w:hyperlink r:id="rId167" w:tgtFrame="_blank" w:history="1">
        <w:r w:rsidRPr="00AF77A2">
          <w:rPr>
            <w:rFonts w:ascii="Arial" w:eastAsia="Times New Roman" w:hAnsi="Arial" w:cs="Arial"/>
            <w:color w:val="0000FF"/>
            <w:sz w:val="24"/>
            <w:szCs w:val="24"/>
            <w:lang w:eastAsia="ru-RU"/>
          </w:rPr>
          <w:t>№39</w:t>
        </w:r>
      </w:hyperlink>
      <w:r w:rsidRPr="00AF77A2">
        <w:rPr>
          <w:rFonts w:ascii="Arial" w:eastAsia="Times New Roman" w:hAnsi="Arial" w:cs="Arial"/>
          <w:color w:val="000000"/>
          <w:sz w:val="24"/>
          <w:szCs w:val="24"/>
          <w:lang w:eastAsia="ru-RU"/>
        </w:rPr>
        <w:t>, от 07 сентября 2007 г. </w:t>
      </w:r>
      <w:hyperlink r:id="rId168" w:tgtFrame="_blank" w:history="1">
        <w:r w:rsidRPr="00AF77A2">
          <w:rPr>
            <w:rFonts w:ascii="Arial" w:eastAsia="Times New Roman" w:hAnsi="Arial" w:cs="Arial"/>
            <w:color w:val="0000FF"/>
            <w:sz w:val="24"/>
            <w:szCs w:val="24"/>
            <w:lang w:eastAsia="ru-RU"/>
          </w:rPr>
          <w:t>№ 57</w:t>
        </w:r>
      </w:hyperlink>
      <w:r w:rsidRPr="00AF77A2">
        <w:rPr>
          <w:rFonts w:ascii="Arial" w:eastAsia="Times New Roman" w:hAnsi="Arial" w:cs="Arial"/>
          <w:color w:val="000000"/>
          <w:sz w:val="24"/>
          <w:szCs w:val="24"/>
          <w:lang w:eastAsia="ru-RU"/>
        </w:rPr>
        <w:t>, от 4 июля 2008 г. </w:t>
      </w:r>
      <w:hyperlink r:id="rId169" w:tgtFrame="_blank" w:history="1">
        <w:r w:rsidRPr="00AF77A2">
          <w:rPr>
            <w:rFonts w:ascii="Arial" w:eastAsia="Times New Roman" w:hAnsi="Arial" w:cs="Arial"/>
            <w:color w:val="0000FF"/>
            <w:sz w:val="24"/>
            <w:szCs w:val="24"/>
            <w:lang w:eastAsia="ru-RU"/>
          </w:rPr>
          <w:t>№ 17</w:t>
        </w:r>
      </w:hyperlink>
      <w:r w:rsidRPr="00AF77A2">
        <w:rPr>
          <w:rFonts w:ascii="Arial" w:eastAsia="Times New Roman" w:hAnsi="Arial" w:cs="Arial"/>
          <w:color w:val="000000"/>
          <w:sz w:val="24"/>
          <w:szCs w:val="24"/>
          <w:lang w:eastAsia="ru-RU"/>
        </w:rPr>
        <w:t>, от 15 июня 2009 г. </w:t>
      </w:r>
      <w:hyperlink r:id="rId170" w:tgtFrame="_blank" w:history="1">
        <w:r w:rsidRPr="00AF77A2">
          <w:rPr>
            <w:rFonts w:ascii="Arial" w:eastAsia="Times New Roman" w:hAnsi="Arial" w:cs="Arial"/>
            <w:color w:val="0000FF"/>
            <w:sz w:val="24"/>
            <w:szCs w:val="24"/>
            <w:lang w:eastAsia="ru-RU"/>
          </w:rPr>
          <w:t>№ 74</w:t>
        </w:r>
      </w:hyperlink>
      <w:r w:rsidRPr="00AF77A2">
        <w:rPr>
          <w:rFonts w:ascii="Arial" w:eastAsia="Times New Roman" w:hAnsi="Arial" w:cs="Arial"/>
          <w:color w:val="000000"/>
          <w:sz w:val="24"/>
          <w:szCs w:val="24"/>
          <w:lang w:eastAsia="ru-RU"/>
        </w:rPr>
        <w:t> от 18 декабря 2010 г. </w:t>
      </w:r>
      <w:hyperlink r:id="rId171" w:tgtFrame="_blank" w:history="1">
        <w:r w:rsidRPr="00AF77A2">
          <w:rPr>
            <w:rFonts w:ascii="Arial" w:eastAsia="Times New Roman" w:hAnsi="Arial" w:cs="Arial"/>
            <w:color w:val="0000FF"/>
            <w:sz w:val="24"/>
            <w:szCs w:val="24"/>
            <w:lang w:eastAsia="ru-RU"/>
          </w:rPr>
          <w:t>№ 116</w:t>
        </w:r>
      </w:hyperlink>
      <w:r w:rsidRPr="00AF77A2">
        <w:rPr>
          <w:rFonts w:ascii="Arial" w:eastAsia="Times New Roman" w:hAnsi="Arial" w:cs="Arial"/>
          <w:color w:val="000000"/>
          <w:sz w:val="24"/>
          <w:szCs w:val="24"/>
          <w:lang w:eastAsia="ru-RU"/>
        </w:rPr>
        <w:t>, от 10 августа 2011 г. </w:t>
      </w:r>
      <w:hyperlink r:id="rId172" w:tgtFrame="_blank" w:history="1">
        <w:r w:rsidRPr="00AF77A2">
          <w:rPr>
            <w:rFonts w:ascii="Arial" w:eastAsia="Times New Roman" w:hAnsi="Arial" w:cs="Arial"/>
            <w:color w:val="0000FF"/>
            <w:sz w:val="24"/>
            <w:szCs w:val="24"/>
            <w:lang w:eastAsia="ru-RU"/>
          </w:rPr>
          <w:t>№ 135</w:t>
        </w:r>
      </w:hyperlink>
      <w:r w:rsidRPr="00AF77A2">
        <w:rPr>
          <w:rFonts w:ascii="Arial" w:eastAsia="Times New Roman" w:hAnsi="Arial" w:cs="Arial"/>
          <w:color w:val="000000"/>
          <w:sz w:val="24"/>
          <w:szCs w:val="24"/>
          <w:lang w:eastAsia="ru-RU"/>
        </w:rPr>
        <w:t>, от 10 августа 2012 г. </w:t>
      </w:r>
      <w:hyperlink r:id="rId173" w:tgtFrame="_blank" w:history="1">
        <w:r w:rsidRPr="00AF77A2">
          <w:rPr>
            <w:rFonts w:ascii="Arial" w:eastAsia="Times New Roman" w:hAnsi="Arial" w:cs="Arial"/>
            <w:color w:val="0000FF"/>
            <w:sz w:val="24"/>
            <w:szCs w:val="24"/>
            <w:lang w:eastAsia="ru-RU"/>
          </w:rPr>
          <w:t>№ 19</w:t>
        </w:r>
      </w:hyperlink>
      <w:r w:rsidRPr="00AF77A2">
        <w:rPr>
          <w:rFonts w:ascii="Arial" w:eastAsia="Times New Roman" w:hAnsi="Arial" w:cs="Arial"/>
          <w:color w:val="000000"/>
          <w:sz w:val="24"/>
          <w:szCs w:val="24"/>
          <w:lang w:eastAsia="ru-RU"/>
        </w:rPr>
        <w:t>, от 26 мая 2014 г. </w:t>
      </w:r>
      <w:hyperlink r:id="rId174" w:tgtFrame="_blank" w:history="1">
        <w:r w:rsidRPr="00AF77A2">
          <w:rPr>
            <w:rFonts w:ascii="Arial" w:eastAsia="Times New Roman" w:hAnsi="Arial" w:cs="Arial"/>
            <w:color w:val="0000FF"/>
            <w:sz w:val="24"/>
            <w:szCs w:val="24"/>
            <w:lang w:eastAsia="ru-RU"/>
          </w:rPr>
          <w:t>№ 82</w:t>
        </w:r>
      </w:hyperlink>
      <w:r w:rsidRPr="00AF77A2">
        <w:rPr>
          <w:rFonts w:ascii="Arial" w:eastAsia="Times New Roman" w:hAnsi="Arial" w:cs="Arial"/>
          <w:color w:val="000000"/>
          <w:sz w:val="24"/>
          <w:szCs w:val="24"/>
          <w:lang w:eastAsia="ru-RU"/>
        </w:rPr>
        <w:t>) со дня вступления в силу настоящего Устава.</w:t>
      </w:r>
    </w:p>
    <w:p w:rsidR="00EA19D1" w:rsidRDefault="00EA19D1">
      <w:bookmarkStart w:id="18" w:name="_GoBack"/>
      <w:bookmarkEnd w:id="18"/>
    </w:p>
    <w:sectPr w:rsidR="00EA19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7A2"/>
    <w:rsid w:val="00AF77A2"/>
    <w:rsid w:val="00EA1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FC6D3A-9ED1-446A-AD43-716DC538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F77A2"/>
  </w:style>
  <w:style w:type="character" w:styleId="a4">
    <w:name w:val="Hyperlink"/>
    <w:basedOn w:val="a0"/>
    <w:uiPriority w:val="99"/>
    <w:semiHidden/>
    <w:unhideWhenUsed/>
    <w:rsid w:val="00AF77A2"/>
    <w:rPr>
      <w:color w:val="0000FF"/>
      <w:u w:val="single"/>
    </w:rPr>
  </w:style>
  <w:style w:type="character" w:styleId="a5">
    <w:name w:val="FollowedHyperlink"/>
    <w:basedOn w:val="a0"/>
    <w:uiPriority w:val="99"/>
    <w:semiHidden/>
    <w:unhideWhenUsed/>
    <w:rsid w:val="00AF77A2"/>
    <w:rPr>
      <w:color w:val="800080"/>
      <w:u w:val="single"/>
    </w:rPr>
  </w:style>
  <w:style w:type="character" w:customStyle="1" w:styleId="hyperlink">
    <w:name w:val="hyperlink"/>
    <w:basedOn w:val="a0"/>
    <w:rsid w:val="00AF77A2"/>
  </w:style>
  <w:style w:type="paragraph" w:customStyle="1" w:styleId="15">
    <w:name w:val="15"/>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AF77A2"/>
  </w:style>
  <w:style w:type="paragraph" w:customStyle="1" w:styleId="consnonformat">
    <w:name w:val="consnonformat"/>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AF77A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24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bigs/showDocument.html?id=BBF89570-6239-4CFB-BDBA-5B454C14E321" TargetMode="External"/><Relationship Id="rId21" Type="http://schemas.openxmlformats.org/officeDocument/2006/relationships/hyperlink" Target="http://pravo-search.minjust.ru/bigs/showDocument.html?id=657E8284-BC2A-4A2A-B081-84E5E12B557E" TargetMode="External"/><Relationship Id="rId42" Type="http://schemas.openxmlformats.org/officeDocument/2006/relationships/hyperlink" Target="http://pravo-search.minjust.ru/bigs/showDocument.html?id=15D4560C-D530-4955-BF7E-F734337AE80B" TargetMode="External"/><Relationship Id="rId63" Type="http://schemas.openxmlformats.org/officeDocument/2006/relationships/hyperlink" Target="http://pravo-search.minjust.ru/bigs/showDocument.html?id=96E20C02-1B12-465A-B64C-24AA92270007" TargetMode="External"/><Relationship Id="rId84" Type="http://schemas.openxmlformats.org/officeDocument/2006/relationships/hyperlink" Target="http://pravo-search.minjust.ru/bigs/showDocument.html?id=96E20C02-1B12-465A-B64C-24AA92270007" TargetMode="External"/><Relationship Id="rId138" Type="http://schemas.openxmlformats.org/officeDocument/2006/relationships/hyperlink" Target="http://pravo-search.minjust.ru/bigs/showDocument.html?id=96E20C02-1B12-465A-B64C-24AA92270007" TargetMode="External"/><Relationship Id="rId159" Type="http://schemas.openxmlformats.org/officeDocument/2006/relationships/hyperlink" Target="http://pravo-search.minjust.ru/bigs/showDocument.html?id=401A4058-EBD0-4AE1-8231-1072A34EB79F" TargetMode="External"/><Relationship Id="rId170" Type="http://schemas.openxmlformats.org/officeDocument/2006/relationships/hyperlink" Target="http://pravo-search.minjust.ru/bigs/showDocument.html?id=1A3BD48C-A7B3-4D23-8A0C-9B7825F0FC06" TargetMode="External"/><Relationship Id="rId107" Type="http://schemas.openxmlformats.org/officeDocument/2006/relationships/hyperlink" Target="http://pravo-search.minjust.ru/bigs/showDocument.html?id=BBF89570-6239-4CFB-BDBA-5B454C14E321" TargetMode="External"/><Relationship Id="rId11" Type="http://schemas.openxmlformats.org/officeDocument/2006/relationships/hyperlink" Target="http://pravo-search.minjust.ru/bigs/showDocument.html?id=90396BE7-C4D9-47F2-9948-70D068DF8FF8" TargetMode="External"/><Relationship Id="rId32" Type="http://schemas.openxmlformats.org/officeDocument/2006/relationships/hyperlink" Target="http://pravo-search.minjust.ru/bigs/showDocument.html?id=96E20C02-1B12-465A-B64C-24AA92270007" TargetMode="External"/><Relationship Id="rId53" Type="http://schemas.openxmlformats.org/officeDocument/2006/relationships/hyperlink" Target="http://pravo-search.minjust.ru/bigs/showDocument.html?id=23BFA9AF-B847-4F54-8403-F2E327C4305A" TargetMode="External"/><Relationship Id="rId74" Type="http://schemas.openxmlformats.org/officeDocument/2006/relationships/hyperlink" Target="http://pravo-search.minjust.ru/bigs/showDocument.html?id=60E08DD3-A113-4C2C-BF2A-D7CDCD7938DE" TargetMode="External"/><Relationship Id="rId128" Type="http://schemas.openxmlformats.org/officeDocument/2006/relationships/hyperlink" Target="http://pravo-search.minjust.ru/bigs/showDocument.html?id=96E20C02-1B12-465A-B64C-24AA92270007" TargetMode="External"/><Relationship Id="rId149" Type="http://schemas.openxmlformats.org/officeDocument/2006/relationships/hyperlink" Target="http://pravo-search.minjust.ru/bigs/showDocument.html?id=8F21B21C-A408-42C4-B9FE-A939B863C84A" TargetMode="External"/><Relationship Id="rId5" Type="http://schemas.openxmlformats.org/officeDocument/2006/relationships/hyperlink" Target="http://pravo-search.minjust.ru/bigs/showDocument.html?id=8116CB94-81FB-4816-BC2B-49AB33F22043" TargetMode="External"/><Relationship Id="rId95" Type="http://schemas.openxmlformats.org/officeDocument/2006/relationships/hyperlink" Target="http://pravo-search.minjust.ru/bigs/showDocument.html?id=8116CB94-81FB-4816-BC2B-49AB33F22043" TargetMode="External"/><Relationship Id="rId160" Type="http://schemas.openxmlformats.org/officeDocument/2006/relationships/hyperlink" Target="http://pravo-search.minjust.ru/bigs/showDocument.html?id=15D4560C-D530-4955-BF7E-F734337AE80B" TargetMode="External"/><Relationship Id="rId22" Type="http://schemas.openxmlformats.org/officeDocument/2006/relationships/hyperlink" Target="http://pravo-search.minjust.ru/bigs/showDocument.html?id=8116CB94-81FB-4816-BC2B-49AB33F22043" TargetMode="External"/><Relationship Id="rId43" Type="http://schemas.openxmlformats.org/officeDocument/2006/relationships/hyperlink" Target="http://pravo-search.minjust.ru/bigs/showDocument.html?id=401A4058-EBD0-4AE1-8231-1072A34EB79F" TargetMode="External"/><Relationship Id="rId64" Type="http://schemas.openxmlformats.org/officeDocument/2006/relationships/hyperlink" Target="http://pravo-search.minjust.ru/bigs/showDocument.html?id=8116CB94-81FB-4816-BC2B-49AB33F22043" TargetMode="External"/><Relationship Id="rId118" Type="http://schemas.openxmlformats.org/officeDocument/2006/relationships/hyperlink" Target="http://pravo-search.minjust.ru/bigs/showDocument.html?id=BBF89570-6239-4CFB-BDBA-5B454C14E321" TargetMode="External"/><Relationship Id="rId139" Type="http://schemas.openxmlformats.org/officeDocument/2006/relationships/hyperlink" Target="http://pravo-search.minjust.ru/bigs/showDocument.html?id=96E20C02-1B12-465A-B64C-24AA92270007" TargetMode="External"/><Relationship Id="rId85" Type="http://schemas.openxmlformats.org/officeDocument/2006/relationships/hyperlink" Target="http://pravo-search.minjust.ru/bigs/showDocument.html?id=8116CB94-81FB-4816-BC2B-49AB33F22043" TargetMode="External"/><Relationship Id="rId150" Type="http://schemas.openxmlformats.org/officeDocument/2006/relationships/hyperlink" Target="http://pravo-search.minjust.ru/bigs/showDocument.html?id=8F21B21C-A408-42C4-B9FE-A939B863C84A" TargetMode="External"/><Relationship Id="rId171" Type="http://schemas.openxmlformats.org/officeDocument/2006/relationships/hyperlink" Target="http://pravo-search.minjust.ru/bigs/showDocument.html?id=74ABFC0A-3A4D-4317-A7E9-6E4A80571554" TargetMode="External"/><Relationship Id="rId12" Type="http://schemas.openxmlformats.org/officeDocument/2006/relationships/hyperlink" Target="http://pravo-search.minjust.ru/bigs/showDocument.html?id=8116CB94-81FB-4816-BC2B-49AB33F22043" TargetMode="External"/><Relationship Id="rId33" Type="http://schemas.openxmlformats.org/officeDocument/2006/relationships/hyperlink" Target="http://pravo-search.minjust.ru/bigs/showDocument.html?id=96E20C02-1B12-465A-B64C-24AA92270007" TargetMode="External"/><Relationship Id="rId108" Type="http://schemas.openxmlformats.org/officeDocument/2006/relationships/hyperlink" Target="http://pravo-search.minjust.ru/bigs/showDocument.html?id=108ADB53-1860-4290-970B-D313C261EA6D" TargetMode="External"/><Relationship Id="rId129" Type="http://schemas.openxmlformats.org/officeDocument/2006/relationships/hyperlink" Target="http://pravo-search.minjust.ru/bigs/showDocument.html?id=401A4058-EBD0-4AE1-8231-1072A34EB79F" TargetMode="External"/><Relationship Id="rId54" Type="http://schemas.openxmlformats.org/officeDocument/2006/relationships/hyperlink" Target="http://pravo-search.minjust.ru/bigs/showDocument.html?id=EB042C48-DE0E-4DBE-8305-4D48DDDB63A2" TargetMode="External"/><Relationship Id="rId75" Type="http://schemas.openxmlformats.org/officeDocument/2006/relationships/hyperlink" Target="http://pravo-search.minjust.ru/bigs/showDocument.html?id=8B72231B-E1D5-434E-AB34-7750086672E2" TargetMode="External"/><Relationship Id="rId96" Type="http://schemas.openxmlformats.org/officeDocument/2006/relationships/hyperlink" Target="http://pravo-search.minjust.ru/bigs/showDocument.html?id=6785A26F-52A6-439E-A2E4-93801511E564" TargetMode="External"/><Relationship Id="rId140" Type="http://schemas.openxmlformats.org/officeDocument/2006/relationships/hyperlink" Target="http://pravo-search.minjust.ru/bigs/showDocument.html?id=96E20C02-1B12-465A-B64C-24AA92270007" TargetMode="External"/><Relationship Id="rId161" Type="http://schemas.openxmlformats.org/officeDocument/2006/relationships/hyperlink" Target="http://pravo-search.minjust.ru/bigs/showDocument.html?id=401A4058-EBD0-4AE1-8231-1072A34EB79F" TargetMode="External"/><Relationship Id="rId1" Type="http://schemas.openxmlformats.org/officeDocument/2006/relationships/styles" Target="styles.xml"/><Relationship Id="rId6" Type="http://schemas.openxmlformats.org/officeDocument/2006/relationships/hyperlink" Target="http://pravo-search.minjust.ru/bigs/showDocument.html?id=108ADB53-1860-4290-970B-D313C261EA6D" TargetMode="External"/><Relationship Id="rId23" Type="http://schemas.openxmlformats.org/officeDocument/2006/relationships/hyperlink" Target="http://pravo-search.minjust.ru/bigs/showDocument.html?id=6785A26F-52A6-439E-A2E4-93801511E564" TargetMode="External"/><Relationship Id="rId28" Type="http://schemas.openxmlformats.org/officeDocument/2006/relationships/hyperlink" Target="http://pravo-search.minjust.ru/bigs/showDocument.html?id=FEC711C0-4FFE-416D-8696-5608538EE52C" TargetMode="External"/><Relationship Id="rId49" Type="http://schemas.openxmlformats.org/officeDocument/2006/relationships/hyperlink" Target="http://pravo-search.minjust.ru/bigs/showDocument.html?id=90396BE7-C4D9-47F2-9948-70D068DF8FF8" TargetMode="External"/><Relationship Id="rId114" Type="http://schemas.openxmlformats.org/officeDocument/2006/relationships/hyperlink" Target="http://pravo-search.minjust.ru/bigs/showDocument.html?id=9AA48369-618A-4BB4-B4B8-AE15F2B7EBF6" TargetMode="External"/><Relationship Id="rId119" Type="http://schemas.openxmlformats.org/officeDocument/2006/relationships/hyperlink" Target="http://pravo-search.minjust.ru/bigs/showDocument.html?id=BBF89570-6239-4CFB-BDBA-5B454C14E321" TargetMode="External"/><Relationship Id="rId44" Type="http://schemas.openxmlformats.org/officeDocument/2006/relationships/hyperlink" Target="http://pravo-search.minjust.ru/bigs/showDocument.html?id=96E20C02-1B12-465A-B64C-24AA92270007" TargetMode="External"/><Relationship Id="rId60" Type="http://schemas.openxmlformats.org/officeDocument/2006/relationships/hyperlink" Target="http://pravo-search.minjust.ru/bigs/showDocument.html?id=96E20C02-1B12-465A-B64C-24AA92270007" TargetMode="External"/><Relationship Id="rId65" Type="http://schemas.openxmlformats.org/officeDocument/2006/relationships/hyperlink" Target="http://pravo-search.minjust.ru/bigs/showDocument.html?id=9AA48369-618A-4BB4-B4B8-AE15F2B7EBF6" TargetMode="External"/><Relationship Id="rId81" Type="http://schemas.openxmlformats.org/officeDocument/2006/relationships/hyperlink" Target="http://pravo-search.minjust.ru/bigs/showDocument.html?id=96E20C02-1B12-465A-B64C-24AA92270007" TargetMode="External"/><Relationship Id="rId86" Type="http://schemas.openxmlformats.org/officeDocument/2006/relationships/hyperlink" Target="http://pravo-search.minjust.ru/bigs/showDocument.html?id=8116CB94-81FB-4816-BC2B-49AB33F22043" TargetMode="External"/><Relationship Id="rId130" Type="http://schemas.openxmlformats.org/officeDocument/2006/relationships/hyperlink" Target="http://pravo-search.minjust.ru/bigs/showDocument.html?id=108ADB53-1860-4290-970B-D313C261EA6D" TargetMode="External"/><Relationship Id="rId135" Type="http://schemas.openxmlformats.org/officeDocument/2006/relationships/hyperlink" Target="http://pravo-search.minjust.ru/bigs/showDocument.html?id=96E20C02-1B12-465A-B64C-24AA92270007" TargetMode="External"/><Relationship Id="rId151" Type="http://schemas.openxmlformats.org/officeDocument/2006/relationships/hyperlink" Target="http://pravo-search.minjust.ru/bigs/showDocument.html?id=8F21B21C-A408-42C4-B9FE-A939B863C84A" TargetMode="External"/><Relationship Id="rId156" Type="http://schemas.openxmlformats.org/officeDocument/2006/relationships/hyperlink" Target="http://pravo-search.minjust.ru/bigs/showDocument.html?id=96E20C02-1B12-465A-B64C-24AA92270007" TargetMode="External"/><Relationship Id="rId172" Type="http://schemas.openxmlformats.org/officeDocument/2006/relationships/hyperlink" Target="http://pravo-search.minjust.ru/bigs/showDocument.html?id=91835C90-2224-43D9-BCD5-0FF8D7D21FDF" TargetMode="External"/><Relationship Id="rId13" Type="http://schemas.openxmlformats.org/officeDocument/2006/relationships/hyperlink" Target="http://pravo-search.minjust.ru/bigs/showDocument.html?id=8116CB94-81FB-4816-BC2B-49AB33F22043" TargetMode="External"/><Relationship Id="rId18" Type="http://schemas.openxmlformats.org/officeDocument/2006/relationships/hyperlink" Target="http://pravo-search.minjust.ru/bigs/showDocument.html?id=524497EE-939B-46DF-83F5-03E4DB7C55E1" TargetMode="External"/><Relationship Id="rId39" Type="http://schemas.openxmlformats.org/officeDocument/2006/relationships/hyperlink" Target="http://pravo-search.minjust.ru/bigs/showDocument.html?id=96E20C02-1B12-465A-B64C-24AA92270007" TargetMode="External"/><Relationship Id="rId109" Type="http://schemas.openxmlformats.org/officeDocument/2006/relationships/hyperlink" Target="http://pravo-search.minjust.ru/bigs/showDocument.html?id=90396BE7-C4D9-47F2-9948-70D068DF8FF8" TargetMode="External"/><Relationship Id="rId34" Type="http://schemas.openxmlformats.org/officeDocument/2006/relationships/hyperlink" Target="http://pravo-search.minjust.ru/bigs/showDocument.html?id=96E20C02-1B12-465A-B64C-24AA92270007" TargetMode="External"/><Relationship Id="rId50" Type="http://schemas.openxmlformats.org/officeDocument/2006/relationships/hyperlink" Target="http://pravo-search.minjust.ru/bigs/showDocument.html?id=8116CB94-81FB-4816-BC2B-49AB33F22043" TargetMode="External"/><Relationship Id="rId55" Type="http://schemas.openxmlformats.org/officeDocument/2006/relationships/hyperlink" Target="http://pravo-search.minjust.ru/bigs/showDocument.html?id=8116CB94-81FB-4816-BC2B-49AB33F22043" TargetMode="External"/><Relationship Id="rId76" Type="http://schemas.openxmlformats.org/officeDocument/2006/relationships/hyperlink" Target="http://pravo-search.minjust.ru/bigs/showDocument.html?id=108ADB53-1860-4290-970B-D313C261EA6D" TargetMode="External"/><Relationship Id="rId97" Type="http://schemas.openxmlformats.org/officeDocument/2006/relationships/hyperlink" Target="http://pravo-search.minjust.ru/bigs/showDocument.html?id=6785A26F-52A6-439E-A2E4-93801511E564" TargetMode="External"/><Relationship Id="rId104" Type="http://schemas.openxmlformats.org/officeDocument/2006/relationships/hyperlink" Target="http://pravo-search.minjust.ru/bigs/showDocument.html?id=8116CB94-81FB-4816-BC2B-49AB33F22043" TargetMode="External"/><Relationship Id="rId120" Type="http://schemas.openxmlformats.org/officeDocument/2006/relationships/hyperlink" Target="http://pravo-search.minjust.ru/bigs/showDocument.html?id=BBF89570-6239-4CFB-BDBA-5B454C14E321" TargetMode="External"/><Relationship Id="rId125" Type="http://schemas.openxmlformats.org/officeDocument/2006/relationships/hyperlink" Target="http://pravo-search.minjust.ru/bigs/showDocument.html?id=108ADB53-1860-4290-970B-D313C261EA6D" TargetMode="External"/><Relationship Id="rId141" Type="http://schemas.openxmlformats.org/officeDocument/2006/relationships/hyperlink" Target="http://pravo-search.minjust.ru/bigs/showDocument.html?id=96E20C02-1B12-465A-B64C-24AA92270007" TargetMode="External"/><Relationship Id="rId146" Type="http://schemas.openxmlformats.org/officeDocument/2006/relationships/hyperlink" Target="http://pravo-search.minjust.ru/bigs/showDocument.html?id=8F21B21C-A408-42C4-B9FE-A939B863C84A" TargetMode="External"/><Relationship Id="rId167" Type="http://schemas.openxmlformats.org/officeDocument/2006/relationships/hyperlink" Target="http://pravo-search.minjust.ru/bigs/showDocument.html?id=FDCE8838-4D14-469B-B29F-C5B98553C6CC" TargetMode="External"/><Relationship Id="rId7" Type="http://schemas.openxmlformats.org/officeDocument/2006/relationships/hyperlink" Target="http://pravo-search.minjust.ru/bigs/showDocument.html?id=90396BE7-C4D9-47F2-9948-70D068DF8FF8" TargetMode="External"/><Relationship Id="rId71" Type="http://schemas.openxmlformats.org/officeDocument/2006/relationships/hyperlink" Target="http://pravo-search.minjust.ru/bigs/showDocument.html?id=108ADB53-1860-4290-970B-D313C261EA6D" TargetMode="External"/><Relationship Id="rId92" Type="http://schemas.openxmlformats.org/officeDocument/2006/relationships/hyperlink" Target="http://pravo-search.minjust.ru/bigs/showDocument.html?id=108ADB53-1860-4290-970B-D313C261EA6D" TargetMode="External"/><Relationship Id="rId162" Type="http://schemas.openxmlformats.org/officeDocument/2006/relationships/hyperlink" Target="http://pravo-search.minjust.ru/bigs/showDocument.html?id=15D4560C-D530-4955-BF7E-F734337AE80B" TargetMode="External"/><Relationship Id="rId2" Type="http://schemas.openxmlformats.org/officeDocument/2006/relationships/settings" Target="settings.xml"/><Relationship Id="rId29" Type="http://schemas.openxmlformats.org/officeDocument/2006/relationships/hyperlink" Target="http://pravo-search.minjust.ru/bigs/showDocument.html?id=96E20C02-1B12-465A-B64C-24AA92270007" TargetMode="External"/><Relationship Id="rId24" Type="http://schemas.openxmlformats.org/officeDocument/2006/relationships/hyperlink" Target="http://pravo-search.minjust.ru/bigs/showDocument.html?id=6785A26F-52A6-439E-A2E4-93801511E564" TargetMode="External"/><Relationship Id="rId40" Type="http://schemas.openxmlformats.org/officeDocument/2006/relationships/hyperlink" Target="http://pravo-search.minjust.ru/bigs/showDocument.html?id=4F48675C-2DC2-4B7B-8F43-C7D17AB9072F" TargetMode="External"/><Relationship Id="rId45" Type="http://schemas.openxmlformats.org/officeDocument/2006/relationships/hyperlink" Target="http://pravo-search.minjust.ru/bigs/showDocument.html?id=E6622751-38E0-4DF2-9485-31D8FFC49D7A" TargetMode="External"/><Relationship Id="rId66" Type="http://schemas.openxmlformats.org/officeDocument/2006/relationships/hyperlink" Target="http://pravo-search.minjust.ru/bigs/showDocument.html?id=23BFA9AF-B847-4F54-8403-F2E327C4305A" TargetMode="External"/><Relationship Id="rId87" Type="http://schemas.openxmlformats.org/officeDocument/2006/relationships/hyperlink" Target="http://pravo-search.minjust.ru/bigs/showDocument.html?id=108ADB53-1860-4290-970B-D313C261EA6D" TargetMode="External"/><Relationship Id="rId110" Type="http://schemas.openxmlformats.org/officeDocument/2006/relationships/hyperlink" Target="http://pravo-search.minjust.ru/bigs/showDocument.html?id=EA4730E2-0388-4AEE-BD89-0CBC2C54574B" TargetMode="External"/><Relationship Id="rId115" Type="http://schemas.openxmlformats.org/officeDocument/2006/relationships/hyperlink" Target="http://pravo-search.minjust.ru/bigs/showDocument.html?id=BBF89570-6239-4CFB-BDBA-5B454C14E321" TargetMode="External"/><Relationship Id="rId131" Type="http://schemas.openxmlformats.org/officeDocument/2006/relationships/hyperlink" Target="http://pravo-search.minjust.ru/bigs/showDocument.html?id=96E20C02-1B12-465A-B64C-24AA92270007" TargetMode="External"/><Relationship Id="rId136" Type="http://schemas.openxmlformats.org/officeDocument/2006/relationships/hyperlink" Target="http://pravo-search.minjust.ru/bigs/showDocument.html?id=108ADB53-1860-4290-970B-D313C261EA6D" TargetMode="External"/><Relationship Id="rId157" Type="http://schemas.openxmlformats.org/officeDocument/2006/relationships/hyperlink" Target="http://pravo-search.minjust.ru/bigs/showDocument.html?id=96E20C02-1B12-465A-B64C-24AA92270007" TargetMode="External"/><Relationship Id="rId61" Type="http://schemas.openxmlformats.org/officeDocument/2006/relationships/hyperlink" Target="http://pravo-search.minjust.ru/bigs/showDocument.html?id=96E20C02-1B12-465A-B64C-24AA92270007" TargetMode="External"/><Relationship Id="rId82" Type="http://schemas.openxmlformats.org/officeDocument/2006/relationships/hyperlink" Target="http://pravo-search.minjust.ru/bigs/showDocument.html?id=96E20C02-1B12-465A-B64C-24AA92270007" TargetMode="External"/><Relationship Id="rId152" Type="http://schemas.openxmlformats.org/officeDocument/2006/relationships/hyperlink" Target="http://pravo-search.minjust.ru/bigs/showDocument.html?id=8F21B21C-A408-42C4-B9FE-A939B863C84A" TargetMode="External"/><Relationship Id="rId173" Type="http://schemas.openxmlformats.org/officeDocument/2006/relationships/hyperlink" Target="http://pravo-search.minjust.ru/bigs/showDocument.html?id=AC62F9AF-D517-4348-AA6F-68FE5E79AD7C" TargetMode="External"/><Relationship Id="rId19" Type="http://schemas.openxmlformats.org/officeDocument/2006/relationships/hyperlink" Target="http://pravo-search.minjust.ru/bigs/showDocument.html?id=108ADB53-1860-4290-970B-D313C261EA6D" TargetMode="External"/><Relationship Id="rId14" Type="http://schemas.openxmlformats.org/officeDocument/2006/relationships/hyperlink" Target="http://pravo-search.minjust.ru/bigs/showDocument.html?id=8F21B21C-A408-42C4-B9FE-A939B863C84A" TargetMode="External"/><Relationship Id="rId30" Type="http://schemas.openxmlformats.org/officeDocument/2006/relationships/hyperlink" Target="http://pravo-search.minjust.ru/bigs/showDocument.html?id=FEC711C0-4FFE-416D-8696-5608538EE52C" TargetMode="External"/><Relationship Id="rId35" Type="http://schemas.openxmlformats.org/officeDocument/2006/relationships/hyperlink" Target="http://pravo-search.minjust.ru/bigs/showDocument.html?id=8116CB94-81FB-4816-BC2B-49AB33F22043" TargetMode="External"/><Relationship Id="rId56" Type="http://schemas.openxmlformats.org/officeDocument/2006/relationships/hyperlink" Target="http://pravo-search.minjust.ru/bigs/showDocument.html?id=9AA48369-618A-4BB4-B4B8-AE15F2B7EBF6" TargetMode="External"/><Relationship Id="rId77" Type="http://schemas.openxmlformats.org/officeDocument/2006/relationships/hyperlink" Target="http://pravo-search.minjust.ru/bigs/showDocument.html?id=96E20C02-1B12-465A-B64C-24AA92270007" TargetMode="External"/><Relationship Id="rId100" Type="http://schemas.openxmlformats.org/officeDocument/2006/relationships/hyperlink" Target="http://pravo-search.minjust.ru/bigs/showDocument.html?id=8116CB94-81FB-4816-BC2B-49AB33F22043" TargetMode="External"/><Relationship Id="rId105" Type="http://schemas.openxmlformats.org/officeDocument/2006/relationships/hyperlink" Target="http://pravo-search.minjust.ru/bigs/showDocument.html?id=BBF89570-6239-4CFB-BDBA-5B454C14E321" TargetMode="External"/><Relationship Id="rId126" Type="http://schemas.openxmlformats.org/officeDocument/2006/relationships/hyperlink" Target="http://pravo-search.minjust.ru/bigs/showDocument.html?id=BBF89570-6239-4CFB-BDBA-5B454C14E321" TargetMode="External"/><Relationship Id="rId147" Type="http://schemas.openxmlformats.org/officeDocument/2006/relationships/hyperlink" Target="http://pravo-search.minjust.ru/bigs/showDocument.html?id=8F21B21C-A408-42C4-B9FE-A939B863C84A" TargetMode="External"/><Relationship Id="rId168" Type="http://schemas.openxmlformats.org/officeDocument/2006/relationships/hyperlink" Target="http://pravo-search.minjust.ru/bigs/showDocument.html?id=3819ADF5-4E13-4A59-8873-B05FDA38EF31" TargetMode="External"/><Relationship Id="rId8" Type="http://schemas.openxmlformats.org/officeDocument/2006/relationships/hyperlink" Target="http://pravo-search.minjust.ru/bigs/showDocument.html?id=15D4560C-D530-4955-BF7E-F734337AE80B" TargetMode="External"/><Relationship Id="rId51" Type="http://schemas.openxmlformats.org/officeDocument/2006/relationships/hyperlink" Target="http://pravo-search.minjust.ru/bigs/showDocument.html?id=9AA48369-618A-4BB4-B4B8-AE15F2B7EBF6" TargetMode="External"/><Relationship Id="rId72" Type="http://schemas.openxmlformats.org/officeDocument/2006/relationships/hyperlink" Target="http://pravo-search.minjust.ru/bigs/showDocument.html?id=60E08DD3-A113-4C2C-BF2A-D7CDCD7938DE" TargetMode="External"/><Relationship Id="rId93" Type="http://schemas.openxmlformats.org/officeDocument/2006/relationships/hyperlink" Target="http://pravo-search.minjust.ru/bigs/showDocument.html?id=8116CB94-81FB-4816-BC2B-49AB33F22043" TargetMode="External"/><Relationship Id="rId98" Type="http://schemas.openxmlformats.org/officeDocument/2006/relationships/hyperlink" Target="http://pravo-search.minjust.ru/bigs/showDocument.html?id=6785A26F-52A6-439E-A2E4-93801511E564" TargetMode="External"/><Relationship Id="rId121" Type="http://schemas.openxmlformats.org/officeDocument/2006/relationships/hyperlink" Target="http://pravo-search.minjust.ru/bigs/showDocument.html?id=BBF89570-6239-4CFB-BDBA-5B454C14E321" TargetMode="External"/><Relationship Id="rId142" Type="http://schemas.openxmlformats.org/officeDocument/2006/relationships/hyperlink" Target="http://pravo-search.minjust.ru/bigs/showDocument.html?id=8F21B21C-A408-42C4-B9FE-A939B863C84A" TargetMode="External"/><Relationship Id="rId163" Type="http://schemas.openxmlformats.org/officeDocument/2006/relationships/hyperlink" Target="http://pravo-search.minjust.ru/bigs/showDocument.html?id=401A4058-EBD0-4AE1-8231-1072A34EB79F" TargetMode="External"/><Relationship Id="rId3" Type="http://schemas.openxmlformats.org/officeDocument/2006/relationships/webSettings" Target="webSettings.xml"/><Relationship Id="rId25" Type="http://schemas.openxmlformats.org/officeDocument/2006/relationships/hyperlink" Target="http://pravo-search.minjust.ru/bigs/showDocument.html?id=FFFCFE74-808C-4492-B79B-B7817B65BA51" TargetMode="External"/><Relationship Id="rId46" Type="http://schemas.openxmlformats.org/officeDocument/2006/relationships/hyperlink" Target="http://pravo-search.minjust.ru/bigs/showDocument.html?id=401A4058-EBD0-4AE1-8231-1072A34EB79F" TargetMode="External"/><Relationship Id="rId67" Type="http://schemas.openxmlformats.org/officeDocument/2006/relationships/hyperlink" Target="http://pravo-search.minjust.ru/bigs/showDocument.html?id=EB042C48-DE0E-4DBE-8305-4D48DDDB63A2" TargetMode="External"/><Relationship Id="rId116" Type="http://schemas.openxmlformats.org/officeDocument/2006/relationships/hyperlink" Target="http://pravo-search.minjust.ru/bigs/showDocument.html?id=9AA48369-618A-4BB4-B4B8-AE15F2B7EBF6" TargetMode="External"/><Relationship Id="rId137" Type="http://schemas.openxmlformats.org/officeDocument/2006/relationships/hyperlink" Target="http://pravo-search.minjust.ru/bigs/showDocument.html?id=F7DE1846-3C6A-47AB-B440-B8E4CEA90C68" TargetMode="External"/><Relationship Id="rId158" Type="http://schemas.openxmlformats.org/officeDocument/2006/relationships/hyperlink" Target="http://pravo-search.minjust.ru/bigs/showDocument.html?id=15D4560C-D530-4955-BF7E-F734337AE80B" TargetMode="External"/><Relationship Id="rId20" Type="http://schemas.openxmlformats.org/officeDocument/2006/relationships/hyperlink" Target="http://pravo-search.minjust.ru/bigs/showDocument.html?id=96E20C02-1B12-465A-B64C-24AA92270007" TargetMode="External"/><Relationship Id="rId41" Type="http://schemas.openxmlformats.org/officeDocument/2006/relationships/hyperlink" Target="http://pravo-search.minjust.ru/bigs/showDocument.html?id=96E20C02-1B12-465A-B64C-24AA92270007" TargetMode="External"/><Relationship Id="rId62" Type="http://schemas.openxmlformats.org/officeDocument/2006/relationships/hyperlink" Target="http://pravo-search.minjust.ru/bigs/showDocument.html?id=96E20C02-1B12-465A-B64C-24AA92270007" TargetMode="External"/><Relationship Id="rId83" Type="http://schemas.openxmlformats.org/officeDocument/2006/relationships/hyperlink" Target="http://pravo-search.minjust.ru/bigs/showDocument.html?id=9AA48369-618A-4BB4-B4B8-AE15F2B7EBF6" TargetMode="External"/><Relationship Id="rId88" Type="http://schemas.openxmlformats.org/officeDocument/2006/relationships/hyperlink" Target="http://pravo-search.minjust.ru/bigs/showDocument.html?id=108ADB53-1860-4290-970B-D313C261EA6D" TargetMode="External"/><Relationship Id="rId111" Type="http://schemas.openxmlformats.org/officeDocument/2006/relationships/hyperlink" Target="http://pravo-search.minjust.ru/bigs/showDocument.html?id=108ADB53-1860-4290-970B-D313C261EA6D" TargetMode="External"/><Relationship Id="rId132" Type="http://schemas.openxmlformats.org/officeDocument/2006/relationships/hyperlink" Target="http://pravo-search.minjust.ru/bigs/showDocument.html?id=108ADB53-1860-4290-970B-D313C261EA6D" TargetMode="External"/><Relationship Id="rId153" Type="http://schemas.openxmlformats.org/officeDocument/2006/relationships/hyperlink" Target="http://pravo-search.minjust.ru/bigs/showDocument.html?id=8F21B21C-A408-42C4-B9FE-A939B863C84A" TargetMode="External"/><Relationship Id="rId174" Type="http://schemas.openxmlformats.org/officeDocument/2006/relationships/hyperlink" Target="http://pravo-search.minjust.ru/bigs/showDocument.html?id=BB38CE84-7609-46D9-B1AD-80ED0543C561" TargetMode="External"/><Relationship Id="rId15" Type="http://schemas.openxmlformats.org/officeDocument/2006/relationships/hyperlink" Target="http://pravo-search.minjust.ru/bigs/showDocument.html?id=8F21B21C-A408-42C4-B9FE-A939B863C84A" TargetMode="External"/><Relationship Id="rId36" Type="http://schemas.openxmlformats.org/officeDocument/2006/relationships/hyperlink" Target="http://pravo-search.minjust.ru/bigs/showDocument.html?id=15D4560C-D530-4955-BF7E-F734337AE80B" TargetMode="External"/><Relationship Id="rId57" Type="http://schemas.openxmlformats.org/officeDocument/2006/relationships/hyperlink" Target="http://pravo-search.minjust.ru/bigs/showDocument.html?id=23BFA9AF-B847-4F54-8403-F2E327C4305A" TargetMode="External"/><Relationship Id="rId106" Type="http://schemas.openxmlformats.org/officeDocument/2006/relationships/hyperlink" Target="http://pravo-search.minjust.ru/bigs/showDocument.html?id=9AA48369-618A-4BB4-B4B8-AE15F2B7EBF6" TargetMode="External"/><Relationship Id="rId127" Type="http://schemas.openxmlformats.org/officeDocument/2006/relationships/hyperlink" Target="http://pravo-search.minjust.ru/bigs/showDocument.html?id=15D4560C-D530-4955-BF7E-F734337AE80B" TargetMode="External"/><Relationship Id="rId10" Type="http://schemas.openxmlformats.org/officeDocument/2006/relationships/hyperlink" Target="http://pravo-search.minjust.ru/bigs/showDocument.html?id=15D4560C-D530-4955-BF7E-F734337AE80B" TargetMode="External"/><Relationship Id="rId31" Type="http://schemas.openxmlformats.org/officeDocument/2006/relationships/hyperlink" Target="http://pravo-search.minjust.ru/bigs/showDocument.html?id=96E20C02-1B12-465A-B64C-24AA92270007" TargetMode="External"/><Relationship Id="rId52" Type="http://schemas.openxmlformats.org/officeDocument/2006/relationships/hyperlink" Target="http://pravo-search.minjust.ru/bigs/showDocument.html?id=9AA48369-618A-4BB4-B4B8-AE15F2B7EBF6" TargetMode="External"/><Relationship Id="rId73" Type="http://schemas.openxmlformats.org/officeDocument/2006/relationships/hyperlink" Target="http://pravo-search.minjust.ru/bigs/showDocument.html?id=60E08DD3-A113-4C2C-BF2A-D7CDCD7938DE" TargetMode="External"/><Relationship Id="rId78" Type="http://schemas.openxmlformats.org/officeDocument/2006/relationships/hyperlink" Target="http://pravo-search.minjust.ru/bigs/showDocument.html?id=96E20C02-1B12-465A-B64C-24AA92270007" TargetMode="External"/><Relationship Id="rId94" Type="http://schemas.openxmlformats.org/officeDocument/2006/relationships/hyperlink" Target="http://pravo-search.minjust.ru/bigs/showDocument.html?id=657E8284-BC2A-4A2A-B081-84E5E12B557E" TargetMode="External"/><Relationship Id="rId99" Type="http://schemas.openxmlformats.org/officeDocument/2006/relationships/hyperlink" Target="http://pravo-search.minjust.ru/bigs/showDocument.html?id=401A4058-EBD0-4AE1-8231-1072A34EB79F" TargetMode="External"/><Relationship Id="rId101" Type="http://schemas.openxmlformats.org/officeDocument/2006/relationships/hyperlink" Target="http://pravo-search.minjust.ru/bigs/showDocument.html?id=BBF89570-6239-4CFB-BDBA-5B454C14E321" TargetMode="External"/><Relationship Id="rId122" Type="http://schemas.openxmlformats.org/officeDocument/2006/relationships/hyperlink" Target="http://pravo-search.minjust.ru/bigs/showDocument.html?id=BBF89570-6239-4CFB-BDBA-5B454C14E321" TargetMode="External"/><Relationship Id="rId143" Type="http://schemas.openxmlformats.org/officeDocument/2006/relationships/hyperlink" Target="http://pravo-search.minjust.ru/bigs/showDocument.html?id=8F21B21C-A408-42C4-B9FE-A939B863C84A" TargetMode="External"/><Relationship Id="rId148" Type="http://schemas.openxmlformats.org/officeDocument/2006/relationships/hyperlink" Target="http://pravo-search.minjust.ru/bigs/showDocument.html?id=8F21B21C-A408-42C4-B9FE-A939B863C84A" TargetMode="External"/><Relationship Id="rId164" Type="http://schemas.openxmlformats.org/officeDocument/2006/relationships/hyperlink" Target="http://pravo-search.minjust.ru/bigs/showDocument.html?id=108ADB53-1860-4290-970B-D313C261EA6D" TargetMode="External"/><Relationship Id="rId169" Type="http://schemas.openxmlformats.org/officeDocument/2006/relationships/hyperlink" Target="http://pravo-search.minjust.ru/bigs/showDocument.html?id=1C7D914B-352A-4AFC-9F73-AEEA96F07578" TargetMode="External"/><Relationship Id="rId4" Type="http://schemas.openxmlformats.org/officeDocument/2006/relationships/hyperlink" Target="http://pravo-search.minjust.ru/bigs/showDocument.html?id=4C68A106-28A5-48F3-87B3-D2D4FA7848E9" TargetMode="External"/><Relationship Id="rId9" Type="http://schemas.openxmlformats.org/officeDocument/2006/relationships/hyperlink" Target="http://pravo-search.minjust.ru/bigs/showDocument.html?id=8A3F0AF1-2D0C-42E0-9819-C23689E25F47" TargetMode="External"/><Relationship Id="rId26" Type="http://schemas.openxmlformats.org/officeDocument/2006/relationships/hyperlink" Target="http://pravo-search.minjust.ru/bigs/showDocument.html?id=15D4560C-D530-4955-BF7E-F734337AE80B" TargetMode="External"/><Relationship Id="rId47" Type="http://schemas.openxmlformats.org/officeDocument/2006/relationships/hyperlink" Target="http://pravo-search.minjust.ru/bigs/showDocument.html?id=8116CB94-81FB-4816-BC2B-49AB33F22043" TargetMode="External"/><Relationship Id="rId68" Type="http://schemas.openxmlformats.org/officeDocument/2006/relationships/hyperlink" Target="http://pravo-search.minjust.ru/bigs/showDocument.html?id=90396BE7-C4D9-47F2-9948-70D068DF8FF8" TargetMode="External"/><Relationship Id="rId89" Type="http://schemas.openxmlformats.org/officeDocument/2006/relationships/hyperlink" Target="http://pravo-search.minjust.ru/bigs/showDocument.html?id=108ADB53-1860-4290-970B-D313C261EA6D" TargetMode="External"/><Relationship Id="rId112" Type="http://schemas.openxmlformats.org/officeDocument/2006/relationships/hyperlink" Target="http://pravo-search.minjust.ru/bigs/showDocument.html?id=9AA48369-618A-4BB4-B4B8-AE15F2B7EBF6" TargetMode="External"/><Relationship Id="rId133" Type="http://schemas.openxmlformats.org/officeDocument/2006/relationships/hyperlink" Target="http://pravo-search.minjust.ru/bigs/showDocument.html?id=15D4560C-D530-4955-BF7E-F734337AE80B" TargetMode="External"/><Relationship Id="rId154" Type="http://schemas.openxmlformats.org/officeDocument/2006/relationships/hyperlink" Target="http://pravo-search.minjust.ru/bigs/showDocument.html?id=8116CB94-81FB-4816-BC2B-49AB33F22043" TargetMode="External"/><Relationship Id="rId175" Type="http://schemas.openxmlformats.org/officeDocument/2006/relationships/fontTable" Target="fontTable.xml"/><Relationship Id="rId16" Type="http://schemas.openxmlformats.org/officeDocument/2006/relationships/hyperlink" Target="http://pravo-search.minjust.ru/bigs/showDocument.html?id=E999DCF9-926B-4FA1-9B51-8FD631C66B00" TargetMode="External"/><Relationship Id="rId37" Type="http://schemas.openxmlformats.org/officeDocument/2006/relationships/hyperlink" Target="http://pravo-search.minjust.ru/bigs/showDocument.html?id=108ADB53-1860-4290-970B-D313C261EA6D" TargetMode="External"/><Relationship Id="rId58" Type="http://schemas.openxmlformats.org/officeDocument/2006/relationships/hyperlink" Target="http://pravo-search.minjust.ru/bigs/showDocument.html?id=EB042C48-DE0E-4DBE-8305-4D48DDDB63A2" TargetMode="External"/><Relationship Id="rId79" Type="http://schemas.openxmlformats.org/officeDocument/2006/relationships/hyperlink" Target="http://pravo-search.minjust.ru/bigs/showDocument.html?id=96E20C02-1B12-465A-B64C-24AA92270007" TargetMode="External"/><Relationship Id="rId102" Type="http://schemas.openxmlformats.org/officeDocument/2006/relationships/hyperlink" Target="http://pravo-search.minjust.ru/bigs/showDocument.html?id=15D4560C-D530-4955-BF7E-F734337AE80B" TargetMode="External"/><Relationship Id="rId123" Type="http://schemas.openxmlformats.org/officeDocument/2006/relationships/hyperlink" Target="http://pravo-search.minjust.ru/bigs/showDocument.html?id=BBF89570-6239-4CFB-BDBA-5B454C14E321" TargetMode="External"/><Relationship Id="rId144" Type="http://schemas.openxmlformats.org/officeDocument/2006/relationships/hyperlink" Target="http://pravo-search.minjust.ru/bigs/showDocument.html?id=8F21B21C-A408-42C4-B9FE-A939B863C84A" TargetMode="External"/><Relationship Id="rId90" Type="http://schemas.openxmlformats.org/officeDocument/2006/relationships/hyperlink" Target="http://pravo-search.minjust.ru/bigs/showDocument.html?id=108ADB53-1860-4290-970B-D313C261EA6D" TargetMode="External"/><Relationship Id="rId165" Type="http://schemas.openxmlformats.org/officeDocument/2006/relationships/hyperlink" Target="http://pravo-search.minjust.ru/bigs/showDocument.html?id=80EEB822-15B5-4181-92B6-20B3289CEAB2" TargetMode="External"/><Relationship Id="rId27" Type="http://schemas.openxmlformats.org/officeDocument/2006/relationships/hyperlink" Target="http://pravo-search.minjust.ru/bigs/showDocument.html?id=401A4058-EBD0-4AE1-8231-1072A34EB79F" TargetMode="External"/><Relationship Id="rId48" Type="http://schemas.openxmlformats.org/officeDocument/2006/relationships/hyperlink" Target="http://pravo-search.minjust.ru/bigs/showDocument.html?id=96E20C02-1B12-465A-B64C-24AA92270007" TargetMode="External"/><Relationship Id="rId69" Type="http://schemas.openxmlformats.org/officeDocument/2006/relationships/hyperlink" Target="http://pravo-search.minjust.ru/bigs/showDocument.html?id=90396BE7-C4D9-47F2-9948-70D068DF8FF8" TargetMode="External"/><Relationship Id="rId113" Type="http://schemas.openxmlformats.org/officeDocument/2006/relationships/hyperlink" Target="http://pravo-search.minjust.ru/bigs/showDocument.html?id=23BFA9AF-B847-4F54-8403-F2E327C4305A" TargetMode="External"/><Relationship Id="rId134" Type="http://schemas.openxmlformats.org/officeDocument/2006/relationships/hyperlink" Target="http://pravo-search.minjust.ru/bigs/showDocument.html?id=108ADB53-1860-4290-970B-D313C261EA6D" TargetMode="External"/><Relationship Id="rId80" Type="http://schemas.openxmlformats.org/officeDocument/2006/relationships/hyperlink" Target="http://pravo-search.minjust.ru/bigs/showDocument.html?id=96E20C02-1B12-465A-B64C-24AA92270007" TargetMode="External"/><Relationship Id="rId155" Type="http://schemas.openxmlformats.org/officeDocument/2006/relationships/hyperlink" Target="http://pravo-search.minjust.ru/bigs/showDocument.html?id=8F21B21C-A408-42C4-B9FE-A939B863C84A" TargetMode="External"/><Relationship Id="rId176" Type="http://schemas.openxmlformats.org/officeDocument/2006/relationships/theme" Target="theme/theme1.xml"/><Relationship Id="rId17" Type="http://schemas.openxmlformats.org/officeDocument/2006/relationships/hyperlink" Target="http://pravo-search.minjust.ru/bigs/showDocument.html?id=8116CB94-81FB-4816-BC2B-49AB33F22043" TargetMode="External"/><Relationship Id="rId38" Type="http://schemas.openxmlformats.org/officeDocument/2006/relationships/hyperlink" Target="http://pravo-search.minjust.ru/bigs/showDocument.html?id=387507C3-B80D-4C0D-9291-8CDC81673F2B" TargetMode="External"/><Relationship Id="rId59" Type="http://schemas.openxmlformats.org/officeDocument/2006/relationships/hyperlink" Target="http://pravo-search.minjust.ru/bigs/showDocument.html?id=90396BE7-C4D9-47F2-9948-70D068DF8FF8" TargetMode="External"/><Relationship Id="rId103" Type="http://schemas.openxmlformats.org/officeDocument/2006/relationships/hyperlink" Target="http://pravo-search.minjust.ru/bigs/showDocument.html?id=401A4058-EBD0-4AE1-8231-1072A34EB79F" TargetMode="External"/><Relationship Id="rId124" Type="http://schemas.openxmlformats.org/officeDocument/2006/relationships/hyperlink" Target="http://pravo-search.minjust.ru/bigs/showDocument.html?id=BBF89570-6239-4CFB-BDBA-5B454C14E321" TargetMode="External"/><Relationship Id="rId70" Type="http://schemas.openxmlformats.org/officeDocument/2006/relationships/hyperlink" Target="http://pravo-search.minjust.ru/bigs/showDocument.html?id=8116CB94-81FB-4816-BC2B-49AB33F22043" TargetMode="External"/><Relationship Id="rId91" Type="http://schemas.openxmlformats.org/officeDocument/2006/relationships/hyperlink" Target="http://pravo-search.minjust.ru/bigs/showDocument.html?id=108ADB53-1860-4290-970B-D313C261EA6D" TargetMode="External"/><Relationship Id="rId145" Type="http://schemas.openxmlformats.org/officeDocument/2006/relationships/hyperlink" Target="http://pravo-search.minjust.ru/bigs/showDocument.html?id=8116CB94-81FB-4816-BC2B-49AB33F22043" TargetMode="External"/><Relationship Id="rId166" Type="http://schemas.openxmlformats.org/officeDocument/2006/relationships/hyperlink" Target="http://pravo-search.minjust.ru/bigs/showDocument.html?id=97A4D1E1-E3D2-4EE3-A0C7-EF1F48D2B0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34066</Words>
  <Characters>194180</Characters>
  <Application>Microsoft Office Word</Application>
  <DocSecurity>0</DocSecurity>
  <Lines>1618</Lines>
  <Paragraphs>455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2019-02-07T13:46:00Z</dcterms:created>
  <dcterms:modified xsi:type="dcterms:W3CDTF">2019-02-07T13:46:00Z</dcterms:modified>
</cp:coreProperties>
</file>