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AC6" w:rsidRPr="00BA7E78" w:rsidRDefault="00073AC6" w:rsidP="00B607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A7E78">
        <w:rPr>
          <w:rFonts w:ascii="Times New Roman" w:hAnsi="Times New Roman"/>
          <w:b/>
          <w:sz w:val="28"/>
          <w:szCs w:val="28"/>
        </w:rPr>
        <w:t>Администраци</w:t>
      </w:r>
      <w:r>
        <w:rPr>
          <w:rFonts w:ascii="Times New Roman" w:hAnsi="Times New Roman"/>
          <w:b/>
          <w:sz w:val="28"/>
          <w:szCs w:val="28"/>
        </w:rPr>
        <w:t>я</w:t>
      </w:r>
      <w:r w:rsidRPr="00BA7E7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Атяшевского</w:t>
      </w:r>
      <w:r w:rsidRPr="00BA7E7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73AC6" w:rsidRDefault="00073AC6" w:rsidP="00B607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A7E78">
        <w:rPr>
          <w:rFonts w:ascii="Times New Roman" w:hAnsi="Times New Roman"/>
          <w:b/>
          <w:sz w:val="28"/>
          <w:szCs w:val="28"/>
        </w:rPr>
        <w:t>Атяшевского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>еспублики Мордовия</w:t>
      </w:r>
    </w:p>
    <w:p w:rsidR="00073AC6" w:rsidRDefault="00073AC6" w:rsidP="00A5682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73AC6" w:rsidRDefault="00073AC6" w:rsidP="00A5682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73AC6" w:rsidRPr="00BA7E78" w:rsidRDefault="00073AC6" w:rsidP="00A56820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BA7E78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073AC6" w:rsidRDefault="00073AC6" w:rsidP="00B607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73AC6" w:rsidRPr="00BA7E78" w:rsidRDefault="00073AC6" w:rsidP="00B607CD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073AC6" w:rsidRPr="00BA7E78" w:rsidRDefault="00073AC6" w:rsidP="00B607CD">
      <w:pPr>
        <w:rPr>
          <w:rStyle w:val="a"/>
          <w:i/>
          <w:color w:val="000000"/>
          <w:sz w:val="28"/>
          <w:szCs w:val="28"/>
        </w:rPr>
      </w:pPr>
      <w:r>
        <w:rPr>
          <w:rStyle w:val="a"/>
          <w:color w:val="000000"/>
          <w:sz w:val="28"/>
          <w:szCs w:val="28"/>
        </w:rPr>
        <w:t>о</w:t>
      </w:r>
      <w:r w:rsidRPr="00BA7E78">
        <w:rPr>
          <w:rStyle w:val="a"/>
          <w:color w:val="000000"/>
          <w:sz w:val="28"/>
          <w:szCs w:val="28"/>
        </w:rPr>
        <w:t xml:space="preserve">т </w:t>
      </w:r>
      <w:r>
        <w:rPr>
          <w:rStyle w:val="a"/>
          <w:color w:val="000000"/>
          <w:sz w:val="28"/>
          <w:szCs w:val="28"/>
        </w:rPr>
        <w:t>15.02.</w:t>
      </w:r>
      <w:r w:rsidRPr="00BA7E78">
        <w:rPr>
          <w:rStyle w:val="a"/>
          <w:color w:val="000000"/>
          <w:sz w:val="28"/>
          <w:szCs w:val="28"/>
        </w:rPr>
        <w:t>201</w:t>
      </w:r>
      <w:r>
        <w:rPr>
          <w:rStyle w:val="a"/>
          <w:color w:val="000000"/>
          <w:sz w:val="28"/>
          <w:szCs w:val="28"/>
        </w:rPr>
        <w:t>9</w:t>
      </w:r>
      <w:r w:rsidRPr="00BA7E78">
        <w:rPr>
          <w:rStyle w:val="a"/>
          <w:color w:val="000000"/>
          <w:sz w:val="28"/>
          <w:szCs w:val="28"/>
        </w:rPr>
        <w:t xml:space="preserve">  года                                                                              </w:t>
      </w:r>
      <w:r>
        <w:rPr>
          <w:rStyle w:val="a"/>
          <w:color w:val="000000"/>
          <w:sz w:val="28"/>
          <w:szCs w:val="28"/>
        </w:rPr>
        <w:t>№ 8</w:t>
      </w:r>
    </w:p>
    <w:p w:rsidR="00073AC6" w:rsidRPr="00B607CD" w:rsidRDefault="00073AC6" w:rsidP="00B607CD">
      <w:pPr>
        <w:jc w:val="center"/>
        <w:rPr>
          <w:rFonts w:ascii="Times New Roman" w:hAnsi="Times New Roman"/>
          <w:bCs/>
          <w:color w:val="000000"/>
        </w:rPr>
      </w:pPr>
      <w:r w:rsidRPr="00BA7E78">
        <w:rPr>
          <w:rStyle w:val="a"/>
          <w:color w:val="000000"/>
        </w:rPr>
        <w:t>с.</w:t>
      </w:r>
      <w:r>
        <w:rPr>
          <w:rStyle w:val="a"/>
          <w:color w:val="000000"/>
        </w:rPr>
        <w:t xml:space="preserve"> Атяшево</w:t>
      </w:r>
    </w:p>
    <w:p w:rsidR="00073AC6" w:rsidRPr="00E64A62" w:rsidRDefault="00073AC6" w:rsidP="00C90A08">
      <w:pPr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kern w:val="36"/>
          <w:sz w:val="28"/>
          <w:szCs w:val="28"/>
          <w:lang w:eastAsia="ru-RU"/>
        </w:rPr>
      </w:pPr>
      <w:r w:rsidRPr="00E64A62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Об утверждении Порядка осуществления Администрацией </w:t>
      </w:r>
      <w:r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сельского поселения полномочий по внутреннему муниципальному </w:t>
      </w:r>
    </w:p>
    <w:p w:rsidR="00073AC6" w:rsidRPr="00B607CD" w:rsidRDefault="00073AC6" w:rsidP="00E64A62">
      <w:pPr>
        <w:spacing w:after="240" w:line="240" w:lineRule="auto"/>
        <w:jc w:val="both"/>
        <w:outlineLvl w:val="0"/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64A62">
        <w:rPr>
          <w:rFonts w:ascii="Times New Roman" w:hAnsi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                                финансовому контролю</w:t>
      </w:r>
    </w:p>
    <w:p w:rsidR="00073AC6" w:rsidRPr="00E64A62" w:rsidRDefault="00073AC6" w:rsidP="00E64A62">
      <w:pPr>
        <w:spacing w:before="100" w:beforeAutospacing="1" w:after="0" w:line="30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1"/>
      <w:bookmarkEnd w:id="0"/>
      <w:r w:rsidRPr="00E64A62">
        <w:rPr>
          <w:rFonts w:ascii="Times New Roman" w:hAnsi="Times New Roman"/>
          <w:sz w:val="28"/>
          <w:szCs w:val="28"/>
          <w:lang w:eastAsia="ru-RU"/>
        </w:rPr>
        <w:t xml:space="preserve">В соответствии ст.269.2  Бюджетного кодекса Российской Федерации , ст.99  Федерального </w:t>
      </w:r>
      <w:r w:rsidRPr="00CE46C4">
        <w:rPr>
          <w:rFonts w:ascii="Times New Roman" w:hAnsi="Times New Roman"/>
          <w:sz w:val="28"/>
          <w:szCs w:val="28"/>
          <w:lang w:eastAsia="ru-RU"/>
        </w:rPr>
        <w:t>закон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от 5 апреля 2013 года N 44-ФЗ «О контрактной системе в сфере закупок товаров, работ, услуг для обеспечения государственных и муниципальных нужд», приказом  Казначейства России от 12.03.2018 г №14н «Об утверждении Общих требований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соблюдением Федерального закона «О контрактной  системе в сфере закупок товаров, работ, услуг для обеспечения государственных и муниципальных нужд», Администрация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постановляет:</w:t>
      </w:r>
    </w:p>
    <w:p w:rsidR="00073AC6" w:rsidRDefault="00073AC6" w:rsidP="00E64A62">
      <w:pPr>
        <w:spacing w:before="100" w:beforeAutospacing="1" w:after="0" w:line="30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1. Утвердить Порядок осуществления Администрацией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полномочий по внутреннему муниципальному финансовому  контролю.</w:t>
      </w:r>
    </w:p>
    <w:p w:rsidR="00073AC6" w:rsidRPr="00E64A62" w:rsidRDefault="00073AC6" w:rsidP="00E64A62">
      <w:pPr>
        <w:pStyle w:val="NoSpacing"/>
        <w:jc w:val="both"/>
        <w:rPr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64A62"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</w:t>
      </w:r>
      <w:r w:rsidRPr="00E64A62">
        <w:rPr>
          <w:sz w:val="28"/>
          <w:szCs w:val="28"/>
          <w:lang w:eastAsia="ru-RU"/>
        </w:rPr>
        <w:t>.</w:t>
      </w:r>
    </w:p>
    <w:p w:rsidR="00073AC6" w:rsidRPr="00E64A62" w:rsidRDefault="00073AC6" w:rsidP="00B607CD">
      <w:pPr>
        <w:spacing w:before="100" w:beforeAutospacing="1" w:after="0" w:line="300" w:lineRule="auto"/>
        <w:rPr>
          <w:rFonts w:ascii="Times New Roman" w:hAnsi="Times New Roman"/>
          <w:sz w:val="28"/>
          <w:szCs w:val="28"/>
          <w:lang w:eastAsia="ru-RU"/>
        </w:rPr>
      </w:pPr>
    </w:p>
    <w:p w:rsidR="00073AC6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</w:p>
    <w:p w:rsidR="00073AC6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                            </w:t>
      </w:r>
      <w:r>
        <w:rPr>
          <w:rFonts w:ascii="Times New Roman" w:hAnsi="Times New Roman"/>
          <w:sz w:val="28"/>
          <w:szCs w:val="28"/>
          <w:lang w:eastAsia="ru-RU"/>
        </w:rPr>
        <w:t>Д.В.Ермекшов</w:t>
      </w:r>
    </w:p>
    <w:p w:rsidR="00073AC6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73AC6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73AC6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73AC6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73AC6" w:rsidRPr="00E64A62" w:rsidRDefault="00073AC6" w:rsidP="00C90A08">
      <w:pPr>
        <w:spacing w:before="100" w:beforeAutospacing="1"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73AC6" w:rsidRPr="00B607CD" w:rsidRDefault="00073AC6" w:rsidP="00B607CD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УТВЕРЖДЕН</w:t>
      </w:r>
    </w:p>
    <w:p w:rsidR="00073AC6" w:rsidRPr="00B607CD" w:rsidRDefault="00073AC6" w:rsidP="00B607CD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 w:rsidRPr="00B607CD">
        <w:rPr>
          <w:rFonts w:ascii="Times New Roman" w:hAnsi="Times New Roman"/>
          <w:sz w:val="24"/>
          <w:szCs w:val="24"/>
          <w:lang w:eastAsia="ru-RU"/>
        </w:rPr>
        <w:t xml:space="preserve">Постановлением Администрации </w:t>
      </w:r>
    </w:p>
    <w:p w:rsidR="00073AC6" w:rsidRPr="00B607CD" w:rsidRDefault="00073AC6" w:rsidP="00B607CD">
      <w:pPr>
        <w:pStyle w:val="NoSpacing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Атяшевского</w:t>
      </w:r>
      <w:r w:rsidRPr="00B607CD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073AC6" w:rsidRPr="00B607CD" w:rsidRDefault="00073AC6" w:rsidP="00B607CD">
      <w:pPr>
        <w:pStyle w:val="NoSpacing"/>
        <w:jc w:val="right"/>
        <w:rPr>
          <w:lang w:eastAsia="ru-RU"/>
        </w:rPr>
      </w:pPr>
      <w:r w:rsidRPr="00B607CD">
        <w:rPr>
          <w:rFonts w:ascii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/>
          <w:sz w:val="24"/>
          <w:szCs w:val="24"/>
          <w:lang w:eastAsia="ru-RU"/>
        </w:rPr>
        <w:t>15 февраля 2019</w:t>
      </w:r>
      <w:r w:rsidRPr="00B607CD">
        <w:rPr>
          <w:rFonts w:ascii="Times New Roman" w:hAnsi="Times New Roman"/>
          <w:sz w:val="24"/>
          <w:szCs w:val="24"/>
          <w:lang w:eastAsia="ru-RU"/>
        </w:rPr>
        <w:t xml:space="preserve"> г. №</w:t>
      </w:r>
      <w:r>
        <w:rPr>
          <w:rFonts w:ascii="Times New Roman" w:hAnsi="Times New Roman"/>
          <w:sz w:val="24"/>
          <w:szCs w:val="24"/>
          <w:lang w:eastAsia="ru-RU"/>
        </w:rPr>
        <w:t xml:space="preserve"> 8</w:t>
      </w:r>
    </w:p>
    <w:p w:rsidR="00073AC6" w:rsidRPr="00E64A62" w:rsidRDefault="00073AC6" w:rsidP="00B607CD">
      <w:pPr>
        <w:spacing w:before="100" w:beforeAutospacing="1"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Порядок осуществления Администрацией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сельского поселения полномочий по внутреннему муниципальному финансовому контролю</w:t>
      </w:r>
    </w:p>
    <w:p w:rsidR="00073AC6" w:rsidRDefault="00073AC6" w:rsidP="00C90A08">
      <w:pPr>
        <w:spacing w:before="100" w:beforeAutospacing="1" w:after="0" w:line="30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 Общие положения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1. Настоящий Порядок определяет правила осуществления полномочий органами (должностными лицами)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внутреннему муниципальному финансовому контролю в соответствии с Бюджетным кодексом Российской Федерации и Федеральным </w:t>
      </w:r>
      <w:hyperlink r:id="rId4" w:history="1">
        <w:r w:rsidRPr="00CE46C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закон</w:t>
        </w:r>
      </w:hyperlink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>ом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от 5 апреля 2013 года N 44-ФЗ «О контрактной системе в сфере закупок товаров, работ, услуг для обеспечения государственных и муниципальных нужд».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2. Деятельность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за соблюдением Федерального </w:t>
      </w:r>
      <w:hyperlink r:id="rId5" w:history="1">
        <w:r w:rsidRPr="00CE46C4">
          <w:rPr>
            <w:rStyle w:val="Hyperlink"/>
            <w:rFonts w:ascii="Times New Roman" w:hAnsi="Times New Roman"/>
            <w:color w:val="000000"/>
            <w:sz w:val="28"/>
            <w:szCs w:val="28"/>
            <w:u w:val="none"/>
            <w:lang w:eastAsia="ru-RU"/>
          </w:rPr>
          <w:t>закона</w:t>
        </w:r>
      </w:hyperlink>
      <w:r w:rsidRPr="00E64A62">
        <w:rPr>
          <w:rFonts w:ascii="Times New Roman" w:hAnsi="Times New Roman"/>
          <w:sz w:val="28"/>
          <w:szCs w:val="28"/>
          <w:lang w:eastAsia="ru-RU"/>
        </w:rPr>
        <w:t xml:space="preserve"> (далее - деятельность по контролю) должна основываться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3. Деятельность по контролю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Par3"/>
      <w:bookmarkEnd w:id="1"/>
      <w:r w:rsidRPr="00E64A62">
        <w:rPr>
          <w:rFonts w:ascii="Times New Roman" w:hAnsi="Times New Roman"/>
          <w:sz w:val="28"/>
          <w:szCs w:val="28"/>
          <w:lang w:eastAsia="ru-RU"/>
        </w:rPr>
        <w:t>4. Должностными лицами, осуществляющими деятельность по контролю, являются: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а) Глава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б) иные муниципальные служащие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уполномоченные на участие в проведении контрольных мероприятий в соответствии с распорядительным документом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 назначении контрольного мероприятия.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5. Должностные лица, указанные в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пункте 4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</w:t>
      </w:r>
      <w:r w:rsidRPr="00E64A62">
        <w:rPr>
          <w:rFonts w:ascii="Times New Roman" w:hAnsi="Times New Roman"/>
          <w:sz w:val="28"/>
          <w:szCs w:val="28"/>
          <w:lang w:eastAsia="ru-RU"/>
        </w:rPr>
        <w:t>тоящего Порядка, обязаны: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а) соблюдать требования нормативных правовых актов в установленной сфере деятельности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б) проводить контрольные мероприятия в соответствии с распорядительным документом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в) 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муниципальных нужд, - с копией распорядительного документа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 назначении контрольного мероприятия, о приостановлении, возобновлении, продлении срока проведения выездной и камеральной проверок, об изменении состава проверочной группы, а также с результатами выездной и камеральной проверки;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г) при выявлении факта совершения действия (бездействия), содержащего признаки состава преступления, направлять в правоохранительные органы информацию о таком факте и (или) документы и иные материалы, подтверждающие такой факт, в течение 3 рабочих дней с даты выявления такого факта по решению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д) при выявлении обстоятельств и фактов, свидетельствующих о признаках нарушений, относящихся к компетенции другого муниципального органа (должностного лица), направлять информацию о таких обстоятельствах и фактах в соответствующий орган (должностному лицу) в течение 10 рабочих дней с даты выявления таких обстоятельств и фактов по решению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6. Должностные лица, указанные в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пункте 4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Порядка, в соответствии с </w:t>
      </w:r>
      <w:r w:rsidRPr="00CE46C4">
        <w:rPr>
          <w:rFonts w:ascii="Times New Roman" w:hAnsi="Times New Roman"/>
          <w:sz w:val="28"/>
          <w:szCs w:val="28"/>
          <w:lang w:eastAsia="ru-RU"/>
        </w:rPr>
        <w:t>частью 27 статьи 99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Федерального закона имеют право: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Par15"/>
      <w:bookmarkEnd w:id="2"/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>а) запрашивать и получать на основании мотивированного запроса в письменной форме документы и информацию, необходимые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для проведения контрольных мероприятий;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б) при осуществлении контрольных мероприятий беспрепятственно по предъявлении служебных удостоверений и копии распорядительного документа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 назначении контрольного мероприятия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в)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в случаях, предусмотренных законодательством Российской Федерации;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г) 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д) обращаться в суд, арбитражный суд с исками о признании осуществленных закупок недействительными в соответствии с Гражданским </w:t>
      </w:r>
      <w:r w:rsidRPr="00CE46C4">
        <w:rPr>
          <w:rFonts w:ascii="Times New Roman" w:hAnsi="Times New Roman"/>
          <w:sz w:val="28"/>
          <w:szCs w:val="28"/>
          <w:lang w:eastAsia="ru-RU"/>
        </w:rPr>
        <w:t>кодексом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Российской Федерации.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7. Все документы, составляемые должностными лицами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8. 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-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9. Срок представления субъектом контроля документов и информации устанавливается в запросе и отсчитывается с даты получения запроса субъектом контроля.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10.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</w:t>
      </w:r>
      <w:hyperlink r:id="rId6" w:history="1">
        <w:r w:rsidRPr="00CE46C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пунктом 5 части 11 статьи 99</w:t>
        </w:r>
      </w:hyperlink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Федерального закона, должен соответствовать требованиям </w:t>
      </w:r>
      <w:hyperlink r:id="rId7" w:history="1">
        <w:r w:rsidRPr="00CE46C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Правил</w:t>
        </w:r>
      </w:hyperlink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ведения реестра жалоб, плановых и внеплановых проверок, принятых по ним решений и выданных предписаний, утвержденных постановлением Правительства Российской Федерации от 27 октября 2015 года N 1148.</w:t>
      </w:r>
    </w:p>
    <w:p w:rsidR="00073AC6" w:rsidRPr="00496339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6339">
        <w:rPr>
          <w:rFonts w:ascii="Times New Roman" w:hAnsi="Times New Roman"/>
          <w:color w:val="000000"/>
          <w:sz w:val="28"/>
          <w:szCs w:val="28"/>
          <w:lang w:eastAsia="ru-RU"/>
        </w:rPr>
        <w:t>Обязательными документами для</w:t>
      </w:r>
      <w:r w:rsidRPr="00496339">
        <w:rPr>
          <w:rFonts w:ascii="Times New Roman" w:hAnsi="Times New Roman"/>
          <w:sz w:val="28"/>
          <w:szCs w:val="28"/>
          <w:lang w:eastAsia="ru-RU"/>
        </w:rPr>
        <w:t xml:space="preserve"> размещения в единой информационной системе в сфере закупок являются отчет о результатах выездной или камеральной проверки, который оформляется в соответствии </w:t>
      </w:r>
      <w:r w:rsidRPr="004963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пунктом 42</w:t>
      </w:r>
      <w:r w:rsidRPr="004963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Порядка, предписание, выданное субъекту контроля в соответствии с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подпунктом "а" пункта 42</w:t>
      </w:r>
      <w:r w:rsidRPr="004963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Порядка.</w:t>
      </w:r>
    </w:p>
    <w:p w:rsidR="00073AC6" w:rsidRPr="00496339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6339">
        <w:rPr>
          <w:rFonts w:ascii="Times New Roman" w:hAnsi="Times New Roman"/>
          <w:sz w:val="28"/>
          <w:szCs w:val="28"/>
          <w:lang w:eastAsia="ru-RU"/>
        </w:rPr>
        <w:t xml:space="preserve">11. Должностные лица, указанные </w:t>
      </w:r>
      <w:r w:rsidRPr="004963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пункте 4</w:t>
      </w:r>
      <w:r w:rsidRPr="004963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</w:t>
      </w:r>
      <w:r w:rsidRPr="00496339">
        <w:rPr>
          <w:rFonts w:ascii="Times New Roman" w:hAnsi="Times New Roman"/>
          <w:sz w:val="28"/>
          <w:szCs w:val="28"/>
          <w:lang w:eastAsia="ru-RU"/>
        </w:rPr>
        <w:t xml:space="preserve"> Порядка,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073AC6" w:rsidRPr="00496339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6339">
        <w:rPr>
          <w:rFonts w:ascii="Times New Roman" w:hAnsi="Times New Roman"/>
          <w:sz w:val="28"/>
          <w:szCs w:val="28"/>
          <w:lang w:eastAsia="ru-RU"/>
        </w:rPr>
        <w:t>12.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073AC6" w:rsidRPr="00496339" w:rsidRDefault="00073AC6" w:rsidP="00E64A62">
      <w:pPr>
        <w:spacing w:before="100" w:beforeAutospacing="1"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96339">
        <w:rPr>
          <w:rFonts w:ascii="Times New Roman" w:hAnsi="Times New Roman"/>
          <w:b/>
          <w:bCs/>
          <w:sz w:val="28"/>
          <w:szCs w:val="28"/>
          <w:lang w:eastAsia="ru-RU"/>
        </w:rPr>
        <w:t>II. Назначение контрольных мероприятий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13. Контрольное мероприятие проводится должностным лицом (должностными лицами)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 основании распорядительного документа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 назначении контрольного мероприятия.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14. Распорядительный документ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 назначении контрольного мероприятия должен содержать следующие сведения: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а) наименование субъекта контроля;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б) место нахождения субъекта контроля;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в) место фактического осуществления деятельности субъекта контроля;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г) проверяемый период;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д) основание проведения контрольного мероприятия;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е) тему контрольного мероприятия;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ж) фамилии, имена, отчества (последнее - при наличии) должностного лица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лицом), членов проверочной группы, руководителя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района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з) срок проведения контрольного мероприятия;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и) перечень основных вопросов, подлежащих изучению в ходе проведения контрольного мероприятия.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15. Изменение состава должностных лиц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а также замена должностного лица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лицом), уполномоченных на проведение контрольного мероприятия, оформляется распорядительным документом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16. Плановые проверки осуществляются в соответствии с утвержденным планом контрольных мероприятий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17. Периодичность проведения плановых проверок в отношении одного субъекта контроля должна составлять не более 1 раза в год.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18. Внеплановые проверки проводятся в соответствии с решением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принятого: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а)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муниципальных нужд и принятых в соответствии с ним нормативных правовых (правовых) актов;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б) в случае истечения срока исполнения ранее выданного предписания;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в) в случае,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предусмотренном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подпунктом "в" пункта 42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настоящего Порядка.</w:t>
      </w:r>
    </w:p>
    <w:p w:rsidR="00073AC6" w:rsidRPr="00E64A62" w:rsidRDefault="00073AC6" w:rsidP="00E64A62">
      <w:pPr>
        <w:spacing w:before="100" w:beforeAutospacing="1"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b/>
          <w:bCs/>
          <w:sz w:val="28"/>
          <w:szCs w:val="28"/>
          <w:lang w:eastAsia="ru-RU"/>
        </w:rPr>
        <w:t>III. Проведение контрольных мероприятий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" w:name="Par51"/>
      <w:bookmarkEnd w:id="3"/>
      <w:r w:rsidRPr="00E64A62">
        <w:rPr>
          <w:rFonts w:ascii="Times New Roman" w:hAnsi="Times New Roman"/>
          <w:sz w:val="28"/>
          <w:szCs w:val="28"/>
          <w:lang w:eastAsia="ru-RU"/>
        </w:rPr>
        <w:t xml:space="preserve">19. Камеральная проверка может проводиться одним должностным лицом или проверочной группой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20. Выездная проверка проводится проверочной группой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составе не менее двух должностных лиц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21. Руководителем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назначается должностное лицо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уполномоченное составлять протоколы об административных правонарушениях.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В случае если камеральная проверка проводится одним должностным лицом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данное должностное лицо должно быть уполномочено составлять протоколы об административных правонарушениях.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" w:name="Par55"/>
      <w:bookmarkEnd w:id="4"/>
      <w:r w:rsidRPr="00E64A62">
        <w:rPr>
          <w:rFonts w:ascii="Times New Roman" w:hAnsi="Times New Roman"/>
          <w:sz w:val="28"/>
          <w:szCs w:val="28"/>
          <w:lang w:eastAsia="ru-RU"/>
        </w:rPr>
        <w:t xml:space="preserve">22. Камеральная проверка проводится по месту нахождения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на основании документов и информации, представленных субъектом контроля по запросу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а также документов и информации, полученных в результате анализа данных единой информационной системы в сфере закупок.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23. Срок проведения камеральной проверки не может превышать 20 рабочих дней со дня получения от субъекта контроля документов и информации по запросу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Par57"/>
      <w:bookmarkEnd w:id="5"/>
      <w:r w:rsidRPr="00E64A62">
        <w:rPr>
          <w:rFonts w:ascii="Times New Roman" w:hAnsi="Times New Roman"/>
          <w:sz w:val="28"/>
          <w:szCs w:val="28"/>
          <w:lang w:eastAsia="ru-RU"/>
        </w:rPr>
        <w:t xml:space="preserve">24. При проведении камеральной проверки должностным лицом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проверочной группой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проводится проверка полноты представленных субъектом контроля документов и информации по запросу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течение 3 рабочих дней со дня получении от субъекта контроля таких документов и информации.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6" w:name="Par58"/>
      <w:bookmarkEnd w:id="6"/>
      <w:r w:rsidRPr="00E64A62">
        <w:rPr>
          <w:rFonts w:ascii="Times New Roman" w:hAnsi="Times New Roman"/>
          <w:sz w:val="28"/>
          <w:szCs w:val="28"/>
          <w:lang w:eastAsia="ru-RU"/>
        </w:rPr>
        <w:t xml:space="preserve">25. В случае если по результатам проверки полноты представленных субъектом контроля документов и информации в соответствии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</w:t>
      </w:r>
      <w:hyperlink r:id="rId8" w:anchor="Par57" w:history="1">
        <w:r w:rsidRPr="00CE46C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пунктом 24</w:t>
        </w:r>
      </w:hyperlink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</w:t>
      </w:r>
      <w:hyperlink r:id="rId9" w:anchor="Par78" w:history="1">
        <w:r w:rsidRPr="00CE46C4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подпунктом "г" пункта 32</w:t>
        </w:r>
      </w:hyperlink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 со дня окончания проверки полноты представленных субъектом контроля документов и информации.</w:t>
      </w:r>
    </w:p>
    <w:p w:rsidR="00073AC6" w:rsidRPr="00CE46C4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46C4">
        <w:rPr>
          <w:rFonts w:ascii="Times New Roman" w:hAnsi="Times New Roman"/>
          <w:sz w:val="28"/>
          <w:szCs w:val="28"/>
          <w:lang w:eastAsia="ru-RU"/>
        </w:rPr>
        <w:t xml:space="preserve">Одновременно с направлением копии решения о приостановлении камеральной проверки в </w:t>
      </w:r>
      <w:r w:rsidRPr="00CE46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соответствии с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пунктом 34</w:t>
      </w:r>
      <w:r w:rsidRPr="00CE46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 в адрес субъекта контроля направляется повторный запрос о представлении</w:t>
      </w:r>
      <w:r w:rsidRPr="00CE46C4">
        <w:rPr>
          <w:rFonts w:ascii="Times New Roman" w:hAnsi="Times New Roman"/>
          <w:sz w:val="28"/>
          <w:szCs w:val="28"/>
          <w:lang w:eastAsia="ru-RU"/>
        </w:rPr>
        <w:t xml:space="preserve"> недостающих документов и информации, необходимых для проведения проверки.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CE46C4">
        <w:rPr>
          <w:rFonts w:ascii="Times New Roman" w:hAnsi="Times New Roman"/>
          <w:sz w:val="28"/>
          <w:szCs w:val="28"/>
          <w:lang w:eastAsia="ru-RU"/>
        </w:rPr>
        <w:t>В случае непредставления субъектом контроля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документов и информации по повторному запросу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по истечении срока приостановления проверки в соответствии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пунктом "г" пункта 32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 проверка возобновляется.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7" w:name="Par62"/>
      <w:bookmarkEnd w:id="7"/>
      <w:r w:rsidRPr="00E64A62">
        <w:rPr>
          <w:rFonts w:ascii="Times New Roman" w:hAnsi="Times New Roman"/>
          <w:sz w:val="28"/>
          <w:szCs w:val="28"/>
          <w:lang w:eastAsia="ru-RU"/>
        </w:rPr>
        <w:t>26. Выездная проверка проводится по месту нахождения и месту фактического осуществления деятельности субъекта контроля.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27. Срок проведения выездной проверки не может превышать 30 рабочих дней.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8" w:name="Par64"/>
      <w:bookmarkEnd w:id="8"/>
      <w:r w:rsidRPr="00E64A62">
        <w:rPr>
          <w:rFonts w:ascii="Times New Roman" w:hAnsi="Times New Roman"/>
          <w:sz w:val="28"/>
          <w:szCs w:val="28"/>
          <w:lang w:eastAsia="ru-RU"/>
        </w:rPr>
        <w:t>28. 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29. Срок проведения выездной или камеральной проверки может быть продлен не более чем на 10 рабочих дней по решению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Решение о продлении срока контрольного мероприятия принимается на основании мотивированного обращения должностного лица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руководителя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товаров, работ, услуг для обеспечения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30. В рамках выездной или камеральной проверки проводится встречная проверка по решению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принятого на основании мотивированного обращения должностного лица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руководителя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муниципальных нужд и принятых в соответствии с ним нормативных правовых (правовых) актов.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31. Встречная проверка проводится в порядке, установленном настоящим Порядком для выездных и камеральных проверок в соответствии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пунктами 19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</w:t>
      </w:r>
      <w:r w:rsidRPr="00CE46C4">
        <w:rPr>
          <w:rFonts w:ascii="Times New Roman" w:hAnsi="Times New Roman"/>
          <w:sz w:val="28"/>
          <w:szCs w:val="28"/>
          <w:lang w:eastAsia="ru-RU"/>
        </w:rPr>
        <w:t>22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CE46C4">
        <w:rPr>
          <w:rFonts w:ascii="Times New Roman" w:hAnsi="Times New Roman"/>
          <w:sz w:val="28"/>
          <w:szCs w:val="28"/>
          <w:lang w:eastAsia="ru-RU"/>
        </w:rPr>
        <w:t>26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CE46C4">
        <w:rPr>
          <w:rFonts w:ascii="Times New Roman" w:hAnsi="Times New Roman"/>
          <w:sz w:val="28"/>
          <w:szCs w:val="28"/>
          <w:lang w:eastAsia="ru-RU"/>
        </w:rPr>
        <w:t>28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Срок проведения встречной проверки не может превышать 20 рабочих дней.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32. Проведение выездной или камеральной проверки по решению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принятого на основании мотивированного обращения должностного лица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руководителя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приостанавливается на общий срок не более 30 рабочих дней в следующих случаях: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9" w:name="Par75"/>
      <w:bookmarkEnd w:id="9"/>
      <w:r w:rsidRPr="00E64A62">
        <w:rPr>
          <w:rFonts w:ascii="Times New Roman" w:hAnsi="Times New Roman"/>
          <w:sz w:val="28"/>
          <w:szCs w:val="28"/>
          <w:lang w:eastAsia="ru-RU"/>
        </w:rPr>
        <w:t>а) на период проведения встречной проверки, но не более чем на 20 рабочих дней;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Par76"/>
      <w:bookmarkEnd w:id="10"/>
      <w:r w:rsidRPr="00E64A62">
        <w:rPr>
          <w:rFonts w:ascii="Times New Roman" w:hAnsi="Times New Roman"/>
          <w:sz w:val="28"/>
          <w:szCs w:val="28"/>
          <w:lang w:eastAsia="ru-RU"/>
        </w:rPr>
        <w:t>б) на период организации и проведения экспертиз, но не более чем на 20 рабочих дней;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" w:name="Par77"/>
      <w:bookmarkEnd w:id="11"/>
      <w:r w:rsidRPr="00E64A62">
        <w:rPr>
          <w:rFonts w:ascii="Times New Roman" w:hAnsi="Times New Roman"/>
          <w:sz w:val="28"/>
          <w:szCs w:val="28"/>
          <w:lang w:eastAsia="ru-RU"/>
        </w:rPr>
        <w:t>в)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2" w:name="Par78"/>
      <w:bookmarkEnd w:id="12"/>
      <w:r w:rsidRPr="00E64A62">
        <w:rPr>
          <w:rFonts w:ascii="Times New Roman" w:hAnsi="Times New Roman"/>
          <w:sz w:val="28"/>
          <w:szCs w:val="28"/>
          <w:lang w:eastAsia="ru-RU"/>
        </w:rPr>
        <w:t xml:space="preserve">г) на период, необходимый для представления субъектом контроля документов и информации по повторному запросу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соответствии с </w:t>
      </w:r>
      <w:r w:rsidRPr="00CE46C4">
        <w:rPr>
          <w:rFonts w:ascii="Times New Roman" w:hAnsi="Times New Roman"/>
          <w:sz w:val="28"/>
          <w:szCs w:val="28"/>
          <w:lang w:eastAsia="ru-RU"/>
        </w:rPr>
        <w:t>пунктом 25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Порядка, но не более чем на 10 рабочих дней;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3" w:name="Par79"/>
      <w:bookmarkEnd w:id="13"/>
      <w:r w:rsidRPr="00E64A62">
        <w:rPr>
          <w:rFonts w:ascii="Times New Roman" w:hAnsi="Times New Roman"/>
          <w:sz w:val="28"/>
          <w:szCs w:val="28"/>
          <w:lang w:eastAsia="ru-RU"/>
        </w:rPr>
        <w:t xml:space="preserve">д)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включая наступление обстоятельств непреодолимой силы.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33. Решение о возобновлении проведения выездной или камеральной проверки принимается в срок не более 2 рабочих дней: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а) после завершения проведения встречной проверки и (или) экспертизы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подпунктам "а"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CE46C4">
        <w:rPr>
          <w:rFonts w:ascii="Times New Roman" w:hAnsi="Times New Roman"/>
          <w:sz w:val="28"/>
          <w:szCs w:val="28"/>
          <w:lang w:eastAsia="ru-RU"/>
        </w:rPr>
        <w:t>"б" пункта 32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б) после устранения причин приостановления проведения проверки, указанных в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подпунктах "в"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</w:t>
      </w:r>
      <w:r w:rsidRPr="00CE46C4">
        <w:rPr>
          <w:rFonts w:ascii="Times New Roman" w:hAnsi="Times New Roman"/>
          <w:sz w:val="28"/>
          <w:szCs w:val="28"/>
          <w:lang w:eastAsia="ru-RU"/>
        </w:rPr>
        <w:t>"д" пункта 32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в) после истечения срока приостановления проверки в соответствии с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подпунктами "в"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</w:t>
      </w:r>
      <w:r w:rsidRPr="00CE46C4">
        <w:rPr>
          <w:rFonts w:ascii="Times New Roman" w:hAnsi="Times New Roman"/>
          <w:sz w:val="28"/>
          <w:szCs w:val="28"/>
          <w:lang w:eastAsia="ru-RU"/>
        </w:rPr>
        <w:t>"д" пункта 32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4" w:name="Par84"/>
      <w:bookmarkEnd w:id="14"/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>34. Решение о продлении срока проведения выездной или камеральной проверки, приостановлении, возобновлении проведения выездной или камеральной проверки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оформляется распорядительным документом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в котором указываются основания продления срока проведения проверки, приостановления, возобновления проведения проверки.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Копия распорядительного документа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распорядительного документа.</w:t>
      </w:r>
    </w:p>
    <w:p w:rsidR="00073AC6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35. В случае непредставления или несвоевременного представления документов и информации по запросу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соответствии с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подпунктом "а" пункта 6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 либо представления заведомо недостоверных документов и информации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73AC6" w:rsidRPr="00E64A62" w:rsidRDefault="00073AC6" w:rsidP="00E64A62">
      <w:pPr>
        <w:spacing w:before="100" w:beforeAutospacing="1"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b/>
          <w:bCs/>
          <w:sz w:val="28"/>
          <w:szCs w:val="28"/>
          <w:lang w:eastAsia="ru-RU"/>
        </w:rPr>
        <w:t>IV. Оформление результатов контрольных мероприятий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36. Результаты встречной проверки оформляются актом, который подписывается должностным лицом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всеми членами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По результатам встречной проверки предписания субъекту контроля не выдаются.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37. 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всеми членами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проверки проверочной группой).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38.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полученные в ходе проведения контрольных мероприятий.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39.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40.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Письменные возражения субъекта контроля приобщаются к материалам проверки.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41.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 Главой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Par98"/>
      <w:bookmarkEnd w:id="15"/>
      <w:r w:rsidRPr="00E64A62">
        <w:rPr>
          <w:rFonts w:ascii="Times New Roman" w:hAnsi="Times New Roman"/>
          <w:sz w:val="28"/>
          <w:szCs w:val="28"/>
          <w:lang w:eastAsia="ru-RU"/>
        </w:rPr>
        <w:t xml:space="preserve">42.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Глава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принимает решение, которое оформляется распорядительным документом Главы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в срок не более 30 рабочих дней со дня подписания акта: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6" w:name="Par99"/>
      <w:bookmarkEnd w:id="16"/>
      <w:r w:rsidRPr="00E64A62">
        <w:rPr>
          <w:rFonts w:ascii="Times New Roman" w:hAnsi="Times New Roman"/>
          <w:sz w:val="28"/>
          <w:szCs w:val="28"/>
          <w:lang w:eastAsia="ru-RU"/>
        </w:rPr>
        <w:t xml:space="preserve">а) о выдаче обязательного для исполнения предписания в случаях, установленных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Федеральным </w:t>
      </w:r>
      <w:r w:rsidRPr="00CE46C4">
        <w:rPr>
          <w:rFonts w:ascii="Times New Roman" w:hAnsi="Times New Roman"/>
          <w:sz w:val="28"/>
          <w:szCs w:val="28"/>
          <w:lang w:eastAsia="ru-RU"/>
        </w:rPr>
        <w:t>законом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>б) об отсутствии оснований для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выдачи предписания;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7" w:name="Par101"/>
      <w:bookmarkEnd w:id="17"/>
      <w:r w:rsidRPr="00E64A62">
        <w:rPr>
          <w:rFonts w:ascii="Times New Roman" w:hAnsi="Times New Roman"/>
          <w:sz w:val="28"/>
          <w:szCs w:val="28"/>
          <w:lang w:eastAsia="ru-RU"/>
        </w:rPr>
        <w:t>в) о проведении внеплановой выездной проверки.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Одновременно с подписанием вышеуказанного распорядительного документа Главой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Отчет о результатах выездной или камеральной проверки подписывается должностным лицом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руководителем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поселения, проводившими проверку.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>Отчет о результатах выездной или камеральной проверки приобщается к материалам проверки.</w:t>
      </w:r>
    </w:p>
    <w:p w:rsidR="00073AC6" w:rsidRPr="00E64A62" w:rsidRDefault="00073AC6" w:rsidP="00E64A62">
      <w:pPr>
        <w:spacing w:before="100" w:beforeAutospacing="1"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b/>
          <w:bCs/>
          <w:sz w:val="28"/>
          <w:szCs w:val="28"/>
          <w:lang w:eastAsia="ru-RU"/>
        </w:rPr>
        <w:t>V. Реализация результатов контрольных мероприятий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43.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 </w:t>
      </w:r>
      <w:r w:rsidRPr="00CE46C4">
        <w:rPr>
          <w:rFonts w:ascii="Times New Roman" w:hAnsi="Times New Roman"/>
          <w:sz w:val="28"/>
          <w:szCs w:val="28"/>
          <w:lang w:eastAsia="ru-RU"/>
        </w:rPr>
        <w:t>подпунктом "а" пункта 42</w:t>
      </w:r>
      <w:r w:rsidRPr="00E64A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настоящего Порядка.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E64A62">
        <w:rPr>
          <w:rFonts w:ascii="Times New Roman" w:hAnsi="Times New Roman"/>
          <w:sz w:val="28"/>
          <w:szCs w:val="28"/>
          <w:lang w:eastAsia="ru-RU"/>
        </w:rPr>
        <w:t>44. Предписание должно содержать сроки его исполнения.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45. Должностное лицо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(при проведении камеральной проверки одним должностным лицом) либо руководитель проверочной группы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обязаны осуществлять контроль за выполнением субъектом контроля предписания.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E64A62">
        <w:rPr>
          <w:rFonts w:ascii="Times New Roman" w:hAnsi="Times New Roman"/>
          <w:sz w:val="28"/>
          <w:szCs w:val="28"/>
          <w:lang w:eastAsia="ru-RU"/>
        </w:rPr>
        <w:t xml:space="preserve">В случае неисполнения в установленный срок предписания Администрации </w:t>
      </w:r>
      <w:r>
        <w:rPr>
          <w:rFonts w:ascii="Times New Roman" w:hAnsi="Times New Roman"/>
          <w:sz w:val="28"/>
          <w:szCs w:val="28"/>
          <w:lang w:eastAsia="ru-RU"/>
        </w:rPr>
        <w:t>Атяшевского</w:t>
      </w:r>
      <w:r w:rsidRPr="00E64A6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к лицу, не исполнившему такое предписание, применяются меры ответственности в соответствии с законода</w:t>
      </w:r>
      <w:r>
        <w:rPr>
          <w:rFonts w:ascii="Times New Roman" w:hAnsi="Times New Roman"/>
          <w:sz w:val="28"/>
          <w:szCs w:val="28"/>
          <w:lang w:eastAsia="ru-RU"/>
        </w:rPr>
        <w:t>тельством Российской Федерации.</w:t>
      </w:r>
    </w:p>
    <w:p w:rsidR="00073AC6" w:rsidRPr="00E64A62" w:rsidRDefault="00073AC6" w:rsidP="00E64A62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8" w:name="sub_2"/>
      <w:bookmarkEnd w:id="18"/>
    </w:p>
    <w:p w:rsidR="00073AC6" w:rsidRDefault="00073AC6" w:rsidP="00C90A08">
      <w:pPr>
        <w:spacing w:before="100" w:beforeAutospacing="1" w:after="0" w:line="240" w:lineRule="auto"/>
        <w:ind w:left="567" w:right="34" w:firstLine="720"/>
        <w:rPr>
          <w:rFonts w:ascii="Times New Roman" w:hAnsi="Times New Roman"/>
          <w:sz w:val="24"/>
          <w:szCs w:val="24"/>
          <w:lang w:eastAsia="ru-RU"/>
        </w:rPr>
      </w:pPr>
    </w:p>
    <w:p w:rsidR="00073AC6" w:rsidRDefault="00073AC6">
      <w:bookmarkStart w:id="19" w:name="_GoBack"/>
      <w:bookmarkEnd w:id="19"/>
    </w:p>
    <w:sectPr w:rsidR="00073AC6" w:rsidSect="00E059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D69"/>
    <w:rsid w:val="00073AC6"/>
    <w:rsid w:val="001B2F19"/>
    <w:rsid w:val="001E1D5C"/>
    <w:rsid w:val="00406052"/>
    <w:rsid w:val="00496339"/>
    <w:rsid w:val="0066487A"/>
    <w:rsid w:val="009D1ADE"/>
    <w:rsid w:val="00A56820"/>
    <w:rsid w:val="00A67B7F"/>
    <w:rsid w:val="00B607CD"/>
    <w:rsid w:val="00BA7E78"/>
    <w:rsid w:val="00C2038A"/>
    <w:rsid w:val="00C300E0"/>
    <w:rsid w:val="00C90A08"/>
    <w:rsid w:val="00CE46C4"/>
    <w:rsid w:val="00DD7D69"/>
    <w:rsid w:val="00E05950"/>
    <w:rsid w:val="00E64A62"/>
    <w:rsid w:val="00F14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A0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C90A08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E64A62"/>
    <w:rPr>
      <w:lang w:eastAsia="en-US"/>
    </w:rPr>
  </w:style>
  <w:style w:type="character" w:customStyle="1" w:styleId="a">
    <w:name w:val="Гипертекстовая ссылка"/>
    <w:basedOn w:val="DefaultParagraphFont"/>
    <w:uiPriority w:val="99"/>
    <w:rsid w:val="00B607CD"/>
    <w:rPr>
      <w:rFonts w:ascii="Times New Roman" w:hAnsi="Times New Roman"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61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2;&#1086;&#1080;%20&#1076;&#1086;&#1082;&#1091;&#1084;&#1077;&#1085;&#1090;&#1099;\Desktop\&#1087;&#1086;&#1089;&#1090;&#1072;&#1085;&#1086;&#1074;&#1083;&#1077;&#1085;&#1080;&#1077;%202018\&#1055;&#1088;&#1086;&#1077;&#1082;&#1090;%20&#1055;&#1086;&#1089;&#1090;.%20&#1074;&#1085;&#1091;&#1090;&#1088;.&#1092;&#1080;&#1085;.&#1082;&#1086;&#1085;&#1090;&#1088;&#1086;&#1083;&#1100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70E15B920C629D15BB3CE178D59F667AE9AD9FA9BB9A7AFCD18EBA5771770C8D42055D09E88A77DV1AC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0E15B920C629D15BB3CE178D59F667AD9AD6FA92B1A7AFCD18EBA5771770C8D42055D09E89A37EV1AA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370E15B920C629D15BB3CE178D59F667AD9AD6FA92B1A7AFCD18EBA577V1A7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370E15B920C629D15BB3CE178D59F667AD9AD6FA92B1A7AFCD18EBA5771770C8D42055D09E89AF7DV1AFI" TargetMode="External"/><Relationship Id="rId9" Type="http://schemas.openxmlformats.org/officeDocument/2006/relationships/hyperlink" Target="file:///E:\&#1052;&#1086;&#1080;%20&#1076;&#1086;&#1082;&#1091;&#1084;&#1077;&#1085;&#1090;&#1099;\Desktop\&#1087;&#1086;&#1089;&#1090;&#1072;&#1085;&#1086;&#1074;&#1083;&#1077;&#1085;&#1080;&#1077;%202018\&#1055;&#1088;&#1086;&#1077;&#1082;&#1090;%20&#1055;&#1086;&#1089;&#1090;.%20&#1074;&#1085;&#1091;&#1090;&#1088;.&#1092;&#1080;&#1085;.&#1082;&#1086;&#1085;&#1090;&#1088;&#1086;&#1083;&#1100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10</Pages>
  <Words>3683</Words>
  <Characters>20995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Пользователь Windows</dc:creator>
  <cp:keywords/>
  <dc:description/>
  <cp:lastModifiedBy>Admin</cp:lastModifiedBy>
  <cp:revision>3</cp:revision>
  <cp:lastPrinted>2019-02-20T11:42:00Z</cp:lastPrinted>
  <dcterms:created xsi:type="dcterms:W3CDTF">2019-02-20T11:29:00Z</dcterms:created>
  <dcterms:modified xsi:type="dcterms:W3CDTF">2019-02-20T11:47:00Z</dcterms:modified>
</cp:coreProperties>
</file>