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2FFD" w:rsidRPr="002421CC" w:rsidRDefault="004A2FFD" w:rsidP="00BD4901">
      <w:pPr>
        <w:spacing w:after="0" w:line="240" w:lineRule="auto"/>
        <w:jc w:val="center"/>
        <w:rPr>
          <w:rFonts w:ascii="Times New Roman" w:eastAsia="Calibri" w:hAnsi="Times New Roman" w:cs="Times New Roman"/>
          <w:b/>
          <w:sz w:val="28"/>
          <w:szCs w:val="28"/>
        </w:rPr>
      </w:pPr>
      <w:proofErr w:type="gramStart"/>
      <w:r w:rsidRPr="002421CC">
        <w:rPr>
          <w:rFonts w:ascii="Times New Roman" w:eastAsia="Calibri" w:hAnsi="Times New Roman" w:cs="Times New Roman"/>
          <w:b/>
          <w:sz w:val="28"/>
          <w:szCs w:val="28"/>
        </w:rPr>
        <w:t>П</w:t>
      </w:r>
      <w:proofErr w:type="gramEnd"/>
      <w:r w:rsidRPr="002421CC">
        <w:rPr>
          <w:rFonts w:ascii="Times New Roman" w:eastAsia="Calibri" w:hAnsi="Times New Roman" w:cs="Times New Roman"/>
          <w:b/>
          <w:sz w:val="28"/>
          <w:szCs w:val="28"/>
        </w:rPr>
        <w:t xml:space="preserve"> О С Т А Н О В Л Е Н И Е</w:t>
      </w:r>
    </w:p>
    <w:p w:rsidR="004A2FFD" w:rsidRPr="002421CC" w:rsidRDefault="004A2FFD" w:rsidP="00BD4901">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Администрации Атяшевского городского поселения</w:t>
      </w:r>
    </w:p>
    <w:p w:rsidR="004A2FFD" w:rsidRPr="002421CC" w:rsidRDefault="004A2FFD" w:rsidP="00BD4901">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Атяшевского муниципального района</w:t>
      </w:r>
    </w:p>
    <w:p w:rsidR="004A2FFD" w:rsidRPr="002421CC" w:rsidRDefault="004A2FFD" w:rsidP="00BD4901">
      <w:pPr>
        <w:spacing w:after="0" w:line="240" w:lineRule="auto"/>
        <w:jc w:val="center"/>
        <w:rPr>
          <w:rFonts w:ascii="Times New Roman" w:eastAsia="Calibri" w:hAnsi="Times New Roman" w:cs="Times New Roman"/>
          <w:b/>
          <w:sz w:val="28"/>
          <w:szCs w:val="28"/>
        </w:rPr>
      </w:pPr>
      <w:r w:rsidRPr="002421CC">
        <w:rPr>
          <w:rFonts w:ascii="Times New Roman" w:eastAsia="Calibri" w:hAnsi="Times New Roman" w:cs="Times New Roman"/>
          <w:b/>
          <w:sz w:val="28"/>
          <w:szCs w:val="28"/>
        </w:rPr>
        <w:t>Республики Мордовия</w:t>
      </w:r>
    </w:p>
    <w:p w:rsidR="004A2FFD" w:rsidRDefault="004A2FFD" w:rsidP="00BD4901">
      <w:pPr>
        <w:tabs>
          <w:tab w:val="left" w:pos="6795"/>
        </w:tabs>
        <w:spacing w:after="0" w:line="240" w:lineRule="auto"/>
        <w:rPr>
          <w:rFonts w:ascii="Times New Roman" w:eastAsia="Calibri" w:hAnsi="Times New Roman" w:cs="Times New Roman"/>
          <w:sz w:val="28"/>
          <w:szCs w:val="28"/>
        </w:rPr>
      </w:pPr>
    </w:p>
    <w:p w:rsidR="00D64E60" w:rsidRPr="002421CC" w:rsidRDefault="00D64E60" w:rsidP="00BD4901">
      <w:pPr>
        <w:tabs>
          <w:tab w:val="left" w:pos="6795"/>
        </w:tabs>
        <w:spacing w:after="0" w:line="240" w:lineRule="auto"/>
        <w:rPr>
          <w:rFonts w:ascii="Times New Roman" w:eastAsia="Calibri" w:hAnsi="Times New Roman" w:cs="Times New Roman"/>
          <w:sz w:val="28"/>
          <w:szCs w:val="28"/>
        </w:rPr>
      </w:pPr>
    </w:p>
    <w:p w:rsidR="00BD4901" w:rsidRDefault="00EE664C" w:rsidP="00BD4901">
      <w:pPr>
        <w:tabs>
          <w:tab w:val="left" w:pos="6795"/>
        </w:tabs>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51FB8">
        <w:rPr>
          <w:rFonts w:ascii="Times New Roman" w:eastAsia="Calibri" w:hAnsi="Times New Roman" w:cs="Times New Roman"/>
          <w:sz w:val="28"/>
          <w:szCs w:val="28"/>
        </w:rPr>
        <w:t>о</w:t>
      </w:r>
      <w:r>
        <w:rPr>
          <w:rFonts w:ascii="Times New Roman" w:eastAsia="Calibri" w:hAnsi="Times New Roman" w:cs="Times New Roman"/>
          <w:sz w:val="28"/>
          <w:szCs w:val="28"/>
        </w:rPr>
        <w:t>т</w:t>
      </w:r>
      <w:r w:rsidR="00DF0999">
        <w:rPr>
          <w:rFonts w:ascii="Times New Roman" w:eastAsia="Calibri" w:hAnsi="Times New Roman" w:cs="Times New Roman"/>
          <w:sz w:val="28"/>
          <w:szCs w:val="28"/>
        </w:rPr>
        <w:t xml:space="preserve"> </w:t>
      </w:r>
      <w:r w:rsidR="00C47D00">
        <w:rPr>
          <w:rFonts w:ascii="Times New Roman" w:eastAsia="Calibri" w:hAnsi="Times New Roman" w:cs="Times New Roman"/>
          <w:sz w:val="28"/>
          <w:szCs w:val="28"/>
        </w:rPr>
        <w:t xml:space="preserve"> 29 марта </w:t>
      </w:r>
      <w:r w:rsidR="004A2FFD" w:rsidRPr="002421CC">
        <w:rPr>
          <w:rFonts w:ascii="Times New Roman" w:eastAsia="Calibri" w:hAnsi="Times New Roman" w:cs="Times New Roman"/>
          <w:sz w:val="28"/>
          <w:szCs w:val="28"/>
        </w:rPr>
        <w:t>201</w:t>
      </w:r>
      <w:r w:rsidR="00D813EB">
        <w:rPr>
          <w:rFonts w:ascii="Times New Roman" w:eastAsia="Calibri" w:hAnsi="Times New Roman" w:cs="Times New Roman"/>
          <w:sz w:val="28"/>
          <w:szCs w:val="28"/>
        </w:rPr>
        <w:t>9</w:t>
      </w:r>
      <w:r w:rsidR="004A2FFD" w:rsidRPr="002421CC">
        <w:rPr>
          <w:rFonts w:ascii="Times New Roman" w:eastAsia="Calibri" w:hAnsi="Times New Roman" w:cs="Times New Roman"/>
          <w:sz w:val="28"/>
          <w:szCs w:val="28"/>
        </w:rPr>
        <w:t xml:space="preserve"> года                             </w:t>
      </w:r>
      <w:r>
        <w:rPr>
          <w:rFonts w:ascii="Times New Roman" w:eastAsia="Calibri" w:hAnsi="Times New Roman" w:cs="Times New Roman"/>
          <w:sz w:val="28"/>
          <w:szCs w:val="28"/>
        </w:rPr>
        <w:t xml:space="preserve">                         </w:t>
      </w:r>
      <w:r w:rsidR="00BD4901">
        <w:rPr>
          <w:rFonts w:ascii="Times New Roman" w:eastAsia="Calibri" w:hAnsi="Times New Roman" w:cs="Times New Roman"/>
          <w:sz w:val="28"/>
          <w:szCs w:val="28"/>
        </w:rPr>
        <w:t xml:space="preserve">      </w:t>
      </w:r>
      <w:r w:rsidR="00D813EB">
        <w:rPr>
          <w:rFonts w:ascii="Times New Roman" w:eastAsia="Calibri" w:hAnsi="Times New Roman" w:cs="Times New Roman"/>
          <w:sz w:val="28"/>
          <w:szCs w:val="28"/>
        </w:rPr>
        <w:t xml:space="preserve">    </w:t>
      </w:r>
      <w:r w:rsidR="00C47D00">
        <w:rPr>
          <w:rFonts w:ascii="Times New Roman" w:eastAsia="Calibri" w:hAnsi="Times New Roman" w:cs="Times New Roman"/>
          <w:sz w:val="28"/>
          <w:szCs w:val="28"/>
        </w:rPr>
        <w:t xml:space="preserve">                   </w:t>
      </w:r>
      <w:r w:rsidR="00D813EB">
        <w:rPr>
          <w:rFonts w:ascii="Times New Roman" w:eastAsia="Calibri" w:hAnsi="Times New Roman" w:cs="Times New Roman"/>
          <w:sz w:val="28"/>
          <w:szCs w:val="28"/>
        </w:rPr>
        <w:t xml:space="preserve"> </w:t>
      </w:r>
      <w:r w:rsidR="00DF0999">
        <w:rPr>
          <w:rFonts w:ascii="Times New Roman" w:eastAsia="Calibri" w:hAnsi="Times New Roman" w:cs="Times New Roman"/>
          <w:sz w:val="28"/>
          <w:szCs w:val="28"/>
        </w:rPr>
        <w:t xml:space="preserve">№ </w:t>
      </w:r>
      <w:r w:rsidR="00C47D00">
        <w:rPr>
          <w:rFonts w:ascii="Times New Roman" w:eastAsia="Calibri" w:hAnsi="Times New Roman" w:cs="Times New Roman"/>
          <w:sz w:val="28"/>
          <w:szCs w:val="28"/>
        </w:rPr>
        <w:t>56</w:t>
      </w:r>
      <w:r w:rsidR="004A2FFD" w:rsidRPr="002421CC">
        <w:rPr>
          <w:rFonts w:ascii="Times New Roman" w:eastAsia="Calibri" w:hAnsi="Times New Roman" w:cs="Times New Roman"/>
          <w:sz w:val="28"/>
          <w:szCs w:val="28"/>
        </w:rPr>
        <w:t xml:space="preserve">    </w:t>
      </w:r>
    </w:p>
    <w:p w:rsidR="004A2FFD" w:rsidRPr="002421CC" w:rsidRDefault="004A2FFD" w:rsidP="00BD4901">
      <w:pPr>
        <w:tabs>
          <w:tab w:val="left" w:pos="6795"/>
        </w:tabs>
        <w:spacing w:after="0" w:line="240" w:lineRule="auto"/>
        <w:rPr>
          <w:rFonts w:ascii="Times New Roman" w:eastAsia="Calibri" w:hAnsi="Times New Roman" w:cs="Times New Roman"/>
          <w:sz w:val="28"/>
          <w:szCs w:val="28"/>
        </w:rPr>
      </w:pPr>
      <w:r w:rsidRPr="002421CC">
        <w:rPr>
          <w:rFonts w:ascii="Times New Roman" w:eastAsia="Calibri" w:hAnsi="Times New Roman" w:cs="Times New Roman"/>
          <w:sz w:val="28"/>
          <w:szCs w:val="28"/>
        </w:rPr>
        <w:t xml:space="preserve">             </w:t>
      </w:r>
    </w:p>
    <w:p w:rsidR="004A2FFD" w:rsidRDefault="004A2FFD" w:rsidP="00BD4901">
      <w:pPr>
        <w:tabs>
          <w:tab w:val="left" w:pos="6795"/>
        </w:tabs>
        <w:spacing w:after="0" w:line="240" w:lineRule="auto"/>
        <w:jc w:val="center"/>
        <w:rPr>
          <w:rFonts w:ascii="Times New Roman" w:eastAsia="Calibri" w:hAnsi="Times New Roman" w:cs="Times New Roman"/>
          <w:szCs w:val="28"/>
        </w:rPr>
      </w:pPr>
      <w:proofErr w:type="spellStart"/>
      <w:r w:rsidRPr="002421CC">
        <w:rPr>
          <w:rFonts w:ascii="Times New Roman" w:eastAsia="Calibri" w:hAnsi="Times New Roman" w:cs="Times New Roman"/>
          <w:szCs w:val="28"/>
        </w:rPr>
        <w:t>рп</w:t>
      </w:r>
      <w:proofErr w:type="spellEnd"/>
      <w:r w:rsidRPr="002421CC">
        <w:rPr>
          <w:rFonts w:ascii="Times New Roman" w:eastAsia="Calibri" w:hAnsi="Times New Roman" w:cs="Times New Roman"/>
          <w:szCs w:val="28"/>
        </w:rPr>
        <w:t>. Атяшево</w:t>
      </w:r>
    </w:p>
    <w:p w:rsidR="00BD4901" w:rsidRDefault="00BD4901" w:rsidP="00BD4901">
      <w:pPr>
        <w:tabs>
          <w:tab w:val="left" w:pos="6795"/>
        </w:tabs>
        <w:spacing w:after="0" w:line="240" w:lineRule="auto"/>
        <w:jc w:val="center"/>
        <w:rPr>
          <w:rFonts w:ascii="Times New Roman" w:eastAsia="Calibri" w:hAnsi="Times New Roman" w:cs="Times New Roman"/>
          <w:szCs w:val="28"/>
        </w:rPr>
      </w:pPr>
    </w:p>
    <w:p w:rsidR="00BD4901" w:rsidRPr="002421CC" w:rsidRDefault="00BD4901" w:rsidP="00BD4901">
      <w:pPr>
        <w:tabs>
          <w:tab w:val="left" w:pos="6795"/>
        </w:tabs>
        <w:spacing w:after="0" w:line="240" w:lineRule="auto"/>
        <w:jc w:val="center"/>
        <w:rPr>
          <w:rFonts w:ascii="Times New Roman" w:eastAsia="Calibri" w:hAnsi="Times New Roman" w:cs="Times New Roman"/>
          <w:szCs w:val="28"/>
        </w:rPr>
      </w:pPr>
    </w:p>
    <w:p w:rsidR="00DE2D56" w:rsidRDefault="00DE2D56" w:rsidP="00BD4901">
      <w:pPr>
        <w:spacing w:after="0" w:line="240" w:lineRule="auto"/>
        <w:contextualSpacing/>
        <w:jc w:val="center"/>
        <w:rPr>
          <w:rFonts w:ascii="Times New Roman" w:eastAsia="Times New Roman" w:hAnsi="Times New Roman" w:cs="Times New Roman"/>
          <w:b/>
          <w:bCs/>
          <w:color w:val="3B2D36"/>
          <w:sz w:val="28"/>
          <w:szCs w:val="28"/>
          <w:lang w:eastAsia="ru-RU"/>
        </w:rPr>
      </w:pPr>
      <w:r>
        <w:rPr>
          <w:rFonts w:ascii="Times New Roman" w:eastAsia="Times New Roman" w:hAnsi="Times New Roman" w:cs="Times New Roman"/>
          <w:b/>
          <w:bCs/>
          <w:color w:val="3B2D36"/>
          <w:sz w:val="28"/>
          <w:szCs w:val="28"/>
          <w:lang w:eastAsia="ru-RU"/>
        </w:rPr>
        <w:t>О внесении изменений в муниципальную программу «Формирование современной городской среды на территории Атяшевского городского поселения Атяшевского муниципального района Республики Мордовия</w:t>
      </w:r>
      <w:r w:rsidR="00D64E60">
        <w:rPr>
          <w:rFonts w:ascii="Times New Roman" w:eastAsia="Times New Roman" w:hAnsi="Times New Roman" w:cs="Times New Roman"/>
          <w:b/>
          <w:bCs/>
          <w:color w:val="3B2D36"/>
          <w:sz w:val="28"/>
          <w:szCs w:val="28"/>
          <w:lang w:eastAsia="ru-RU"/>
        </w:rPr>
        <w:t>»</w:t>
      </w:r>
      <w:r>
        <w:rPr>
          <w:rFonts w:ascii="Times New Roman" w:eastAsia="Times New Roman" w:hAnsi="Times New Roman" w:cs="Times New Roman"/>
          <w:b/>
          <w:bCs/>
          <w:color w:val="3B2D36"/>
          <w:sz w:val="28"/>
          <w:szCs w:val="28"/>
          <w:lang w:eastAsia="ru-RU"/>
        </w:rPr>
        <w:t xml:space="preserve"> </w:t>
      </w:r>
    </w:p>
    <w:p w:rsidR="00DE2D56" w:rsidRPr="00580378" w:rsidRDefault="00DE2D56" w:rsidP="00BD4901">
      <w:pPr>
        <w:spacing w:after="0" w:line="240" w:lineRule="auto"/>
        <w:contextualSpacing/>
        <w:jc w:val="center"/>
        <w:rPr>
          <w:rFonts w:ascii="Times New Roman" w:eastAsia="Times New Roman" w:hAnsi="Times New Roman" w:cs="Times New Roman"/>
          <w:b/>
          <w:bCs/>
          <w:color w:val="3B2D36"/>
          <w:sz w:val="28"/>
          <w:szCs w:val="28"/>
          <w:lang w:eastAsia="ru-RU"/>
        </w:rPr>
      </w:pPr>
      <w:r>
        <w:rPr>
          <w:rFonts w:ascii="Times New Roman" w:eastAsia="Times New Roman" w:hAnsi="Times New Roman" w:cs="Times New Roman"/>
          <w:b/>
          <w:bCs/>
          <w:color w:val="3B2D36"/>
          <w:sz w:val="28"/>
          <w:szCs w:val="28"/>
          <w:lang w:eastAsia="ru-RU"/>
        </w:rPr>
        <w:t>на 2018-202</w:t>
      </w:r>
      <w:r w:rsidR="005F6290">
        <w:rPr>
          <w:rFonts w:ascii="Times New Roman" w:eastAsia="Times New Roman" w:hAnsi="Times New Roman" w:cs="Times New Roman"/>
          <w:b/>
          <w:bCs/>
          <w:color w:val="3B2D36"/>
          <w:sz w:val="28"/>
          <w:szCs w:val="28"/>
          <w:lang w:eastAsia="ru-RU"/>
        </w:rPr>
        <w:t>2</w:t>
      </w:r>
      <w:r>
        <w:rPr>
          <w:rFonts w:ascii="Times New Roman" w:eastAsia="Times New Roman" w:hAnsi="Times New Roman" w:cs="Times New Roman"/>
          <w:b/>
          <w:bCs/>
          <w:color w:val="3B2D36"/>
          <w:sz w:val="28"/>
          <w:szCs w:val="28"/>
          <w:lang w:eastAsia="ru-RU"/>
        </w:rPr>
        <w:t xml:space="preserve"> годы</w:t>
      </w:r>
    </w:p>
    <w:p w:rsidR="00D64E60" w:rsidRDefault="00D64E60" w:rsidP="00F30964">
      <w:pPr>
        <w:spacing w:after="0" w:line="240" w:lineRule="auto"/>
        <w:rPr>
          <w:rFonts w:ascii="Times New Roman" w:eastAsia="Times New Roman" w:hAnsi="Times New Roman" w:cs="Times New Roman"/>
          <w:color w:val="3B2D36"/>
          <w:sz w:val="28"/>
          <w:szCs w:val="28"/>
          <w:lang w:eastAsia="ru-RU"/>
        </w:rPr>
      </w:pPr>
    </w:p>
    <w:p w:rsidR="00DE2D56" w:rsidRDefault="00DE2D56" w:rsidP="00F30964">
      <w:pPr>
        <w:spacing w:after="0" w:line="240" w:lineRule="auto"/>
        <w:rPr>
          <w:rFonts w:ascii="Times New Roman" w:hAnsi="Times New Roman" w:cs="Times New Roman"/>
          <w:sz w:val="28"/>
          <w:szCs w:val="28"/>
        </w:rPr>
      </w:pPr>
      <w:r w:rsidRPr="002421CC">
        <w:rPr>
          <w:rFonts w:ascii="Times New Roman" w:eastAsia="Times New Roman" w:hAnsi="Times New Roman" w:cs="Times New Roman"/>
          <w:color w:val="3B2D36"/>
          <w:sz w:val="28"/>
          <w:szCs w:val="28"/>
          <w:lang w:eastAsia="ru-RU"/>
        </w:rPr>
        <w:br/>
      </w:r>
      <w:r w:rsidR="00F30964">
        <w:rPr>
          <w:rFonts w:ascii="Times New Roman" w:hAnsi="Times New Roman" w:cs="Times New Roman"/>
          <w:sz w:val="28"/>
          <w:szCs w:val="28"/>
        </w:rPr>
        <w:tab/>
        <w:t>Адм</w:t>
      </w:r>
      <w:r w:rsidR="00D64E60">
        <w:rPr>
          <w:rFonts w:ascii="Times New Roman" w:hAnsi="Times New Roman" w:cs="Times New Roman"/>
          <w:sz w:val="28"/>
          <w:szCs w:val="28"/>
        </w:rPr>
        <w:t>и</w:t>
      </w:r>
      <w:r w:rsidR="00F30964">
        <w:rPr>
          <w:rFonts w:ascii="Times New Roman" w:hAnsi="Times New Roman" w:cs="Times New Roman"/>
          <w:sz w:val="28"/>
          <w:szCs w:val="28"/>
        </w:rPr>
        <w:t>нистрация Атяшевского городского поселения постановляет:</w:t>
      </w:r>
    </w:p>
    <w:p w:rsidR="007255FF" w:rsidRDefault="00F30964" w:rsidP="0000736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Внести в </w:t>
      </w:r>
      <w:r w:rsidR="0000736B">
        <w:rPr>
          <w:rFonts w:ascii="Times New Roman" w:hAnsi="Times New Roman" w:cs="Times New Roman"/>
          <w:sz w:val="28"/>
          <w:szCs w:val="28"/>
        </w:rPr>
        <w:t>муниципальную</w:t>
      </w:r>
      <w:r>
        <w:rPr>
          <w:rFonts w:ascii="Times New Roman" w:hAnsi="Times New Roman" w:cs="Times New Roman"/>
          <w:sz w:val="28"/>
          <w:szCs w:val="28"/>
        </w:rPr>
        <w:t xml:space="preserve"> программу «Формирование современной городской среды на территории Атяшевского городского поселения</w:t>
      </w:r>
      <w:r w:rsidR="0000736B">
        <w:rPr>
          <w:rFonts w:ascii="Times New Roman" w:hAnsi="Times New Roman" w:cs="Times New Roman"/>
          <w:sz w:val="28"/>
          <w:szCs w:val="28"/>
        </w:rPr>
        <w:t>» на 2018-2022 годы, утвержденную постановлением Администрации Атяшевского городского поселения Атяшевского муниципального района Республики Мордовия от 01.12.2017 г. № 205 «</w:t>
      </w:r>
      <w:r w:rsidR="0000736B" w:rsidRPr="0000736B">
        <w:rPr>
          <w:rFonts w:ascii="Times New Roman" w:hAnsi="Times New Roman" w:cs="Times New Roman"/>
          <w:sz w:val="28"/>
          <w:szCs w:val="28"/>
        </w:rPr>
        <w:t>Об утверждении  муниципальной программы «Формирование современной городской среды на территории Атяшевского городского поселения Атяшевского муниципального района Республики Мордовия на 2018-2022 годы»</w:t>
      </w:r>
      <w:r w:rsidR="001F31B3">
        <w:rPr>
          <w:rFonts w:ascii="Times New Roman" w:hAnsi="Times New Roman" w:cs="Times New Roman"/>
          <w:sz w:val="28"/>
          <w:szCs w:val="28"/>
        </w:rPr>
        <w:t xml:space="preserve"> (</w:t>
      </w:r>
      <w:r w:rsidR="0000736B">
        <w:rPr>
          <w:rFonts w:ascii="Times New Roman" w:hAnsi="Times New Roman" w:cs="Times New Roman"/>
          <w:sz w:val="28"/>
          <w:szCs w:val="28"/>
        </w:rPr>
        <w:t>с изменениями, внесенными постановлением</w:t>
      </w:r>
      <w:proofErr w:type="gramEnd"/>
      <w:r w:rsidR="0000736B">
        <w:rPr>
          <w:rFonts w:ascii="Times New Roman" w:hAnsi="Times New Roman" w:cs="Times New Roman"/>
          <w:sz w:val="28"/>
          <w:szCs w:val="28"/>
        </w:rPr>
        <w:t xml:space="preserve"> </w:t>
      </w:r>
      <w:proofErr w:type="gramStart"/>
      <w:r w:rsidR="0000736B">
        <w:rPr>
          <w:rFonts w:ascii="Times New Roman" w:hAnsi="Times New Roman" w:cs="Times New Roman"/>
          <w:sz w:val="28"/>
          <w:szCs w:val="28"/>
        </w:rPr>
        <w:t>Администрации Атяшевского городского п</w:t>
      </w:r>
      <w:r w:rsidR="007255FF">
        <w:rPr>
          <w:rFonts w:ascii="Times New Roman" w:hAnsi="Times New Roman" w:cs="Times New Roman"/>
          <w:sz w:val="28"/>
          <w:szCs w:val="28"/>
        </w:rPr>
        <w:t xml:space="preserve">оселения от 12 апреля  </w:t>
      </w:r>
      <w:r w:rsidR="0000736B">
        <w:rPr>
          <w:rFonts w:ascii="Times New Roman" w:hAnsi="Times New Roman" w:cs="Times New Roman"/>
          <w:sz w:val="28"/>
          <w:szCs w:val="28"/>
        </w:rPr>
        <w:t xml:space="preserve">2018 № 54, от </w:t>
      </w:r>
      <w:r w:rsidR="007255FF">
        <w:rPr>
          <w:rFonts w:ascii="Times New Roman" w:hAnsi="Times New Roman" w:cs="Times New Roman"/>
          <w:sz w:val="28"/>
          <w:szCs w:val="28"/>
        </w:rPr>
        <w:t>4 марта 2019 года № 42), изложив ее в следующей редакции.</w:t>
      </w:r>
      <w:proofErr w:type="gramEnd"/>
    </w:p>
    <w:p w:rsidR="00D64E60" w:rsidRPr="008C0139" w:rsidRDefault="00D64E60" w:rsidP="00D64E60">
      <w:pPr>
        <w:shd w:val="clear" w:color="auto" w:fill="FFFFFF"/>
        <w:spacing w:line="360" w:lineRule="exact"/>
        <w:ind w:firstLine="720"/>
        <w:jc w:val="both"/>
        <w:rPr>
          <w:rFonts w:ascii="Times New Roman" w:hAnsi="Times New Roman" w:cs="Times New Roman"/>
          <w:sz w:val="28"/>
          <w:szCs w:val="28"/>
        </w:rPr>
      </w:pPr>
      <w:r>
        <w:rPr>
          <w:rFonts w:ascii="Times New Roman" w:hAnsi="Times New Roman" w:cs="Times New Roman"/>
          <w:sz w:val="28"/>
          <w:szCs w:val="28"/>
        </w:rPr>
        <w:t xml:space="preserve">2. </w:t>
      </w:r>
      <w:r w:rsidRPr="003E7C18">
        <w:rPr>
          <w:rFonts w:ascii="Times New Roman" w:hAnsi="Times New Roman" w:cs="Times New Roman"/>
          <w:sz w:val="28"/>
          <w:szCs w:val="28"/>
        </w:rPr>
        <w:t>Опубликовать настоящее</w:t>
      </w:r>
      <w:r>
        <w:rPr>
          <w:rFonts w:ascii="Times New Roman" w:hAnsi="Times New Roman" w:cs="Times New Roman"/>
          <w:sz w:val="28"/>
          <w:szCs w:val="28"/>
        </w:rPr>
        <w:t xml:space="preserve"> Постановление</w:t>
      </w:r>
      <w:r w:rsidRPr="003E7C18">
        <w:rPr>
          <w:rFonts w:ascii="Times New Roman" w:hAnsi="Times New Roman" w:cs="Times New Roman"/>
          <w:sz w:val="28"/>
          <w:szCs w:val="28"/>
        </w:rPr>
        <w:t xml:space="preserve"> </w:t>
      </w:r>
      <w:r>
        <w:rPr>
          <w:rFonts w:ascii="Times New Roman" w:hAnsi="Times New Roman" w:cs="Times New Roman"/>
          <w:sz w:val="28"/>
          <w:szCs w:val="28"/>
        </w:rPr>
        <w:t xml:space="preserve">на официальном сайте </w:t>
      </w:r>
      <w:r w:rsidRPr="003E7C18">
        <w:rPr>
          <w:rFonts w:ascii="Times New Roman" w:hAnsi="Times New Roman" w:cs="Times New Roman"/>
          <w:sz w:val="28"/>
          <w:szCs w:val="28"/>
        </w:rPr>
        <w:t xml:space="preserve">Атяшевского муниципального района </w:t>
      </w:r>
      <w:r>
        <w:rPr>
          <w:rFonts w:ascii="Times New Roman" w:hAnsi="Times New Roman" w:cs="Times New Roman"/>
          <w:sz w:val="28"/>
          <w:szCs w:val="28"/>
        </w:rPr>
        <w:t xml:space="preserve"> </w:t>
      </w:r>
      <w:hyperlink r:id="rId8" w:history="1">
        <w:r w:rsidRPr="00811817">
          <w:rPr>
            <w:rStyle w:val="aa"/>
            <w:rFonts w:ascii="Times New Roman" w:hAnsi="Times New Roman" w:cs="Times New Roman"/>
            <w:sz w:val="28"/>
            <w:szCs w:val="28"/>
            <w:lang w:val="en-US"/>
          </w:rPr>
          <w:t>http</w:t>
        </w:r>
        <w:r w:rsidRPr="00811817">
          <w:rPr>
            <w:rStyle w:val="aa"/>
            <w:rFonts w:ascii="Times New Roman" w:hAnsi="Times New Roman" w:cs="Times New Roman"/>
            <w:sz w:val="28"/>
            <w:szCs w:val="28"/>
          </w:rPr>
          <w:t>:</w:t>
        </w:r>
        <w:r w:rsidRPr="008C0139">
          <w:rPr>
            <w:rStyle w:val="aa"/>
            <w:rFonts w:ascii="Times New Roman" w:hAnsi="Times New Roman" w:cs="Times New Roman"/>
            <w:sz w:val="28"/>
            <w:szCs w:val="28"/>
          </w:rPr>
          <w:t>//</w:t>
        </w:r>
        <w:proofErr w:type="spellStart"/>
        <w:r w:rsidRPr="00811817">
          <w:rPr>
            <w:rStyle w:val="aa"/>
            <w:rFonts w:ascii="Times New Roman" w:hAnsi="Times New Roman" w:cs="Times New Roman"/>
            <w:sz w:val="28"/>
            <w:szCs w:val="28"/>
            <w:lang w:val="en-US"/>
          </w:rPr>
          <w:t>atyashevo</w:t>
        </w:r>
        <w:proofErr w:type="spellEnd"/>
        <w:r w:rsidRPr="008C0139">
          <w:rPr>
            <w:rStyle w:val="aa"/>
            <w:rFonts w:ascii="Times New Roman" w:hAnsi="Times New Roman" w:cs="Times New Roman"/>
            <w:sz w:val="28"/>
            <w:szCs w:val="28"/>
          </w:rPr>
          <w:t>.</w:t>
        </w:r>
        <w:r w:rsidRPr="00811817">
          <w:rPr>
            <w:rStyle w:val="aa"/>
            <w:rFonts w:ascii="Times New Roman" w:hAnsi="Times New Roman" w:cs="Times New Roman"/>
            <w:sz w:val="28"/>
            <w:szCs w:val="28"/>
            <w:lang w:val="en-US"/>
          </w:rPr>
          <w:t>e</w:t>
        </w:r>
        <w:r w:rsidRPr="008C0139">
          <w:rPr>
            <w:rStyle w:val="aa"/>
            <w:rFonts w:ascii="Times New Roman" w:hAnsi="Times New Roman" w:cs="Times New Roman"/>
            <w:sz w:val="28"/>
            <w:szCs w:val="28"/>
          </w:rPr>
          <w:t>-</w:t>
        </w:r>
        <w:proofErr w:type="spellStart"/>
        <w:r w:rsidRPr="00811817">
          <w:rPr>
            <w:rStyle w:val="aa"/>
            <w:rFonts w:ascii="Times New Roman" w:hAnsi="Times New Roman" w:cs="Times New Roman"/>
            <w:sz w:val="28"/>
            <w:szCs w:val="28"/>
            <w:lang w:val="en-US"/>
          </w:rPr>
          <w:t>mordovia</w:t>
        </w:r>
        <w:proofErr w:type="spellEnd"/>
        <w:r w:rsidRPr="008C0139">
          <w:rPr>
            <w:rStyle w:val="aa"/>
            <w:rFonts w:ascii="Times New Roman" w:hAnsi="Times New Roman" w:cs="Times New Roman"/>
            <w:sz w:val="28"/>
            <w:szCs w:val="28"/>
          </w:rPr>
          <w:t>.</w:t>
        </w:r>
        <w:proofErr w:type="spellStart"/>
        <w:r w:rsidRPr="00811817">
          <w:rPr>
            <w:rStyle w:val="aa"/>
            <w:rFonts w:ascii="Times New Roman" w:hAnsi="Times New Roman" w:cs="Times New Roman"/>
            <w:sz w:val="28"/>
            <w:szCs w:val="28"/>
            <w:lang w:val="en-US"/>
          </w:rPr>
          <w:t>ru</w:t>
        </w:r>
        <w:proofErr w:type="spellEnd"/>
      </w:hyperlink>
      <w:r w:rsidRPr="008C0139">
        <w:rPr>
          <w:rFonts w:ascii="Times New Roman" w:hAnsi="Times New Roman" w:cs="Times New Roman"/>
          <w:sz w:val="28"/>
          <w:szCs w:val="28"/>
        </w:rPr>
        <w:t xml:space="preserve"> </w:t>
      </w:r>
      <w:r>
        <w:rPr>
          <w:rFonts w:ascii="Times New Roman" w:hAnsi="Times New Roman" w:cs="Times New Roman"/>
          <w:sz w:val="28"/>
          <w:szCs w:val="28"/>
        </w:rPr>
        <w:t>и в Информационном бюллетене Атяшевского городского поселения.</w:t>
      </w:r>
    </w:p>
    <w:p w:rsidR="001F31B3" w:rsidRDefault="001F31B3" w:rsidP="0000736B">
      <w:pPr>
        <w:spacing w:after="0" w:line="240" w:lineRule="auto"/>
        <w:ind w:firstLine="708"/>
        <w:jc w:val="both"/>
        <w:rPr>
          <w:rFonts w:ascii="Times New Roman" w:hAnsi="Times New Roman" w:cs="Times New Roman"/>
          <w:sz w:val="28"/>
          <w:szCs w:val="28"/>
        </w:rPr>
      </w:pPr>
    </w:p>
    <w:p w:rsidR="00F30964" w:rsidRDefault="007255FF" w:rsidP="0000736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p>
    <w:p w:rsidR="00AE2E6A" w:rsidRDefault="00AE2E6A" w:rsidP="00BD4901">
      <w:pPr>
        <w:spacing w:after="0" w:line="240" w:lineRule="auto"/>
        <w:ind w:firstLine="708"/>
        <w:jc w:val="both"/>
        <w:rPr>
          <w:rFonts w:ascii="Times New Roman" w:hAnsi="Times New Roman" w:cs="Times New Roman"/>
          <w:sz w:val="28"/>
          <w:szCs w:val="28"/>
        </w:rPr>
      </w:pPr>
    </w:p>
    <w:p w:rsidR="00B35F8B" w:rsidRDefault="00B35F8B" w:rsidP="00BD4901">
      <w:pPr>
        <w:spacing w:after="0" w:line="240" w:lineRule="auto"/>
        <w:ind w:left="708"/>
        <w:rPr>
          <w:rFonts w:ascii="Times New Roman" w:hAnsi="Times New Roman" w:cs="Times New Roman"/>
          <w:sz w:val="28"/>
          <w:szCs w:val="28"/>
        </w:rPr>
      </w:pPr>
    </w:p>
    <w:tbl>
      <w:tblPr>
        <w:tblW w:w="0" w:type="auto"/>
        <w:tblInd w:w="108" w:type="dxa"/>
        <w:tblLook w:val="0000"/>
      </w:tblPr>
      <w:tblGrid>
        <w:gridCol w:w="6666"/>
        <w:gridCol w:w="3333"/>
      </w:tblGrid>
      <w:tr w:rsidR="005A1290" w:rsidRPr="00ED4893" w:rsidTr="00E01686">
        <w:tc>
          <w:tcPr>
            <w:tcW w:w="6666" w:type="dxa"/>
            <w:tcBorders>
              <w:top w:val="nil"/>
              <w:left w:val="nil"/>
              <w:bottom w:val="nil"/>
              <w:right w:val="nil"/>
            </w:tcBorders>
          </w:tcPr>
          <w:p w:rsidR="00B35F8B" w:rsidRDefault="005A1290" w:rsidP="00BD4901">
            <w:pPr>
              <w:pStyle w:val="afa"/>
              <w:rPr>
                <w:rFonts w:ascii="Times New Roman" w:hAnsi="Times New Roman" w:cs="Times New Roman"/>
                <w:sz w:val="28"/>
                <w:szCs w:val="28"/>
              </w:rPr>
            </w:pPr>
            <w:r w:rsidRPr="00ED4893">
              <w:rPr>
                <w:rFonts w:ascii="Times New Roman" w:hAnsi="Times New Roman" w:cs="Times New Roman"/>
                <w:sz w:val="28"/>
                <w:szCs w:val="28"/>
              </w:rPr>
              <w:t>Глав</w:t>
            </w:r>
            <w:r w:rsidR="00D813EB">
              <w:rPr>
                <w:rFonts w:ascii="Times New Roman" w:hAnsi="Times New Roman" w:cs="Times New Roman"/>
                <w:sz w:val="28"/>
                <w:szCs w:val="28"/>
              </w:rPr>
              <w:t>а</w:t>
            </w:r>
            <w:r w:rsidRPr="00ED4893">
              <w:rPr>
                <w:rFonts w:ascii="Times New Roman" w:hAnsi="Times New Roman" w:cs="Times New Roman"/>
                <w:sz w:val="28"/>
                <w:szCs w:val="28"/>
              </w:rPr>
              <w:t xml:space="preserve"> </w:t>
            </w:r>
            <w:r w:rsidR="00B35F8B">
              <w:rPr>
                <w:rFonts w:ascii="Times New Roman" w:hAnsi="Times New Roman" w:cs="Times New Roman"/>
                <w:sz w:val="28"/>
                <w:szCs w:val="28"/>
              </w:rPr>
              <w:t>Администрации</w:t>
            </w:r>
          </w:p>
          <w:p w:rsidR="005A1290" w:rsidRPr="00ED4893" w:rsidRDefault="00B35F8B" w:rsidP="00BD4901">
            <w:pPr>
              <w:pStyle w:val="afa"/>
              <w:rPr>
                <w:rFonts w:ascii="Times New Roman" w:hAnsi="Times New Roman" w:cs="Times New Roman"/>
                <w:sz w:val="28"/>
                <w:szCs w:val="28"/>
              </w:rPr>
            </w:pPr>
            <w:r>
              <w:rPr>
                <w:rFonts w:ascii="Times New Roman" w:hAnsi="Times New Roman" w:cs="Times New Roman"/>
                <w:sz w:val="28"/>
                <w:szCs w:val="28"/>
              </w:rPr>
              <w:t xml:space="preserve">Атяшевского городского </w:t>
            </w:r>
            <w:r w:rsidR="005A1290" w:rsidRPr="00ED4893">
              <w:rPr>
                <w:rFonts w:ascii="Times New Roman" w:hAnsi="Times New Roman" w:cs="Times New Roman"/>
                <w:sz w:val="28"/>
                <w:szCs w:val="28"/>
              </w:rPr>
              <w:t xml:space="preserve"> поселения</w:t>
            </w:r>
            <w:r w:rsidR="000F6A97">
              <w:rPr>
                <w:rFonts w:ascii="Times New Roman" w:hAnsi="Times New Roman" w:cs="Times New Roman"/>
                <w:sz w:val="28"/>
                <w:szCs w:val="28"/>
              </w:rPr>
              <w:t xml:space="preserve">                     </w:t>
            </w:r>
          </w:p>
        </w:tc>
        <w:tc>
          <w:tcPr>
            <w:tcW w:w="3333" w:type="dxa"/>
            <w:tcBorders>
              <w:top w:val="nil"/>
              <w:left w:val="nil"/>
              <w:bottom w:val="nil"/>
              <w:right w:val="nil"/>
            </w:tcBorders>
          </w:tcPr>
          <w:p w:rsidR="00B35F8B" w:rsidRDefault="00B35F8B" w:rsidP="00BD4901">
            <w:pPr>
              <w:pStyle w:val="af6"/>
              <w:rPr>
                <w:rFonts w:ascii="Times New Roman" w:hAnsi="Times New Roman" w:cs="Times New Roman"/>
                <w:sz w:val="28"/>
                <w:szCs w:val="28"/>
              </w:rPr>
            </w:pPr>
          </w:p>
          <w:p w:rsidR="005A1290" w:rsidRPr="00ED4893" w:rsidRDefault="000F6A97" w:rsidP="00BD4901">
            <w:pPr>
              <w:pStyle w:val="af6"/>
              <w:rPr>
                <w:rFonts w:ascii="Times New Roman" w:hAnsi="Times New Roman" w:cs="Times New Roman"/>
                <w:sz w:val="28"/>
                <w:szCs w:val="28"/>
              </w:rPr>
            </w:pPr>
            <w:r>
              <w:rPr>
                <w:rFonts w:ascii="Times New Roman" w:hAnsi="Times New Roman" w:cs="Times New Roman"/>
                <w:sz w:val="28"/>
                <w:szCs w:val="28"/>
              </w:rPr>
              <w:t xml:space="preserve">                  </w:t>
            </w:r>
            <w:r w:rsidR="00B35F8B">
              <w:rPr>
                <w:rFonts w:ascii="Times New Roman" w:hAnsi="Times New Roman" w:cs="Times New Roman"/>
                <w:sz w:val="28"/>
                <w:szCs w:val="28"/>
              </w:rPr>
              <w:t>А.И. Серов</w:t>
            </w:r>
          </w:p>
        </w:tc>
      </w:tr>
    </w:tbl>
    <w:p w:rsidR="00B1248B" w:rsidRDefault="00B1248B" w:rsidP="00BD4901">
      <w:pPr>
        <w:widowControl w:val="0"/>
        <w:autoSpaceDE w:val="0"/>
        <w:autoSpaceDN w:val="0"/>
        <w:spacing w:after="0" w:line="240" w:lineRule="auto"/>
        <w:jc w:val="center"/>
        <w:rPr>
          <w:rFonts w:ascii="Times New Roman" w:eastAsia="Times New Roman" w:hAnsi="Times New Roman" w:cs="Times New Roman"/>
          <w:b/>
          <w:sz w:val="28"/>
          <w:szCs w:val="28"/>
          <w:lang w:eastAsia="ru-RU"/>
        </w:rPr>
      </w:pPr>
      <w:bookmarkStart w:id="0" w:name="_GoBack"/>
      <w:bookmarkEnd w:id="0"/>
    </w:p>
    <w:p w:rsidR="00B1248B" w:rsidRDefault="00B1248B" w:rsidP="00BD4901">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5F6290" w:rsidRDefault="005F6290"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5F6290" w:rsidRDefault="005F6290"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5F6290" w:rsidRDefault="005F6290"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7255FF" w:rsidRDefault="007255FF"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7255FF" w:rsidRDefault="007255FF"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5F6290" w:rsidRDefault="005F6290"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Муниципальн</w:t>
      </w:r>
      <w:r w:rsidR="007255FF">
        <w:rPr>
          <w:rFonts w:ascii="Times New Roman" w:eastAsia="Times New Roman" w:hAnsi="Times New Roman" w:cs="Times New Roman"/>
          <w:sz w:val="32"/>
          <w:szCs w:val="32"/>
          <w:lang w:eastAsia="ru-RU"/>
        </w:rPr>
        <w:t>ая</w:t>
      </w:r>
      <w:r w:rsidRPr="00485EB5">
        <w:rPr>
          <w:rFonts w:ascii="Times New Roman" w:eastAsia="Times New Roman" w:hAnsi="Times New Roman" w:cs="Times New Roman"/>
          <w:sz w:val="32"/>
          <w:szCs w:val="32"/>
          <w:lang w:eastAsia="ru-RU"/>
        </w:rPr>
        <w:t xml:space="preserve"> программ</w:t>
      </w:r>
      <w:r w:rsidR="007255FF">
        <w:rPr>
          <w:rFonts w:ascii="Times New Roman" w:eastAsia="Times New Roman" w:hAnsi="Times New Roman" w:cs="Times New Roman"/>
          <w:sz w:val="32"/>
          <w:szCs w:val="32"/>
          <w:lang w:eastAsia="ru-RU"/>
        </w:rPr>
        <w:t>а</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 xml:space="preserve">«Формирование современной городской среды на территории </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r w:rsidRPr="00485EB5">
        <w:rPr>
          <w:rFonts w:ascii="Times New Roman" w:eastAsia="Times New Roman" w:hAnsi="Times New Roman" w:cs="Times New Roman"/>
          <w:sz w:val="32"/>
          <w:szCs w:val="32"/>
          <w:lang w:eastAsia="ru-RU"/>
        </w:rPr>
        <w:t xml:space="preserve">Атяшевского городского поселения Атяшевского муниципального района </w:t>
      </w:r>
      <w:r w:rsidR="00523FCA">
        <w:rPr>
          <w:rFonts w:ascii="Times New Roman" w:eastAsia="Times New Roman" w:hAnsi="Times New Roman" w:cs="Times New Roman"/>
          <w:sz w:val="32"/>
          <w:szCs w:val="32"/>
          <w:lang w:eastAsia="ru-RU"/>
        </w:rPr>
        <w:t>Республики Мордовия на 2018-2024</w:t>
      </w:r>
      <w:r w:rsidRPr="00485EB5">
        <w:rPr>
          <w:rFonts w:ascii="Times New Roman" w:eastAsia="Times New Roman" w:hAnsi="Times New Roman" w:cs="Times New Roman"/>
          <w:sz w:val="32"/>
          <w:szCs w:val="32"/>
          <w:lang w:eastAsia="ru-RU"/>
        </w:rPr>
        <w:t xml:space="preserve"> годы»</w:t>
      </w:r>
    </w:p>
    <w:p w:rsidR="00B1248B" w:rsidRPr="00485EB5" w:rsidRDefault="00B1248B" w:rsidP="00B1248B">
      <w:pPr>
        <w:widowControl w:val="0"/>
        <w:autoSpaceDE w:val="0"/>
        <w:autoSpaceDN w:val="0"/>
        <w:spacing w:after="0" w:line="240" w:lineRule="auto"/>
        <w:jc w:val="center"/>
        <w:rPr>
          <w:rFonts w:ascii="Times New Roman" w:eastAsia="Times New Roman" w:hAnsi="Times New Roman" w:cs="Times New Roman"/>
          <w:sz w:val="32"/>
          <w:szCs w:val="32"/>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CC3A83" w:rsidRDefault="00CC3A83"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CC3A83" w:rsidRDefault="00CC3A83"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0116BA">
        <w:rPr>
          <w:rFonts w:ascii="Times New Roman" w:eastAsia="Times New Roman" w:hAnsi="Times New Roman" w:cs="Times New Roman"/>
          <w:b/>
          <w:sz w:val="28"/>
          <w:szCs w:val="28"/>
          <w:lang w:eastAsia="ru-RU"/>
        </w:rPr>
        <w:lastRenderedPageBreak/>
        <w:t>ПАСПОРТ</w:t>
      </w:r>
    </w:p>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муниципальной программы «Формирование современной городской среды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 на 201</w:t>
      </w:r>
      <w:r>
        <w:rPr>
          <w:rFonts w:ascii="Times New Roman" w:eastAsia="Times New Roman" w:hAnsi="Times New Roman" w:cs="Times New Roman"/>
          <w:sz w:val="28"/>
          <w:szCs w:val="28"/>
          <w:lang w:eastAsia="ru-RU"/>
        </w:rPr>
        <w:t>8-202</w:t>
      </w:r>
      <w:r w:rsidR="00523FCA">
        <w:rPr>
          <w:rFonts w:ascii="Times New Roman" w:eastAsia="Times New Roman" w:hAnsi="Times New Roman" w:cs="Times New Roman"/>
          <w:sz w:val="28"/>
          <w:szCs w:val="28"/>
          <w:lang w:eastAsia="ru-RU"/>
        </w:rPr>
        <w:t>4</w:t>
      </w:r>
      <w:r w:rsidRPr="000116BA">
        <w:rPr>
          <w:rFonts w:ascii="Times New Roman" w:eastAsia="Times New Roman" w:hAnsi="Times New Roman" w:cs="Times New Roman"/>
          <w:sz w:val="28"/>
          <w:szCs w:val="28"/>
          <w:lang w:eastAsia="ru-RU"/>
        </w:rPr>
        <w:t xml:space="preserve"> год</w:t>
      </w:r>
      <w:r>
        <w:rPr>
          <w:rFonts w:ascii="Times New Roman" w:eastAsia="Times New Roman" w:hAnsi="Times New Roman" w:cs="Times New Roman"/>
          <w:sz w:val="28"/>
          <w:szCs w:val="28"/>
          <w:lang w:eastAsia="ru-RU"/>
        </w:rPr>
        <w:t>ы»</w:t>
      </w:r>
    </w:p>
    <w:p w:rsidR="00B1248B" w:rsidRPr="000116BA" w:rsidRDefault="00B1248B" w:rsidP="00B1248B">
      <w:pPr>
        <w:spacing w:after="0" w:line="240" w:lineRule="auto"/>
        <w:jc w:val="center"/>
        <w:rPr>
          <w:rFonts w:ascii="Times New Roman" w:hAnsi="Times New Roman" w:cs="Times New Roman"/>
          <w:b/>
          <w:sz w:val="28"/>
          <w:szCs w:val="28"/>
        </w:rPr>
      </w:pPr>
    </w:p>
    <w:tbl>
      <w:tblPr>
        <w:tblW w:w="9140" w:type="dxa"/>
        <w:jc w:val="center"/>
        <w:tblLook w:val="04A0"/>
      </w:tblPr>
      <w:tblGrid>
        <w:gridCol w:w="3720"/>
        <w:gridCol w:w="5420"/>
      </w:tblGrid>
      <w:tr w:rsidR="00B1248B" w:rsidRPr="000116BA" w:rsidTr="0095320A">
        <w:trPr>
          <w:trHeight w:val="1467"/>
          <w:jc w:val="center"/>
        </w:trPr>
        <w:tc>
          <w:tcPr>
            <w:tcW w:w="3720" w:type="dxa"/>
            <w:tcBorders>
              <w:top w:val="single" w:sz="4" w:space="0" w:color="auto"/>
              <w:left w:val="single" w:sz="4" w:space="0" w:color="auto"/>
              <w:bottom w:val="single" w:sz="4" w:space="0" w:color="auto"/>
              <w:right w:val="single" w:sz="4" w:space="0" w:color="auto"/>
            </w:tcBorders>
            <w:vAlign w:val="bottom"/>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Наименование программы</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tcPr>
          <w:p w:rsidR="00B1248B" w:rsidRPr="000116BA" w:rsidRDefault="00B1248B" w:rsidP="0095320A">
            <w:pPr>
              <w:widowControl w:val="0"/>
              <w:autoSpaceDE w:val="0"/>
              <w:autoSpaceDN w:val="0"/>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«Формирование современной городской среды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 на 201</w:t>
            </w:r>
            <w:r w:rsidR="00523FCA">
              <w:rPr>
                <w:rFonts w:ascii="Times New Roman" w:eastAsia="Times New Roman" w:hAnsi="Times New Roman" w:cs="Times New Roman"/>
                <w:sz w:val="28"/>
                <w:szCs w:val="28"/>
                <w:lang w:eastAsia="ru-RU"/>
              </w:rPr>
              <w:t>8-2024</w:t>
            </w:r>
            <w:r w:rsidRPr="000116BA">
              <w:rPr>
                <w:rFonts w:ascii="Times New Roman" w:eastAsia="Times New Roman" w:hAnsi="Times New Roman" w:cs="Times New Roman"/>
                <w:sz w:val="28"/>
                <w:szCs w:val="28"/>
                <w:lang w:eastAsia="ru-RU"/>
              </w:rPr>
              <w:t xml:space="preserve"> год</w:t>
            </w:r>
            <w:r>
              <w:rPr>
                <w:rFonts w:ascii="Times New Roman" w:eastAsia="Times New Roman" w:hAnsi="Times New Roman" w:cs="Times New Roman"/>
                <w:sz w:val="28"/>
                <w:szCs w:val="28"/>
                <w:lang w:eastAsia="ru-RU"/>
              </w:rPr>
              <w:t>ы»</w:t>
            </w:r>
            <w:r w:rsidRPr="000116BA">
              <w:rPr>
                <w:rFonts w:ascii="Times New Roman" w:eastAsia="Times New Roman" w:hAnsi="Times New Roman" w:cs="Times New Roman"/>
                <w:sz w:val="28"/>
                <w:szCs w:val="28"/>
                <w:lang w:eastAsia="ru-RU"/>
              </w:rPr>
              <w:t xml:space="preserve"> (далее программа)</w:t>
            </w:r>
          </w:p>
        </w:tc>
      </w:tr>
      <w:tr w:rsidR="00B1248B" w:rsidRPr="000116BA" w:rsidTr="0095320A">
        <w:trPr>
          <w:trHeight w:val="639"/>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Ответственный исполнитель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eastAsia="Times New Roman" w:hAnsi="Times New Roman" w:cs="Times New Roman"/>
                <w:color w:val="000000"/>
                <w:sz w:val="28"/>
                <w:szCs w:val="28"/>
                <w:lang w:eastAsia="ru-RU"/>
              </w:rPr>
              <w:t xml:space="preserve"> </w:t>
            </w:r>
          </w:p>
        </w:tc>
      </w:tr>
      <w:tr w:rsidR="00B1248B" w:rsidRPr="000116BA" w:rsidTr="0095320A">
        <w:trPr>
          <w:trHeight w:val="1267"/>
          <w:jc w:val="center"/>
        </w:trPr>
        <w:tc>
          <w:tcPr>
            <w:tcW w:w="3720" w:type="dxa"/>
            <w:tcBorders>
              <w:top w:val="nil"/>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Участники программы</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806C8C"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sz w:val="28"/>
                <w:szCs w:val="28"/>
                <w:lang w:eastAsia="ru-RU"/>
              </w:rPr>
              <w:t xml:space="preserve">Администрация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p>
        </w:tc>
      </w:tr>
      <w:tr w:rsidR="00B1248B" w:rsidRPr="000116BA" w:rsidTr="0095320A">
        <w:trPr>
          <w:trHeight w:val="276"/>
          <w:jc w:val="center"/>
        </w:trPr>
        <w:tc>
          <w:tcPr>
            <w:tcW w:w="3720" w:type="dxa"/>
            <w:tcBorders>
              <w:top w:val="nil"/>
              <w:left w:val="single" w:sz="4" w:space="0" w:color="auto"/>
              <w:bottom w:val="single" w:sz="4" w:space="0" w:color="auto"/>
              <w:right w:val="single" w:sz="4" w:space="0" w:color="auto"/>
            </w:tcBorders>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Цель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0116BA" w:rsidRDefault="00B1248B" w:rsidP="0095320A">
            <w:pPr>
              <w:pStyle w:val="ConsPlusNormal"/>
              <w:jc w:val="both"/>
              <w:rPr>
                <w:rFonts w:ascii="Times New Roman" w:hAnsi="Times New Roman" w:cs="Times New Roman"/>
                <w:sz w:val="28"/>
                <w:szCs w:val="28"/>
              </w:rPr>
            </w:pP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hAnsi="Times New Roman" w:cs="Times New Roman"/>
                <w:sz w:val="28"/>
                <w:szCs w:val="28"/>
              </w:rPr>
              <w:t>Атяшевского</w:t>
            </w:r>
            <w:r w:rsidRPr="000116BA">
              <w:rPr>
                <w:rFonts w:ascii="Times New Roman" w:hAnsi="Times New Roman" w:cs="Times New Roman"/>
                <w:sz w:val="28"/>
                <w:szCs w:val="28"/>
              </w:rPr>
              <w:t xml:space="preserve"> </w:t>
            </w:r>
            <w:r>
              <w:rPr>
                <w:rFonts w:ascii="Times New Roman" w:hAnsi="Times New Roman" w:cs="Times New Roman"/>
                <w:sz w:val="28"/>
                <w:szCs w:val="28"/>
              </w:rPr>
              <w:t xml:space="preserve">городского </w:t>
            </w:r>
            <w:r w:rsidRPr="000116BA">
              <w:rPr>
                <w:rFonts w:ascii="Times New Roman" w:hAnsi="Times New Roman" w:cs="Times New Roman"/>
                <w:sz w:val="28"/>
                <w:szCs w:val="28"/>
              </w:rPr>
              <w:t xml:space="preserve">поселения </w:t>
            </w:r>
            <w:r>
              <w:rPr>
                <w:rFonts w:ascii="Times New Roman" w:hAnsi="Times New Roman" w:cs="Times New Roman"/>
                <w:sz w:val="28"/>
                <w:szCs w:val="28"/>
              </w:rPr>
              <w:t>Атяшевского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B1248B" w:rsidRPr="000116BA" w:rsidRDefault="00B1248B" w:rsidP="0095320A">
            <w:pPr>
              <w:spacing w:after="0" w:line="240" w:lineRule="auto"/>
              <w:jc w:val="both"/>
              <w:rPr>
                <w:rFonts w:ascii="Times New Roman" w:eastAsia="Times New Roman" w:hAnsi="Times New Roman" w:cs="Times New Roman"/>
                <w:color w:val="000000"/>
                <w:sz w:val="28"/>
                <w:szCs w:val="28"/>
                <w:lang w:eastAsia="ru-RU"/>
              </w:rPr>
            </w:pPr>
          </w:p>
        </w:tc>
      </w:tr>
      <w:tr w:rsidR="00B1248B" w:rsidRPr="000116BA" w:rsidTr="0095320A">
        <w:trPr>
          <w:trHeight w:val="276"/>
          <w:jc w:val="center"/>
        </w:trPr>
        <w:tc>
          <w:tcPr>
            <w:tcW w:w="3720" w:type="dxa"/>
            <w:tcBorders>
              <w:top w:val="nil"/>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Задачи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nil"/>
              <w:left w:val="nil"/>
              <w:bottom w:val="single" w:sz="4" w:space="0" w:color="auto"/>
              <w:right w:val="single" w:sz="4" w:space="0" w:color="auto"/>
            </w:tcBorders>
            <w:vAlign w:val="bottom"/>
            <w:hideMark/>
          </w:tcPr>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eastAsia="Times New Roman" w:hAnsi="Times New Roman" w:cs="Times New Roman"/>
                <w:color w:val="000000"/>
                <w:sz w:val="28"/>
                <w:szCs w:val="28"/>
                <w:lang w:eastAsia="ru-RU"/>
              </w:rPr>
              <w:t> </w:t>
            </w:r>
            <w:r w:rsidRPr="000116BA">
              <w:rPr>
                <w:rFonts w:ascii="Times New Roman" w:hAnsi="Times New Roman" w:cs="Times New Roman"/>
                <w:sz w:val="28"/>
                <w:szCs w:val="28"/>
              </w:rPr>
              <w:t xml:space="preserve">Повышение уровня благоустройства дворовых территорий </w:t>
            </w:r>
            <w:r>
              <w:rPr>
                <w:rFonts w:ascii="Times New Roman" w:hAnsi="Times New Roman"/>
                <w:color w:val="000000"/>
                <w:sz w:val="28"/>
                <w:szCs w:val="28"/>
                <w:lang w:eastAsia="ru-RU"/>
              </w:rPr>
              <w:t xml:space="preserve">и </w:t>
            </w:r>
            <w:r w:rsidRPr="004C58BE">
              <w:rPr>
                <w:rFonts w:ascii="Times New Roman" w:hAnsi="Times New Roman"/>
                <w:color w:val="000000"/>
                <w:sz w:val="28"/>
                <w:szCs w:val="28"/>
                <w:lang w:eastAsia="ru-RU"/>
              </w:rPr>
              <w:t>муниципальных территорий общего пользования</w:t>
            </w:r>
            <w:r w:rsidRPr="000116B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Атяшевского городского </w:t>
            </w:r>
            <w:r w:rsidRPr="000116BA">
              <w:rPr>
                <w:rFonts w:ascii="Times New Roman" w:eastAsia="Times New Roman" w:hAnsi="Times New Roman" w:cs="Times New Roman"/>
                <w:sz w:val="28"/>
                <w:szCs w:val="28"/>
                <w:lang w:eastAsia="ru-RU"/>
              </w:rPr>
              <w:t xml:space="preserve">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 xml:space="preserve">; </w:t>
            </w:r>
          </w:p>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rFonts w:ascii="Times New Roman" w:eastAsia="Times New Roman" w:hAnsi="Times New Roman" w:cs="Times New Roman"/>
                <w:sz w:val="28"/>
                <w:szCs w:val="28"/>
                <w:lang w:eastAsia="ru-RU"/>
              </w:rPr>
              <w:t xml:space="preserve">Атяшевского городского </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w:t>
            </w:r>
          </w:p>
          <w:p w:rsidR="00B1248B" w:rsidRPr="000116BA" w:rsidRDefault="00B1248B" w:rsidP="0095320A">
            <w:pPr>
              <w:spacing w:after="0" w:line="240" w:lineRule="auto"/>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w:t>
            </w:r>
            <w:r w:rsidRPr="000116BA">
              <w:rPr>
                <w:rFonts w:ascii="Times New Roman" w:eastAsia="Times New Roman" w:hAnsi="Times New Roman" w:cs="Times New Roman"/>
                <w:sz w:val="28"/>
                <w:szCs w:val="28"/>
                <w:lang w:eastAsia="ru-RU"/>
              </w:rPr>
              <w:lastRenderedPageBreak/>
              <w:t>Республики Мордовия</w:t>
            </w:r>
            <w:r w:rsidRPr="000116BA">
              <w:rPr>
                <w:rFonts w:ascii="Times New Roman" w:hAnsi="Times New Roman" w:cs="Times New Roman"/>
                <w:sz w:val="28"/>
                <w:szCs w:val="28"/>
              </w:rPr>
              <w:t>;</w:t>
            </w:r>
          </w:p>
          <w:p w:rsidR="00B1248B" w:rsidRPr="000116BA" w:rsidRDefault="00B1248B" w:rsidP="0095320A">
            <w:pPr>
              <w:spacing w:after="0" w:line="240" w:lineRule="auto"/>
              <w:jc w:val="both"/>
              <w:rPr>
                <w:rFonts w:ascii="Times New Roman" w:eastAsia="Times New Roman" w:hAnsi="Times New Roman" w:cs="Times New Roman"/>
                <w:color w:val="000000"/>
                <w:sz w:val="28"/>
                <w:szCs w:val="28"/>
                <w:lang w:eastAsia="ru-RU"/>
              </w:rPr>
            </w:pPr>
            <w:r w:rsidRPr="000116BA">
              <w:rPr>
                <w:rFonts w:ascii="Times New Roman" w:hAnsi="Times New Roman" w:cs="Times New Roman"/>
                <w:sz w:val="28"/>
                <w:szCs w:val="28"/>
              </w:rPr>
              <w:t xml:space="preserve">Повышение квалификации сотрудников органов местного самоуправления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sidRPr="000116BA">
              <w:rPr>
                <w:rFonts w:ascii="Times New Roman" w:hAnsi="Times New Roman" w:cs="Times New Roman"/>
                <w:sz w:val="28"/>
                <w:szCs w:val="28"/>
              </w:rPr>
              <w:t xml:space="preserve">в сфере реализации проектов по благоустройству территорий </w:t>
            </w:r>
            <w:r>
              <w:rPr>
                <w:rFonts w:ascii="Times New Roman" w:eastAsia="Times New Roman" w:hAnsi="Times New Roman" w:cs="Times New Roman"/>
                <w:sz w:val="28"/>
                <w:szCs w:val="28"/>
                <w:lang w:eastAsia="ru-RU"/>
              </w:rPr>
              <w:t>Атяшевского городского</w:t>
            </w:r>
            <w:r w:rsidRPr="000116BA">
              <w:rPr>
                <w:rFonts w:ascii="Times New Roman" w:eastAsia="Times New Roman" w:hAnsi="Times New Roman" w:cs="Times New Roman"/>
                <w:sz w:val="28"/>
                <w:szCs w:val="28"/>
                <w:lang w:eastAsia="ru-RU"/>
              </w:rPr>
              <w:t xml:space="preserve"> поселения </w:t>
            </w:r>
            <w:r>
              <w:rPr>
                <w:rFonts w:ascii="Times New Roman" w:eastAsia="Times New Roman" w:hAnsi="Times New Roman" w:cs="Times New Roman"/>
                <w:sz w:val="28"/>
                <w:szCs w:val="28"/>
                <w:lang w:eastAsia="ru-RU"/>
              </w:rPr>
              <w:t>Атяшевского</w:t>
            </w:r>
            <w:r w:rsidRPr="000116BA">
              <w:rPr>
                <w:rFonts w:ascii="Times New Roman" w:eastAsia="Times New Roman" w:hAnsi="Times New Roman" w:cs="Times New Roman"/>
                <w:sz w:val="28"/>
                <w:szCs w:val="28"/>
                <w:lang w:eastAsia="ru-RU"/>
              </w:rPr>
              <w:t xml:space="preserve"> муниципального района Республики Мордовия</w:t>
            </w:r>
            <w:r w:rsidRPr="000116BA">
              <w:rPr>
                <w:rFonts w:ascii="Times New Roman" w:hAnsi="Times New Roman" w:cs="Times New Roman"/>
                <w:sz w:val="28"/>
                <w:szCs w:val="28"/>
              </w:rPr>
              <w:t>.</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5F50B8" w:rsidRDefault="00B1248B" w:rsidP="0095320A">
            <w:pPr>
              <w:spacing w:after="0" w:line="240" w:lineRule="auto"/>
              <w:jc w:val="both"/>
              <w:rPr>
                <w:rFonts w:ascii="Times New Roman" w:eastAsia="Times New Roman" w:hAnsi="Times New Roman" w:cs="Times New Roman"/>
                <w:color w:val="000000"/>
                <w:sz w:val="28"/>
                <w:szCs w:val="28"/>
                <w:lang w:eastAsia="ru-RU"/>
              </w:rPr>
            </w:pPr>
            <w:r w:rsidRPr="005F50B8">
              <w:rPr>
                <w:rFonts w:ascii="Times New Roman" w:eastAsia="Times New Roman" w:hAnsi="Times New Roman" w:cs="Times New Roman"/>
                <w:color w:val="000000"/>
                <w:sz w:val="28"/>
                <w:szCs w:val="28"/>
                <w:lang w:eastAsia="ru-RU"/>
              </w:rPr>
              <w:lastRenderedPageBreak/>
              <w:t>Целевые индикаторы и показатели программы</w:t>
            </w:r>
          </w:p>
          <w:p w:rsidR="00B1248B" w:rsidRPr="005F50B8" w:rsidRDefault="00B1248B" w:rsidP="0095320A">
            <w:pPr>
              <w:spacing w:after="0" w:line="240" w:lineRule="auto"/>
              <w:jc w:val="both"/>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single" w:sz="4" w:space="0" w:color="auto"/>
              <w:bottom w:val="single" w:sz="4" w:space="0" w:color="auto"/>
              <w:right w:val="single" w:sz="4" w:space="0" w:color="auto"/>
            </w:tcBorders>
          </w:tcPr>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 Количество благо</w:t>
            </w:r>
            <w:r>
              <w:rPr>
                <w:rFonts w:ascii="Times New Roman" w:hAnsi="Times New Roman"/>
                <w:color w:val="000000"/>
                <w:sz w:val="28"/>
                <w:szCs w:val="28"/>
                <w:lang w:eastAsia="ru-RU"/>
              </w:rPr>
              <w:t>устроенных дворовых территорий – 28 единиц. *</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2. Площадь благоустроенных дворовых территорий.</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 количества дворовых территорий.</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4. </w:t>
            </w:r>
            <w:r w:rsidR="008176B7">
              <w:rPr>
                <w:rFonts w:ascii="Times New Roman" w:hAnsi="Times New Roman"/>
                <w:color w:val="000000"/>
                <w:sz w:val="28"/>
                <w:szCs w:val="2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Атяшевского городского поселения -30 %</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муниципальных территорий общего пользования.</w:t>
            </w:r>
          </w:p>
          <w:p w:rsidR="00B1248B" w:rsidRPr="004C58BE"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муниципальных территорий общего пользования.</w:t>
            </w:r>
          </w:p>
          <w:p w:rsidR="00B1248B"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муниципальных территорий общего пользования.</w:t>
            </w:r>
          </w:p>
          <w:p w:rsidR="00B1248B"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8. Количество реализованных проектов по благоустройству, представленных в Министерство строительства и </w:t>
            </w:r>
            <w:proofErr w:type="spellStart"/>
            <w:r>
              <w:rPr>
                <w:rFonts w:ascii="Times New Roman" w:hAnsi="Times New Roman"/>
                <w:color w:val="000000"/>
                <w:sz w:val="28"/>
                <w:szCs w:val="28"/>
                <w:lang w:eastAsia="ru-RU"/>
              </w:rPr>
              <w:t>жилищн</w:t>
            </w:r>
            <w:proofErr w:type="gramStart"/>
            <w:r>
              <w:rPr>
                <w:rFonts w:ascii="Times New Roman" w:hAnsi="Times New Roman"/>
                <w:color w:val="000000"/>
                <w:sz w:val="28"/>
                <w:szCs w:val="28"/>
                <w:lang w:eastAsia="ru-RU"/>
              </w:rPr>
              <w:t>о</w:t>
            </w:r>
            <w:proofErr w:type="spellEnd"/>
            <w:r>
              <w:rPr>
                <w:rFonts w:ascii="Times New Roman" w:hAnsi="Times New Roman"/>
                <w:color w:val="000000"/>
                <w:sz w:val="28"/>
                <w:szCs w:val="28"/>
                <w:lang w:eastAsia="ru-RU"/>
              </w:rPr>
              <w:t>-</w:t>
            </w:r>
            <w:proofErr w:type="gramEnd"/>
            <w:r>
              <w:rPr>
                <w:rFonts w:ascii="Times New Roman" w:hAnsi="Times New Roman"/>
                <w:color w:val="000000"/>
                <w:sz w:val="28"/>
                <w:szCs w:val="28"/>
                <w:lang w:eastAsia="ru-RU"/>
              </w:rPr>
              <w:t xml:space="preserve"> коммунального хозяйства Российской федерации. </w:t>
            </w:r>
          </w:p>
          <w:p w:rsidR="00B1248B" w:rsidRPr="004C58BE"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9</w:t>
            </w:r>
            <w:r w:rsidRPr="004C58BE">
              <w:rPr>
                <w:rFonts w:ascii="Times New Roman" w:hAnsi="Times New Roman"/>
                <w:color w:val="000000"/>
                <w:sz w:val="28"/>
                <w:szCs w:val="28"/>
                <w:lang w:eastAsia="ru-RU"/>
              </w:rPr>
              <w:t>. Доля дворовых территорий, благоустроенных с участием заинтересованных лиц.</w:t>
            </w:r>
          </w:p>
          <w:p w:rsidR="00B1248B" w:rsidRPr="004C58BE" w:rsidRDefault="00B1248B"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10</w:t>
            </w:r>
            <w:r w:rsidRPr="004C58BE">
              <w:rPr>
                <w:rFonts w:ascii="Times New Roman" w:hAnsi="Times New Roman"/>
                <w:color w:val="000000"/>
                <w:sz w:val="28"/>
                <w:szCs w:val="28"/>
                <w:lang w:eastAsia="ru-RU"/>
              </w:rPr>
              <w:t>. Площадь благоустроенных муниципальных территорий общего пользования, приходящихся на 1 жителя.</w:t>
            </w:r>
          </w:p>
          <w:p w:rsidR="00B1248B" w:rsidRPr="004C58BE" w:rsidRDefault="00B1248B" w:rsidP="0095320A">
            <w:pPr>
              <w:pStyle w:val="af2"/>
              <w:jc w:val="both"/>
              <w:rPr>
                <w:rFonts w:ascii="Times New Roman" w:hAnsi="Times New Roman"/>
                <w:color w:val="000000"/>
                <w:sz w:val="28"/>
                <w:szCs w:val="28"/>
                <w:lang w:eastAsia="ru-RU"/>
              </w:rPr>
            </w:pPr>
          </w:p>
          <w:p w:rsidR="00B1248B" w:rsidRPr="005F50B8" w:rsidRDefault="00B1248B" w:rsidP="0095320A">
            <w:pPr>
              <w:spacing w:after="0" w:line="240" w:lineRule="auto"/>
              <w:rPr>
                <w:rFonts w:ascii="Times New Roman" w:eastAsia="Times New Roman" w:hAnsi="Times New Roman" w:cs="Times New Roman"/>
                <w:color w:val="000000"/>
                <w:sz w:val="28"/>
                <w:szCs w:val="28"/>
                <w:lang w:eastAsia="ru-RU"/>
              </w:rPr>
            </w:pPr>
          </w:p>
        </w:tc>
      </w:tr>
      <w:tr w:rsidR="00B1248B" w:rsidRPr="000116BA" w:rsidTr="0095320A">
        <w:trPr>
          <w:trHeight w:val="276"/>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lastRenderedPageBreak/>
              <w:t xml:space="preserve">Срок реализации программы </w:t>
            </w:r>
          </w:p>
        </w:tc>
        <w:tc>
          <w:tcPr>
            <w:tcW w:w="5420" w:type="dxa"/>
            <w:tcBorders>
              <w:top w:val="single" w:sz="4" w:space="0" w:color="auto"/>
              <w:left w:val="nil"/>
              <w:bottom w:val="single" w:sz="4" w:space="0" w:color="auto"/>
              <w:right w:val="single" w:sz="4" w:space="0" w:color="auto"/>
            </w:tcBorders>
            <w:shd w:val="clear" w:color="auto" w:fill="auto"/>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201</w:t>
            </w:r>
            <w:r w:rsidR="00523FCA">
              <w:rPr>
                <w:rFonts w:ascii="Times New Roman" w:eastAsia="Times New Roman" w:hAnsi="Times New Roman" w:cs="Times New Roman"/>
                <w:color w:val="000000"/>
                <w:sz w:val="28"/>
                <w:szCs w:val="28"/>
                <w:lang w:eastAsia="ru-RU"/>
              </w:rPr>
              <w:t>8-2024</w:t>
            </w:r>
            <w:r w:rsidRPr="000116BA">
              <w:rPr>
                <w:rFonts w:ascii="Times New Roman" w:eastAsia="Times New Roman" w:hAnsi="Times New Roman" w:cs="Times New Roman"/>
                <w:color w:val="000000"/>
                <w:sz w:val="28"/>
                <w:szCs w:val="28"/>
                <w:lang w:eastAsia="ru-RU"/>
              </w:rPr>
              <w:t xml:space="preserve"> год</w:t>
            </w:r>
            <w:r>
              <w:rPr>
                <w:rFonts w:ascii="Times New Roman" w:eastAsia="Times New Roman" w:hAnsi="Times New Roman" w:cs="Times New Roman"/>
                <w:color w:val="000000"/>
                <w:sz w:val="28"/>
                <w:szCs w:val="28"/>
                <w:lang w:eastAsia="ru-RU"/>
              </w:rPr>
              <w:t>ы</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Объемы бюджетных ассигнований программы </w:t>
            </w:r>
          </w:p>
        </w:tc>
        <w:tc>
          <w:tcPr>
            <w:tcW w:w="5420" w:type="dxa"/>
            <w:tcBorders>
              <w:top w:val="single" w:sz="4" w:space="0" w:color="auto"/>
              <w:left w:val="single" w:sz="4" w:space="0" w:color="auto"/>
              <w:bottom w:val="single" w:sz="4" w:space="0" w:color="auto"/>
              <w:right w:val="single" w:sz="4" w:space="0" w:color="auto"/>
            </w:tcBorders>
            <w:vAlign w:val="bottom"/>
            <w:hideMark/>
          </w:tcPr>
          <w:p w:rsidR="00B1248B" w:rsidRPr="00B95AAA"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Объем финансирования Программы составляет </w:t>
            </w:r>
            <w:r w:rsidR="002D274A">
              <w:rPr>
                <w:rFonts w:ascii="Times New Roman" w:hAnsi="Times New Roman"/>
                <w:color w:val="000000"/>
                <w:sz w:val="28"/>
                <w:szCs w:val="28"/>
                <w:lang w:eastAsia="ru-RU"/>
              </w:rPr>
              <w:t>2360,117</w:t>
            </w:r>
            <w:r w:rsidRPr="00B95AAA">
              <w:rPr>
                <w:rFonts w:ascii="Times New Roman" w:hAnsi="Times New Roman"/>
                <w:color w:val="000000"/>
                <w:sz w:val="28"/>
                <w:szCs w:val="28"/>
                <w:lang w:eastAsia="ru-RU"/>
              </w:rPr>
              <w:t>* тыс. рублей, в том числе:</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в 2018 году</w:t>
            </w:r>
            <w:r>
              <w:rPr>
                <w:rFonts w:ascii="Times New Roman" w:hAnsi="Times New Roman"/>
                <w:color w:val="000000"/>
                <w:sz w:val="28"/>
                <w:szCs w:val="28"/>
                <w:lang w:eastAsia="ru-RU"/>
              </w:rPr>
              <w:t xml:space="preserve"> – </w:t>
            </w:r>
            <w:r w:rsidR="00DF5B0E">
              <w:rPr>
                <w:rFonts w:ascii="Times New Roman" w:hAnsi="Times New Roman"/>
                <w:color w:val="000000"/>
                <w:sz w:val="28"/>
                <w:szCs w:val="28"/>
                <w:lang w:eastAsia="ru-RU"/>
              </w:rPr>
              <w:t>1</w:t>
            </w:r>
            <w:r w:rsidR="0098527A">
              <w:rPr>
                <w:rFonts w:ascii="Times New Roman" w:hAnsi="Times New Roman"/>
                <w:color w:val="000000"/>
                <w:sz w:val="28"/>
                <w:szCs w:val="28"/>
                <w:lang w:eastAsia="ru-RU"/>
              </w:rPr>
              <w:t>37</w:t>
            </w:r>
            <w:r w:rsidR="000248C8">
              <w:rPr>
                <w:rFonts w:ascii="Times New Roman" w:hAnsi="Times New Roman"/>
                <w:color w:val="000000"/>
                <w:sz w:val="28"/>
                <w:szCs w:val="28"/>
                <w:lang w:eastAsia="ru-RU"/>
              </w:rPr>
              <w:t>2</w:t>
            </w:r>
            <w:r w:rsidR="00DF5B0E">
              <w:rPr>
                <w:rFonts w:ascii="Times New Roman" w:hAnsi="Times New Roman"/>
                <w:color w:val="000000"/>
                <w:sz w:val="28"/>
                <w:szCs w:val="28"/>
                <w:lang w:eastAsia="ru-RU"/>
              </w:rPr>
              <w:t>,</w:t>
            </w:r>
            <w:r w:rsidR="0098527A">
              <w:rPr>
                <w:rFonts w:ascii="Times New Roman" w:hAnsi="Times New Roman"/>
                <w:color w:val="000000"/>
                <w:sz w:val="28"/>
                <w:szCs w:val="28"/>
                <w:lang w:eastAsia="ru-RU"/>
              </w:rPr>
              <w:t>1</w:t>
            </w:r>
            <w:r w:rsidRPr="008E0DD0">
              <w:rPr>
                <w:rFonts w:ascii="Times New Roman" w:hAnsi="Times New Roman"/>
                <w:color w:val="000000"/>
                <w:sz w:val="28"/>
                <w:szCs w:val="28"/>
                <w:lang w:eastAsia="ru-RU"/>
              </w:rPr>
              <w:t xml:space="preserve"> тыс. рублей,</w:t>
            </w:r>
          </w:p>
          <w:p w:rsidR="00B1248B" w:rsidRPr="008E0DD0"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2019 году – </w:t>
            </w:r>
            <w:r w:rsidR="0098527A">
              <w:rPr>
                <w:rFonts w:ascii="Times New Roman" w:hAnsi="Times New Roman"/>
                <w:color w:val="000000"/>
                <w:sz w:val="28"/>
                <w:szCs w:val="28"/>
                <w:lang w:eastAsia="ru-RU"/>
              </w:rPr>
              <w:t>988,017</w:t>
            </w:r>
            <w:r w:rsidR="000248C8" w:rsidRPr="008E0DD0">
              <w:rPr>
                <w:rFonts w:ascii="Times New Roman" w:hAnsi="Times New Roman"/>
                <w:color w:val="000000"/>
                <w:sz w:val="28"/>
                <w:szCs w:val="28"/>
                <w:lang w:eastAsia="ru-RU"/>
              </w:rPr>
              <w:t xml:space="preserve"> </w:t>
            </w:r>
            <w:r w:rsidR="00B1248B" w:rsidRPr="008E0DD0">
              <w:rPr>
                <w:rFonts w:ascii="Times New Roman" w:hAnsi="Times New Roman"/>
                <w:color w:val="000000"/>
                <w:sz w:val="28"/>
                <w:szCs w:val="28"/>
                <w:lang w:eastAsia="ru-RU"/>
              </w:rPr>
              <w:t>тыс. рублей,</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2020 году </w:t>
            </w:r>
            <w:r w:rsidR="002D274A">
              <w:rPr>
                <w:rFonts w:ascii="Times New Roman" w:hAnsi="Times New Roman"/>
                <w:color w:val="000000"/>
                <w:sz w:val="28"/>
                <w:szCs w:val="28"/>
                <w:lang w:eastAsia="ru-RU"/>
              </w:rPr>
              <w:t xml:space="preserve"> - 0,0</w:t>
            </w:r>
            <w:r w:rsidR="000248C8" w:rsidRPr="008E0DD0">
              <w:rPr>
                <w:rFonts w:ascii="Times New Roman" w:hAnsi="Times New Roman"/>
                <w:color w:val="000000"/>
                <w:sz w:val="28"/>
                <w:szCs w:val="28"/>
                <w:lang w:eastAsia="ru-RU"/>
              </w:rPr>
              <w:t xml:space="preserve"> </w:t>
            </w:r>
            <w:r w:rsidRPr="008E0DD0">
              <w:rPr>
                <w:rFonts w:ascii="Times New Roman" w:hAnsi="Times New Roman"/>
                <w:color w:val="000000"/>
                <w:sz w:val="28"/>
                <w:szCs w:val="28"/>
                <w:lang w:eastAsia="ru-RU"/>
              </w:rPr>
              <w:t>тыс. рублей,</w:t>
            </w:r>
          </w:p>
          <w:p w:rsidR="00B1248B" w:rsidRPr="008E0DD0"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2021 году – </w:t>
            </w:r>
            <w:r w:rsidR="002D274A">
              <w:rPr>
                <w:rFonts w:ascii="Times New Roman" w:hAnsi="Times New Roman"/>
                <w:color w:val="000000"/>
                <w:sz w:val="28"/>
                <w:szCs w:val="28"/>
                <w:lang w:eastAsia="ru-RU"/>
              </w:rPr>
              <w:t>0,0</w:t>
            </w:r>
            <w:r w:rsidR="000248C8" w:rsidRPr="008E0DD0">
              <w:rPr>
                <w:rFonts w:ascii="Times New Roman" w:hAnsi="Times New Roman"/>
                <w:color w:val="000000"/>
                <w:sz w:val="28"/>
                <w:szCs w:val="28"/>
                <w:lang w:eastAsia="ru-RU"/>
              </w:rPr>
              <w:t xml:space="preserve"> </w:t>
            </w:r>
            <w:r w:rsidRPr="008E0DD0">
              <w:rPr>
                <w:rFonts w:ascii="Times New Roman" w:hAnsi="Times New Roman"/>
                <w:color w:val="000000"/>
                <w:sz w:val="28"/>
                <w:szCs w:val="28"/>
                <w:lang w:eastAsia="ru-RU"/>
              </w:rPr>
              <w:t>тыс. рублей,</w:t>
            </w:r>
          </w:p>
          <w:p w:rsidR="00B1248B" w:rsidRDefault="00B1248B" w:rsidP="0095320A">
            <w:pPr>
              <w:pStyle w:val="af2"/>
              <w:jc w:val="both"/>
              <w:rPr>
                <w:rFonts w:ascii="Times New Roman" w:hAnsi="Times New Roman"/>
                <w:color w:val="000000"/>
                <w:sz w:val="28"/>
                <w:szCs w:val="28"/>
                <w:lang w:eastAsia="ru-RU"/>
              </w:rPr>
            </w:pPr>
            <w:r w:rsidRPr="008E0DD0">
              <w:rPr>
                <w:rFonts w:ascii="Times New Roman" w:hAnsi="Times New Roman"/>
                <w:color w:val="000000"/>
                <w:sz w:val="28"/>
                <w:szCs w:val="28"/>
                <w:lang w:eastAsia="ru-RU"/>
              </w:rPr>
              <w:t xml:space="preserve">в 2022 году – </w:t>
            </w:r>
            <w:r w:rsidR="002D274A">
              <w:rPr>
                <w:rFonts w:ascii="Times New Roman" w:hAnsi="Times New Roman"/>
                <w:color w:val="000000"/>
                <w:sz w:val="28"/>
                <w:szCs w:val="28"/>
                <w:lang w:eastAsia="ru-RU"/>
              </w:rPr>
              <w:t>0,0</w:t>
            </w:r>
            <w:r w:rsidR="000248C8" w:rsidRPr="008E0DD0">
              <w:rPr>
                <w:rFonts w:ascii="Times New Roman" w:hAnsi="Times New Roman"/>
                <w:color w:val="000000"/>
                <w:sz w:val="28"/>
                <w:szCs w:val="28"/>
                <w:lang w:eastAsia="ru-RU"/>
              </w:rPr>
              <w:t xml:space="preserve"> </w:t>
            </w:r>
            <w:r w:rsidRPr="008E0DD0">
              <w:rPr>
                <w:rFonts w:ascii="Times New Roman" w:hAnsi="Times New Roman"/>
                <w:color w:val="000000"/>
                <w:sz w:val="28"/>
                <w:szCs w:val="28"/>
                <w:lang w:eastAsia="ru-RU"/>
              </w:rPr>
              <w:t>тыс. рублей</w:t>
            </w:r>
            <w:r w:rsidR="0098527A">
              <w:rPr>
                <w:rFonts w:ascii="Times New Roman" w:hAnsi="Times New Roman"/>
                <w:color w:val="000000"/>
                <w:sz w:val="28"/>
                <w:szCs w:val="28"/>
                <w:lang w:eastAsia="ru-RU"/>
              </w:rPr>
              <w:t>,</w:t>
            </w:r>
          </w:p>
          <w:p w:rsidR="0098527A" w:rsidRDefault="00CC3A83" w:rsidP="0098527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2023 году</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0,0</w:t>
            </w:r>
            <w:r w:rsidR="0098527A" w:rsidRPr="008E0DD0">
              <w:rPr>
                <w:rFonts w:ascii="Times New Roman" w:hAnsi="Times New Roman"/>
                <w:color w:val="000000"/>
                <w:sz w:val="28"/>
                <w:szCs w:val="28"/>
                <w:lang w:eastAsia="ru-RU"/>
              </w:rPr>
              <w:t xml:space="preserve"> тыс. рублей</w:t>
            </w:r>
            <w:r w:rsidR="0098527A">
              <w:rPr>
                <w:rFonts w:ascii="Times New Roman" w:hAnsi="Times New Roman"/>
                <w:color w:val="000000"/>
                <w:sz w:val="28"/>
                <w:szCs w:val="28"/>
                <w:lang w:eastAsia="ru-RU"/>
              </w:rPr>
              <w:t>,</w:t>
            </w:r>
          </w:p>
          <w:p w:rsidR="0098527A" w:rsidRDefault="00CC3A83" w:rsidP="0098527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2024 году</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0,0</w:t>
            </w:r>
            <w:r w:rsidR="0098527A" w:rsidRPr="008E0DD0">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средства республиканского бюджета Республики Мордовия – </w:t>
            </w:r>
            <w:r w:rsidR="002D274A">
              <w:rPr>
                <w:rFonts w:ascii="Times New Roman" w:hAnsi="Times New Roman"/>
                <w:color w:val="000000"/>
                <w:sz w:val="28"/>
                <w:szCs w:val="28"/>
                <w:lang w:eastAsia="ru-RU"/>
              </w:rPr>
              <w:t>2065,2</w:t>
            </w:r>
            <w:r w:rsidRPr="000C240B">
              <w:rPr>
                <w:rFonts w:ascii="Times New Roman" w:hAnsi="Times New Roman"/>
                <w:color w:val="000000"/>
                <w:sz w:val="28"/>
                <w:szCs w:val="28"/>
                <w:lang w:eastAsia="ru-RU"/>
              </w:rPr>
              <w:t>* тыс. рублей, в том числе:</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2018 году – </w:t>
            </w:r>
            <w:r w:rsidR="0098527A">
              <w:rPr>
                <w:rFonts w:ascii="Times New Roman" w:hAnsi="Times New Roman"/>
                <w:color w:val="000000"/>
                <w:sz w:val="28"/>
                <w:szCs w:val="28"/>
                <w:lang w:eastAsia="ru-RU"/>
              </w:rPr>
              <w:t xml:space="preserve">1169,9 </w:t>
            </w:r>
            <w:r w:rsidRPr="000C240B">
              <w:rPr>
                <w:rFonts w:ascii="Times New Roman" w:hAnsi="Times New Roman"/>
                <w:color w:val="000000"/>
                <w:sz w:val="28"/>
                <w:szCs w:val="28"/>
                <w:lang w:eastAsia="ru-RU"/>
              </w:rPr>
              <w:t>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2019 году – </w:t>
            </w:r>
            <w:r w:rsidR="0098527A">
              <w:rPr>
                <w:rFonts w:ascii="Times New Roman" w:hAnsi="Times New Roman"/>
                <w:color w:val="000000"/>
                <w:sz w:val="28"/>
                <w:szCs w:val="28"/>
                <w:lang w:eastAsia="ru-RU"/>
              </w:rPr>
              <w:t>895,30</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2020 году – </w:t>
            </w:r>
            <w:r w:rsidR="002D274A">
              <w:rPr>
                <w:rFonts w:ascii="Times New Roman" w:hAnsi="Times New Roman"/>
                <w:color w:val="000000"/>
                <w:sz w:val="28"/>
                <w:szCs w:val="28"/>
                <w:lang w:eastAsia="ru-RU"/>
              </w:rPr>
              <w:t>0,0</w:t>
            </w:r>
            <w:r w:rsidRPr="000C240B">
              <w:rPr>
                <w:rFonts w:ascii="Times New Roman" w:hAnsi="Times New Roman"/>
                <w:color w:val="000000"/>
                <w:sz w:val="28"/>
                <w:szCs w:val="28"/>
                <w:lang w:eastAsia="ru-RU"/>
              </w:rPr>
              <w:t xml:space="preserve"> тыс. рублей,</w:t>
            </w:r>
          </w:p>
          <w:p w:rsidR="00B1248B" w:rsidRPr="000C240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2021 году – </w:t>
            </w:r>
            <w:r w:rsidR="002D274A">
              <w:rPr>
                <w:rFonts w:ascii="Times New Roman" w:hAnsi="Times New Roman"/>
                <w:color w:val="000000"/>
                <w:sz w:val="28"/>
                <w:szCs w:val="28"/>
                <w:lang w:eastAsia="ru-RU"/>
              </w:rPr>
              <w:t>0,0</w:t>
            </w:r>
            <w:r w:rsidRPr="000C240B">
              <w:rPr>
                <w:rFonts w:ascii="Times New Roman" w:hAnsi="Times New Roman"/>
                <w:color w:val="000000"/>
                <w:sz w:val="28"/>
                <w:szCs w:val="28"/>
                <w:lang w:eastAsia="ru-RU"/>
              </w:rPr>
              <w:t xml:space="preserve"> тыс. рублей,</w:t>
            </w:r>
          </w:p>
          <w:p w:rsidR="00B1248B" w:rsidRDefault="00B1248B" w:rsidP="0095320A">
            <w:pPr>
              <w:pStyle w:val="af2"/>
              <w:jc w:val="both"/>
              <w:rPr>
                <w:rFonts w:ascii="Times New Roman" w:hAnsi="Times New Roman"/>
                <w:color w:val="000000"/>
                <w:sz w:val="28"/>
                <w:szCs w:val="28"/>
                <w:lang w:eastAsia="ru-RU"/>
              </w:rPr>
            </w:pPr>
            <w:r w:rsidRPr="000C240B">
              <w:rPr>
                <w:rFonts w:ascii="Times New Roman" w:hAnsi="Times New Roman"/>
                <w:color w:val="000000"/>
                <w:sz w:val="28"/>
                <w:szCs w:val="28"/>
                <w:lang w:eastAsia="ru-RU"/>
              </w:rPr>
              <w:t xml:space="preserve">в 2022 году – </w:t>
            </w:r>
            <w:r w:rsidR="002D274A">
              <w:rPr>
                <w:rFonts w:ascii="Times New Roman" w:hAnsi="Times New Roman"/>
                <w:color w:val="000000"/>
                <w:sz w:val="28"/>
                <w:szCs w:val="28"/>
                <w:lang w:eastAsia="ru-RU"/>
              </w:rPr>
              <w:t>0,0</w:t>
            </w:r>
            <w:r w:rsidRPr="000C240B">
              <w:rPr>
                <w:rFonts w:ascii="Times New Roman" w:hAnsi="Times New Roman"/>
                <w:color w:val="000000"/>
                <w:sz w:val="28"/>
                <w:szCs w:val="28"/>
                <w:lang w:eastAsia="ru-RU"/>
              </w:rPr>
              <w:t xml:space="preserve"> тыс. рублей</w:t>
            </w:r>
            <w:r w:rsidR="0098527A">
              <w:rPr>
                <w:rFonts w:ascii="Times New Roman" w:hAnsi="Times New Roman"/>
                <w:color w:val="000000"/>
                <w:sz w:val="28"/>
                <w:szCs w:val="28"/>
                <w:lang w:eastAsia="ru-RU"/>
              </w:rPr>
              <w:t>,</w:t>
            </w:r>
          </w:p>
          <w:p w:rsidR="00CC3A83" w:rsidRDefault="00CC3A83"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2023 году </w:t>
            </w:r>
            <w:r w:rsidR="002D274A">
              <w:rPr>
                <w:rFonts w:ascii="Times New Roman" w:hAnsi="Times New Roman"/>
                <w:color w:val="000000"/>
                <w:sz w:val="28"/>
                <w:szCs w:val="28"/>
                <w:lang w:eastAsia="ru-RU"/>
              </w:rPr>
              <w:t>–</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0,0</w:t>
            </w:r>
            <w:r w:rsidR="0098527A" w:rsidRPr="000C240B">
              <w:rPr>
                <w:rFonts w:ascii="Times New Roman" w:hAnsi="Times New Roman"/>
                <w:color w:val="000000"/>
                <w:sz w:val="28"/>
                <w:szCs w:val="28"/>
                <w:lang w:eastAsia="ru-RU"/>
              </w:rPr>
              <w:t xml:space="preserve"> тыс. рублей</w:t>
            </w:r>
            <w:r w:rsidR="0098527A">
              <w:rPr>
                <w:rFonts w:ascii="Times New Roman" w:hAnsi="Times New Roman"/>
                <w:color w:val="000000"/>
                <w:sz w:val="28"/>
                <w:szCs w:val="28"/>
                <w:lang w:eastAsia="ru-RU"/>
              </w:rPr>
              <w:t>,</w:t>
            </w:r>
          </w:p>
          <w:p w:rsidR="00CC3A83" w:rsidRPr="000C240B" w:rsidRDefault="00CC3A83"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в 2024 году</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w:t>
            </w:r>
            <w:r w:rsidR="00AD4667">
              <w:rPr>
                <w:rFonts w:ascii="Times New Roman" w:hAnsi="Times New Roman"/>
                <w:color w:val="000000"/>
                <w:sz w:val="28"/>
                <w:szCs w:val="28"/>
                <w:lang w:eastAsia="ru-RU"/>
              </w:rPr>
              <w:t xml:space="preserve"> </w:t>
            </w:r>
            <w:r w:rsidR="002D274A">
              <w:rPr>
                <w:rFonts w:ascii="Times New Roman" w:hAnsi="Times New Roman"/>
                <w:color w:val="000000"/>
                <w:sz w:val="28"/>
                <w:szCs w:val="28"/>
                <w:lang w:eastAsia="ru-RU"/>
              </w:rPr>
              <w:t>0,0</w:t>
            </w:r>
            <w:r w:rsidR="0098527A" w:rsidRPr="000C240B">
              <w:rPr>
                <w:rFonts w:ascii="Times New Roman" w:hAnsi="Times New Roman"/>
                <w:color w:val="000000"/>
                <w:sz w:val="28"/>
                <w:szCs w:val="28"/>
                <w:lang w:eastAsia="ru-RU"/>
              </w:rPr>
              <w:t xml:space="preserve"> тыс. рублей</w:t>
            </w:r>
            <w:r w:rsidR="0098527A">
              <w:rPr>
                <w:rFonts w:ascii="Times New Roman" w:hAnsi="Times New Roman"/>
                <w:color w:val="000000"/>
                <w:sz w:val="28"/>
                <w:szCs w:val="28"/>
                <w:lang w:eastAsia="ru-RU"/>
              </w:rPr>
              <w:t>;</w:t>
            </w:r>
          </w:p>
          <w:p w:rsidR="0066649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средства местного бюджета муниципальных образований – </w:t>
            </w:r>
          </w:p>
          <w:p w:rsidR="00B1248B" w:rsidRPr="001C5757" w:rsidRDefault="002D274A"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294,93</w:t>
            </w:r>
            <w:r w:rsidR="00B1248B" w:rsidRPr="001C5757">
              <w:rPr>
                <w:rFonts w:ascii="Times New Roman" w:hAnsi="Times New Roman"/>
                <w:color w:val="000000"/>
                <w:sz w:val="28"/>
                <w:szCs w:val="28"/>
                <w:lang w:eastAsia="ru-RU"/>
              </w:rPr>
              <w:t>* тыс. рублей, в том числе:</w:t>
            </w:r>
          </w:p>
          <w:p w:rsidR="00B1248B" w:rsidRPr="001C575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в 2018 году – </w:t>
            </w:r>
            <w:r w:rsidR="0098527A">
              <w:rPr>
                <w:rFonts w:ascii="Times New Roman" w:hAnsi="Times New Roman"/>
                <w:color w:val="000000"/>
                <w:sz w:val="28"/>
                <w:szCs w:val="28"/>
                <w:lang w:eastAsia="ru-RU"/>
              </w:rPr>
              <w:t>202,2</w:t>
            </w:r>
            <w:r w:rsidR="000248C8">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тыс. рублей,</w:t>
            </w:r>
          </w:p>
          <w:p w:rsidR="00B1248B" w:rsidRPr="001C5757"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2019 году – </w:t>
            </w:r>
            <w:r w:rsidR="0098527A">
              <w:rPr>
                <w:rFonts w:ascii="Times New Roman" w:hAnsi="Times New Roman"/>
                <w:color w:val="000000"/>
                <w:sz w:val="28"/>
                <w:szCs w:val="28"/>
                <w:lang w:eastAsia="ru-RU"/>
              </w:rPr>
              <w:t>92,73</w:t>
            </w:r>
            <w:r w:rsidR="00B1248B" w:rsidRPr="001C5757">
              <w:rPr>
                <w:rFonts w:ascii="Times New Roman" w:hAnsi="Times New Roman"/>
                <w:color w:val="000000"/>
                <w:sz w:val="28"/>
                <w:szCs w:val="28"/>
                <w:lang w:eastAsia="ru-RU"/>
              </w:rPr>
              <w:t>тыс. рублей,</w:t>
            </w:r>
          </w:p>
          <w:p w:rsidR="00B1248B" w:rsidRPr="001C5757" w:rsidRDefault="00B1248B" w:rsidP="0095320A">
            <w:pPr>
              <w:pStyle w:val="af2"/>
              <w:jc w:val="both"/>
              <w:rPr>
                <w:rFonts w:ascii="Times New Roman" w:hAnsi="Times New Roman"/>
                <w:color w:val="000000"/>
                <w:sz w:val="28"/>
                <w:szCs w:val="28"/>
                <w:lang w:eastAsia="ru-RU"/>
              </w:rPr>
            </w:pPr>
            <w:r w:rsidRPr="001C5757">
              <w:rPr>
                <w:rFonts w:ascii="Times New Roman" w:hAnsi="Times New Roman"/>
                <w:color w:val="000000"/>
                <w:sz w:val="28"/>
                <w:szCs w:val="28"/>
                <w:lang w:eastAsia="ru-RU"/>
              </w:rPr>
              <w:t xml:space="preserve">в 2020 году – </w:t>
            </w:r>
            <w:r w:rsidR="002D274A">
              <w:rPr>
                <w:rFonts w:ascii="Times New Roman" w:hAnsi="Times New Roman"/>
                <w:color w:val="000000"/>
                <w:sz w:val="28"/>
                <w:szCs w:val="28"/>
                <w:lang w:eastAsia="ru-RU"/>
              </w:rPr>
              <w:t>0,0</w:t>
            </w:r>
            <w:r w:rsidR="000248C8">
              <w:rPr>
                <w:rFonts w:ascii="Times New Roman" w:hAnsi="Times New Roman"/>
                <w:color w:val="000000"/>
                <w:sz w:val="28"/>
                <w:szCs w:val="28"/>
                <w:lang w:eastAsia="ru-RU"/>
              </w:rPr>
              <w:t xml:space="preserve"> </w:t>
            </w:r>
            <w:r w:rsidRPr="001C5757">
              <w:rPr>
                <w:rFonts w:ascii="Times New Roman" w:hAnsi="Times New Roman"/>
                <w:color w:val="000000"/>
                <w:sz w:val="28"/>
                <w:szCs w:val="28"/>
                <w:lang w:eastAsia="ru-RU"/>
              </w:rPr>
              <w:t>тыс. рублей,</w:t>
            </w:r>
          </w:p>
          <w:p w:rsidR="00B1248B" w:rsidRPr="001C5757"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2021 году – </w:t>
            </w:r>
            <w:r w:rsidR="002D274A">
              <w:rPr>
                <w:rFonts w:ascii="Times New Roman" w:hAnsi="Times New Roman"/>
                <w:color w:val="000000"/>
                <w:sz w:val="28"/>
                <w:szCs w:val="28"/>
                <w:lang w:eastAsia="ru-RU"/>
              </w:rPr>
              <w:t>0,0</w:t>
            </w:r>
            <w:r w:rsidR="000248C8">
              <w:rPr>
                <w:rFonts w:ascii="Times New Roman" w:hAnsi="Times New Roman"/>
                <w:color w:val="000000"/>
                <w:sz w:val="28"/>
                <w:szCs w:val="28"/>
                <w:lang w:eastAsia="ru-RU"/>
              </w:rPr>
              <w:t xml:space="preserve"> </w:t>
            </w:r>
            <w:r w:rsidR="00B1248B" w:rsidRPr="001C5757">
              <w:rPr>
                <w:rFonts w:ascii="Times New Roman" w:hAnsi="Times New Roman"/>
                <w:color w:val="000000"/>
                <w:sz w:val="28"/>
                <w:szCs w:val="28"/>
                <w:lang w:eastAsia="ru-RU"/>
              </w:rPr>
              <w:t>тыс. рублей,</w:t>
            </w:r>
          </w:p>
          <w:p w:rsidR="00B1248B" w:rsidRDefault="00DF5B0E"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2022 году – </w:t>
            </w:r>
            <w:r w:rsidR="002D274A">
              <w:rPr>
                <w:rFonts w:ascii="Times New Roman" w:hAnsi="Times New Roman"/>
                <w:color w:val="000000"/>
                <w:sz w:val="28"/>
                <w:szCs w:val="28"/>
                <w:lang w:eastAsia="ru-RU"/>
              </w:rPr>
              <w:t>0,0</w:t>
            </w:r>
            <w:r w:rsidR="000248C8">
              <w:rPr>
                <w:rFonts w:ascii="Times New Roman" w:hAnsi="Times New Roman"/>
                <w:color w:val="000000"/>
                <w:sz w:val="28"/>
                <w:szCs w:val="28"/>
                <w:lang w:eastAsia="ru-RU"/>
              </w:rPr>
              <w:t xml:space="preserve"> </w:t>
            </w:r>
            <w:r w:rsidR="0098527A">
              <w:rPr>
                <w:rFonts w:ascii="Times New Roman" w:hAnsi="Times New Roman"/>
                <w:color w:val="000000"/>
                <w:sz w:val="28"/>
                <w:szCs w:val="28"/>
                <w:lang w:eastAsia="ru-RU"/>
              </w:rPr>
              <w:t>тыс. рублей,</w:t>
            </w:r>
          </w:p>
          <w:p w:rsidR="00AD4667" w:rsidRDefault="00AD4667"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2023 году -  </w:t>
            </w:r>
            <w:r w:rsidR="002D274A">
              <w:rPr>
                <w:rFonts w:ascii="Times New Roman" w:hAnsi="Times New Roman"/>
                <w:color w:val="000000"/>
                <w:sz w:val="28"/>
                <w:szCs w:val="28"/>
                <w:lang w:eastAsia="ru-RU"/>
              </w:rPr>
              <w:t>0,0</w:t>
            </w:r>
            <w:r w:rsidR="0098527A">
              <w:rPr>
                <w:rFonts w:ascii="Times New Roman" w:hAnsi="Times New Roman"/>
                <w:color w:val="000000"/>
                <w:sz w:val="28"/>
                <w:szCs w:val="28"/>
                <w:lang w:eastAsia="ru-RU"/>
              </w:rPr>
              <w:t xml:space="preserve"> </w:t>
            </w:r>
            <w:r w:rsidR="0098527A" w:rsidRPr="001C5757">
              <w:rPr>
                <w:rFonts w:ascii="Times New Roman" w:hAnsi="Times New Roman"/>
                <w:color w:val="000000"/>
                <w:sz w:val="28"/>
                <w:szCs w:val="28"/>
                <w:lang w:eastAsia="ru-RU"/>
              </w:rPr>
              <w:t>тыс. рублей</w:t>
            </w:r>
            <w:r w:rsidR="0098527A">
              <w:rPr>
                <w:rFonts w:ascii="Times New Roman" w:hAnsi="Times New Roman"/>
                <w:color w:val="000000"/>
                <w:sz w:val="28"/>
                <w:szCs w:val="28"/>
                <w:lang w:eastAsia="ru-RU"/>
              </w:rPr>
              <w:t>,</w:t>
            </w:r>
          </w:p>
          <w:p w:rsidR="00AD4667" w:rsidRPr="001C5757" w:rsidRDefault="00AD4667" w:rsidP="0095320A">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2024 году -  </w:t>
            </w:r>
            <w:r w:rsidR="002D274A">
              <w:rPr>
                <w:rFonts w:ascii="Times New Roman" w:hAnsi="Times New Roman"/>
                <w:color w:val="000000"/>
                <w:sz w:val="28"/>
                <w:szCs w:val="28"/>
                <w:lang w:eastAsia="ru-RU"/>
              </w:rPr>
              <w:t>0,0</w:t>
            </w:r>
            <w:r w:rsidR="0098527A">
              <w:rPr>
                <w:rFonts w:ascii="Times New Roman" w:hAnsi="Times New Roman"/>
                <w:color w:val="000000"/>
                <w:sz w:val="28"/>
                <w:szCs w:val="28"/>
                <w:lang w:eastAsia="ru-RU"/>
              </w:rPr>
              <w:t xml:space="preserve"> </w:t>
            </w:r>
            <w:r w:rsidR="0098527A" w:rsidRPr="001C5757">
              <w:rPr>
                <w:rFonts w:ascii="Times New Roman" w:hAnsi="Times New Roman"/>
                <w:color w:val="000000"/>
                <w:sz w:val="28"/>
                <w:szCs w:val="28"/>
                <w:lang w:eastAsia="ru-RU"/>
              </w:rPr>
              <w:t>тыс. рублей</w:t>
            </w:r>
            <w:r w:rsidR="0098527A">
              <w:rPr>
                <w:rFonts w:ascii="Times New Roman" w:hAnsi="Times New Roman"/>
                <w:color w:val="000000"/>
                <w:sz w:val="28"/>
                <w:szCs w:val="28"/>
                <w:lang w:eastAsia="ru-RU"/>
              </w:rPr>
              <w:t>.</w:t>
            </w:r>
          </w:p>
          <w:p w:rsidR="00B1248B" w:rsidRPr="005D7FD6" w:rsidRDefault="00B1248B" w:rsidP="0095320A">
            <w:pPr>
              <w:pStyle w:val="af2"/>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объемы финансирования носят прогнозный характер.</w:t>
            </w:r>
          </w:p>
        </w:tc>
      </w:tr>
      <w:tr w:rsidR="00B1248B" w:rsidRPr="000116BA" w:rsidTr="0095320A">
        <w:trPr>
          <w:trHeight w:val="552"/>
          <w:jc w:val="center"/>
        </w:trPr>
        <w:tc>
          <w:tcPr>
            <w:tcW w:w="3720" w:type="dxa"/>
            <w:tcBorders>
              <w:top w:val="single" w:sz="4" w:space="0" w:color="auto"/>
              <w:left w:val="single" w:sz="4" w:space="0" w:color="auto"/>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Ожидаемые результаты реализации программы </w:t>
            </w:r>
          </w:p>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p>
        </w:tc>
        <w:tc>
          <w:tcPr>
            <w:tcW w:w="5420" w:type="dxa"/>
            <w:tcBorders>
              <w:top w:val="single" w:sz="4" w:space="0" w:color="auto"/>
              <w:left w:val="nil"/>
              <w:bottom w:val="single" w:sz="4" w:space="0" w:color="auto"/>
              <w:right w:val="single" w:sz="4" w:space="0" w:color="auto"/>
            </w:tcBorders>
            <w:vAlign w:val="bottom"/>
            <w:hideMark/>
          </w:tcPr>
          <w:p w:rsidR="00B1248B" w:rsidRPr="000116BA" w:rsidRDefault="00B1248B" w:rsidP="0095320A">
            <w:pPr>
              <w:spacing w:after="0" w:line="240" w:lineRule="auto"/>
              <w:rPr>
                <w:rFonts w:ascii="Times New Roman" w:eastAsia="Times New Roman" w:hAnsi="Times New Roman" w:cs="Times New Roman"/>
                <w:color w:val="000000"/>
                <w:sz w:val="28"/>
                <w:szCs w:val="28"/>
                <w:lang w:eastAsia="ru-RU"/>
              </w:rPr>
            </w:pPr>
            <w:r w:rsidRPr="000116BA">
              <w:rPr>
                <w:rFonts w:ascii="Times New Roman" w:eastAsia="Times New Roman" w:hAnsi="Times New Roman" w:cs="Times New Roman"/>
                <w:color w:val="000000"/>
                <w:sz w:val="28"/>
                <w:szCs w:val="28"/>
                <w:lang w:eastAsia="ru-RU"/>
              </w:rPr>
              <w:t xml:space="preserve">Выполнение поставленных целей и задач программы,  улучшение целевых индикаторов и показателей программы. </w:t>
            </w:r>
          </w:p>
        </w:tc>
      </w:tr>
    </w:tbl>
    <w:p w:rsidR="00B1248B" w:rsidRPr="000116BA" w:rsidRDefault="00B1248B" w:rsidP="00B1248B">
      <w:pPr>
        <w:widowControl w:val="0"/>
        <w:autoSpaceDE w:val="0"/>
        <w:autoSpaceDN w:val="0"/>
        <w:spacing w:after="0" w:line="240" w:lineRule="auto"/>
        <w:jc w:val="center"/>
        <w:rPr>
          <w:rFonts w:ascii="Times New Roman" w:eastAsia="Times New Roman" w:hAnsi="Times New Roman" w:cs="Times New Roman"/>
          <w:sz w:val="28"/>
          <w:szCs w:val="28"/>
          <w:lang w:eastAsia="ru-RU"/>
        </w:rPr>
      </w:pPr>
    </w:p>
    <w:p w:rsidR="00B1248B" w:rsidRDefault="00B1248B" w:rsidP="00B1248B">
      <w:pPr>
        <w:pStyle w:val="1"/>
        <w:numPr>
          <w:ilvl w:val="0"/>
          <w:numId w:val="0"/>
        </w:numPr>
        <w:spacing w:before="0" w:after="0" w:line="240" w:lineRule="auto"/>
        <w:ind w:left="432"/>
        <w:jc w:val="center"/>
        <w:rPr>
          <w:rFonts w:ascii="Times New Roman" w:hAnsi="Times New Roman" w:cs="Times New Roman"/>
          <w:b/>
          <w:sz w:val="28"/>
          <w:szCs w:val="28"/>
        </w:rPr>
      </w:pPr>
      <w:r w:rsidRPr="000116BA">
        <w:rPr>
          <w:rFonts w:ascii="Times New Roman" w:hAnsi="Times New Roman" w:cs="Times New Roman"/>
          <w:b/>
          <w:sz w:val="28"/>
          <w:szCs w:val="28"/>
        </w:rPr>
        <w:t>Раздел 1. Характеристика проблемы, на решение которой направлена программа</w:t>
      </w:r>
    </w:p>
    <w:p w:rsidR="00D64E60" w:rsidRPr="00D64E60" w:rsidRDefault="00D64E60" w:rsidP="00D64E60">
      <w:pPr>
        <w:rPr>
          <w:lang w:eastAsia="ru-RU"/>
        </w:rPr>
      </w:pPr>
    </w:p>
    <w:p w:rsidR="00BB79A3"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hAnsi="Times New Roman" w:cs="Times New Roman"/>
          <w:sz w:val="28"/>
          <w:szCs w:val="28"/>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w:t>
      </w:r>
      <w:r w:rsidRPr="000116BA">
        <w:rPr>
          <w:rFonts w:ascii="Times New Roman" w:hAnsi="Times New Roman" w:cs="Times New Roman"/>
          <w:sz w:val="28"/>
          <w:szCs w:val="28"/>
        </w:rPr>
        <w:lastRenderedPageBreak/>
        <w:t xml:space="preserve">жизни населения и привлекательности территории.  </w:t>
      </w:r>
      <w:r w:rsidRPr="000116BA">
        <w:rPr>
          <w:rFonts w:ascii="Times New Roman" w:eastAsiaTheme="minorEastAsia" w:hAnsi="Times New Roman" w:cs="Times New Roman"/>
          <w:sz w:val="28"/>
          <w:szCs w:val="28"/>
          <w:lang w:eastAsia="ru-RU"/>
        </w:rPr>
        <w:t xml:space="preserve">На сегодняшний день, в силу объективных причин,  уровень благоустройства территории </w:t>
      </w:r>
      <w:r>
        <w:rPr>
          <w:rFonts w:ascii="Times New Roman" w:eastAsiaTheme="minorEastAsia" w:hAnsi="Times New Roman" w:cs="Times New Roman"/>
          <w:sz w:val="28"/>
          <w:szCs w:val="28"/>
          <w:lang w:eastAsia="ru-RU"/>
        </w:rPr>
        <w:t>Атяшевского городского</w:t>
      </w:r>
      <w:r w:rsidRPr="000116BA">
        <w:rPr>
          <w:rFonts w:ascii="Times New Roman" w:eastAsiaTheme="minorEastAsia" w:hAnsi="Times New Roman" w:cs="Times New Roman"/>
          <w:sz w:val="28"/>
          <w:szCs w:val="28"/>
          <w:lang w:eastAsia="ru-RU"/>
        </w:rPr>
        <w:t xml:space="preserve"> поселения,  ее состояние, количественные и качественные показатели  крайне низкие. </w:t>
      </w:r>
      <w:r w:rsidRPr="000116BA">
        <w:rPr>
          <w:rFonts w:ascii="Times New Roman" w:eastAsia="Times New Roman" w:hAnsi="Times New Roman" w:cs="Times New Roman"/>
          <w:sz w:val="28"/>
          <w:szCs w:val="28"/>
          <w:lang w:eastAsia="ru-RU"/>
        </w:rPr>
        <w:t xml:space="preserve">Анализ обеспеченности дворов элементами внешнего благоустройства показал, что уровень их комфортности не отвечает </w:t>
      </w:r>
      <w:proofErr w:type="gramStart"/>
      <w:r w:rsidRPr="000116BA">
        <w:rPr>
          <w:rFonts w:ascii="Times New Roman" w:eastAsia="Times New Roman" w:hAnsi="Times New Roman" w:cs="Times New Roman"/>
          <w:sz w:val="28"/>
          <w:szCs w:val="28"/>
          <w:lang w:eastAsia="ru-RU"/>
        </w:rPr>
        <w:t>современным</w:t>
      </w:r>
      <w:proofErr w:type="gramEnd"/>
      <w:r w:rsidRPr="000116BA">
        <w:rPr>
          <w:rFonts w:ascii="Times New Roman" w:eastAsia="Times New Roman" w:hAnsi="Times New Roman" w:cs="Times New Roman"/>
          <w:sz w:val="28"/>
          <w:szCs w:val="28"/>
          <w:lang w:eastAsia="ru-RU"/>
        </w:rPr>
        <w:t xml:space="preserve"> </w:t>
      </w:r>
    </w:p>
    <w:p w:rsidR="00B1248B" w:rsidRPr="000116BA" w:rsidRDefault="00B1248B" w:rsidP="00BB79A3">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требованиям.</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 xml:space="preserve">Работа по благоустройству </w:t>
      </w:r>
      <w:r>
        <w:rPr>
          <w:rFonts w:ascii="Times New Roman" w:eastAsia="Times New Roman" w:hAnsi="Times New Roman" w:cs="Times New Roman"/>
          <w:sz w:val="28"/>
          <w:szCs w:val="28"/>
          <w:lang w:eastAsia="ru-RU"/>
        </w:rPr>
        <w:t>городского</w:t>
      </w:r>
      <w:r w:rsidRPr="000116BA">
        <w:rPr>
          <w:rFonts w:ascii="Times New Roman" w:eastAsia="Times New Roman" w:hAnsi="Times New Roman" w:cs="Times New Roman"/>
          <w:sz w:val="28"/>
          <w:szCs w:val="28"/>
          <w:lang w:eastAsia="ru-RU"/>
        </w:rPr>
        <w:t xml:space="preserve"> поселения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proofErr w:type="gramStart"/>
      <w:r w:rsidRPr="000116BA">
        <w:rPr>
          <w:rFonts w:ascii="Times New Roman" w:eastAsia="Times New Roman" w:hAnsi="Times New Roman" w:cs="Times New Roman"/>
          <w:sz w:val="28"/>
          <w:szCs w:val="28"/>
          <w:lang w:eastAsia="ru-RU"/>
        </w:rPr>
        <w:t>Во многих дворовых территориях объекты благоустройства, такие как пешеходные зоны, устройства газонов и цветников, озеленения, освещения территории двора, размещения малых архитектурных форм, организации детских спортивно-игровых площадок, комплектации дворов элементами городской мебели, организации площадок для отдыха взрослых, устройства хозяйственно-бытовых площадок для сушки белья, чистки одежды, ковров и предметов домашнего обихода, упорядочения площадок индивидуального транспорта, организации площадок для выгула домашних животных, обустройства</w:t>
      </w:r>
      <w:proofErr w:type="gramEnd"/>
      <w:r w:rsidRPr="000116BA">
        <w:rPr>
          <w:rFonts w:ascii="Times New Roman" w:eastAsia="Times New Roman" w:hAnsi="Times New Roman" w:cs="Times New Roman"/>
          <w:sz w:val="28"/>
          <w:szCs w:val="28"/>
          <w:lang w:eastAsia="ru-RU"/>
        </w:rPr>
        <w:t xml:space="preserve"> мест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Благоустройство дворовых территорий и мест массового пребывания населения невозможно осуществлять без комплексного подхода. При отсутствии проекта благоустройства получить многофункциональную адаптивную среду для проживания граждан не представляется возможным. При выполнении работ по благоустройству необходимо учитывать мнение жителей и сложившуюся инфраструктуру территорий дворов для определения функциональных зон и выполнения других мероприятий.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Комплексный подход позволяет наиболее полно и в то же время детально охватить весь объем проблем, решение которых может обеспечить комфортные условия проживания всего населения. К этим условиям относятся чистые улицы, дворы и дома, зеленые насаждения, необходимый уровень освещенности дворов в темное время суток.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 xml:space="preserve">Важнейшей задачей органов местного самоуправления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 является формирование и обеспечение среды, комфортной и благоприятной для проживания населения, в том числе благоустройство и надлежащее содержание дворовых территорий, выполнение требований Градостроительного кодекса Российской Федерации по устойчивому развитию территорий, обеспечивающих при осуществлении градостроительной деятельности безопасные и благоприятные условия жизнедеятельности человека. </w:t>
      </w:r>
    </w:p>
    <w:p w:rsidR="00B1248B" w:rsidRPr="00C725D2" w:rsidRDefault="00B1248B" w:rsidP="00B1248B">
      <w:pPr>
        <w:widowControl w:val="0"/>
        <w:autoSpaceDE w:val="0"/>
        <w:autoSpaceDN w:val="0"/>
        <w:adjustRightInd w:val="0"/>
        <w:spacing w:after="0" w:line="240" w:lineRule="auto"/>
        <w:ind w:firstLine="851"/>
        <w:jc w:val="both"/>
        <w:rPr>
          <w:rFonts w:ascii="Times New Roman" w:hAnsi="Times New Roman" w:cs="Times New Roman"/>
          <w:sz w:val="28"/>
          <w:szCs w:val="28"/>
        </w:rPr>
      </w:pPr>
      <w:proofErr w:type="gramStart"/>
      <w:r w:rsidRPr="00C725D2">
        <w:rPr>
          <w:rFonts w:ascii="Times New Roman" w:eastAsia="Calibri" w:hAnsi="Times New Roman" w:cs="Times New Roman"/>
          <w:sz w:val="28"/>
          <w:szCs w:val="28"/>
        </w:rPr>
        <w:t xml:space="preserve">Для поддержания дворовых территорий и мест массового пребывания </w:t>
      </w:r>
      <w:r w:rsidRPr="00C725D2">
        <w:rPr>
          <w:rFonts w:ascii="Times New Roman" w:eastAsia="Calibri" w:hAnsi="Times New Roman" w:cs="Times New Roman"/>
          <w:sz w:val="28"/>
          <w:szCs w:val="28"/>
        </w:rPr>
        <w:lastRenderedPageBreak/>
        <w:t>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«Формирование современной городской среды</w:t>
      </w:r>
      <w:r w:rsidRPr="00C725D2">
        <w:rPr>
          <w:rFonts w:ascii="Times New Roman" w:hAnsi="Times New Roman" w:cs="Times New Roman"/>
          <w:sz w:val="28"/>
          <w:szCs w:val="28"/>
        </w:rPr>
        <w:t xml:space="preserve"> на территории </w:t>
      </w:r>
      <w:r w:rsidRPr="00C725D2">
        <w:rPr>
          <w:rFonts w:ascii="Times New Roman" w:eastAsia="Calibri" w:hAnsi="Times New Roman" w:cs="Times New Roman"/>
          <w:sz w:val="28"/>
          <w:szCs w:val="28"/>
        </w:rPr>
        <w:t>Атяшевского городского поселения</w:t>
      </w:r>
      <w:r w:rsidR="00523FCA">
        <w:rPr>
          <w:rFonts w:ascii="Times New Roman" w:hAnsi="Times New Roman" w:cs="Times New Roman"/>
          <w:sz w:val="28"/>
          <w:szCs w:val="28"/>
        </w:rPr>
        <w:t xml:space="preserve"> на 2018-2024</w:t>
      </w:r>
      <w:r w:rsidRPr="00C725D2">
        <w:rPr>
          <w:rFonts w:ascii="Times New Roman" w:hAnsi="Times New Roman" w:cs="Times New Roman"/>
          <w:sz w:val="28"/>
          <w:szCs w:val="28"/>
        </w:rPr>
        <w:t xml:space="preserve"> годы»</w:t>
      </w:r>
      <w:r w:rsidRPr="00C725D2">
        <w:rPr>
          <w:rFonts w:ascii="Times New Roman" w:eastAsia="Calibri" w:hAnsi="Times New Roman" w:cs="Times New Roman"/>
          <w:sz w:val="28"/>
          <w:szCs w:val="28"/>
        </w:rPr>
        <w:t>, которой предусматривается целенаправленная работа исходя из</w:t>
      </w:r>
      <w:r w:rsidRPr="00C725D2">
        <w:rPr>
          <w:rFonts w:ascii="Times New Roman" w:hAnsi="Times New Roman" w:cs="Times New Roman"/>
          <w:sz w:val="28"/>
          <w:szCs w:val="28"/>
        </w:rPr>
        <w:t xml:space="preserve"> минимального перечня видов работ по благоустройству дворовых территорий многоквартирных домов, включающего в себя:</w:t>
      </w:r>
      <w:proofErr w:type="gramEnd"/>
    </w:p>
    <w:p w:rsidR="00B1248B"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ремонт дворовых проездов, </w:t>
      </w:r>
    </w:p>
    <w:p w:rsidR="00B3350B" w:rsidRDefault="00B3350B" w:rsidP="00B124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-устройство парковок,</w:t>
      </w:r>
    </w:p>
    <w:p w:rsidR="00B3350B" w:rsidRPr="00C725D2" w:rsidRDefault="00B3350B" w:rsidP="00B124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-оборудование детских площадок,</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обеспечение освещения дворовых территорий, </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установка скамеек, урн для мусора,</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устройство тротуаров и пешеходных дорожек.</w:t>
      </w:r>
    </w:p>
    <w:p w:rsidR="00B1248B" w:rsidRPr="00C725D2" w:rsidRDefault="00B1248B" w:rsidP="00B1248B">
      <w:pPr>
        <w:pStyle w:val="ConsPlusNormal"/>
        <w:jc w:val="both"/>
        <w:rPr>
          <w:rFonts w:ascii="Times New Roman" w:hAnsi="Times New Roman" w:cs="Times New Roman"/>
          <w:sz w:val="28"/>
          <w:szCs w:val="28"/>
        </w:rPr>
      </w:pPr>
      <w:r w:rsidRPr="00C725D2">
        <w:rPr>
          <w:rFonts w:ascii="Times New Roman" w:hAnsi="Times New Roman" w:cs="Times New Roman"/>
          <w:sz w:val="28"/>
          <w:szCs w:val="28"/>
        </w:rPr>
        <w:t>и дополнительных видов работ по благоустройству дворовых территорий многоквартирных домов, включающих в себя:</w:t>
      </w:r>
    </w:p>
    <w:p w:rsidR="00B1248B" w:rsidRPr="00C725D2"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оборудование спортивных площадок, </w:t>
      </w:r>
    </w:p>
    <w:p w:rsidR="00B1248B" w:rsidRDefault="00B1248B" w:rsidP="00B1248B">
      <w:pPr>
        <w:pStyle w:val="ConsPlusNormal"/>
        <w:ind w:firstLine="709"/>
        <w:jc w:val="both"/>
        <w:rPr>
          <w:rFonts w:ascii="Times New Roman" w:hAnsi="Times New Roman" w:cs="Times New Roman"/>
          <w:sz w:val="28"/>
          <w:szCs w:val="28"/>
        </w:rPr>
      </w:pPr>
      <w:r w:rsidRPr="00C725D2">
        <w:rPr>
          <w:rFonts w:ascii="Times New Roman" w:hAnsi="Times New Roman" w:cs="Times New Roman"/>
          <w:sz w:val="28"/>
          <w:szCs w:val="28"/>
        </w:rPr>
        <w:t xml:space="preserve">  - озеленение территории, </w:t>
      </w:r>
    </w:p>
    <w:p w:rsidR="00B3350B" w:rsidRDefault="00B3350B" w:rsidP="00B124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-устройство приспособлений для сушки белья</w:t>
      </w:r>
    </w:p>
    <w:p w:rsidR="00B3350B" w:rsidRDefault="00B3350B" w:rsidP="00B124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-разработка смет (в том числе проведение экспертизы достоверности сметной стоимости), </w:t>
      </w:r>
      <w:proofErr w:type="spellStart"/>
      <w:proofErr w:type="gramStart"/>
      <w:r>
        <w:rPr>
          <w:rFonts w:ascii="Times New Roman" w:hAnsi="Times New Roman" w:cs="Times New Roman"/>
          <w:sz w:val="28"/>
          <w:szCs w:val="28"/>
        </w:rPr>
        <w:t>дизайн-проектов</w:t>
      </w:r>
      <w:proofErr w:type="spellEnd"/>
      <w:proofErr w:type="gramEnd"/>
      <w:r>
        <w:rPr>
          <w:rFonts w:ascii="Times New Roman" w:hAnsi="Times New Roman" w:cs="Times New Roman"/>
          <w:sz w:val="28"/>
          <w:szCs w:val="28"/>
        </w:rPr>
        <w:t>;</w:t>
      </w:r>
    </w:p>
    <w:p w:rsidR="00B3350B" w:rsidRPr="00C725D2" w:rsidRDefault="00B3350B" w:rsidP="00B1248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-иные виды работ по согласованию с заинтересованными лицами.</w:t>
      </w:r>
    </w:p>
    <w:p w:rsidR="00B1248B" w:rsidRPr="00C725D2" w:rsidRDefault="00B1248B" w:rsidP="00B1248B">
      <w:pPr>
        <w:pStyle w:val="ConsPlusNormal"/>
        <w:ind w:firstLine="708"/>
        <w:jc w:val="both"/>
        <w:rPr>
          <w:rFonts w:ascii="Times New Roman" w:hAnsi="Times New Roman"/>
          <w:sz w:val="28"/>
          <w:szCs w:val="28"/>
        </w:rPr>
      </w:pPr>
      <w:r w:rsidRPr="00C725D2">
        <w:rPr>
          <w:rFonts w:ascii="Times New Roman" w:hAnsi="Times New Roman" w:cs="Times New Roman"/>
          <w:sz w:val="28"/>
          <w:szCs w:val="28"/>
        </w:rPr>
        <w:t>Проведение мероприятий по благоустройству дворовых территорий</w:t>
      </w:r>
      <w:r w:rsidRPr="00C725D2">
        <w:rPr>
          <w:rFonts w:ascii="Times New Roman" w:hAnsi="Times New Roman"/>
          <w:sz w:val="28"/>
          <w:szCs w:val="28"/>
        </w:rPr>
        <w:t xml:space="preserve"> многоквартирных домов, расположенных на территории </w:t>
      </w:r>
      <w:r w:rsidRPr="00C725D2">
        <w:rPr>
          <w:rFonts w:ascii="Times New Roman" w:eastAsia="Calibri" w:hAnsi="Times New Roman" w:cs="Times New Roman"/>
          <w:sz w:val="28"/>
          <w:szCs w:val="28"/>
        </w:rPr>
        <w:t>Атяшевского городского поселения</w:t>
      </w:r>
      <w:r w:rsidRPr="00C725D2">
        <w:rPr>
          <w:rFonts w:ascii="Times New Roman" w:hAnsi="Times New Roman"/>
          <w:sz w:val="28"/>
          <w:szCs w:val="28"/>
        </w:rPr>
        <w:t xml:space="preserve"> </w:t>
      </w:r>
      <w:r w:rsidRPr="00C725D2">
        <w:rPr>
          <w:rFonts w:ascii="Times New Roman" w:hAnsi="Times New Roman" w:cs="Times New Roman"/>
          <w:sz w:val="28"/>
          <w:szCs w:val="28"/>
        </w:rPr>
        <w:t xml:space="preserve">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w:t>
      </w:r>
      <w:proofErr w:type="spellStart"/>
      <w:r w:rsidRPr="00C725D2">
        <w:rPr>
          <w:rFonts w:ascii="Times New Roman" w:hAnsi="Times New Roman" w:cs="Times New Roman"/>
          <w:sz w:val="28"/>
          <w:szCs w:val="28"/>
        </w:rPr>
        <w:t>маломобильных</w:t>
      </w:r>
      <w:proofErr w:type="spellEnd"/>
      <w:r w:rsidRPr="00C725D2">
        <w:rPr>
          <w:rFonts w:ascii="Times New Roman" w:hAnsi="Times New Roman" w:cs="Times New Roman"/>
          <w:sz w:val="28"/>
          <w:szCs w:val="28"/>
        </w:rPr>
        <w:t xml:space="preserve"> групп населения. </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C725D2">
        <w:rPr>
          <w:rFonts w:ascii="Times New Roman" w:eastAsia="Calibri" w:hAnsi="Times New Roman" w:cs="Times New Roman"/>
          <w:sz w:val="28"/>
          <w:szCs w:val="28"/>
        </w:rPr>
        <w:t>Комплексное благоустройство дворовых территорий и мест массового</w:t>
      </w:r>
      <w:r w:rsidRPr="000116BA">
        <w:rPr>
          <w:rFonts w:ascii="Times New Roman" w:eastAsia="Calibri" w:hAnsi="Times New Roman" w:cs="Times New Roman"/>
          <w:sz w:val="28"/>
          <w:szCs w:val="28"/>
        </w:rPr>
        <w:t xml:space="preserve">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 </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Default="00B1248B" w:rsidP="00B1248B">
      <w:pPr>
        <w:pStyle w:val="Default"/>
        <w:ind w:firstLine="432"/>
        <w:jc w:val="center"/>
        <w:rPr>
          <w:rFonts w:ascii="Times New Roman" w:hAnsi="Times New Roman" w:cs="Times New Roman"/>
          <w:b/>
          <w:sz w:val="28"/>
          <w:szCs w:val="28"/>
        </w:rPr>
      </w:pPr>
      <w:r w:rsidRPr="000116BA">
        <w:rPr>
          <w:rFonts w:ascii="Times New Roman" w:hAnsi="Times New Roman" w:cs="Times New Roman"/>
          <w:b/>
          <w:sz w:val="28"/>
          <w:szCs w:val="28"/>
        </w:rPr>
        <w:t>Раздел 2. Цели и задачи программы с указанием сроков и этапов ее реализации, а также целевых индикаторов и показателей</w:t>
      </w:r>
    </w:p>
    <w:p w:rsidR="00D64E60" w:rsidRPr="000116BA" w:rsidRDefault="00D64E60" w:rsidP="00B1248B">
      <w:pPr>
        <w:pStyle w:val="Default"/>
        <w:ind w:firstLine="432"/>
        <w:jc w:val="center"/>
        <w:rPr>
          <w:rFonts w:ascii="Times New Roman" w:hAnsi="Times New Roman" w:cs="Times New Roman"/>
          <w:b/>
          <w:sz w:val="28"/>
          <w:szCs w:val="28"/>
        </w:rPr>
      </w:pPr>
    </w:p>
    <w:p w:rsidR="00B1248B" w:rsidRPr="000116BA" w:rsidRDefault="00B1248B" w:rsidP="00B1248B">
      <w:pPr>
        <w:pStyle w:val="ConsPlusNormal"/>
        <w:ind w:firstLine="432"/>
        <w:jc w:val="both"/>
        <w:rPr>
          <w:rFonts w:ascii="Times New Roman" w:hAnsi="Times New Roman" w:cs="Times New Roman"/>
          <w:sz w:val="28"/>
          <w:szCs w:val="28"/>
        </w:rPr>
      </w:pPr>
      <w:r w:rsidRPr="000116BA">
        <w:rPr>
          <w:rFonts w:ascii="Times New Roman" w:hAnsi="Times New Roman" w:cs="Times New Roman"/>
          <w:sz w:val="28"/>
          <w:szCs w:val="28"/>
        </w:rPr>
        <w:t xml:space="preserve">Целью Подпрограммы является </w:t>
      </w: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p>
    <w:p w:rsidR="00B1248B" w:rsidRPr="000116BA" w:rsidRDefault="00B1248B" w:rsidP="00B1248B">
      <w:pPr>
        <w:widowControl w:val="0"/>
        <w:autoSpaceDE w:val="0"/>
        <w:autoSpaceDN w:val="0"/>
        <w:spacing w:after="0" w:line="240" w:lineRule="auto"/>
        <w:ind w:firstLine="540"/>
        <w:jc w:val="both"/>
        <w:rPr>
          <w:rFonts w:ascii="Times New Roman" w:eastAsia="Times New Roman" w:hAnsi="Times New Roman" w:cs="Times New Roman"/>
          <w:sz w:val="28"/>
          <w:szCs w:val="28"/>
          <w:lang w:eastAsia="ru-RU"/>
        </w:rPr>
      </w:pPr>
      <w:r w:rsidRPr="000116BA">
        <w:rPr>
          <w:rFonts w:ascii="Times New Roman" w:eastAsia="Times New Roman" w:hAnsi="Times New Roman" w:cs="Times New Roman"/>
          <w:sz w:val="28"/>
          <w:szCs w:val="28"/>
          <w:lang w:eastAsia="ru-RU"/>
        </w:rPr>
        <w:t>Для достижения цели программы предусматривается решение следующих задач:</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lastRenderedPageBreak/>
        <w:t>повышение уровня благоустройства дворовых территорий</w:t>
      </w:r>
      <w:r w:rsidRPr="00EF088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и </w:t>
      </w:r>
      <w:r w:rsidRPr="004C58BE">
        <w:rPr>
          <w:rFonts w:ascii="Times New Roman" w:hAnsi="Times New Roman"/>
          <w:color w:val="000000"/>
          <w:sz w:val="28"/>
          <w:szCs w:val="28"/>
          <w:lang w:eastAsia="ru-RU"/>
        </w:rPr>
        <w:t>муниципальных территорий</w:t>
      </w:r>
      <w:r w:rsidRPr="000116BA">
        <w:rPr>
          <w:rFonts w:ascii="Times New Roman" w:hAnsi="Times New Roman" w:cs="Times New Roman"/>
          <w:sz w:val="28"/>
          <w:szCs w:val="28"/>
        </w:rPr>
        <w:t xml:space="preserve">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xml:space="preserve">; </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формирование реализованных практик благоустройства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w:t>
      </w:r>
    </w:p>
    <w:p w:rsidR="00B1248B" w:rsidRPr="000116BA" w:rsidRDefault="00B1248B" w:rsidP="00B1248B">
      <w:pPr>
        <w:spacing w:after="0" w:line="240" w:lineRule="auto"/>
        <w:ind w:firstLine="540"/>
        <w:jc w:val="both"/>
        <w:rPr>
          <w:rFonts w:ascii="Times New Roman" w:hAnsi="Times New Roman" w:cs="Times New Roman"/>
          <w:sz w:val="28"/>
          <w:szCs w:val="28"/>
        </w:rPr>
      </w:pPr>
      <w:r w:rsidRPr="000116BA">
        <w:rPr>
          <w:rFonts w:ascii="Times New Roman" w:hAnsi="Times New Roman" w:cs="Times New Roman"/>
          <w:sz w:val="28"/>
          <w:szCs w:val="28"/>
        </w:rPr>
        <w:t xml:space="preserve">повышение квалификации сотрудников органов местного самоуправления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xml:space="preserve"> в сфере реализации проектов по благоустройству территорий. </w:t>
      </w:r>
    </w:p>
    <w:p w:rsidR="00C84EE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Программа рассчитана на период – </w:t>
      </w:r>
      <w:r w:rsidR="00523FCA">
        <w:rPr>
          <w:rFonts w:ascii="Times New Roman" w:eastAsiaTheme="minorEastAsia" w:hAnsi="Times New Roman" w:cs="Times New Roman"/>
          <w:sz w:val="28"/>
          <w:szCs w:val="28"/>
          <w:lang w:eastAsia="ru-RU"/>
        </w:rPr>
        <w:t>2018-2024</w:t>
      </w:r>
      <w:r w:rsidRPr="000116BA">
        <w:rPr>
          <w:rFonts w:ascii="Times New Roman" w:eastAsiaTheme="minorEastAsia" w:hAnsi="Times New Roman" w:cs="Times New Roman"/>
          <w:sz w:val="28"/>
          <w:szCs w:val="28"/>
          <w:lang w:eastAsia="ru-RU"/>
        </w:rPr>
        <w:t> год</w:t>
      </w:r>
      <w:r>
        <w:rPr>
          <w:rFonts w:ascii="Times New Roman" w:eastAsiaTheme="minorEastAsia" w:hAnsi="Times New Roman" w:cs="Times New Roman"/>
          <w:sz w:val="28"/>
          <w:szCs w:val="28"/>
          <w:lang w:eastAsia="ru-RU"/>
        </w:rPr>
        <w:t>ы</w:t>
      </w:r>
      <w:r w:rsidRPr="000116BA">
        <w:rPr>
          <w:rFonts w:ascii="Times New Roman" w:eastAsiaTheme="minorEastAsia" w:hAnsi="Times New Roman" w:cs="Times New Roman"/>
          <w:sz w:val="28"/>
          <w:szCs w:val="28"/>
          <w:lang w:eastAsia="ru-RU"/>
        </w:rPr>
        <w:t xml:space="preserve">. Реализация программы </w:t>
      </w:r>
    </w:p>
    <w:p w:rsidR="00B1248B" w:rsidRPr="000116BA" w:rsidRDefault="00B1248B" w:rsidP="00C84EE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B1248B" w:rsidRPr="000116BA"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t xml:space="preserve">       Целевые индикаторы выполнения программы приведены в </w:t>
      </w:r>
      <w:r w:rsidRPr="000116BA">
        <w:rPr>
          <w:rFonts w:ascii="Times New Roman" w:eastAsiaTheme="minorEastAsia" w:hAnsi="Times New Roman" w:cs="Times New Roman"/>
          <w:color w:val="FF0000"/>
          <w:sz w:val="28"/>
          <w:szCs w:val="28"/>
          <w:lang w:eastAsia="ru-RU"/>
        </w:rPr>
        <w:t>Приложении</w:t>
      </w:r>
      <w:r>
        <w:rPr>
          <w:rFonts w:ascii="Times New Roman" w:eastAsiaTheme="minorEastAsia" w:hAnsi="Times New Roman" w:cs="Times New Roman"/>
          <w:color w:val="FF0000"/>
          <w:sz w:val="28"/>
          <w:szCs w:val="28"/>
          <w:lang w:eastAsia="ru-RU"/>
        </w:rPr>
        <w:t xml:space="preserve"> </w:t>
      </w:r>
      <w:r w:rsidRPr="000116BA">
        <w:rPr>
          <w:rFonts w:ascii="Times New Roman" w:eastAsiaTheme="minorEastAsia" w:hAnsi="Times New Roman" w:cs="Times New Roman"/>
          <w:color w:val="FF0000"/>
          <w:sz w:val="28"/>
          <w:szCs w:val="28"/>
          <w:lang w:eastAsia="ru-RU"/>
        </w:rPr>
        <w:t>1.</w:t>
      </w:r>
    </w:p>
    <w:p w:rsidR="00B1248B" w:rsidRPr="000116BA" w:rsidRDefault="00B1248B" w:rsidP="00B1248B">
      <w:pPr>
        <w:widowControl w:val="0"/>
        <w:autoSpaceDE w:val="0"/>
        <w:autoSpaceDN w:val="0"/>
        <w:adjustRightInd w:val="0"/>
        <w:spacing w:after="0" w:line="240" w:lineRule="auto"/>
        <w:jc w:val="both"/>
        <w:rPr>
          <w:rFonts w:ascii="Times New Roman" w:eastAsiaTheme="minorEastAsia" w:hAnsi="Times New Roman" w:cs="Times New Roman"/>
          <w:color w:val="FF0000"/>
          <w:sz w:val="28"/>
          <w:szCs w:val="28"/>
          <w:lang w:eastAsia="ru-RU"/>
        </w:rPr>
      </w:pPr>
    </w:p>
    <w:p w:rsidR="00B1248B"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3</w:t>
      </w:r>
      <w:r w:rsidRPr="000116BA">
        <w:rPr>
          <w:rFonts w:ascii="Times New Roman" w:eastAsiaTheme="minorEastAsia" w:hAnsi="Times New Roman" w:cs="Times New Roman"/>
          <w:b/>
          <w:bCs/>
          <w:color w:val="26282F"/>
          <w:sz w:val="28"/>
          <w:szCs w:val="28"/>
        </w:rPr>
        <w:t>. Перечень программных мероприятий</w:t>
      </w:r>
    </w:p>
    <w:p w:rsidR="00D64E60" w:rsidRPr="00D64E60" w:rsidRDefault="00D64E60" w:rsidP="00D64E60">
      <w:pPr>
        <w:rPr>
          <w:lang w:eastAsia="ru-RU"/>
        </w:rPr>
      </w:pP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Мероприятия программы предусматривают проведение комплекса мер, который предусматривает ряд организационно-правовых, финансово-инвестиционных мероприятий, мероприятий по обеспечению вовлечения граждан, организаций в процесс обсуждения проектов муниципальных программ.</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Организационно-правовые мероприятия предполагают:</w:t>
      </w:r>
    </w:p>
    <w:p w:rsidR="00B1248B" w:rsidRPr="000116BA" w:rsidRDefault="00B1248B" w:rsidP="00B1248B">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 утверждение (корректировка)  по результатам общественных обсуждений правил благоустройства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hAnsi="Times New Roman" w:cs="Times New Roman"/>
          <w:sz w:val="28"/>
          <w:szCs w:val="28"/>
        </w:rPr>
        <w:t>, с учетом методических рекомендаций, утвержденных Минстроем России - не позднее 1 ноября 2017 г.</w:t>
      </w:r>
    </w:p>
    <w:p w:rsidR="00B1248B" w:rsidRPr="000116BA" w:rsidRDefault="00B1248B" w:rsidP="00B1248B">
      <w:pPr>
        <w:pStyle w:val="ConsPlusNormal"/>
        <w:ind w:firstLine="709"/>
        <w:jc w:val="both"/>
        <w:rPr>
          <w:rFonts w:ascii="Times New Roman" w:hAnsi="Times New Roman" w:cs="Times New Roman"/>
          <w:sz w:val="28"/>
          <w:szCs w:val="28"/>
        </w:rPr>
      </w:pPr>
      <w:r w:rsidRPr="000116BA">
        <w:rPr>
          <w:rFonts w:ascii="Times New Roman" w:hAnsi="Times New Roman" w:cs="Times New Roman"/>
          <w:sz w:val="28"/>
          <w:szCs w:val="28"/>
        </w:rPr>
        <w:t xml:space="preserve">Для повышения уровня доступности информации и информирования граждан о задачах и проектах по благоустройству дворовых территорий, территорий общего пользования, для осуществления участия граждан, организаций в процессе принятия решений и реализации проектов благоустройства муниципальных территорий общего пользования будут проведены мероприятия </w:t>
      </w:r>
      <w:proofErr w:type="gramStart"/>
      <w:r w:rsidRPr="000116BA">
        <w:rPr>
          <w:rFonts w:ascii="Times New Roman" w:hAnsi="Times New Roman" w:cs="Times New Roman"/>
          <w:sz w:val="28"/>
          <w:szCs w:val="28"/>
        </w:rPr>
        <w:t>по</w:t>
      </w:r>
      <w:proofErr w:type="gramEnd"/>
      <w:r w:rsidRPr="000116BA">
        <w:rPr>
          <w:rFonts w:ascii="Times New Roman" w:hAnsi="Times New Roman" w:cs="Times New Roman"/>
          <w:sz w:val="28"/>
          <w:szCs w:val="28"/>
        </w:rPr>
        <w:t>:</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работе с местными СМИ, охватывающими широкий круг людей разных возрастных групп и потенциальные аудитории проекта;</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вывешиванию объявлений на информационных досках в подъездах жилых домов, расположенных в непосредственной близости к проектируемому объекту (</w:t>
      </w:r>
      <w:r w:rsidRPr="000116BA">
        <w:rPr>
          <w:rFonts w:ascii="Times New Roman" w:hAnsi="Times New Roman" w:cs="Times New Roman"/>
          <w:sz w:val="28"/>
          <w:szCs w:val="28"/>
        </w:rPr>
        <w:t>дворовой территории, муниципальной территории общего пользования)</w:t>
      </w:r>
      <w:r w:rsidRPr="000116BA">
        <w:rPr>
          <w:rFonts w:ascii="Times New Roman" w:eastAsia="Times New Roman" w:hAnsi="Times New Roman" w:cs="Times New Roman"/>
          <w:sz w:val="28"/>
          <w:szCs w:val="28"/>
        </w:rPr>
        <w:t>, а также на специальных стендах на самом объекте; в местах притяжения и скопления людей, в холлах значимых и социальных инфраструктурных объектов, расположенных по соседству с проектируемой территорией или на ней (поликлиники, ДК, библиотеки), на площадке проведения общественных обсуждений (в зоне входной группы, на специальных информационных стендах);</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lastRenderedPageBreak/>
        <w:t>- информированию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индивидуальному приглашению участников встречи лично, по электронной почте или по телефону;</w:t>
      </w:r>
    </w:p>
    <w:p w:rsidR="00B1248B" w:rsidRPr="000116BA" w:rsidRDefault="00B1248B" w:rsidP="00B1248B">
      <w:pPr>
        <w:spacing w:after="0" w:line="240" w:lineRule="auto"/>
        <w:ind w:firstLine="709"/>
        <w:contextualSpacing/>
        <w:jc w:val="both"/>
        <w:rPr>
          <w:rFonts w:ascii="Times New Roman" w:eastAsia="Times New Roman" w:hAnsi="Times New Roman" w:cs="Times New Roman"/>
          <w:sz w:val="28"/>
          <w:szCs w:val="28"/>
        </w:rPr>
      </w:pPr>
      <w:r w:rsidRPr="000116BA">
        <w:rPr>
          <w:rFonts w:ascii="Times New Roman" w:eastAsia="Times New Roman" w:hAnsi="Times New Roman" w:cs="Times New Roman"/>
          <w:sz w:val="28"/>
          <w:szCs w:val="28"/>
        </w:rPr>
        <w:t xml:space="preserve">- использованию социальных сетей и </w:t>
      </w:r>
      <w:proofErr w:type="spellStart"/>
      <w:r w:rsidRPr="000116BA">
        <w:rPr>
          <w:rFonts w:ascii="Times New Roman" w:eastAsia="Times New Roman" w:hAnsi="Times New Roman" w:cs="Times New Roman"/>
          <w:sz w:val="28"/>
          <w:szCs w:val="28"/>
        </w:rPr>
        <w:t>интернет-ресурсов</w:t>
      </w:r>
      <w:proofErr w:type="spellEnd"/>
      <w:r w:rsidRPr="000116BA">
        <w:rPr>
          <w:rFonts w:ascii="Times New Roman" w:eastAsia="Times New Roman" w:hAnsi="Times New Roman" w:cs="Times New Roman"/>
          <w:sz w:val="28"/>
          <w:szCs w:val="28"/>
        </w:rPr>
        <w:t xml:space="preserve"> для обеспечения донесения информации до различных сообществ.</w:t>
      </w:r>
    </w:p>
    <w:p w:rsidR="00B1248B" w:rsidRDefault="00B1248B" w:rsidP="00B1248B">
      <w:pPr>
        <w:spacing w:after="0" w:line="240" w:lineRule="auto"/>
        <w:ind w:firstLine="709"/>
        <w:contextualSpacing/>
        <w:jc w:val="both"/>
        <w:rPr>
          <w:rFonts w:ascii="Times New Roman" w:eastAsia="Times New Roman" w:hAnsi="Times New Roman" w:cs="Times New Roman"/>
          <w:color w:val="FF0000"/>
          <w:sz w:val="28"/>
          <w:szCs w:val="28"/>
        </w:rPr>
      </w:pPr>
      <w:r w:rsidRPr="000116BA">
        <w:rPr>
          <w:rFonts w:ascii="Times New Roman" w:eastAsia="Times New Roman" w:hAnsi="Times New Roman" w:cs="Times New Roman"/>
          <w:sz w:val="28"/>
          <w:szCs w:val="28"/>
        </w:rPr>
        <w:t xml:space="preserve">Перечень основных мероприятий программы указан в </w:t>
      </w:r>
      <w:r>
        <w:rPr>
          <w:rFonts w:ascii="Times New Roman" w:eastAsia="Times New Roman" w:hAnsi="Times New Roman" w:cs="Times New Roman"/>
          <w:color w:val="FF0000"/>
          <w:sz w:val="28"/>
          <w:szCs w:val="28"/>
        </w:rPr>
        <w:t>П</w:t>
      </w:r>
      <w:r w:rsidRPr="000116BA">
        <w:rPr>
          <w:rFonts w:ascii="Times New Roman" w:eastAsia="Times New Roman" w:hAnsi="Times New Roman" w:cs="Times New Roman"/>
          <w:color w:val="FF0000"/>
          <w:sz w:val="28"/>
          <w:szCs w:val="28"/>
        </w:rPr>
        <w:t>риложении 2.</w:t>
      </w:r>
    </w:p>
    <w:p w:rsidR="00D64E60" w:rsidRDefault="00D64E60" w:rsidP="00B1248B">
      <w:pPr>
        <w:spacing w:after="0" w:line="240" w:lineRule="auto"/>
        <w:ind w:firstLine="709"/>
        <w:contextualSpacing/>
        <w:jc w:val="both"/>
        <w:rPr>
          <w:rFonts w:ascii="Times New Roman" w:eastAsia="Times New Roman" w:hAnsi="Times New Roman" w:cs="Times New Roman"/>
          <w:color w:val="FF0000"/>
          <w:sz w:val="28"/>
          <w:szCs w:val="28"/>
        </w:rPr>
      </w:pPr>
    </w:p>
    <w:p w:rsidR="00B1248B"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sidRPr="000116BA">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4</w:t>
      </w:r>
      <w:r w:rsidRPr="000116BA">
        <w:rPr>
          <w:rFonts w:ascii="Times New Roman" w:eastAsiaTheme="minorEastAsia" w:hAnsi="Times New Roman" w:cs="Times New Roman"/>
          <w:b/>
          <w:bCs/>
          <w:color w:val="26282F"/>
          <w:sz w:val="28"/>
          <w:szCs w:val="28"/>
        </w:rPr>
        <w:t>. Обоснование ресурсного обеспечения программы</w:t>
      </w:r>
    </w:p>
    <w:p w:rsidR="00D64E60" w:rsidRPr="00D64E60" w:rsidRDefault="00D64E60" w:rsidP="00D64E60">
      <w:pPr>
        <w:rPr>
          <w:lang w:eastAsia="ru-RU"/>
        </w:rPr>
      </w:pPr>
    </w:p>
    <w:p w:rsidR="00B1248B" w:rsidRPr="00543BCD" w:rsidRDefault="00B1248B" w:rsidP="00B1248B">
      <w:pPr>
        <w:pStyle w:val="ConsPlusNormal"/>
        <w:ind w:firstLine="709"/>
        <w:jc w:val="both"/>
        <w:rPr>
          <w:rFonts w:ascii="Times New Roman" w:hAnsi="Times New Roman" w:cs="Times New Roman"/>
          <w:sz w:val="28"/>
          <w:szCs w:val="28"/>
        </w:rPr>
      </w:pPr>
      <w:r w:rsidRPr="00543BCD">
        <w:rPr>
          <w:rFonts w:ascii="Times New Roman" w:hAnsi="Times New Roman" w:cs="Times New Roman"/>
          <w:sz w:val="28"/>
          <w:szCs w:val="28"/>
        </w:rPr>
        <w:t xml:space="preserve">Общий объем средств направляемых на реализацию мероприятий составляет </w:t>
      </w:r>
      <w:r w:rsidR="00B171E4">
        <w:rPr>
          <w:rFonts w:ascii="Times New Roman" w:hAnsi="Times New Roman" w:cs="Times New Roman"/>
          <w:sz w:val="28"/>
          <w:szCs w:val="28"/>
        </w:rPr>
        <w:t>2360,117</w:t>
      </w:r>
      <w:r w:rsidR="00E50F12" w:rsidRPr="00543BCD">
        <w:rPr>
          <w:rFonts w:ascii="Times New Roman" w:hAnsi="Times New Roman" w:cs="Times New Roman"/>
          <w:sz w:val="28"/>
          <w:szCs w:val="28"/>
        </w:rPr>
        <w:t xml:space="preserve"> </w:t>
      </w:r>
      <w:r w:rsidRPr="00543BCD">
        <w:rPr>
          <w:rFonts w:ascii="Times New Roman" w:hAnsi="Times New Roman" w:cs="Times New Roman"/>
          <w:sz w:val="28"/>
          <w:szCs w:val="28"/>
        </w:rPr>
        <w:t xml:space="preserve">тыс. руб., в том числе </w:t>
      </w:r>
      <w:r w:rsidR="00B171E4">
        <w:rPr>
          <w:rFonts w:ascii="Times New Roman" w:hAnsi="Times New Roman" w:cs="Times New Roman"/>
          <w:sz w:val="28"/>
          <w:szCs w:val="28"/>
        </w:rPr>
        <w:t>2065,2</w:t>
      </w:r>
      <w:r w:rsidRPr="00543BCD">
        <w:rPr>
          <w:rFonts w:ascii="Times New Roman" w:hAnsi="Times New Roman" w:cs="Times New Roman"/>
          <w:sz w:val="28"/>
          <w:szCs w:val="28"/>
        </w:rPr>
        <w:t xml:space="preserve"> тыс. руб. средства республиканского бюджета Республики Мордовия и </w:t>
      </w:r>
      <w:r w:rsidR="00B171E4">
        <w:rPr>
          <w:rFonts w:ascii="Times New Roman" w:hAnsi="Times New Roman" w:cs="Times New Roman"/>
          <w:sz w:val="28"/>
          <w:szCs w:val="28"/>
        </w:rPr>
        <w:t xml:space="preserve">294,93 </w:t>
      </w:r>
      <w:r w:rsidRPr="00543BCD">
        <w:rPr>
          <w:rFonts w:ascii="Times New Roman" w:hAnsi="Times New Roman" w:cs="Times New Roman"/>
          <w:sz w:val="28"/>
          <w:szCs w:val="28"/>
        </w:rPr>
        <w:t>тыс. руб. средства бюджета городского поселения.</w:t>
      </w:r>
    </w:p>
    <w:p w:rsidR="00B1248B"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color w:val="FF0000"/>
          <w:sz w:val="28"/>
          <w:szCs w:val="28"/>
          <w:lang w:eastAsia="ru-RU"/>
        </w:rPr>
      </w:pPr>
      <w:r w:rsidRPr="000116BA">
        <w:rPr>
          <w:rFonts w:ascii="Times New Roman" w:eastAsiaTheme="minorEastAsia" w:hAnsi="Times New Roman" w:cs="Times New Roman"/>
          <w:sz w:val="28"/>
          <w:szCs w:val="28"/>
          <w:lang w:eastAsia="ru-RU"/>
        </w:rPr>
        <w:t xml:space="preserve">Ресурсное обеспечение реализации программы приведено в </w:t>
      </w:r>
      <w:r>
        <w:rPr>
          <w:rFonts w:ascii="Times New Roman" w:eastAsiaTheme="minorEastAsia" w:hAnsi="Times New Roman" w:cs="Times New Roman"/>
          <w:color w:val="FF0000"/>
          <w:sz w:val="28"/>
          <w:szCs w:val="28"/>
          <w:lang w:eastAsia="ru-RU"/>
        </w:rPr>
        <w:t>П</w:t>
      </w:r>
      <w:r w:rsidRPr="000116BA">
        <w:rPr>
          <w:rFonts w:ascii="Times New Roman" w:eastAsiaTheme="minorEastAsia" w:hAnsi="Times New Roman" w:cs="Times New Roman"/>
          <w:color w:val="FF0000"/>
          <w:sz w:val="28"/>
          <w:szCs w:val="28"/>
          <w:lang w:eastAsia="ru-RU"/>
        </w:rPr>
        <w:t>риложении 3.</w:t>
      </w:r>
    </w:p>
    <w:p w:rsidR="00B1248B" w:rsidRDefault="006F5546" w:rsidP="00B1248B">
      <w:pPr>
        <w:pStyle w:val="af2"/>
        <w:ind w:firstLine="709"/>
        <w:jc w:val="both"/>
        <w:rPr>
          <w:rFonts w:ascii="Times New Roman" w:hAnsi="Times New Roman"/>
          <w:color w:val="000000"/>
          <w:sz w:val="28"/>
          <w:szCs w:val="28"/>
        </w:rPr>
      </w:pPr>
      <w:r>
        <w:rPr>
          <w:rFonts w:ascii="Times New Roman" w:hAnsi="Times New Roman"/>
          <w:color w:val="000000"/>
          <w:sz w:val="28"/>
          <w:szCs w:val="28"/>
        </w:rPr>
        <w:t xml:space="preserve">Объемы финансирования </w:t>
      </w:r>
      <w:r w:rsidR="00B1248B" w:rsidRPr="004C58BE">
        <w:rPr>
          <w:rFonts w:ascii="Times New Roman" w:hAnsi="Times New Roman"/>
          <w:color w:val="000000"/>
          <w:sz w:val="28"/>
          <w:szCs w:val="28"/>
        </w:rPr>
        <w:t xml:space="preserve"> </w:t>
      </w:r>
      <w:r w:rsidR="00B1248B">
        <w:rPr>
          <w:rFonts w:ascii="Times New Roman" w:hAnsi="Times New Roman"/>
          <w:color w:val="000000"/>
          <w:sz w:val="28"/>
          <w:szCs w:val="28"/>
        </w:rPr>
        <w:t xml:space="preserve">муниципальной </w:t>
      </w:r>
      <w:r w:rsidR="00B1248B" w:rsidRPr="004C58BE">
        <w:rPr>
          <w:rFonts w:ascii="Times New Roman" w:hAnsi="Times New Roman"/>
          <w:color w:val="000000"/>
          <w:sz w:val="28"/>
          <w:szCs w:val="28"/>
        </w:rPr>
        <w:t xml:space="preserve">программы </w:t>
      </w:r>
      <w:r>
        <w:rPr>
          <w:rFonts w:ascii="Times New Roman" w:hAnsi="Times New Roman"/>
          <w:color w:val="000000"/>
          <w:sz w:val="28"/>
          <w:szCs w:val="28"/>
        </w:rPr>
        <w:t xml:space="preserve">носят прогнозный характер, и </w:t>
      </w:r>
      <w:r w:rsidR="00B1248B" w:rsidRPr="004C58BE">
        <w:rPr>
          <w:rFonts w:ascii="Times New Roman" w:hAnsi="Times New Roman"/>
          <w:color w:val="000000"/>
          <w:sz w:val="28"/>
          <w:szCs w:val="28"/>
        </w:rPr>
        <w:t xml:space="preserve">подлежит уточнению в соответствии с </w:t>
      </w:r>
      <w:r w:rsidR="00B1248B">
        <w:rPr>
          <w:rFonts w:ascii="Times New Roman" w:hAnsi="Times New Roman"/>
          <w:color w:val="000000"/>
          <w:sz w:val="28"/>
          <w:szCs w:val="28"/>
        </w:rPr>
        <w:t xml:space="preserve">решением Совета депутатов </w:t>
      </w:r>
      <w:r w:rsidR="00B1248B">
        <w:rPr>
          <w:rFonts w:ascii="Times New Roman" w:eastAsia="Calibri" w:hAnsi="Times New Roman" w:cs="Times New Roman"/>
          <w:sz w:val="28"/>
          <w:szCs w:val="28"/>
        </w:rPr>
        <w:t>Атяшевского городского</w:t>
      </w:r>
      <w:r w:rsidR="00B1248B" w:rsidRPr="000116BA">
        <w:rPr>
          <w:rFonts w:ascii="Times New Roman" w:eastAsia="Calibri" w:hAnsi="Times New Roman" w:cs="Times New Roman"/>
          <w:sz w:val="28"/>
          <w:szCs w:val="28"/>
        </w:rPr>
        <w:t xml:space="preserve"> поселения</w:t>
      </w:r>
      <w:r w:rsidR="00B1248B">
        <w:rPr>
          <w:rFonts w:ascii="Times New Roman" w:hAnsi="Times New Roman"/>
          <w:color w:val="000000"/>
          <w:sz w:val="28"/>
          <w:szCs w:val="28"/>
        </w:rPr>
        <w:t xml:space="preserve"> </w:t>
      </w:r>
      <w:r w:rsidR="00B1248B" w:rsidRPr="004C58BE">
        <w:rPr>
          <w:rFonts w:ascii="Times New Roman" w:hAnsi="Times New Roman"/>
          <w:color w:val="000000"/>
          <w:sz w:val="28"/>
          <w:szCs w:val="28"/>
        </w:rPr>
        <w:t xml:space="preserve">о бюджете </w:t>
      </w:r>
      <w:r w:rsidR="00B1248B">
        <w:rPr>
          <w:rFonts w:ascii="Times New Roman" w:eastAsia="Calibri" w:hAnsi="Times New Roman" w:cs="Times New Roman"/>
          <w:sz w:val="28"/>
          <w:szCs w:val="28"/>
        </w:rPr>
        <w:t>Атяшевского городского</w:t>
      </w:r>
      <w:r w:rsidR="00B1248B" w:rsidRPr="000116BA">
        <w:rPr>
          <w:rFonts w:ascii="Times New Roman" w:eastAsia="Calibri" w:hAnsi="Times New Roman" w:cs="Times New Roman"/>
          <w:sz w:val="28"/>
          <w:szCs w:val="28"/>
        </w:rPr>
        <w:t xml:space="preserve"> поселения</w:t>
      </w:r>
      <w:r w:rsidR="00B1248B" w:rsidRPr="004C58BE">
        <w:rPr>
          <w:rFonts w:ascii="Times New Roman" w:hAnsi="Times New Roman"/>
          <w:color w:val="000000"/>
          <w:sz w:val="28"/>
          <w:szCs w:val="28"/>
        </w:rPr>
        <w:t xml:space="preserve"> на соответствующие годы.</w:t>
      </w:r>
    </w:p>
    <w:p w:rsidR="00B1248B" w:rsidRDefault="00B1248B" w:rsidP="00B1248B">
      <w:pPr>
        <w:pStyle w:val="af2"/>
        <w:ind w:firstLine="709"/>
        <w:jc w:val="both"/>
        <w:rPr>
          <w:rFonts w:ascii="Times New Roman" w:hAnsi="Times New Roman"/>
          <w:color w:val="000000"/>
          <w:sz w:val="28"/>
          <w:szCs w:val="28"/>
        </w:rPr>
      </w:pPr>
    </w:p>
    <w:p w:rsidR="00B1248B" w:rsidRPr="00F7360F" w:rsidRDefault="00B1248B" w:rsidP="00794DA2">
      <w:pPr>
        <w:pStyle w:val="af2"/>
        <w:ind w:firstLine="709"/>
        <w:jc w:val="center"/>
        <w:rPr>
          <w:rFonts w:ascii="Times New Roman" w:hAnsi="Times New Roman"/>
          <w:b/>
          <w:color w:val="000000"/>
          <w:sz w:val="28"/>
          <w:szCs w:val="28"/>
        </w:rPr>
      </w:pPr>
      <w:r w:rsidRPr="00F7360F">
        <w:rPr>
          <w:rFonts w:ascii="Times New Roman" w:hAnsi="Times New Roman"/>
          <w:b/>
          <w:color w:val="000000"/>
          <w:sz w:val="28"/>
          <w:szCs w:val="28"/>
        </w:rPr>
        <w:t xml:space="preserve">Раздел </w:t>
      </w:r>
      <w:r w:rsidR="003C41FC">
        <w:rPr>
          <w:rFonts w:ascii="Times New Roman" w:hAnsi="Times New Roman"/>
          <w:b/>
          <w:color w:val="000000"/>
          <w:sz w:val="28"/>
          <w:szCs w:val="28"/>
        </w:rPr>
        <w:t>5</w:t>
      </w:r>
      <w:r w:rsidRPr="00F7360F">
        <w:rPr>
          <w:rFonts w:ascii="Times New Roman" w:hAnsi="Times New Roman"/>
          <w:b/>
          <w:color w:val="000000"/>
          <w:sz w:val="28"/>
          <w:szCs w:val="28"/>
        </w:rPr>
        <w:t>. Анализ рисков реализации программы и описание мер по управлению рисками с целью минимизации их влияния на достижение целей программы.</w:t>
      </w:r>
    </w:p>
    <w:p w:rsidR="00B1248B" w:rsidRPr="00CB102A" w:rsidRDefault="00B1248B" w:rsidP="00B1248B">
      <w:pPr>
        <w:pStyle w:val="af2"/>
        <w:ind w:firstLine="709"/>
        <w:jc w:val="both"/>
        <w:rPr>
          <w:rFonts w:ascii="Times New Roman" w:hAnsi="Times New Roman"/>
          <w:color w:val="000000"/>
          <w:sz w:val="28"/>
          <w:szCs w:val="28"/>
        </w:rPr>
      </w:pP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Результатом реализации Программы будет являться достижение цели по благоустройству дворовых и общественных территорий.</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 xml:space="preserve">В ходе реализации программы возможны возникновение рисков, оказывающих влияние на конечные результаты реализации мероприятий  программы. К основным следует отнести </w:t>
      </w:r>
      <w:proofErr w:type="gramStart"/>
      <w:r w:rsidRPr="00CB102A">
        <w:rPr>
          <w:rFonts w:ascii="Times New Roman" w:hAnsi="Times New Roman"/>
          <w:color w:val="000000"/>
          <w:sz w:val="28"/>
          <w:szCs w:val="28"/>
        </w:rPr>
        <w:t>следующие</w:t>
      </w:r>
      <w:proofErr w:type="gramEnd"/>
      <w:r w:rsidRPr="00CB102A">
        <w:rPr>
          <w:rFonts w:ascii="Times New Roman" w:hAnsi="Times New Roman"/>
          <w:color w:val="000000"/>
          <w:sz w:val="28"/>
          <w:szCs w:val="28"/>
        </w:rPr>
        <w:t xml:space="preserve">. </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Организационный риск, связан с принятием правовых актов на  уровне государственной и муниципальной власти, который обусловлен, прежде всего, короткими сроками их разработки, согласования, общественного обсуждения и утверждения.</w:t>
      </w:r>
    </w:p>
    <w:p w:rsidR="00B1248B" w:rsidRPr="00CB102A" w:rsidRDefault="00B1248B" w:rsidP="00B1248B">
      <w:pPr>
        <w:pStyle w:val="af2"/>
        <w:ind w:firstLine="709"/>
        <w:jc w:val="both"/>
        <w:rPr>
          <w:rFonts w:ascii="Times New Roman" w:hAnsi="Times New Roman"/>
          <w:color w:val="000000"/>
          <w:sz w:val="28"/>
          <w:szCs w:val="28"/>
        </w:rPr>
      </w:pPr>
      <w:proofErr w:type="gramStart"/>
      <w:r w:rsidRPr="00CB102A">
        <w:rPr>
          <w:rFonts w:ascii="Times New Roman" w:hAnsi="Times New Roman"/>
          <w:color w:val="000000"/>
          <w:sz w:val="28"/>
          <w:szCs w:val="28"/>
        </w:rPr>
        <w:t>Наряду с организационным имеется вероятность финансового риска реализации программы, связанного с финансированием программы не в полном объеме.</w:t>
      </w:r>
      <w:proofErr w:type="gramEnd"/>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Немаловажным является социальный риск, так как реализация программы предусматривает вовлечение граждан в процесс благоустройства. Социальный риск может возникнуть в результате низкой социальной активности населения, отсутствием массовой культуры соучастия в благоустройстве дворовых территорий.</w:t>
      </w:r>
    </w:p>
    <w:p w:rsidR="00B1248B" w:rsidRPr="00CB102A"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lastRenderedPageBreak/>
        <w:t>Также существуют риски нарушения подрядчиками сроков выполнения работ.</w:t>
      </w:r>
    </w:p>
    <w:p w:rsidR="00B1248B" w:rsidRDefault="00B1248B" w:rsidP="00B1248B">
      <w:pPr>
        <w:pStyle w:val="af2"/>
        <w:ind w:firstLine="709"/>
        <w:jc w:val="both"/>
        <w:rPr>
          <w:rFonts w:ascii="Times New Roman" w:hAnsi="Times New Roman"/>
          <w:color w:val="000000"/>
          <w:sz w:val="28"/>
          <w:szCs w:val="28"/>
        </w:rPr>
      </w:pPr>
      <w:r w:rsidRPr="00CB102A">
        <w:rPr>
          <w:rFonts w:ascii="Times New Roman" w:hAnsi="Times New Roman"/>
          <w:color w:val="000000"/>
          <w:sz w:val="28"/>
          <w:szCs w:val="28"/>
        </w:rPr>
        <w:t>Сведение указанных рисков к минимуму возможно за счет имеющейся эффективной системы управления на основе четкого распределения полномочий и ответственности исполнителей, мониторинга выполнения программы, регулярного анализа и, при необходимости, корректировки показателей и мероприятий, перераспределения объемов финансирования в зависимости от динамики и темпов решения тактических задач.</w:t>
      </w:r>
    </w:p>
    <w:p w:rsidR="00B1248B" w:rsidRDefault="00B1248B" w:rsidP="00B1248B">
      <w:pPr>
        <w:pStyle w:val="af2"/>
        <w:ind w:firstLine="709"/>
        <w:jc w:val="both"/>
        <w:rPr>
          <w:rFonts w:ascii="Times New Roman" w:hAnsi="Times New Roman"/>
          <w:color w:val="000000"/>
          <w:sz w:val="28"/>
          <w:szCs w:val="28"/>
        </w:rPr>
      </w:pPr>
    </w:p>
    <w:p w:rsidR="00B1248B" w:rsidRDefault="00B1248B" w:rsidP="00B1248B">
      <w:pPr>
        <w:pStyle w:val="1"/>
        <w:numPr>
          <w:ilvl w:val="0"/>
          <w:numId w:val="0"/>
        </w:numPr>
        <w:spacing w:before="0" w:after="0" w:line="240" w:lineRule="auto"/>
        <w:ind w:left="432"/>
        <w:jc w:val="center"/>
        <w:rPr>
          <w:rFonts w:ascii="Times New Roman" w:eastAsiaTheme="minorEastAsia" w:hAnsi="Times New Roman" w:cs="Times New Roman"/>
          <w:b/>
          <w:bCs/>
          <w:color w:val="26282F"/>
          <w:sz w:val="28"/>
          <w:szCs w:val="28"/>
        </w:rPr>
      </w:pPr>
      <w:r>
        <w:rPr>
          <w:rFonts w:ascii="Times New Roman" w:eastAsiaTheme="minorEastAsia" w:hAnsi="Times New Roman" w:cs="Times New Roman"/>
          <w:b/>
          <w:bCs/>
          <w:color w:val="26282F"/>
          <w:sz w:val="28"/>
          <w:szCs w:val="28"/>
        </w:rPr>
        <w:t xml:space="preserve">Раздел </w:t>
      </w:r>
      <w:r w:rsidR="003C41FC">
        <w:rPr>
          <w:rFonts w:ascii="Times New Roman" w:eastAsiaTheme="minorEastAsia" w:hAnsi="Times New Roman" w:cs="Times New Roman"/>
          <w:b/>
          <w:bCs/>
          <w:color w:val="26282F"/>
          <w:sz w:val="28"/>
          <w:szCs w:val="28"/>
        </w:rPr>
        <w:t>6</w:t>
      </w:r>
      <w:r w:rsidRPr="000116BA">
        <w:rPr>
          <w:rFonts w:ascii="Times New Roman" w:eastAsiaTheme="minorEastAsia" w:hAnsi="Times New Roman" w:cs="Times New Roman"/>
          <w:b/>
          <w:bCs/>
          <w:color w:val="26282F"/>
          <w:sz w:val="28"/>
          <w:szCs w:val="28"/>
        </w:rPr>
        <w:t>. Механизм реализации программы</w:t>
      </w:r>
      <w:r w:rsidR="00794DA2">
        <w:rPr>
          <w:rFonts w:ascii="Times New Roman" w:eastAsiaTheme="minorEastAsia" w:hAnsi="Times New Roman" w:cs="Times New Roman"/>
          <w:b/>
          <w:bCs/>
          <w:color w:val="26282F"/>
          <w:sz w:val="28"/>
          <w:szCs w:val="28"/>
        </w:rPr>
        <w:t>.</w:t>
      </w:r>
    </w:p>
    <w:p w:rsidR="00D64E60" w:rsidRPr="00D64E60" w:rsidRDefault="00D64E60" w:rsidP="00D64E60">
      <w:pPr>
        <w:rPr>
          <w:lang w:eastAsia="ru-RU"/>
        </w:rPr>
      </w:pPr>
    </w:p>
    <w:p w:rsidR="00B1248B" w:rsidRPr="000116BA" w:rsidRDefault="00B1248B" w:rsidP="00B1248B">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0116BA">
        <w:rPr>
          <w:rFonts w:ascii="Times New Roman" w:hAnsi="Times New Roman" w:cs="Times New Roman"/>
          <w:sz w:val="28"/>
          <w:szCs w:val="28"/>
        </w:rPr>
        <w:t>Реализация программы осуществляется в соответствии с действующим законодательством Российской Федерации.</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Заказчик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представляет в установленном порядке отчеты о ходе финансирования и реализации соответствующих мероприятий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Исполнители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несут ответственность за реализацию мероприятий Программы;</w:t>
      </w: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обеспечивают согласованность действий заказчика Программы по подготовке и реализации программных мероприятий;</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r w:rsidRPr="000116BA">
        <w:rPr>
          <w:rFonts w:ascii="Times New Roman" w:eastAsia="Calibri" w:hAnsi="Times New Roman" w:cs="Times New Roman"/>
          <w:sz w:val="28"/>
          <w:szCs w:val="28"/>
        </w:rPr>
        <w:t>представляют в установленном порядке отчеты о ходе финансирования и реализации мероприятий Программы.</w:t>
      </w:r>
    </w:p>
    <w:p w:rsidR="00B1248B"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Pr="000116BA" w:rsidRDefault="00B1248B" w:rsidP="00B1248B">
      <w:pPr>
        <w:widowControl w:val="0"/>
        <w:autoSpaceDE w:val="0"/>
        <w:autoSpaceDN w:val="0"/>
        <w:adjustRightInd w:val="0"/>
        <w:spacing w:after="0" w:line="240" w:lineRule="auto"/>
        <w:ind w:firstLine="851"/>
        <w:jc w:val="both"/>
        <w:rPr>
          <w:rFonts w:ascii="Times New Roman" w:eastAsia="Calibri" w:hAnsi="Times New Roman" w:cs="Times New Roman"/>
          <w:sz w:val="28"/>
          <w:szCs w:val="28"/>
        </w:rPr>
      </w:pPr>
    </w:p>
    <w:p w:rsidR="00B1248B" w:rsidRDefault="00B1248B" w:rsidP="00B1248B">
      <w:pPr>
        <w:pStyle w:val="s1"/>
        <w:spacing w:before="0" w:beforeAutospacing="0" w:after="0" w:afterAutospacing="0"/>
        <w:ind w:firstLine="432"/>
        <w:jc w:val="both"/>
        <w:rPr>
          <w:rFonts w:eastAsiaTheme="minorEastAsia"/>
          <w:b/>
          <w:bCs/>
          <w:color w:val="26282F"/>
          <w:sz w:val="28"/>
          <w:szCs w:val="28"/>
        </w:rPr>
      </w:pPr>
      <w:r w:rsidRPr="000116BA">
        <w:rPr>
          <w:rFonts w:eastAsiaTheme="minorEastAsia"/>
          <w:b/>
          <w:bCs/>
          <w:color w:val="26282F"/>
          <w:sz w:val="28"/>
          <w:szCs w:val="28"/>
        </w:rPr>
        <w:t xml:space="preserve">Раздел </w:t>
      </w:r>
      <w:r w:rsidR="003C41FC">
        <w:rPr>
          <w:rFonts w:eastAsiaTheme="minorEastAsia"/>
          <w:b/>
          <w:bCs/>
          <w:color w:val="26282F"/>
          <w:sz w:val="28"/>
          <w:szCs w:val="28"/>
        </w:rPr>
        <w:t>7</w:t>
      </w:r>
      <w:r w:rsidRPr="000116BA">
        <w:rPr>
          <w:rFonts w:eastAsiaTheme="minorEastAsia"/>
          <w:b/>
          <w:bCs/>
          <w:color w:val="26282F"/>
          <w:sz w:val="28"/>
          <w:szCs w:val="28"/>
        </w:rPr>
        <w:t>. Оценка социально-экономической эффективности программы</w:t>
      </w:r>
    </w:p>
    <w:p w:rsidR="00D64E60" w:rsidRPr="000116BA" w:rsidRDefault="00D64E60" w:rsidP="00B1248B">
      <w:pPr>
        <w:pStyle w:val="s1"/>
        <w:spacing w:before="0" w:beforeAutospacing="0" w:after="0" w:afterAutospacing="0"/>
        <w:ind w:firstLine="432"/>
        <w:jc w:val="both"/>
        <w:rPr>
          <w:rFonts w:eastAsiaTheme="minorEastAsia"/>
          <w:b/>
          <w:bCs/>
          <w:color w:val="26282F"/>
          <w:sz w:val="28"/>
          <w:szCs w:val="28"/>
        </w:rPr>
      </w:pP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ascii="Times New Roman" w:eastAsia="Calibri" w:hAnsi="Times New Roman" w:cs="Times New Roman"/>
          <w:sz w:val="28"/>
          <w:szCs w:val="28"/>
        </w:rPr>
        <w:t>Атяшевского городского</w:t>
      </w:r>
      <w:r w:rsidRPr="000116BA">
        <w:rPr>
          <w:rFonts w:ascii="Times New Roman" w:eastAsia="Calibri" w:hAnsi="Times New Roman" w:cs="Times New Roman"/>
          <w:sz w:val="28"/>
          <w:szCs w:val="28"/>
        </w:rPr>
        <w:t xml:space="preserve"> поселения</w:t>
      </w:r>
      <w:r w:rsidRPr="000116BA">
        <w:rPr>
          <w:rFonts w:ascii="Times New Roman" w:eastAsiaTheme="minorEastAsia" w:hAnsi="Times New Roman" w:cs="Times New Roman"/>
          <w:sz w:val="28"/>
          <w:szCs w:val="28"/>
          <w:lang w:eastAsia="ru-RU"/>
        </w:rPr>
        <w:t xml:space="preserve"> за оцениваемый период.</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hAnsi="Times New Roman" w:cs="Times New Roman"/>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B1248B" w:rsidRPr="009A5F32" w:rsidRDefault="00B1248B" w:rsidP="00B1248B">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9A5F32">
        <w:rPr>
          <w:rFonts w:ascii="Times New Roman" w:hAnsi="Times New Roman" w:cs="Times New Roman"/>
          <w:sz w:val="28"/>
          <w:szCs w:val="28"/>
        </w:rPr>
        <w:t>Критериями эффективности расходования бюджетных средств будут являться:</w:t>
      </w:r>
    </w:p>
    <w:p w:rsidR="00B1248B" w:rsidRPr="009A5F32" w:rsidRDefault="00B1248B" w:rsidP="00B1248B">
      <w:pPr>
        <w:pStyle w:val="af2"/>
        <w:ind w:firstLine="708"/>
        <w:jc w:val="both"/>
        <w:rPr>
          <w:rFonts w:ascii="Times New Roman" w:hAnsi="Times New Roman"/>
          <w:sz w:val="28"/>
          <w:szCs w:val="28"/>
          <w:lang w:eastAsia="ru-RU"/>
        </w:rPr>
      </w:pPr>
      <w:r w:rsidRPr="009A5F32">
        <w:rPr>
          <w:rFonts w:ascii="Times New Roman" w:hAnsi="Times New Roman"/>
          <w:sz w:val="28"/>
          <w:szCs w:val="28"/>
          <w:lang w:eastAsia="ru-RU"/>
        </w:rPr>
        <w:t xml:space="preserve">1. Количество благоустроенных дворовых территорий – 28 единиц; </w:t>
      </w:r>
    </w:p>
    <w:p w:rsidR="00B1248B" w:rsidRPr="009A5F32" w:rsidRDefault="00B1248B" w:rsidP="00B1248B">
      <w:pPr>
        <w:pStyle w:val="af2"/>
        <w:ind w:firstLine="708"/>
        <w:jc w:val="both"/>
        <w:rPr>
          <w:rFonts w:ascii="Times New Roman" w:hAnsi="Times New Roman"/>
          <w:sz w:val="28"/>
          <w:szCs w:val="28"/>
          <w:lang w:eastAsia="ru-RU"/>
        </w:rPr>
      </w:pPr>
      <w:r w:rsidRPr="009A5F32">
        <w:rPr>
          <w:rFonts w:ascii="Times New Roman" w:hAnsi="Times New Roman"/>
          <w:sz w:val="28"/>
          <w:szCs w:val="28"/>
          <w:lang w:eastAsia="ru-RU"/>
        </w:rPr>
        <w:lastRenderedPageBreak/>
        <w:t>2. Площадь благоустроенных дворовых территорий – 21,05 Га</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3. Доля благоустроенных дворовых территорий от общего</w:t>
      </w:r>
      <w:r>
        <w:rPr>
          <w:rFonts w:ascii="Times New Roman" w:hAnsi="Times New Roman"/>
          <w:color w:val="000000"/>
          <w:sz w:val="28"/>
          <w:szCs w:val="28"/>
          <w:lang w:eastAsia="ru-RU"/>
        </w:rPr>
        <w:t xml:space="preserve"> количества дворовых территорий- 100 процентов;</w:t>
      </w:r>
    </w:p>
    <w:p w:rsidR="00674D5D" w:rsidRPr="004C58BE" w:rsidRDefault="00674D5D" w:rsidP="00674D5D">
      <w:pPr>
        <w:pStyle w:val="af2"/>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sidR="00B1248B" w:rsidRPr="004C58BE">
        <w:rPr>
          <w:rFonts w:ascii="Times New Roman" w:hAnsi="Times New Roman"/>
          <w:color w:val="000000"/>
          <w:sz w:val="28"/>
          <w:szCs w:val="28"/>
          <w:lang w:eastAsia="ru-RU"/>
        </w:rPr>
        <w:t xml:space="preserve">4. </w:t>
      </w:r>
      <w:r>
        <w:rPr>
          <w:rFonts w:ascii="Times New Roman" w:hAnsi="Times New Roman"/>
          <w:color w:val="000000"/>
          <w:sz w:val="28"/>
          <w:szCs w:val="2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Атяшевского городского поселения -30 %</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5. Количество благоустроенных муниципальны</w:t>
      </w:r>
      <w:r>
        <w:rPr>
          <w:rFonts w:ascii="Times New Roman" w:hAnsi="Times New Roman"/>
          <w:color w:val="000000"/>
          <w:sz w:val="28"/>
          <w:szCs w:val="28"/>
          <w:lang w:eastAsia="ru-RU"/>
        </w:rPr>
        <w:t xml:space="preserve">х территорий общего пользования – 4 единицы; </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6. Площадь благоустроенных муниципальны</w:t>
      </w:r>
      <w:r>
        <w:rPr>
          <w:rFonts w:ascii="Times New Roman" w:hAnsi="Times New Roman"/>
          <w:color w:val="000000"/>
          <w:sz w:val="28"/>
          <w:szCs w:val="28"/>
          <w:lang w:eastAsia="ru-RU"/>
        </w:rPr>
        <w:t>х территорий общего пользования – 3,0934 Га;</w:t>
      </w:r>
    </w:p>
    <w:p w:rsidR="00B1248B" w:rsidRPr="004C58BE"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7. Доля площади благоустроенных муниципальны</w:t>
      </w:r>
      <w:r>
        <w:rPr>
          <w:rFonts w:ascii="Times New Roman" w:hAnsi="Times New Roman"/>
          <w:color w:val="000000"/>
          <w:sz w:val="28"/>
          <w:szCs w:val="28"/>
          <w:lang w:eastAsia="ru-RU"/>
        </w:rPr>
        <w:t>х территорий общего пользования – 100 процентов;</w:t>
      </w:r>
    </w:p>
    <w:p w:rsidR="00B1248B"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Pr="004C58BE">
        <w:rPr>
          <w:rFonts w:ascii="Times New Roman" w:hAnsi="Times New Roman"/>
          <w:color w:val="000000"/>
          <w:sz w:val="28"/>
          <w:szCs w:val="28"/>
          <w:lang w:eastAsia="ru-RU"/>
        </w:rPr>
        <w:t>. Площадь благоустроенных муниципальных территорий общего пользо</w:t>
      </w:r>
      <w:r>
        <w:rPr>
          <w:rFonts w:ascii="Times New Roman" w:hAnsi="Times New Roman"/>
          <w:color w:val="000000"/>
          <w:sz w:val="28"/>
          <w:szCs w:val="28"/>
          <w:lang w:eastAsia="ru-RU"/>
        </w:rPr>
        <w:t>вания, приходящихся на 1 жителя - 5,07 кв.м.</w:t>
      </w:r>
    </w:p>
    <w:p w:rsidR="00B1248B" w:rsidRPr="004C58BE"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9. Количество реализованных проектов по благоустройству, представленных в </w:t>
      </w:r>
      <w:proofErr w:type="spellStart"/>
      <w:r>
        <w:rPr>
          <w:rFonts w:ascii="Times New Roman" w:hAnsi="Times New Roman"/>
          <w:color w:val="000000"/>
          <w:sz w:val="28"/>
          <w:szCs w:val="28"/>
          <w:lang w:eastAsia="ru-RU"/>
        </w:rPr>
        <w:t>Минстой</w:t>
      </w:r>
      <w:proofErr w:type="spellEnd"/>
      <w:r>
        <w:rPr>
          <w:rFonts w:ascii="Times New Roman" w:hAnsi="Times New Roman"/>
          <w:color w:val="000000"/>
          <w:sz w:val="28"/>
          <w:szCs w:val="28"/>
          <w:lang w:eastAsia="ru-RU"/>
        </w:rPr>
        <w:t xml:space="preserve"> России – 1 единица;</w:t>
      </w:r>
    </w:p>
    <w:p w:rsidR="00B1248B" w:rsidRDefault="00B1248B" w:rsidP="00B1248B">
      <w:pPr>
        <w:pStyle w:val="af2"/>
        <w:ind w:firstLine="708"/>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1</w:t>
      </w:r>
      <w:r>
        <w:rPr>
          <w:rFonts w:ascii="Times New Roman" w:hAnsi="Times New Roman"/>
          <w:color w:val="000000"/>
          <w:sz w:val="28"/>
          <w:szCs w:val="28"/>
          <w:lang w:eastAsia="ru-RU"/>
        </w:rPr>
        <w:t>0. Доля дворовых территорий, благоустроенных с участием заинтересованных лиц – 100 процентов;</w:t>
      </w:r>
    </w:p>
    <w:p w:rsidR="00B1248B"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11. Количество обустроенных городских парков – 1 единица; </w:t>
      </w:r>
    </w:p>
    <w:p w:rsidR="00B1248B" w:rsidRPr="004C58BE" w:rsidRDefault="00B1248B" w:rsidP="00B1248B">
      <w:pPr>
        <w:pStyle w:val="af2"/>
        <w:ind w:firstLine="708"/>
        <w:jc w:val="both"/>
        <w:rPr>
          <w:rFonts w:ascii="Times New Roman" w:hAnsi="Times New Roman"/>
          <w:color w:val="000000"/>
          <w:sz w:val="28"/>
          <w:szCs w:val="28"/>
          <w:lang w:eastAsia="ru-RU"/>
        </w:rPr>
      </w:pPr>
      <w:r>
        <w:rPr>
          <w:rFonts w:ascii="Times New Roman" w:hAnsi="Times New Roman"/>
          <w:color w:val="000000"/>
          <w:sz w:val="28"/>
          <w:szCs w:val="28"/>
          <w:lang w:eastAsia="ru-RU"/>
        </w:rPr>
        <w:t>12. Площадь благоустроенных городских парков – 10000 кв.м.</w:t>
      </w:r>
    </w:p>
    <w:p w:rsidR="00B1248B" w:rsidRPr="000116BA" w:rsidRDefault="00B1248B" w:rsidP="00B1248B">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0116BA">
        <w:rPr>
          <w:rFonts w:ascii="Times New Roman" w:eastAsiaTheme="minorEastAsia" w:hAnsi="Times New Roman" w:cs="Times New Roman"/>
          <w:sz w:val="28"/>
          <w:szCs w:val="28"/>
          <w:lang w:eastAsia="ru-RU"/>
        </w:rPr>
        <w:t>Социально-экономические последствия будут определяться на основании следующих показателей:</w:t>
      </w:r>
      <w:r w:rsidRPr="000116BA">
        <w:rPr>
          <w:rFonts w:ascii="Times New Roman" w:hAnsi="Times New Roman" w:cs="Times New Roman"/>
          <w:sz w:val="28"/>
          <w:szCs w:val="28"/>
        </w:rPr>
        <w:t xml:space="preserve"> экономические, демографические, социальные, в том числе оценка изменения параметров качества жизни населения.</w:t>
      </w:r>
    </w:p>
    <w:p w:rsidR="00B1248B" w:rsidRDefault="00B1248B" w:rsidP="00B1248B">
      <w:pPr>
        <w:spacing w:after="0" w:line="240" w:lineRule="auto"/>
        <w:jc w:val="right"/>
        <w:rPr>
          <w:rFonts w:ascii="Times New Roman" w:hAnsi="Times New Roman" w:cs="Times New Roman"/>
          <w:sz w:val="28"/>
          <w:szCs w:val="28"/>
        </w:rPr>
      </w:pPr>
    </w:p>
    <w:p w:rsidR="00B1248B" w:rsidRDefault="003C41FC" w:rsidP="00B1248B">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Раздел 8</w:t>
      </w:r>
      <w:r w:rsidR="00B1248B" w:rsidRPr="008976E5">
        <w:rPr>
          <w:rFonts w:ascii="Times New Roman" w:hAnsi="Times New Roman" w:cs="Times New Roman"/>
          <w:b/>
          <w:sz w:val="28"/>
          <w:szCs w:val="28"/>
        </w:rPr>
        <w:t xml:space="preserve">. Обеспечение физической, пространственной и информационной доступности зданий, сооружений, дворовых территорий для инвалидов и других </w:t>
      </w:r>
      <w:proofErr w:type="spellStart"/>
      <w:r w:rsidR="00B1248B" w:rsidRPr="008976E5">
        <w:rPr>
          <w:rFonts w:ascii="Times New Roman" w:hAnsi="Times New Roman" w:cs="Times New Roman"/>
          <w:b/>
          <w:sz w:val="28"/>
          <w:szCs w:val="28"/>
        </w:rPr>
        <w:t>маломобильных</w:t>
      </w:r>
      <w:proofErr w:type="spellEnd"/>
      <w:r w:rsidR="00B1248B" w:rsidRPr="008976E5">
        <w:rPr>
          <w:rFonts w:ascii="Times New Roman" w:hAnsi="Times New Roman" w:cs="Times New Roman"/>
          <w:b/>
          <w:sz w:val="28"/>
          <w:szCs w:val="28"/>
        </w:rPr>
        <w:t xml:space="preserve"> групп населения</w:t>
      </w:r>
    </w:p>
    <w:p w:rsidR="00B1248B" w:rsidRDefault="00B1248B" w:rsidP="00B1248B">
      <w:pPr>
        <w:spacing w:after="0" w:line="240" w:lineRule="auto"/>
        <w:jc w:val="both"/>
        <w:rPr>
          <w:rFonts w:ascii="Times New Roman" w:hAnsi="Times New Roman" w:cs="Times New Roman"/>
          <w:b/>
          <w:sz w:val="28"/>
          <w:szCs w:val="28"/>
        </w:rPr>
      </w:pPr>
    </w:p>
    <w:p w:rsidR="00B1248B" w:rsidRDefault="00B1248B" w:rsidP="00B1248B">
      <w:pPr>
        <w:spacing w:after="0" w:line="240" w:lineRule="auto"/>
        <w:rPr>
          <w:rFonts w:ascii="Times New Roman" w:hAnsi="Times New Roman" w:cs="Times New Roman"/>
          <w:sz w:val="28"/>
          <w:szCs w:val="28"/>
        </w:rPr>
      </w:pPr>
      <w:r>
        <w:rPr>
          <w:rFonts w:ascii="Times New Roman" w:hAnsi="Times New Roman" w:cs="Times New Roman"/>
          <w:b/>
          <w:sz w:val="28"/>
          <w:szCs w:val="28"/>
        </w:rPr>
        <w:tab/>
      </w:r>
      <w:r w:rsidRPr="00263BBD">
        <w:rPr>
          <w:rFonts w:ascii="Times New Roman" w:hAnsi="Times New Roman" w:cs="Times New Roman"/>
          <w:sz w:val="28"/>
          <w:szCs w:val="28"/>
        </w:rPr>
        <w:t>Нео</w:t>
      </w:r>
      <w:r>
        <w:rPr>
          <w:rFonts w:ascii="Times New Roman" w:hAnsi="Times New Roman" w:cs="Times New Roman"/>
          <w:sz w:val="28"/>
          <w:szCs w:val="28"/>
        </w:rPr>
        <w:t xml:space="preserve">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w:t>
      </w:r>
      <w:proofErr w:type="spellStart"/>
      <w:r>
        <w:rPr>
          <w:rFonts w:ascii="Times New Roman" w:hAnsi="Times New Roman" w:cs="Times New Roman"/>
          <w:sz w:val="28"/>
          <w:szCs w:val="28"/>
        </w:rPr>
        <w:t>маломобильных</w:t>
      </w:r>
      <w:proofErr w:type="spellEnd"/>
      <w:r>
        <w:rPr>
          <w:rFonts w:ascii="Times New Roman" w:hAnsi="Times New Roman" w:cs="Times New Roman"/>
          <w:sz w:val="28"/>
          <w:szCs w:val="28"/>
        </w:rPr>
        <w:t xml:space="preserve"> групп населения. </w:t>
      </w:r>
    </w:p>
    <w:p w:rsidR="00B1248B" w:rsidRDefault="00B1248B" w:rsidP="00B1248B">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Привлечение представителей общественных  организаций инвалидов и самих инвалидов к обсуждению и дальнейшему согласованию дизайн - проектов по благоустройству во дворах многоквартирных домов, в которых проживают инвалиды. </w:t>
      </w:r>
    </w:p>
    <w:p w:rsidR="00B1248B" w:rsidRPr="00263BBD" w:rsidRDefault="00B1248B" w:rsidP="00B1248B">
      <w:pPr>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При реализации программы учитывается удобство и безопасность подходов к многоквартирным домам для инвалидов. </w:t>
      </w:r>
    </w:p>
    <w:p w:rsidR="00B1248B" w:rsidRDefault="00B1248B" w:rsidP="00B1248B">
      <w:pPr>
        <w:spacing w:after="0" w:line="240" w:lineRule="auto"/>
        <w:jc w:val="right"/>
        <w:rPr>
          <w:rFonts w:ascii="Times New Roman" w:hAnsi="Times New Roman" w:cs="Times New Roman"/>
          <w:sz w:val="28"/>
          <w:szCs w:val="28"/>
        </w:rPr>
      </w:pPr>
    </w:p>
    <w:p w:rsidR="00B1248B" w:rsidRDefault="003C41FC" w:rsidP="00B1248B">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 xml:space="preserve">Раздел 9 </w:t>
      </w:r>
      <w:r w:rsidR="00B1248B" w:rsidRPr="00F7267C">
        <w:rPr>
          <w:rFonts w:ascii="Times New Roman" w:hAnsi="Times New Roman" w:cs="Times New Roman"/>
          <w:b/>
          <w:sz w:val="28"/>
          <w:szCs w:val="28"/>
        </w:rPr>
        <w:t>. Условия предост</w:t>
      </w:r>
      <w:r w:rsidR="00D64E60">
        <w:rPr>
          <w:rFonts w:ascii="Times New Roman" w:hAnsi="Times New Roman" w:cs="Times New Roman"/>
          <w:b/>
          <w:sz w:val="28"/>
          <w:szCs w:val="28"/>
        </w:rPr>
        <w:t>авления и расходования субсидий</w:t>
      </w:r>
    </w:p>
    <w:p w:rsidR="00B1248B" w:rsidRPr="00F7267C" w:rsidRDefault="00B1248B" w:rsidP="00B1248B">
      <w:pPr>
        <w:spacing w:after="0" w:line="240" w:lineRule="auto"/>
        <w:ind w:firstLine="708"/>
        <w:jc w:val="both"/>
        <w:rPr>
          <w:rFonts w:ascii="Times New Roman" w:hAnsi="Times New Roman" w:cs="Times New Roman"/>
          <w:b/>
          <w:sz w:val="28"/>
          <w:szCs w:val="28"/>
        </w:rPr>
      </w:pP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t>Условиями     предоставления     и     расходования     субсидий     являются:</w:t>
      </w: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lastRenderedPageBreak/>
        <w:t xml:space="preserve">а) наличие в бюджете администрации Атяшевского городского поселения бюджетных ассигнований на исполнение расходного обязательства, администрации Атяшевского городского поселения по </w:t>
      </w:r>
      <w:proofErr w:type="spellStart"/>
      <w:r w:rsidRPr="00F7267C">
        <w:rPr>
          <w:rFonts w:ascii="Times New Roman" w:hAnsi="Times New Roman" w:cs="Times New Roman"/>
          <w:sz w:val="28"/>
          <w:szCs w:val="28"/>
        </w:rPr>
        <w:t>софинансированию</w:t>
      </w:r>
      <w:proofErr w:type="spellEnd"/>
      <w:r w:rsidRPr="00F7267C">
        <w:rPr>
          <w:rFonts w:ascii="Times New Roman" w:hAnsi="Times New Roman" w:cs="Times New Roman"/>
          <w:sz w:val="28"/>
          <w:szCs w:val="28"/>
        </w:rPr>
        <w:t xml:space="preserve"> мероприятий по благоустройству, в объеме, не меньшем, чем объем, необходимый для обеспечения предельного уровня </w:t>
      </w:r>
      <w:proofErr w:type="spellStart"/>
      <w:r w:rsidRPr="00F7267C">
        <w:rPr>
          <w:rFonts w:ascii="Times New Roman" w:hAnsi="Times New Roman" w:cs="Times New Roman"/>
          <w:sz w:val="28"/>
          <w:szCs w:val="28"/>
        </w:rPr>
        <w:t>софинансирования</w:t>
      </w:r>
      <w:proofErr w:type="spellEnd"/>
      <w:r w:rsidRPr="00F7267C">
        <w:rPr>
          <w:rFonts w:ascii="Times New Roman" w:hAnsi="Times New Roman" w:cs="Times New Roman"/>
          <w:sz w:val="28"/>
          <w:szCs w:val="28"/>
        </w:rPr>
        <w:t xml:space="preserve"> региональной программы:</w:t>
      </w:r>
    </w:p>
    <w:p w:rsidR="00B1248B" w:rsidRPr="00F7267C" w:rsidRDefault="00B1248B" w:rsidP="00B1248B">
      <w:pPr>
        <w:spacing w:after="0" w:line="240" w:lineRule="auto"/>
        <w:ind w:firstLine="708"/>
        <w:jc w:val="both"/>
        <w:rPr>
          <w:rFonts w:ascii="Times New Roman" w:hAnsi="Times New Roman" w:cs="Times New Roman"/>
          <w:sz w:val="28"/>
          <w:szCs w:val="28"/>
        </w:rPr>
      </w:pPr>
      <w:r w:rsidRPr="00F7267C">
        <w:rPr>
          <w:rFonts w:ascii="Times New Roman" w:hAnsi="Times New Roman" w:cs="Times New Roman"/>
          <w:sz w:val="28"/>
          <w:szCs w:val="28"/>
        </w:rPr>
        <w:t>б) возврат администрацией  Атяшевского городского поселения сре</w:t>
      </w:r>
      <w:proofErr w:type="gramStart"/>
      <w:r w:rsidRPr="00F7267C">
        <w:rPr>
          <w:rFonts w:ascii="Times New Roman" w:hAnsi="Times New Roman" w:cs="Times New Roman"/>
          <w:sz w:val="28"/>
          <w:szCs w:val="28"/>
        </w:rPr>
        <w:t>дств в р</w:t>
      </w:r>
      <w:proofErr w:type="gramEnd"/>
      <w:r w:rsidRPr="00F7267C">
        <w:rPr>
          <w:rFonts w:ascii="Times New Roman" w:hAnsi="Times New Roman" w:cs="Times New Roman"/>
          <w:sz w:val="28"/>
          <w:szCs w:val="28"/>
        </w:rPr>
        <w:t>еспубликанский бюджет в случае их нецелевого расходования;</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в) наличие муниципальной программы формирования современной городской среды на 2018 - 202</w:t>
      </w:r>
      <w:r w:rsidR="00FB365C">
        <w:rPr>
          <w:rFonts w:ascii="Times New Roman" w:hAnsi="Times New Roman" w:cs="Times New Roman"/>
          <w:sz w:val="28"/>
          <w:szCs w:val="28"/>
        </w:rPr>
        <w:t>4</w:t>
      </w:r>
      <w:r w:rsidRPr="00F7267C">
        <w:rPr>
          <w:rFonts w:ascii="Times New Roman" w:hAnsi="Times New Roman" w:cs="Times New Roman"/>
          <w:sz w:val="28"/>
          <w:szCs w:val="28"/>
        </w:rPr>
        <w:t xml:space="preserve"> годы, </w:t>
      </w:r>
      <w:proofErr w:type="gramStart"/>
      <w:r w:rsidRPr="00F7267C">
        <w:rPr>
          <w:rFonts w:ascii="Times New Roman" w:hAnsi="Times New Roman" w:cs="Times New Roman"/>
          <w:sz w:val="28"/>
          <w:szCs w:val="28"/>
        </w:rPr>
        <w:t>включающей</w:t>
      </w:r>
      <w:proofErr w:type="gramEnd"/>
      <w:r w:rsidRPr="00F7267C">
        <w:rPr>
          <w:rFonts w:ascii="Times New Roman" w:hAnsi="Times New Roman" w:cs="Times New Roman"/>
          <w:sz w:val="28"/>
          <w:szCs w:val="28"/>
        </w:rPr>
        <w:t xml:space="preserve"> в том числе следующую информацию:</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адресный перечень всех  дворовых территорий, нуждающихся в благоустройстве (с учетом их физического состояния) и подлежащих благоустройству в указанный период исходя из минимального перечня работ по благоустройству;</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адресный перечень всех общественных территорий, нуждающихся в благоустройстве (с учетом их физического состояния) и подлежащих благоустройству в указанный период; </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за счет средств указанных лиц в соответствии с заключенными соглашениями с органами местного самоуправления: </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мероприятия по инвентаризации, проведенной в соответствии с постановлением Правительства Республики Мордовия от 19 июня 2017 года N 352 «Об утверждении форм Паспортов благоустройства территорий», уровня благоустройства индивидуальных жилых домов и земельных участков, предоставленных для их размещения, с  заключением по результатам инвентаризации соглашений с собственниками (пользователями) указанных домов (собственниками (землепользователями) земельных участков) об их благоустройстве не позднее 2020 года в соответствии</w:t>
      </w:r>
      <w:proofErr w:type="gramEnd"/>
      <w:r w:rsidRPr="00F7267C">
        <w:rPr>
          <w:rFonts w:ascii="Times New Roman" w:hAnsi="Times New Roman" w:cs="Times New Roman"/>
          <w:sz w:val="28"/>
          <w:szCs w:val="28"/>
        </w:rPr>
        <w:t xml:space="preserve"> с требованиями, утвержденных в муниципальном образовании Правил благоустройства, разработанными (скорректированными) в соответствии с приказом Минстроя России от 13 апреля 2017 года № 711/ </w:t>
      </w:r>
      <w:proofErr w:type="spellStart"/>
      <w:proofErr w:type="gramStart"/>
      <w:r w:rsidRPr="00F7267C">
        <w:rPr>
          <w:rFonts w:ascii="Times New Roman" w:hAnsi="Times New Roman" w:cs="Times New Roman"/>
          <w:sz w:val="28"/>
          <w:szCs w:val="28"/>
        </w:rPr>
        <w:t>пр</w:t>
      </w:r>
      <w:proofErr w:type="spellEnd"/>
      <w:proofErr w:type="gramEnd"/>
      <w:r w:rsidRPr="00F7267C">
        <w:rPr>
          <w:rFonts w:ascii="Times New Roman" w:hAnsi="Times New Roman" w:cs="Times New Roman"/>
          <w:sz w:val="28"/>
          <w:szCs w:val="28"/>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иные мероприятия по благоустройству, определенные органом местного самоуправления;</w:t>
      </w:r>
      <w:r w:rsidRPr="00F7267C">
        <w:rPr>
          <w:rFonts w:ascii="Times New Roman" w:hAnsi="Times New Roman" w:cs="Times New Roman"/>
          <w:sz w:val="28"/>
          <w:szCs w:val="28"/>
        </w:rPr>
        <w:tab/>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 xml:space="preserve">информацию о трудовом участии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(далее - заинтересованные лица), в реализации мероприятий  по благоустройству дворовой территории в рамках минимального и дополнительного перечня работ </w:t>
      </w:r>
      <w:r w:rsidRPr="00F7267C">
        <w:rPr>
          <w:rFonts w:ascii="Times New Roman" w:hAnsi="Times New Roman" w:cs="Times New Roman"/>
          <w:sz w:val="28"/>
          <w:szCs w:val="28"/>
        </w:rPr>
        <w:lastRenderedPageBreak/>
        <w:t>по благоустройству, в соответствии с Порядком трудового участия заинтересованных лиц в выполнении работ по  благоустройству дворовых территорий, утвержденного муниципальным образованием.</w:t>
      </w:r>
      <w:proofErr w:type="gramEnd"/>
      <w:r w:rsidRPr="00F7267C">
        <w:rPr>
          <w:rFonts w:ascii="Times New Roman" w:hAnsi="Times New Roman" w:cs="Times New Roman"/>
          <w:sz w:val="28"/>
          <w:szCs w:val="28"/>
        </w:rPr>
        <w:t xml:space="preserve"> Объем: и формы трудового участия заинтересованных лиц устанавливаются муниципальными образованиями в зависимости от видов выполняемых работ.  При этом объем трудового участия в выполнении работ по благоустройству одной дворовой территорий должен быть не менее 5 часов при участии не менее 30% заинтересованных лиц данной территории;</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w:t>
      </w:r>
      <w:proofErr w:type="gramStart"/>
      <w:r w:rsidRPr="00F7267C">
        <w:rPr>
          <w:rFonts w:ascii="Times New Roman" w:hAnsi="Times New Roman" w:cs="Times New Roman"/>
          <w:sz w:val="28"/>
          <w:szCs w:val="28"/>
        </w:rPr>
        <w:t>информацию о финансовом участии заинтересованных лиц, в случае принятия такого решения, муниципальным образованием, в реализации мероприятий по благоустройству дворовой территории в рамках дополнительного перечня работ по благоустройству в соответствии с Порядком аккумулирования и расходования денежных средств, направляемых на выполнение дополнительных перечней работ по благоустройству дворовых территорий, и механизмом контроля за их расходованием, а также Порядком финансового участия граждан в выполнении</w:t>
      </w:r>
      <w:proofErr w:type="gramEnd"/>
      <w:r w:rsidRPr="00F7267C">
        <w:rPr>
          <w:rFonts w:ascii="Times New Roman" w:hAnsi="Times New Roman" w:cs="Times New Roman"/>
          <w:sz w:val="28"/>
          <w:szCs w:val="28"/>
        </w:rPr>
        <w:t xml:space="preserve"> указанных работ, утвержденными муниципальными образованиями. При этом доля финансового участия должна быть не менее 1% стоимости мероприятий по благоустройству дворовой территории и не превышать 20%;</w:t>
      </w:r>
    </w:p>
    <w:p w:rsidR="00B1248B" w:rsidRPr="00F7267C" w:rsidRDefault="00B1248B" w:rsidP="00B1248B">
      <w:pPr>
        <w:spacing w:after="0" w:line="240" w:lineRule="auto"/>
        <w:jc w:val="both"/>
        <w:rPr>
          <w:rFonts w:ascii="Times New Roman" w:hAnsi="Times New Roman" w:cs="Times New Roman"/>
          <w:sz w:val="28"/>
          <w:szCs w:val="28"/>
        </w:rPr>
      </w:pPr>
      <w:r w:rsidRPr="00F7267C">
        <w:rPr>
          <w:rFonts w:ascii="Times New Roman" w:hAnsi="Times New Roman" w:cs="Times New Roman"/>
          <w:sz w:val="28"/>
          <w:szCs w:val="28"/>
        </w:rPr>
        <w:t xml:space="preserve">                механизм привлечения инвесторов при благоустройстве общественных территорий.</w:t>
      </w:r>
      <w:r w:rsidRPr="00F7267C">
        <w:rPr>
          <w:rFonts w:ascii="Times New Roman" w:hAnsi="Times New Roman" w:cs="Times New Roman"/>
          <w:sz w:val="28"/>
          <w:szCs w:val="28"/>
        </w:rPr>
        <w:tab/>
      </w: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8"/>
          <w:szCs w:val="28"/>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Default="00B1248B" w:rsidP="00B1248B">
      <w:pPr>
        <w:spacing w:after="0" w:line="240" w:lineRule="auto"/>
        <w:jc w:val="right"/>
        <w:rPr>
          <w:rFonts w:ascii="Times New Roman" w:hAnsi="Times New Roman" w:cs="Times New Roman"/>
          <w:sz w:val="24"/>
          <w:szCs w:val="24"/>
        </w:rPr>
      </w:pPr>
    </w:p>
    <w:p w:rsidR="00B1248B" w:rsidRPr="005F50B8" w:rsidRDefault="00B1248B" w:rsidP="00B1248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w:t>
      </w:r>
      <w:r w:rsidRPr="005F50B8">
        <w:rPr>
          <w:rFonts w:ascii="Times New Roman" w:hAnsi="Times New Roman" w:cs="Times New Roman"/>
          <w:sz w:val="24"/>
          <w:szCs w:val="24"/>
        </w:rPr>
        <w:t>риложение 1</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w:t>
      </w:r>
      <w:proofErr w:type="gramStart"/>
      <w:r w:rsidRPr="005F50B8">
        <w:rPr>
          <w:rFonts w:ascii="Times New Roman" w:eastAsia="Times New Roman" w:hAnsi="Times New Roman" w:cs="Times New Roman"/>
          <w:sz w:val="24"/>
          <w:szCs w:val="24"/>
          <w:lang w:eastAsia="ru-RU"/>
        </w:rPr>
        <w:t>современной</w:t>
      </w:r>
      <w:proofErr w:type="gramEnd"/>
      <w:r w:rsidRPr="005F50B8">
        <w:rPr>
          <w:rFonts w:ascii="Times New Roman" w:eastAsia="Times New Roman" w:hAnsi="Times New Roman" w:cs="Times New Roman"/>
          <w:sz w:val="24"/>
          <w:szCs w:val="24"/>
          <w:lang w:eastAsia="ru-RU"/>
        </w:rPr>
        <w:t xml:space="preserve"> городской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w:t>
      </w:r>
      <w:r w:rsidRPr="005F50B8">
        <w:rPr>
          <w:rFonts w:ascii="Times New Roman" w:eastAsiaTheme="minorEastAsia" w:hAnsi="Times New Roman" w:cs="Times New Roman"/>
          <w:sz w:val="24"/>
          <w:szCs w:val="24"/>
          <w:lang w:eastAsia="ru-RU"/>
        </w:rPr>
        <w:t xml:space="preserve"> поселения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p>
    <w:p w:rsidR="00B1248B" w:rsidRPr="005F50B8" w:rsidRDefault="00B1248B" w:rsidP="00B1248B">
      <w:pPr>
        <w:spacing w:after="0" w:line="240" w:lineRule="auto"/>
        <w:jc w:val="right"/>
        <w:rPr>
          <w:rFonts w:ascii="Times New Roman" w:hAnsi="Times New Roman" w:cs="Times New Roman"/>
          <w:sz w:val="24"/>
          <w:szCs w:val="24"/>
        </w:rPr>
      </w:pPr>
      <w:r>
        <w:rPr>
          <w:rFonts w:ascii="Times New Roman" w:eastAsia="Times New Roman" w:hAnsi="Times New Roman" w:cs="Times New Roman"/>
          <w:sz w:val="24"/>
          <w:szCs w:val="24"/>
          <w:lang w:eastAsia="ru-RU"/>
        </w:rPr>
        <w:t>на 2018-202</w:t>
      </w:r>
      <w:r w:rsidR="004F6A4B">
        <w:rPr>
          <w:rFonts w:ascii="Times New Roman" w:eastAsia="Times New Roman" w:hAnsi="Times New Roman" w:cs="Times New Roman"/>
          <w:sz w:val="24"/>
          <w:szCs w:val="24"/>
          <w:lang w:eastAsia="ru-RU"/>
        </w:rPr>
        <w:t>4</w:t>
      </w:r>
      <w:r w:rsidRPr="005F50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center"/>
        <w:rPr>
          <w:rFonts w:ascii="Times New Roman" w:hAnsi="Times New Roman" w:cs="Times New Roman"/>
          <w:sz w:val="28"/>
          <w:szCs w:val="28"/>
        </w:rPr>
      </w:pPr>
    </w:p>
    <w:p w:rsidR="00B1248B" w:rsidRPr="00794DA2" w:rsidRDefault="00B1248B" w:rsidP="00B1248B">
      <w:pPr>
        <w:spacing w:after="0" w:line="240" w:lineRule="auto"/>
        <w:jc w:val="center"/>
        <w:rPr>
          <w:rFonts w:ascii="Times New Roman" w:hAnsi="Times New Roman" w:cs="Times New Roman"/>
          <w:b/>
          <w:sz w:val="28"/>
          <w:szCs w:val="28"/>
        </w:rPr>
      </w:pPr>
      <w:r w:rsidRPr="00794DA2">
        <w:rPr>
          <w:rFonts w:ascii="Times New Roman" w:hAnsi="Times New Roman" w:cs="Times New Roman"/>
          <w:b/>
          <w:sz w:val="28"/>
          <w:szCs w:val="28"/>
        </w:rPr>
        <w:t>Целевые индикаторы</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муниципальной программы «Формирование современной городской</w:t>
      </w:r>
    </w:p>
    <w:p w:rsidR="00B1248B" w:rsidRPr="00794DA2" w:rsidRDefault="00B1248B" w:rsidP="00B1248B">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Times New Roman" w:hAnsi="Times New Roman" w:cs="Times New Roman"/>
          <w:b/>
          <w:sz w:val="28"/>
          <w:szCs w:val="28"/>
          <w:lang w:eastAsia="ru-RU"/>
        </w:rPr>
        <w:t xml:space="preserve">среды на территории </w:t>
      </w: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Атяшевского муниципального района Республики Мордовия</w:t>
      </w:r>
    </w:p>
    <w:p w:rsidR="00B1248B" w:rsidRPr="00794DA2" w:rsidRDefault="004F6A4B" w:rsidP="00B1248B">
      <w:pPr>
        <w:spacing w:after="0" w:line="240" w:lineRule="auto"/>
        <w:jc w:val="center"/>
        <w:rPr>
          <w:rFonts w:ascii="Times New Roman" w:hAnsi="Times New Roman" w:cs="Times New Roman"/>
          <w:b/>
          <w:sz w:val="28"/>
          <w:szCs w:val="28"/>
        </w:rPr>
      </w:pPr>
      <w:r>
        <w:rPr>
          <w:rFonts w:ascii="Times New Roman" w:eastAsia="Times New Roman" w:hAnsi="Times New Roman" w:cs="Times New Roman"/>
          <w:b/>
          <w:sz w:val="28"/>
          <w:szCs w:val="28"/>
          <w:lang w:eastAsia="ru-RU"/>
        </w:rPr>
        <w:t>на 2018-2024</w:t>
      </w:r>
      <w:r w:rsidR="00B1248B" w:rsidRPr="00794DA2">
        <w:rPr>
          <w:rFonts w:ascii="Times New Roman" w:eastAsia="Times New Roman" w:hAnsi="Times New Roman" w:cs="Times New Roman"/>
          <w:b/>
          <w:sz w:val="28"/>
          <w:szCs w:val="28"/>
          <w:lang w:eastAsia="ru-RU"/>
        </w:rPr>
        <w:t xml:space="preserve"> годы»</w:t>
      </w:r>
    </w:p>
    <w:p w:rsidR="00B1248B" w:rsidRPr="00794DA2" w:rsidRDefault="00B1248B" w:rsidP="00B1248B">
      <w:pPr>
        <w:spacing w:after="0" w:line="240" w:lineRule="auto"/>
        <w:jc w:val="center"/>
        <w:rPr>
          <w:rFonts w:ascii="Times New Roman" w:hAnsi="Times New Roman" w:cs="Times New Roman"/>
          <w:b/>
          <w:sz w:val="28"/>
          <w:szCs w:val="28"/>
        </w:rPr>
      </w:pPr>
    </w:p>
    <w:tbl>
      <w:tblPr>
        <w:tblW w:w="1051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
        <w:gridCol w:w="2361"/>
        <w:gridCol w:w="992"/>
        <w:gridCol w:w="935"/>
        <w:gridCol w:w="936"/>
        <w:gridCol w:w="935"/>
        <w:gridCol w:w="936"/>
        <w:gridCol w:w="936"/>
        <w:gridCol w:w="936"/>
        <w:gridCol w:w="936"/>
      </w:tblGrid>
      <w:tr w:rsidR="004F6A4B" w:rsidRPr="008C4C21" w:rsidTr="00FB365C">
        <w:trPr>
          <w:trHeight w:val="642"/>
        </w:trPr>
        <w:tc>
          <w:tcPr>
            <w:tcW w:w="616" w:type="dxa"/>
            <w:vMerge w:val="restart"/>
            <w:tcBorders>
              <w:top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N</w:t>
            </w:r>
          </w:p>
        </w:tc>
        <w:tc>
          <w:tcPr>
            <w:tcW w:w="2361" w:type="dxa"/>
            <w:vMerge w:val="restart"/>
            <w:tcBorders>
              <w:top w:val="single" w:sz="4" w:space="0" w:color="auto"/>
              <w:left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Наименование индикатора</w:t>
            </w:r>
          </w:p>
        </w:tc>
        <w:tc>
          <w:tcPr>
            <w:tcW w:w="992" w:type="dxa"/>
            <w:vMerge w:val="restart"/>
            <w:tcBorders>
              <w:top w:val="single" w:sz="4" w:space="0" w:color="auto"/>
              <w:left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Единица измерения</w:t>
            </w:r>
          </w:p>
        </w:tc>
        <w:tc>
          <w:tcPr>
            <w:tcW w:w="6550" w:type="dxa"/>
            <w:gridSpan w:val="7"/>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Значение индикатора</w:t>
            </w:r>
          </w:p>
        </w:tc>
      </w:tr>
      <w:tr w:rsidR="004F6A4B" w:rsidRPr="008C4C21" w:rsidTr="004F6A4B">
        <w:trPr>
          <w:trHeight w:val="642"/>
        </w:trPr>
        <w:tc>
          <w:tcPr>
            <w:tcW w:w="616" w:type="dxa"/>
            <w:vMerge/>
            <w:tcBorders>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2361" w:type="dxa"/>
            <w:vMerge/>
            <w:tcBorders>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992" w:type="dxa"/>
            <w:vMerge/>
            <w:tcBorders>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2018 год</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2019 год</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2020 год</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2021 год</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2022 год</w:t>
            </w:r>
          </w:p>
        </w:tc>
        <w:tc>
          <w:tcPr>
            <w:tcW w:w="936" w:type="dxa"/>
            <w:tcBorders>
              <w:top w:val="single" w:sz="4" w:space="0" w:color="auto"/>
              <w:left w:val="single" w:sz="4" w:space="0" w:color="auto"/>
              <w:bottom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2023</w:t>
            </w:r>
          </w:p>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год</w:t>
            </w:r>
          </w:p>
        </w:tc>
        <w:tc>
          <w:tcPr>
            <w:tcW w:w="936" w:type="dxa"/>
            <w:tcBorders>
              <w:top w:val="single" w:sz="4" w:space="0" w:color="auto"/>
              <w:left w:val="single" w:sz="4" w:space="0" w:color="auto"/>
              <w:bottom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2024 год</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1</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4F6A4B" w:rsidRDefault="004F6A4B" w:rsidP="0095320A">
            <w:r w:rsidRPr="008C225A">
              <w:rPr>
                <w:rFonts w:ascii="Times New Roman" w:eastAsia="Times New Roman" w:hAnsi="Times New Roman"/>
                <w:sz w:val="28"/>
                <w:szCs w:val="28"/>
                <w:lang w:eastAsia="ru-RU"/>
              </w:rPr>
              <w:t>28</w:t>
            </w:r>
          </w:p>
        </w:tc>
        <w:tc>
          <w:tcPr>
            <w:tcW w:w="935" w:type="dxa"/>
            <w:tcBorders>
              <w:top w:val="single" w:sz="4" w:space="0" w:color="auto"/>
              <w:left w:val="single" w:sz="4" w:space="0" w:color="auto"/>
              <w:bottom w:val="single" w:sz="4" w:space="0" w:color="auto"/>
            </w:tcBorders>
          </w:tcPr>
          <w:p w:rsidR="004F6A4B" w:rsidRDefault="004F6A4B" w:rsidP="0095320A">
            <w:r w:rsidRPr="008C225A">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4F6A4B" w:rsidRDefault="004F6A4B" w:rsidP="0095320A">
            <w:r w:rsidRPr="008C225A">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4F6A4B" w:rsidRDefault="004F6A4B" w:rsidP="0095320A">
            <w:r w:rsidRPr="008C225A">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4F6A4B" w:rsidRPr="008C225A"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p>
        </w:tc>
        <w:tc>
          <w:tcPr>
            <w:tcW w:w="936" w:type="dxa"/>
            <w:tcBorders>
              <w:top w:val="single" w:sz="4" w:space="0" w:color="auto"/>
              <w:left w:val="single" w:sz="4" w:space="0" w:color="auto"/>
              <w:bottom w:val="single" w:sz="4" w:space="0" w:color="auto"/>
            </w:tcBorders>
          </w:tcPr>
          <w:p w:rsidR="004F6A4B" w:rsidRPr="008C225A"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28</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2</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га</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4F6A4B" w:rsidRDefault="004F6A4B" w:rsidP="0095320A">
            <w:r w:rsidRPr="007C4A83">
              <w:rPr>
                <w:rFonts w:ascii="Times New Roman" w:eastAsia="Times New Roman" w:hAnsi="Times New Roman"/>
                <w:sz w:val="28"/>
                <w:szCs w:val="28"/>
                <w:lang w:eastAsia="ru-RU"/>
              </w:rPr>
              <w:t>21,05</w:t>
            </w:r>
          </w:p>
        </w:tc>
        <w:tc>
          <w:tcPr>
            <w:tcW w:w="935" w:type="dxa"/>
            <w:tcBorders>
              <w:top w:val="single" w:sz="4" w:space="0" w:color="auto"/>
              <w:left w:val="single" w:sz="4" w:space="0" w:color="auto"/>
              <w:bottom w:val="single" w:sz="4" w:space="0" w:color="auto"/>
            </w:tcBorders>
          </w:tcPr>
          <w:p w:rsidR="004F6A4B" w:rsidRDefault="004F6A4B" w:rsidP="0095320A">
            <w:r w:rsidRPr="007C4A83">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4F6A4B" w:rsidRDefault="004F6A4B" w:rsidP="0095320A">
            <w:r w:rsidRPr="007C4A83">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4F6A4B" w:rsidRDefault="004F6A4B" w:rsidP="0095320A">
            <w:r w:rsidRPr="007C4A83">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4F6A4B" w:rsidRPr="007C4A83"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21,05</w:t>
            </w:r>
          </w:p>
        </w:tc>
        <w:tc>
          <w:tcPr>
            <w:tcW w:w="936" w:type="dxa"/>
            <w:tcBorders>
              <w:top w:val="single" w:sz="4" w:space="0" w:color="auto"/>
              <w:left w:val="single" w:sz="4" w:space="0" w:color="auto"/>
              <w:bottom w:val="single" w:sz="4" w:space="0" w:color="auto"/>
            </w:tcBorders>
          </w:tcPr>
          <w:p w:rsidR="004F6A4B" w:rsidRPr="007C4A83"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21,05</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3</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благоустроенных дворовых территорий от общего количества дворовых территорий</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587376">
              <w:rPr>
                <w:rFonts w:ascii="Times New Roman" w:eastAsia="Times New Roman" w:hAnsi="Times New Roman"/>
                <w:sz w:val="28"/>
                <w:szCs w:val="28"/>
                <w:lang w:eastAsia="ru-RU"/>
              </w:rPr>
              <w:t>100</w:t>
            </w:r>
          </w:p>
        </w:tc>
        <w:tc>
          <w:tcPr>
            <w:tcW w:w="935" w:type="dxa"/>
            <w:tcBorders>
              <w:top w:val="single" w:sz="4" w:space="0" w:color="auto"/>
              <w:left w:val="single" w:sz="4" w:space="0" w:color="auto"/>
              <w:bottom w:val="single" w:sz="4" w:space="0" w:color="auto"/>
            </w:tcBorders>
          </w:tcPr>
          <w:p w:rsidR="004F6A4B" w:rsidRDefault="004F6A4B" w:rsidP="0095320A">
            <w:r w:rsidRPr="00587376">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587376">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587376">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Pr="00587376"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Pr="00587376"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4</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 xml:space="preserve">Охват населения благоустроенными дворовыми территориями (доля населения, проживающего в </w:t>
            </w:r>
            <w:proofErr w:type="gramStart"/>
            <w:r w:rsidRPr="000B69AE">
              <w:rPr>
                <w:rFonts w:ascii="Times New Roman" w:eastAsia="Times New Roman" w:hAnsi="Times New Roman"/>
                <w:sz w:val="28"/>
                <w:szCs w:val="28"/>
                <w:lang w:eastAsia="ru-RU"/>
              </w:rPr>
              <w:t>жилом</w:t>
            </w:r>
            <w:proofErr w:type="gramEnd"/>
            <w:r w:rsidRPr="000B69AE">
              <w:rPr>
                <w:rFonts w:ascii="Times New Roman" w:eastAsia="Times New Roman" w:hAnsi="Times New Roman"/>
                <w:sz w:val="28"/>
                <w:szCs w:val="28"/>
                <w:lang w:eastAsia="ru-RU"/>
              </w:rPr>
              <w:t xml:space="preserve"> фонд с благоустроенными дворовыми территориями</w:t>
            </w:r>
            <w:r>
              <w:rPr>
                <w:rFonts w:ascii="Times New Roman" w:eastAsia="Times New Roman" w:hAnsi="Times New Roman"/>
                <w:sz w:val="28"/>
                <w:szCs w:val="28"/>
                <w:lang w:eastAsia="ru-RU"/>
              </w:rPr>
              <w:t xml:space="preserve"> от общей </w:t>
            </w:r>
            <w:r>
              <w:rPr>
                <w:rFonts w:ascii="Times New Roman" w:eastAsia="Times New Roman" w:hAnsi="Times New Roman"/>
                <w:sz w:val="28"/>
                <w:szCs w:val="28"/>
                <w:lang w:eastAsia="ru-RU"/>
              </w:rPr>
              <w:lastRenderedPageBreak/>
              <w:t>численности населения</w:t>
            </w:r>
            <w:r w:rsidRPr="000B69AE">
              <w:rPr>
                <w:rFonts w:ascii="Times New Roman" w:eastAsia="Times New Roman" w:hAnsi="Times New Roman"/>
                <w:sz w:val="28"/>
                <w:szCs w:val="28"/>
                <w:lang w:eastAsia="ru-RU"/>
              </w:rPr>
              <w:t>)</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lastRenderedPageBreak/>
              <w:t>проценты</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c>
          <w:tcPr>
            <w:tcW w:w="936" w:type="dxa"/>
            <w:tcBorders>
              <w:top w:val="single" w:sz="4" w:space="0" w:color="auto"/>
              <w:left w:val="single" w:sz="4" w:space="0" w:color="auto"/>
              <w:bottom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34,83</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lastRenderedPageBreak/>
              <w:t>5</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Количество благоустроенных муниципальных территорий общего пользования</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ед.</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4F6A4B" w:rsidRDefault="004F6A4B" w:rsidP="0095320A">
            <w:r w:rsidRPr="00DD7251">
              <w:rPr>
                <w:rFonts w:ascii="Times New Roman" w:eastAsia="Times New Roman" w:hAnsi="Times New Roman"/>
                <w:sz w:val="28"/>
                <w:szCs w:val="28"/>
                <w:lang w:eastAsia="ru-RU"/>
              </w:rPr>
              <w:t>4</w:t>
            </w:r>
          </w:p>
        </w:tc>
        <w:tc>
          <w:tcPr>
            <w:tcW w:w="935" w:type="dxa"/>
            <w:tcBorders>
              <w:top w:val="single" w:sz="4" w:space="0" w:color="auto"/>
              <w:left w:val="single" w:sz="4" w:space="0" w:color="auto"/>
              <w:bottom w:val="single" w:sz="4" w:space="0" w:color="auto"/>
            </w:tcBorders>
          </w:tcPr>
          <w:p w:rsidR="004F6A4B" w:rsidRDefault="004F6A4B" w:rsidP="0095320A">
            <w:r w:rsidRPr="00DD7251">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4F6A4B" w:rsidRDefault="004F6A4B" w:rsidP="0095320A">
            <w:r w:rsidRPr="00DD7251">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4F6A4B" w:rsidRDefault="004F6A4B" w:rsidP="0095320A">
            <w:r w:rsidRPr="00DD7251">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4F6A4B" w:rsidRPr="00DD7251"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c>
          <w:tcPr>
            <w:tcW w:w="936" w:type="dxa"/>
            <w:tcBorders>
              <w:top w:val="single" w:sz="4" w:space="0" w:color="auto"/>
              <w:left w:val="single" w:sz="4" w:space="0" w:color="auto"/>
              <w:bottom w:val="single" w:sz="4" w:space="0" w:color="auto"/>
            </w:tcBorders>
          </w:tcPr>
          <w:p w:rsidR="004F6A4B" w:rsidRPr="00DD7251"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4</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6</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муниципальных территорий общего пользования</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га</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4F6A4B" w:rsidRDefault="004F6A4B" w:rsidP="0095320A">
            <w:r w:rsidRPr="00D80395">
              <w:rPr>
                <w:rFonts w:ascii="Times New Roman" w:eastAsia="Times New Roman" w:hAnsi="Times New Roman"/>
                <w:sz w:val="28"/>
                <w:szCs w:val="28"/>
                <w:lang w:eastAsia="ru-RU"/>
              </w:rPr>
              <w:t>3,0934</w:t>
            </w:r>
          </w:p>
        </w:tc>
        <w:tc>
          <w:tcPr>
            <w:tcW w:w="935" w:type="dxa"/>
            <w:tcBorders>
              <w:top w:val="single" w:sz="4" w:space="0" w:color="auto"/>
              <w:left w:val="single" w:sz="4" w:space="0" w:color="auto"/>
              <w:bottom w:val="single" w:sz="4" w:space="0" w:color="auto"/>
            </w:tcBorders>
          </w:tcPr>
          <w:p w:rsidR="004F6A4B" w:rsidRDefault="004F6A4B" w:rsidP="0095320A">
            <w:r w:rsidRPr="00D80395">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4F6A4B" w:rsidRDefault="004F6A4B" w:rsidP="0095320A">
            <w:r w:rsidRPr="00D80395">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4F6A4B" w:rsidRDefault="004F6A4B" w:rsidP="0095320A">
            <w:r w:rsidRPr="00D80395">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4F6A4B" w:rsidRPr="00D80395"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3,0934</w:t>
            </w:r>
          </w:p>
        </w:tc>
        <w:tc>
          <w:tcPr>
            <w:tcW w:w="936" w:type="dxa"/>
            <w:tcBorders>
              <w:top w:val="single" w:sz="4" w:space="0" w:color="auto"/>
              <w:left w:val="single" w:sz="4" w:space="0" w:color="auto"/>
              <w:bottom w:val="single" w:sz="4" w:space="0" w:color="auto"/>
            </w:tcBorders>
          </w:tcPr>
          <w:p w:rsidR="004F6A4B" w:rsidRPr="00D80395"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3,0934</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7</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Доля площади благоустроенных муниципальных территорий общего пользования</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4F6A4B" w:rsidRDefault="004F6A4B" w:rsidP="0095320A">
            <w:r w:rsidRPr="00FB4C57">
              <w:rPr>
                <w:rFonts w:ascii="Times New Roman" w:eastAsia="Times New Roman" w:hAnsi="Times New Roman"/>
                <w:sz w:val="28"/>
                <w:szCs w:val="28"/>
                <w:lang w:eastAsia="ru-RU"/>
              </w:rPr>
              <w:t>26</w:t>
            </w:r>
          </w:p>
        </w:tc>
        <w:tc>
          <w:tcPr>
            <w:tcW w:w="935" w:type="dxa"/>
            <w:tcBorders>
              <w:top w:val="single" w:sz="4" w:space="0" w:color="auto"/>
              <w:left w:val="single" w:sz="4" w:space="0" w:color="auto"/>
              <w:bottom w:val="single" w:sz="4" w:space="0" w:color="auto"/>
            </w:tcBorders>
          </w:tcPr>
          <w:p w:rsidR="004F6A4B" w:rsidRDefault="004F6A4B" w:rsidP="0095320A">
            <w:r w:rsidRPr="00FB4C57">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4F6A4B" w:rsidRDefault="004F6A4B" w:rsidP="0095320A">
            <w:r w:rsidRPr="00FB4C57">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4F6A4B" w:rsidRDefault="004F6A4B" w:rsidP="0095320A">
            <w:r w:rsidRPr="00FB4C57">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4F6A4B" w:rsidRPr="00FB4C57"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p>
        </w:tc>
        <w:tc>
          <w:tcPr>
            <w:tcW w:w="936" w:type="dxa"/>
            <w:tcBorders>
              <w:top w:val="single" w:sz="4" w:space="0" w:color="auto"/>
              <w:left w:val="single" w:sz="4" w:space="0" w:color="auto"/>
              <w:bottom w:val="single" w:sz="4" w:space="0" w:color="auto"/>
            </w:tcBorders>
          </w:tcPr>
          <w:p w:rsidR="004F6A4B" w:rsidRPr="00FB4C57"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26</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8</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sidRPr="000B69AE">
              <w:rPr>
                <w:rFonts w:ascii="Times New Roman" w:eastAsia="Times New Roman" w:hAnsi="Times New Roman"/>
                <w:sz w:val="28"/>
                <w:szCs w:val="28"/>
                <w:lang w:eastAsia="ru-RU"/>
              </w:rPr>
              <w:t>Площадь благоустроенных муниципальных территорий общего пользования, приходящихся на 1 жителя</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кв.м.</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4F6A4B" w:rsidRDefault="004F6A4B" w:rsidP="0095320A">
            <w:r w:rsidRPr="006512F2">
              <w:rPr>
                <w:rFonts w:ascii="Times New Roman" w:eastAsia="Times New Roman" w:hAnsi="Times New Roman"/>
                <w:sz w:val="28"/>
                <w:szCs w:val="28"/>
                <w:lang w:eastAsia="ru-RU"/>
              </w:rPr>
              <w:t>5,07</w:t>
            </w:r>
          </w:p>
        </w:tc>
        <w:tc>
          <w:tcPr>
            <w:tcW w:w="935" w:type="dxa"/>
            <w:tcBorders>
              <w:top w:val="single" w:sz="4" w:space="0" w:color="auto"/>
              <w:left w:val="single" w:sz="4" w:space="0" w:color="auto"/>
              <w:bottom w:val="single" w:sz="4" w:space="0" w:color="auto"/>
            </w:tcBorders>
          </w:tcPr>
          <w:p w:rsidR="004F6A4B" w:rsidRDefault="004F6A4B" w:rsidP="0095320A">
            <w:r w:rsidRPr="006512F2">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4F6A4B" w:rsidRDefault="004F6A4B" w:rsidP="0095320A">
            <w:r w:rsidRPr="006512F2">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4F6A4B" w:rsidRDefault="004F6A4B" w:rsidP="0095320A">
            <w:r w:rsidRPr="006512F2">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4F6A4B" w:rsidRPr="006512F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5,07</w:t>
            </w:r>
          </w:p>
        </w:tc>
        <w:tc>
          <w:tcPr>
            <w:tcW w:w="936" w:type="dxa"/>
            <w:tcBorders>
              <w:top w:val="single" w:sz="4" w:space="0" w:color="auto"/>
              <w:left w:val="single" w:sz="4" w:space="0" w:color="auto"/>
              <w:bottom w:val="single" w:sz="4" w:space="0" w:color="auto"/>
            </w:tcBorders>
          </w:tcPr>
          <w:p w:rsidR="004F6A4B" w:rsidRPr="006512F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5,07</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9</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 xml:space="preserve">Количество реализованных проектов по благоустройству, представленных в </w:t>
            </w:r>
            <w:proofErr w:type="spellStart"/>
            <w:r>
              <w:rPr>
                <w:rFonts w:ascii="Times New Roman" w:hAnsi="Times New Roman"/>
                <w:color w:val="000000"/>
                <w:sz w:val="28"/>
                <w:szCs w:val="28"/>
                <w:lang w:eastAsia="ru-RU"/>
              </w:rPr>
              <w:t>Минстой</w:t>
            </w:r>
            <w:proofErr w:type="spellEnd"/>
            <w:r>
              <w:rPr>
                <w:rFonts w:ascii="Times New Roman" w:hAnsi="Times New Roman"/>
                <w:color w:val="000000"/>
                <w:sz w:val="28"/>
                <w:szCs w:val="28"/>
                <w:lang w:eastAsia="ru-RU"/>
              </w:rPr>
              <w:t xml:space="preserve"> России</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proofErr w:type="spellStart"/>
            <w:proofErr w:type="gramStart"/>
            <w:r>
              <w:rPr>
                <w:rFonts w:ascii="Times New Roman" w:eastAsia="Times New Roman" w:hAnsi="Times New Roman"/>
                <w:sz w:val="28"/>
                <w:szCs w:val="28"/>
                <w:lang w:eastAsia="ru-RU"/>
              </w:rPr>
              <w:t>шт</w:t>
            </w:r>
            <w:proofErr w:type="spellEnd"/>
            <w:proofErr w:type="gramEnd"/>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65686A">
              <w:rPr>
                <w:rFonts w:ascii="Times New Roman" w:eastAsia="Times New Roman" w:hAnsi="Times New Roman"/>
                <w:sz w:val="28"/>
                <w:szCs w:val="28"/>
                <w:lang w:eastAsia="ru-RU"/>
              </w:rPr>
              <w:t>1</w:t>
            </w:r>
          </w:p>
        </w:tc>
        <w:tc>
          <w:tcPr>
            <w:tcW w:w="935" w:type="dxa"/>
            <w:tcBorders>
              <w:top w:val="single" w:sz="4" w:space="0" w:color="auto"/>
              <w:left w:val="single" w:sz="4" w:space="0" w:color="auto"/>
              <w:bottom w:val="single" w:sz="4" w:space="0" w:color="auto"/>
            </w:tcBorders>
          </w:tcPr>
          <w:p w:rsidR="004F6A4B" w:rsidRDefault="004F6A4B" w:rsidP="0095320A">
            <w:r w:rsidRPr="0065686A">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65686A">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65686A">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Pr="0065686A"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Pr="0065686A"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r>
      <w:tr w:rsidR="004F6A4B" w:rsidRPr="008C4C21" w:rsidTr="004F6A4B">
        <w:tc>
          <w:tcPr>
            <w:tcW w:w="616" w:type="dxa"/>
            <w:tcBorders>
              <w:top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w:t>
            </w:r>
          </w:p>
        </w:tc>
        <w:tc>
          <w:tcPr>
            <w:tcW w:w="2361"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 xml:space="preserve">Доля дворовых территорий, благоустроенных с участием заинтересованных лиц </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проценты</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8E3241">
              <w:rPr>
                <w:rFonts w:ascii="Times New Roman" w:eastAsia="Times New Roman" w:hAnsi="Times New Roman"/>
                <w:sz w:val="28"/>
                <w:szCs w:val="28"/>
                <w:lang w:eastAsia="ru-RU"/>
              </w:rPr>
              <w:t>100</w:t>
            </w:r>
          </w:p>
        </w:tc>
        <w:tc>
          <w:tcPr>
            <w:tcW w:w="935" w:type="dxa"/>
            <w:tcBorders>
              <w:top w:val="single" w:sz="4" w:space="0" w:color="auto"/>
              <w:left w:val="single" w:sz="4" w:space="0" w:color="auto"/>
              <w:bottom w:val="single" w:sz="4" w:space="0" w:color="auto"/>
            </w:tcBorders>
          </w:tcPr>
          <w:p w:rsidR="004F6A4B" w:rsidRDefault="004F6A4B" w:rsidP="0095320A">
            <w:r w:rsidRPr="008E3241">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8E3241">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Default="004F6A4B" w:rsidP="0095320A">
            <w:r w:rsidRPr="008E3241">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Pr="008E3241"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c>
          <w:tcPr>
            <w:tcW w:w="936" w:type="dxa"/>
            <w:tcBorders>
              <w:top w:val="single" w:sz="4" w:space="0" w:color="auto"/>
              <w:left w:val="single" w:sz="4" w:space="0" w:color="auto"/>
              <w:bottom w:val="single" w:sz="4" w:space="0" w:color="auto"/>
            </w:tcBorders>
          </w:tcPr>
          <w:p w:rsidR="004F6A4B" w:rsidRPr="008E3241"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r>
      <w:tr w:rsidR="004F6A4B" w:rsidRPr="008C4C21" w:rsidTr="004F6A4B">
        <w:tc>
          <w:tcPr>
            <w:tcW w:w="616" w:type="dxa"/>
            <w:tcBorders>
              <w:top w:val="single" w:sz="4" w:space="0" w:color="auto"/>
              <w:bottom w:val="single" w:sz="4" w:space="0" w:color="auto"/>
              <w:right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11</w:t>
            </w:r>
          </w:p>
        </w:tc>
        <w:tc>
          <w:tcPr>
            <w:tcW w:w="2361" w:type="dxa"/>
            <w:tcBorders>
              <w:top w:val="single" w:sz="4" w:space="0" w:color="auto"/>
              <w:left w:val="single" w:sz="4" w:space="0" w:color="auto"/>
              <w:bottom w:val="single" w:sz="4" w:space="0" w:color="auto"/>
              <w:right w:val="single" w:sz="4" w:space="0" w:color="auto"/>
            </w:tcBorders>
          </w:tcPr>
          <w:p w:rsidR="004F6A4B" w:rsidRDefault="004F6A4B" w:rsidP="0095320A">
            <w:pPr>
              <w:widowControl w:val="0"/>
              <w:autoSpaceDE w:val="0"/>
              <w:autoSpaceDN w:val="0"/>
              <w:adjustRightInd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lang w:eastAsia="ru-RU"/>
              </w:rPr>
              <w:t>Количество обустроенных городских парков</w:t>
            </w:r>
          </w:p>
        </w:tc>
        <w:tc>
          <w:tcPr>
            <w:tcW w:w="992" w:type="dxa"/>
            <w:tcBorders>
              <w:top w:val="single" w:sz="4" w:space="0" w:color="auto"/>
              <w:left w:val="single" w:sz="4" w:space="0" w:color="auto"/>
              <w:bottom w:val="single" w:sz="4" w:space="0" w:color="auto"/>
              <w:right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шт.</w:t>
            </w:r>
          </w:p>
        </w:tc>
        <w:tc>
          <w:tcPr>
            <w:tcW w:w="935" w:type="dxa"/>
            <w:tcBorders>
              <w:top w:val="single" w:sz="4" w:space="0" w:color="auto"/>
              <w:left w:val="single" w:sz="4" w:space="0" w:color="auto"/>
              <w:bottom w:val="single" w:sz="4" w:space="0" w:color="auto"/>
            </w:tcBorders>
          </w:tcPr>
          <w:p w:rsidR="004F6A4B" w:rsidRPr="000B69AE"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885F42">
              <w:rPr>
                <w:rFonts w:ascii="Times New Roman" w:eastAsia="Times New Roman" w:hAnsi="Times New Roman"/>
                <w:sz w:val="28"/>
                <w:szCs w:val="28"/>
                <w:lang w:eastAsia="ru-RU"/>
              </w:rPr>
              <w:t>1</w:t>
            </w:r>
          </w:p>
        </w:tc>
        <w:tc>
          <w:tcPr>
            <w:tcW w:w="935" w:type="dxa"/>
            <w:tcBorders>
              <w:top w:val="single" w:sz="4" w:space="0" w:color="auto"/>
              <w:left w:val="single" w:sz="4" w:space="0" w:color="auto"/>
              <w:bottom w:val="single" w:sz="4" w:space="0" w:color="auto"/>
            </w:tcBorders>
          </w:tcPr>
          <w:p w:rsidR="004F6A4B" w:rsidRDefault="004F6A4B" w:rsidP="0095320A">
            <w:r w:rsidRPr="00885F42">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885F42">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Default="004F6A4B" w:rsidP="0095320A">
            <w:r w:rsidRPr="00885F42">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Pr="00885F4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936" w:type="dxa"/>
            <w:tcBorders>
              <w:top w:val="single" w:sz="4" w:space="0" w:color="auto"/>
              <w:left w:val="single" w:sz="4" w:space="0" w:color="auto"/>
              <w:bottom w:val="single" w:sz="4" w:space="0" w:color="auto"/>
            </w:tcBorders>
          </w:tcPr>
          <w:p w:rsidR="004F6A4B" w:rsidRPr="00885F4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r>
      <w:tr w:rsidR="004F6A4B" w:rsidRPr="008C4C21" w:rsidTr="004F6A4B">
        <w:tc>
          <w:tcPr>
            <w:tcW w:w="616" w:type="dxa"/>
            <w:tcBorders>
              <w:top w:val="single" w:sz="4" w:space="0" w:color="auto"/>
              <w:bottom w:val="single" w:sz="4" w:space="0" w:color="auto"/>
              <w:right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12</w:t>
            </w:r>
          </w:p>
        </w:tc>
        <w:tc>
          <w:tcPr>
            <w:tcW w:w="2361" w:type="dxa"/>
            <w:tcBorders>
              <w:top w:val="single" w:sz="4" w:space="0" w:color="auto"/>
              <w:left w:val="single" w:sz="4" w:space="0" w:color="auto"/>
              <w:bottom w:val="single" w:sz="4" w:space="0" w:color="auto"/>
              <w:right w:val="single" w:sz="4" w:space="0" w:color="auto"/>
            </w:tcBorders>
          </w:tcPr>
          <w:p w:rsidR="004F6A4B" w:rsidRDefault="004F6A4B" w:rsidP="0095320A">
            <w:pPr>
              <w:widowControl w:val="0"/>
              <w:autoSpaceDE w:val="0"/>
              <w:autoSpaceDN w:val="0"/>
              <w:adjustRightInd w:val="0"/>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Площадь благоустроенных городских парков</w:t>
            </w:r>
          </w:p>
        </w:tc>
        <w:tc>
          <w:tcPr>
            <w:tcW w:w="992" w:type="dxa"/>
            <w:tcBorders>
              <w:top w:val="single" w:sz="4" w:space="0" w:color="auto"/>
              <w:left w:val="single" w:sz="4" w:space="0" w:color="auto"/>
              <w:bottom w:val="single" w:sz="4" w:space="0" w:color="auto"/>
              <w:right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кв.м.</w:t>
            </w:r>
          </w:p>
        </w:tc>
        <w:tc>
          <w:tcPr>
            <w:tcW w:w="935" w:type="dxa"/>
            <w:tcBorders>
              <w:top w:val="single" w:sz="4" w:space="0" w:color="auto"/>
              <w:left w:val="single" w:sz="4" w:space="0" w:color="auto"/>
              <w:bottom w:val="single" w:sz="4" w:space="0" w:color="auto"/>
            </w:tcBorders>
          </w:tcPr>
          <w:p w:rsidR="004F6A4B" w:rsidRDefault="004F6A4B" w:rsidP="0095320A">
            <w:pPr>
              <w:widowControl w:val="0"/>
              <w:autoSpaceDE w:val="0"/>
              <w:autoSpaceDN w:val="0"/>
              <w:adjustRightInd w:val="0"/>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4F6A4B" w:rsidRDefault="004F6A4B" w:rsidP="0095320A">
            <w:r w:rsidRPr="00034DE2">
              <w:rPr>
                <w:rFonts w:ascii="Times New Roman" w:eastAsia="Times New Roman" w:hAnsi="Times New Roman"/>
                <w:sz w:val="28"/>
                <w:szCs w:val="28"/>
                <w:lang w:eastAsia="ru-RU"/>
              </w:rPr>
              <w:t>10000</w:t>
            </w:r>
          </w:p>
        </w:tc>
        <w:tc>
          <w:tcPr>
            <w:tcW w:w="935" w:type="dxa"/>
            <w:tcBorders>
              <w:top w:val="single" w:sz="4" w:space="0" w:color="auto"/>
              <w:left w:val="single" w:sz="4" w:space="0" w:color="auto"/>
              <w:bottom w:val="single" w:sz="4" w:space="0" w:color="auto"/>
            </w:tcBorders>
          </w:tcPr>
          <w:p w:rsidR="004F6A4B" w:rsidRDefault="004F6A4B" w:rsidP="0095320A">
            <w:r w:rsidRPr="00034DE2">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4F6A4B" w:rsidRDefault="004F6A4B" w:rsidP="0095320A">
            <w:r w:rsidRPr="00034DE2">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4F6A4B" w:rsidRDefault="004F6A4B" w:rsidP="0095320A">
            <w:r w:rsidRPr="00034DE2">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4F6A4B" w:rsidRPr="00034DE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10000</w:t>
            </w:r>
          </w:p>
        </w:tc>
        <w:tc>
          <w:tcPr>
            <w:tcW w:w="936" w:type="dxa"/>
            <w:tcBorders>
              <w:top w:val="single" w:sz="4" w:space="0" w:color="auto"/>
              <w:left w:val="single" w:sz="4" w:space="0" w:color="auto"/>
              <w:bottom w:val="single" w:sz="4" w:space="0" w:color="auto"/>
            </w:tcBorders>
          </w:tcPr>
          <w:p w:rsidR="004F6A4B" w:rsidRPr="00034DE2" w:rsidRDefault="004F6A4B" w:rsidP="0095320A">
            <w:pPr>
              <w:rPr>
                <w:rFonts w:ascii="Times New Roman" w:eastAsia="Times New Roman" w:hAnsi="Times New Roman"/>
                <w:sz w:val="28"/>
                <w:szCs w:val="28"/>
                <w:lang w:eastAsia="ru-RU"/>
              </w:rPr>
            </w:pPr>
            <w:r>
              <w:rPr>
                <w:rFonts w:ascii="Times New Roman" w:eastAsia="Times New Roman" w:hAnsi="Times New Roman"/>
                <w:sz w:val="28"/>
                <w:szCs w:val="28"/>
                <w:lang w:eastAsia="ru-RU"/>
              </w:rPr>
              <w:t>10000</w:t>
            </w:r>
          </w:p>
        </w:tc>
      </w:tr>
    </w:tbl>
    <w:p w:rsidR="00B1248B" w:rsidRPr="000116BA" w:rsidRDefault="00B1248B" w:rsidP="00B1248B">
      <w:pPr>
        <w:spacing w:after="0" w:line="240" w:lineRule="auto"/>
        <w:rPr>
          <w:rFonts w:ascii="Times New Roman" w:hAnsi="Times New Roman" w:cs="Times New Roman"/>
          <w:sz w:val="28"/>
          <w:szCs w:val="28"/>
        </w:rPr>
      </w:pPr>
    </w:p>
    <w:p w:rsidR="00B1248B" w:rsidRPr="000116BA" w:rsidRDefault="00B1248B" w:rsidP="00B1248B">
      <w:pPr>
        <w:spacing w:after="0" w:line="240" w:lineRule="auto"/>
        <w:jc w:val="right"/>
        <w:rPr>
          <w:rFonts w:ascii="Times New Roman" w:hAnsi="Times New Roman" w:cs="Times New Roman"/>
          <w:sz w:val="28"/>
          <w:szCs w:val="28"/>
        </w:rPr>
        <w:sectPr w:rsidR="00B1248B" w:rsidRPr="000116BA" w:rsidSect="007368B8">
          <w:headerReference w:type="default" r:id="rId9"/>
          <w:footnotePr>
            <w:pos w:val="beneathText"/>
          </w:footnotePr>
          <w:pgSz w:w="11906" w:h="16838"/>
          <w:pgMar w:top="993" w:right="850" w:bottom="1134" w:left="1134" w:header="708" w:footer="708" w:gutter="0"/>
          <w:cols w:space="708"/>
          <w:titlePg/>
          <w:docGrid w:linePitch="360"/>
        </w:sectPr>
      </w:pPr>
    </w:p>
    <w:p w:rsidR="00B1248B" w:rsidRPr="005F50B8" w:rsidRDefault="004B3F7B" w:rsidP="00B1248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к муниципальной программе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«Формирование </w:t>
      </w:r>
      <w:proofErr w:type="gramStart"/>
      <w:r w:rsidRPr="005F50B8">
        <w:rPr>
          <w:rFonts w:ascii="Times New Roman" w:eastAsia="Times New Roman" w:hAnsi="Times New Roman" w:cs="Times New Roman"/>
          <w:sz w:val="24"/>
          <w:szCs w:val="24"/>
          <w:lang w:eastAsia="ru-RU"/>
        </w:rPr>
        <w:t>современной</w:t>
      </w:r>
      <w:proofErr w:type="gramEnd"/>
      <w:r w:rsidRPr="005F50B8">
        <w:rPr>
          <w:rFonts w:ascii="Times New Roman" w:eastAsia="Times New Roman" w:hAnsi="Times New Roman" w:cs="Times New Roman"/>
          <w:sz w:val="24"/>
          <w:szCs w:val="24"/>
          <w:lang w:eastAsia="ru-RU"/>
        </w:rPr>
        <w:t xml:space="preserve"> городской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sidRPr="005F50B8">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w:t>
      </w:r>
      <w:r w:rsidRPr="005F50B8">
        <w:rPr>
          <w:rFonts w:ascii="Times New Roman" w:eastAsiaTheme="minorEastAsia" w:hAnsi="Times New Roman" w:cs="Times New Roman"/>
          <w:sz w:val="24"/>
          <w:szCs w:val="24"/>
          <w:lang w:eastAsia="ru-RU"/>
        </w:rPr>
        <w:t xml:space="preserve"> поселения </w:t>
      </w:r>
      <w:r>
        <w:rPr>
          <w:rFonts w:ascii="Times New Roman" w:eastAsiaTheme="minorEastAsia" w:hAnsi="Times New Roman" w:cs="Times New Roman"/>
          <w:sz w:val="24"/>
          <w:szCs w:val="24"/>
          <w:lang w:eastAsia="ru-RU"/>
        </w:rPr>
        <w:t>Атяшевского</w:t>
      </w:r>
      <w:r w:rsidRPr="005F50B8">
        <w:rPr>
          <w:rFonts w:ascii="Times New Roman" w:eastAsiaTheme="minorEastAsia" w:hAnsi="Times New Roman" w:cs="Times New Roman"/>
          <w:sz w:val="24"/>
          <w:szCs w:val="24"/>
          <w:lang w:eastAsia="ru-RU"/>
        </w:rPr>
        <w:t xml:space="preserve"> </w:t>
      </w:r>
    </w:p>
    <w:p w:rsidR="00B1248B" w:rsidRPr="005F50B8" w:rsidRDefault="00B1248B" w:rsidP="00B1248B">
      <w:pPr>
        <w:spacing w:after="0" w:line="240" w:lineRule="auto"/>
        <w:jc w:val="right"/>
        <w:rPr>
          <w:rFonts w:ascii="Times New Roman" w:eastAsia="Times New Roman" w:hAnsi="Times New Roman" w:cs="Times New Roman"/>
          <w:sz w:val="24"/>
          <w:szCs w:val="24"/>
          <w:lang w:eastAsia="ru-RU"/>
        </w:rPr>
      </w:pPr>
      <w:r w:rsidRPr="005F50B8">
        <w:rPr>
          <w:rFonts w:ascii="Times New Roman" w:eastAsiaTheme="minorEastAsia" w:hAnsi="Times New Roman" w:cs="Times New Roman"/>
          <w:sz w:val="24"/>
          <w:szCs w:val="24"/>
          <w:lang w:eastAsia="ru-RU"/>
        </w:rPr>
        <w:t>муниципального района Республики Мордовия</w:t>
      </w:r>
    </w:p>
    <w:p w:rsidR="00B1248B" w:rsidRPr="005F50B8" w:rsidRDefault="00B1248B" w:rsidP="00B1248B">
      <w:pPr>
        <w:spacing w:after="0" w:line="240" w:lineRule="auto"/>
        <w:jc w:val="right"/>
        <w:rPr>
          <w:rFonts w:ascii="Times New Roman" w:hAnsi="Times New Roman" w:cs="Times New Roman"/>
          <w:sz w:val="24"/>
          <w:szCs w:val="24"/>
        </w:rPr>
      </w:pPr>
      <w:r w:rsidRPr="005F50B8">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4F6A4B">
        <w:rPr>
          <w:rFonts w:ascii="Times New Roman" w:eastAsia="Times New Roman" w:hAnsi="Times New Roman" w:cs="Times New Roman"/>
          <w:sz w:val="24"/>
          <w:szCs w:val="24"/>
          <w:lang w:eastAsia="ru-RU"/>
        </w:rPr>
        <w:t>4</w:t>
      </w:r>
      <w:r w:rsidRPr="005F50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right"/>
        <w:rPr>
          <w:rFonts w:ascii="Times New Roman" w:hAnsi="Times New Roman" w:cs="Times New Roman"/>
          <w:sz w:val="28"/>
          <w:szCs w:val="28"/>
        </w:rPr>
      </w:pPr>
    </w:p>
    <w:p w:rsidR="00B1248B" w:rsidRPr="00794DA2" w:rsidRDefault="00B1248B" w:rsidP="00794DA2">
      <w:pPr>
        <w:spacing w:after="0" w:line="240" w:lineRule="auto"/>
        <w:jc w:val="center"/>
        <w:rPr>
          <w:rFonts w:ascii="Times New Roman" w:hAnsi="Times New Roman" w:cs="Times New Roman"/>
          <w:b/>
          <w:sz w:val="28"/>
          <w:szCs w:val="28"/>
        </w:rPr>
      </w:pPr>
      <w:r w:rsidRPr="00794DA2">
        <w:rPr>
          <w:rFonts w:ascii="Times New Roman" w:hAnsi="Times New Roman" w:cs="Times New Roman"/>
          <w:b/>
          <w:sz w:val="28"/>
          <w:szCs w:val="28"/>
        </w:rPr>
        <w:t>Перечень</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hAnsi="Times New Roman" w:cs="Times New Roman"/>
          <w:b/>
          <w:sz w:val="28"/>
          <w:szCs w:val="28"/>
        </w:rPr>
        <w:t xml:space="preserve">основных мероприятий </w:t>
      </w:r>
      <w:r w:rsidRPr="00794DA2">
        <w:rPr>
          <w:rFonts w:ascii="Times New Roman" w:eastAsia="Times New Roman" w:hAnsi="Times New Roman" w:cs="Times New Roman"/>
          <w:b/>
          <w:sz w:val="28"/>
          <w:szCs w:val="28"/>
          <w:lang w:eastAsia="ru-RU"/>
        </w:rPr>
        <w:t>к муниципальной программе</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«Формирование современной городской среды на территории</w:t>
      </w:r>
    </w:p>
    <w:p w:rsidR="00B1248B" w:rsidRPr="00794DA2" w:rsidRDefault="00B1248B" w:rsidP="00794DA2">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Атяшевского</w:t>
      </w:r>
    </w:p>
    <w:p w:rsidR="00B1248B" w:rsidRPr="00794DA2" w:rsidRDefault="00B1248B" w:rsidP="00794DA2">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муниципального района Республики Мордовия</w:t>
      </w:r>
      <w:r w:rsidR="00D64E60">
        <w:rPr>
          <w:rFonts w:ascii="Times New Roman" w:eastAsiaTheme="minorEastAsia" w:hAnsi="Times New Roman" w:cs="Times New Roman"/>
          <w:b/>
          <w:sz w:val="28"/>
          <w:szCs w:val="28"/>
          <w:lang w:eastAsia="ru-RU"/>
        </w:rPr>
        <w:t>»</w:t>
      </w:r>
    </w:p>
    <w:p w:rsidR="00B1248B" w:rsidRPr="00794DA2" w:rsidRDefault="00B1248B" w:rsidP="00794DA2">
      <w:pPr>
        <w:spacing w:after="0" w:line="240" w:lineRule="auto"/>
        <w:jc w:val="center"/>
        <w:rPr>
          <w:rFonts w:ascii="Times New Roman" w:hAnsi="Times New Roman" w:cs="Times New Roman"/>
          <w:b/>
          <w:sz w:val="28"/>
          <w:szCs w:val="28"/>
        </w:rPr>
      </w:pPr>
      <w:r w:rsidRPr="00794DA2">
        <w:rPr>
          <w:rFonts w:ascii="Times New Roman" w:eastAsia="Times New Roman" w:hAnsi="Times New Roman" w:cs="Times New Roman"/>
          <w:b/>
          <w:sz w:val="28"/>
          <w:szCs w:val="28"/>
          <w:lang w:eastAsia="ru-RU"/>
        </w:rPr>
        <w:t>на 2018-202</w:t>
      </w:r>
      <w:r w:rsidR="004F6A4B">
        <w:rPr>
          <w:rFonts w:ascii="Times New Roman" w:eastAsia="Times New Roman" w:hAnsi="Times New Roman" w:cs="Times New Roman"/>
          <w:b/>
          <w:sz w:val="28"/>
          <w:szCs w:val="28"/>
          <w:lang w:eastAsia="ru-RU"/>
        </w:rPr>
        <w:t>4</w:t>
      </w:r>
      <w:r w:rsidR="00D64E60">
        <w:rPr>
          <w:rFonts w:ascii="Times New Roman" w:eastAsia="Times New Roman" w:hAnsi="Times New Roman" w:cs="Times New Roman"/>
          <w:b/>
          <w:sz w:val="28"/>
          <w:szCs w:val="28"/>
          <w:lang w:eastAsia="ru-RU"/>
        </w:rPr>
        <w:t xml:space="preserve"> годы</w:t>
      </w:r>
    </w:p>
    <w:p w:rsidR="00B1248B" w:rsidRPr="000116BA" w:rsidRDefault="00B1248B" w:rsidP="00B1248B">
      <w:pPr>
        <w:spacing w:after="0" w:line="240" w:lineRule="auto"/>
        <w:jc w:val="center"/>
        <w:rPr>
          <w:rFonts w:ascii="Times New Roman" w:hAnsi="Times New Roman" w:cs="Times New Roman"/>
          <w:b/>
          <w:sz w:val="28"/>
          <w:szCs w:val="28"/>
        </w:rPr>
      </w:pPr>
    </w:p>
    <w:tbl>
      <w:tblPr>
        <w:tblW w:w="11058" w:type="dxa"/>
        <w:tblInd w:w="-318" w:type="dxa"/>
        <w:tblLayout w:type="fixed"/>
        <w:tblLook w:val="04A0"/>
      </w:tblPr>
      <w:tblGrid>
        <w:gridCol w:w="3681"/>
        <w:gridCol w:w="1275"/>
        <w:gridCol w:w="997"/>
        <w:gridCol w:w="994"/>
        <w:gridCol w:w="2155"/>
        <w:gridCol w:w="1956"/>
      </w:tblGrid>
      <w:tr w:rsidR="00B1248B" w:rsidRPr="000116BA" w:rsidTr="0095320A">
        <w:trPr>
          <w:trHeight w:val="435"/>
        </w:trPr>
        <w:tc>
          <w:tcPr>
            <w:tcW w:w="3681"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Наименование основного мероприятия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Ответственный исполнитель </w:t>
            </w:r>
          </w:p>
        </w:tc>
        <w:tc>
          <w:tcPr>
            <w:tcW w:w="1991" w:type="dxa"/>
            <w:gridSpan w:val="2"/>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Срок </w:t>
            </w:r>
          </w:p>
        </w:tc>
        <w:tc>
          <w:tcPr>
            <w:tcW w:w="2155" w:type="dxa"/>
            <w:vMerge w:val="restart"/>
            <w:tcBorders>
              <w:top w:val="single" w:sz="4" w:space="0" w:color="auto"/>
              <w:left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Ожидаемый непосредственный результат (краткое описание) </w:t>
            </w:r>
          </w:p>
        </w:tc>
        <w:tc>
          <w:tcPr>
            <w:tcW w:w="1956" w:type="dxa"/>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br/>
              <w:t xml:space="preserve">Связь с показателями программы </w:t>
            </w:r>
          </w:p>
        </w:tc>
      </w:tr>
      <w:tr w:rsidR="00B1248B" w:rsidRPr="000116BA" w:rsidTr="0095320A">
        <w:trPr>
          <w:trHeight w:val="617"/>
        </w:trPr>
        <w:tc>
          <w:tcPr>
            <w:tcW w:w="3681"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997" w:type="dxa"/>
            <w:tcBorders>
              <w:top w:val="nil"/>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начала реализации</w:t>
            </w:r>
          </w:p>
        </w:tc>
        <w:tc>
          <w:tcPr>
            <w:tcW w:w="994" w:type="dxa"/>
            <w:tcBorders>
              <w:top w:val="nil"/>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окончания реализации</w:t>
            </w:r>
          </w:p>
        </w:tc>
        <w:tc>
          <w:tcPr>
            <w:tcW w:w="2155" w:type="dxa"/>
            <w:vMerge/>
            <w:tcBorders>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956" w:type="dxa"/>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r>
      <w:tr w:rsidR="00B1248B" w:rsidRPr="000116BA" w:rsidTr="0095320A">
        <w:trPr>
          <w:trHeight w:val="241"/>
        </w:trPr>
        <w:tc>
          <w:tcPr>
            <w:tcW w:w="3681" w:type="dxa"/>
            <w:tcBorders>
              <w:top w:val="single" w:sz="4" w:space="0" w:color="auto"/>
              <w:left w:val="single" w:sz="4" w:space="0" w:color="auto"/>
              <w:bottom w:val="single" w:sz="4" w:space="0" w:color="auto"/>
              <w:right w:val="single" w:sz="4" w:space="0" w:color="auto"/>
            </w:tcBorders>
          </w:tcPr>
          <w:p w:rsidR="00B1248B" w:rsidRPr="00794DA2" w:rsidRDefault="00B1248B" w:rsidP="0095320A">
            <w:pPr>
              <w:widowControl w:val="0"/>
              <w:autoSpaceDE w:val="0"/>
              <w:autoSpaceDN w:val="0"/>
              <w:spacing w:after="0" w:line="240" w:lineRule="auto"/>
              <w:rPr>
                <w:rFonts w:ascii="Times New Roman" w:hAnsi="Times New Roman" w:cs="Times New Roman"/>
                <w:sz w:val="24"/>
                <w:szCs w:val="28"/>
              </w:rPr>
            </w:pPr>
            <w:r w:rsidRPr="00794DA2">
              <w:rPr>
                <w:rFonts w:ascii="Times New Roman" w:hAnsi="Times New Roman" w:cs="Times New Roman"/>
                <w:sz w:val="24"/>
                <w:szCs w:val="28"/>
              </w:rPr>
              <w:t>Благоустройство дворовых территорий многоквартирных домов</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1.Минимальный перечень работ:</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Ремонт дворового проезда</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Обеспечение освещения дворовых территорий</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Установка скамеек, урн для мусора</w:t>
            </w:r>
          </w:p>
          <w:p w:rsidR="00B1248B" w:rsidRPr="00794DA2" w:rsidRDefault="00B1248B" w:rsidP="0095320A">
            <w:pPr>
              <w:spacing w:after="0" w:line="240" w:lineRule="auto"/>
              <w:rPr>
                <w:rFonts w:ascii="Times New Roman" w:eastAsia="Calibri" w:hAnsi="Times New Roman" w:cs="Times New Roman"/>
                <w:color w:val="000000"/>
                <w:sz w:val="24"/>
                <w:szCs w:val="28"/>
              </w:rPr>
            </w:pPr>
            <w:r w:rsidRPr="00794DA2">
              <w:rPr>
                <w:rFonts w:ascii="Times New Roman" w:eastAsia="Calibri" w:hAnsi="Times New Roman" w:cs="Times New Roman"/>
                <w:color w:val="000000"/>
                <w:sz w:val="24"/>
                <w:szCs w:val="28"/>
              </w:rPr>
              <w:t xml:space="preserve">- Устройство тротуаров и пешеходных дорожек. </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2. Дополнительные виды работ:</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оборудование и (или) спортивных площадок,</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оборудование автомобильных парковок,</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 озеленение территории.</w:t>
            </w:r>
          </w:p>
          <w:p w:rsidR="00B1248B" w:rsidRPr="00794DA2" w:rsidRDefault="00B1248B" w:rsidP="0095320A">
            <w:pPr>
              <w:pStyle w:val="ConsPlusNormal"/>
              <w:rPr>
                <w:rFonts w:ascii="Times New Roman" w:hAnsi="Times New Roman" w:cs="Times New Roman"/>
                <w:sz w:val="24"/>
                <w:szCs w:val="28"/>
              </w:rPr>
            </w:pPr>
            <w:r w:rsidRPr="00794DA2">
              <w:rPr>
                <w:rFonts w:ascii="Times New Roman" w:hAnsi="Times New Roman" w:cs="Times New Roman"/>
                <w:sz w:val="24"/>
                <w:szCs w:val="28"/>
              </w:rPr>
              <w:t>-разработка смет, дизай</w:t>
            </w:r>
            <w:proofErr w:type="gramStart"/>
            <w:r w:rsidRPr="00794DA2">
              <w:rPr>
                <w:rFonts w:ascii="Times New Roman" w:hAnsi="Times New Roman" w:cs="Times New Roman"/>
                <w:sz w:val="24"/>
                <w:szCs w:val="28"/>
              </w:rPr>
              <w:t>н-</w:t>
            </w:r>
            <w:proofErr w:type="gramEnd"/>
            <w:r w:rsidRPr="00794DA2">
              <w:rPr>
                <w:rFonts w:ascii="Times New Roman" w:hAnsi="Times New Roman" w:cs="Times New Roman"/>
                <w:sz w:val="24"/>
                <w:szCs w:val="28"/>
              </w:rPr>
              <w:t xml:space="preserve"> проектов</w:t>
            </w:r>
          </w:p>
        </w:tc>
        <w:tc>
          <w:tcPr>
            <w:tcW w:w="1275"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Администрация городского поселения</w:t>
            </w:r>
          </w:p>
        </w:tc>
        <w:tc>
          <w:tcPr>
            <w:tcW w:w="997"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2018</w:t>
            </w:r>
          </w:p>
        </w:tc>
        <w:tc>
          <w:tcPr>
            <w:tcW w:w="994" w:type="dxa"/>
            <w:tcBorders>
              <w:top w:val="single" w:sz="4" w:space="0" w:color="auto"/>
              <w:left w:val="nil"/>
              <w:bottom w:val="single" w:sz="4" w:space="0" w:color="auto"/>
              <w:right w:val="single" w:sz="4" w:space="0" w:color="auto"/>
            </w:tcBorders>
          </w:tcPr>
          <w:p w:rsidR="00B1248B" w:rsidRPr="00794DA2" w:rsidRDefault="00B1248B" w:rsidP="004F6A4B">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202</w:t>
            </w:r>
            <w:r w:rsidR="004F6A4B">
              <w:rPr>
                <w:rFonts w:ascii="Times New Roman" w:eastAsia="Times New Roman" w:hAnsi="Times New Roman" w:cs="Times New Roman"/>
                <w:color w:val="000000"/>
                <w:sz w:val="24"/>
                <w:szCs w:val="28"/>
                <w:lang w:eastAsia="ru-RU"/>
              </w:rPr>
              <w:t>4</w:t>
            </w:r>
          </w:p>
        </w:tc>
        <w:tc>
          <w:tcPr>
            <w:tcW w:w="2155"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bCs/>
                <w:sz w:val="24"/>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Увеличение количества благоустроенных дворовых территорий</w:t>
            </w:r>
          </w:p>
        </w:tc>
      </w:tr>
      <w:tr w:rsidR="00B1248B" w:rsidRPr="000116BA" w:rsidTr="0095320A">
        <w:trPr>
          <w:trHeight w:val="241"/>
        </w:trPr>
        <w:tc>
          <w:tcPr>
            <w:tcW w:w="3681" w:type="dxa"/>
            <w:tcBorders>
              <w:top w:val="single" w:sz="4" w:space="0" w:color="auto"/>
              <w:left w:val="single" w:sz="4" w:space="0" w:color="auto"/>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Благоустройство наиболее посещаемых муниципальных территорий общего пользования населенных пунктов </w:t>
            </w:r>
          </w:p>
        </w:tc>
        <w:tc>
          <w:tcPr>
            <w:tcW w:w="1275"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Администрация городского поселения</w:t>
            </w:r>
          </w:p>
        </w:tc>
        <w:tc>
          <w:tcPr>
            <w:tcW w:w="997"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2018</w:t>
            </w:r>
          </w:p>
        </w:tc>
        <w:tc>
          <w:tcPr>
            <w:tcW w:w="994" w:type="dxa"/>
            <w:tcBorders>
              <w:top w:val="single" w:sz="4" w:space="0" w:color="auto"/>
              <w:left w:val="nil"/>
              <w:bottom w:val="single" w:sz="4" w:space="0" w:color="auto"/>
              <w:right w:val="single" w:sz="4" w:space="0" w:color="auto"/>
            </w:tcBorders>
          </w:tcPr>
          <w:p w:rsidR="00B1248B" w:rsidRPr="00794DA2" w:rsidRDefault="00B1248B" w:rsidP="004F6A4B">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202</w:t>
            </w:r>
            <w:r w:rsidR="004F6A4B">
              <w:rPr>
                <w:rFonts w:ascii="Times New Roman" w:eastAsia="Times New Roman" w:hAnsi="Times New Roman" w:cs="Times New Roman"/>
                <w:color w:val="000000"/>
                <w:sz w:val="24"/>
                <w:szCs w:val="28"/>
                <w:lang w:eastAsia="ru-RU"/>
              </w:rPr>
              <w:t>4</w:t>
            </w:r>
          </w:p>
        </w:tc>
        <w:tc>
          <w:tcPr>
            <w:tcW w:w="2155" w:type="dxa"/>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bCs/>
                <w:sz w:val="24"/>
                <w:szCs w:val="28"/>
              </w:rPr>
              <w:t>Улучшение комфортности проживания граждан</w:t>
            </w:r>
          </w:p>
        </w:tc>
        <w:tc>
          <w:tcPr>
            <w:tcW w:w="1956" w:type="dxa"/>
            <w:tcBorders>
              <w:top w:val="single" w:sz="4" w:space="0" w:color="auto"/>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Увеличение количества благоустроенных муниципальных территорий</w:t>
            </w:r>
          </w:p>
        </w:tc>
      </w:tr>
    </w:tbl>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794DA2" w:rsidRDefault="00794DA2" w:rsidP="00B1248B">
      <w:pPr>
        <w:spacing w:after="0" w:line="240" w:lineRule="auto"/>
        <w:jc w:val="right"/>
        <w:rPr>
          <w:rFonts w:ascii="Times New Roman" w:hAnsi="Times New Roman" w:cs="Times New Roman"/>
          <w:sz w:val="24"/>
          <w:szCs w:val="24"/>
        </w:rPr>
      </w:pPr>
    </w:p>
    <w:p w:rsidR="00B1248B" w:rsidRPr="000F0222" w:rsidRDefault="00B1248B" w:rsidP="00B1248B">
      <w:pPr>
        <w:spacing w:after="0" w:line="240" w:lineRule="auto"/>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3</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Pr="00DC6263" w:rsidRDefault="00B1248B" w:rsidP="00B1248B">
      <w:pPr>
        <w:spacing w:after="0" w:line="240" w:lineRule="auto"/>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sidRPr="00DC6263">
        <w:rPr>
          <w:rFonts w:ascii="Times New Roman" w:eastAsiaTheme="minorEastAsia" w:hAnsi="Times New Roman" w:cs="Times New Roman"/>
          <w:sz w:val="24"/>
          <w:szCs w:val="24"/>
          <w:lang w:eastAsia="ru-RU"/>
        </w:rPr>
        <w:t xml:space="preserve">Атяшевского  </w:t>
      </w:r>
    </w:p>
    <w:p w:rsidR="00B1248B" w:rsidRPr="00DC6263" w:rsidRDefault="00B1248B" w:rsidP="00B1248B">
      <w:pPr>
        <w:spacing w:after="0" w:line="240" w:lineRule="auto"/>
        <w:jc w:val="right"/>
        <w:rPr>
          <w:rFonts w:ascii="Times New Roman" w:eastAsiaTheme="minorEastAsia" w:hAnsi="Times New Roman" w:cs="Times New Roman"/>
          <w:sz w:val="24"/>
          <w:szCs w:val="24"/>
          <w:lang w:eastAsia="ru-RU"/>
        </w:rPr>
      </w:pPr>
      <w:r w:rsidRPr="00DC6263">
        <w:rPr>
          <w:rFonts w:ascii="Times New Roman" w:eastAsiaTheme="minorEastAsia" w:hAnsi="Times New Roman" w:cs="Times New Roman"/>
          <w:sz w:val="24"/>
          <w:szCs w:val="24"/>
          <w:lang w:eastAsia="ru-RU"/>
        </w:rPr>
        <w:t xml:space="preserve">городского поселения Атяшевского </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DC6263">
        <w:rPr>
          <w:rFonts w:ascii="Times New Roman" w:eastAsiaTheme="minorEastAsia" w:hAnsi="Times New Roman" w:cs="Times New Roman"/>
          <w:sz w:val="24"/>
          <w:szCs w:val="24"/>
          <w:lang w:eastAsia="ru-RU"/>
        </w:rPr>
        <w:t>муниципального района Республики Мордовия</w:t>
      </w:r>
    </w:p>
    <w:p w:rsidR="00B1248B" w:rsidRPr="000F0222" w:rsidRDefault="00B1248B" w:rsidP="00B1248B">
      <w:pPr>
        <w:spacing w:after="0" w:line="240" w:lineRule="auto"/>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4F6A4B">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Pr="000116BA" w:rsidRDefault="00B1248B" w:rsidP="00B1248B">
      <w:pPr>
        <w:spacing w:after="0" w:line="240" w:lineRule="auto"/>
        <w:jc w:val="center"/>
        <w:rPr>
          <w:rFonts w:ascii="Times New Roman" w:eastAsia="Times New Roman" w:hAnsi="Times New Roman" w:cs="Times New Roman"/>
          <w:sz w:val="28"/>
          <w:szCs w:val="28"/>
          <w:lang w:eastAsia="ru-RU"/>
        </w:rPr>
      </w:pP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bCs/>
          <w:color w:val="000000"/>
          <w:sz w:val="28"/>
          <w:szCs w:val="28"/>
          <w:lang w:eastAsia="ru-RU"/>
        </w:rPr>
        <w:t>Ресурсное обеспечение реализации</w:t>
      </w:r>
      <w:r w:rsidRPr="00794DA2">
        <w:rPr>
          <w:rFonts w:ascii="Times New Roman" w:eastAsia="Times New Roman" w:hAnsi="Times New Roman" w:cs="Times New Roman"/>
          <w:b/>
          <w:sz w:val="28"/>
          <w:szCs w:val="28"/>
          <w:lang w:eastAsia="ru-RU"/>
        </w:rPr>
        <w:t xml:space="preserve"> муниципальной программы</w:t>
      </w:r>
    </w:p>
    <w:p w:rsidR="00B1248B" w:rsidRPr="00794DA2" w:rsidRDefault="00B1248B" w:rsidP="00B1248B">
      <w:pPr>
        <w:spacing w:after="0" w:line="240" w:lineRule="auto"/>
        <w:jc w:val="center"/>
        <w:rPr>
          <w:rFonts w:ascii="Times New Roman" w:eastAsiaTheme="minorEastAsia" w:hAnsi="Times New Roman" w:cs="Times New Roman"/>
          <w:b/>
          <w:sz w:val="28"/>
          <w:szCs w:val="28"/>
          <w:lang w:eastAsia="ru-RU"/>
        </w:rPr>
      </w:pPr>
      <w:r w:rsidRPr="00794DA2">
        <w:rPr>
          <w:rFonts w:ascii="Times New Roman" w:eastAsia="Times New Roman" w:hAnsi="Times New Roman" w:cs="Times New Roman"/>
          <w:b/>
          <w:sz w:val="28"/>
          <w:szCs w:val="28"/>
          <w:lang w:eastAsia="ru-RU"/>
        </w:rPr>
        <w:t xml:space="preserve">«Формирование современной городской среды на территории </w:t>
      </w:r>
      <w:r w:rsidRPr="00794DA2">
        <w:rPr>
          <w:rFonts w:ascii="Times New Roman" w:eastAsia="Calibri" w:hAnsi="Times New Roman" w:cs="Times New Roman"/>
          <w:b/>
          <w:sz w:val="28"/>
          <w:szCs w:val="28"/>
        </w:rPr>
        <w:t>Атяшевского городского поселения</w:t>
      </w:r>
      <w:r w:rsidRPr="00794DA2">
        <w:rPr>
          <w:rFonts w:ascii="Times New Roman" w:eastAsiaTheme="minorEastAsia" w:hAnsi="Times New Roman" w:cs="Times New Roman"/>
          <w:b/>
          <w:sz w:val="28"/>
          <w:szCs w:val="28"/>
          <w:lang w:eastAsia="ru-RU"/>
        </w:rPr>
        <w:t xml:space="preserve"> Атяшевского</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heme="minorEastAsia" w:hAnsi="Times New Roman" w:cs="Times New Roman"/>
          <w:b/>
          <w:sz w:val="28"/>
          <w:szCs w:val="28"/>
          <w:lang w:eastAsia="ru-RU"/>
        </w:rPr>
        <w:t>муниципального района Республики Мордовия</w:t>
      </w:r>
      <w:r w:rsidR="00D64E60">
        <w:rPr>
          <w:rFonts w:ascii="Times New Roman" w:eastAsiaTheme="minorEastAsia" w:hAnsi="Times New Roman" w:cs="Times New Roman"/>
          <w:b/>
          <w:sz w:val="28"/>
          <w:szCs w:val="28"/>
          <w:lang w:eastAsia="ru-RU"/>
        </w:rPr>
        <w:t>»</w:t>
      </w:r>
    </w:p>
    <w:p w:rsidR="00B1248B" w:rsidRPr="00794DA2" w:rsidRDefault="00B1248B" w:rsidP="00B1248B">
      <w:pPr>
        <w:spacing w:after="0" w:line="240" w:lineRule="auto"/>
        <w:jc w:val="center"/>
        <w:rPr>
          <w:rFonts w:ascii="Times New Roman" w:eastAsia="Times New Roman" w:hAnsi="Times New Roman" w:cs="Times New Roman"/>
          <w:b/>
          <w:sz w:val="28"/>
          <w:szCs w:val="28"/>
          <w:lang w:eastAsia="ru-RU"/>
        </w:rPr>
      </w:pPr>
      <w:r w:rsidRPr="00794DA2">
        <w:rPr>
          <w:rFonts w:ascii="Times New Roman" w:eastAsia="Times New Roman" w:hAnsi="Times New Roman" w:cs="Times New Roman"/>
          <w:b/>
          <w:sz w:val="28"/>
          <w:szCs w:val="28"/>
          <w:lang w:eastAsia="ru-RU"/>
        </w:rPr>
        <w:t>на 2018-202</w:t>
      </w:r>
      <w:r w:rsidR="004F6A4B">
        <w:rPr>
          <w:rFonts w:ascii="Times New Roman" w:eastAsia="Times New Roman" w:hAnsi="Times New Roman" w:cs="Times New Roman"/>
          <w:b/>
          <w:sz w:val="28"/>
          <w:szCs w:val="28"/>
          <w:lang w:eastAsia="ru-RU"/>
        </w:rPr>
        <w:t>4</w:t>
      </w:r>
      <w:r w:rsidR="00D64E60">
        <w:rPr>
          <w:rFonts w:ascii="Times New Roman" w:eastAsia="Times New Roman" w:hAnsi="Times New Roman" w:cs="Times New Roman"/>
          <w:b/>
          <w:sz w:val="28"/>
          <w:szCs w:val="28"/>
          <w:lang w:eastAsia="ru-RU"/>
        </w:rPr>
        <w:t xml:space="preserve"> годы</w:t>
      </w:r>
    </w:p>
    <w:p w:rsidR="00B1248B" w:rsidRPr="00794DA2" w:rsidRDefault="00B1248B" w:rsidP="00B1248B">
      <w:pPr>
        <w:spacing w:after="0" w:line="240" w:lineRule="auto"/>
        <w:jc w:val="center"/>
        <w:rPr>
          <w:rFonts w:ascii="Times New Roman" w:hAnsi="Times New Roman" w:cs="Times New Roman"/>
          <w:b/>
          <w:sz w:val="28"/>
          <w:szCs w:val="28"/>
        </w:rPr>
      </w:pPr>
    </w:p>
    <w:tbl>
      <w:tblPr>
        <w:tblW w:w="5100" w:type="pct"/>
        <w:tblLayout w:type="fixed"/>
        <w:tblLook w:val="04A0"/>
      </w:tblPr>
      <w:tblGrid>
        <w:gridCol w:w="2766"/>
        <w:gridCol w:w="2099"/>
        <w:gridCol w:w="1400"/>
        <w:gridCol w:w="560"/>
        <w:gridCol w:w="699"/>
        <w:gridCol w:w="840"/>
        <w:gridCol w:w="701"/>
        <w:gridCol w:w="1276"/>
      </w:tblGrid>
      <w:tr w:rsidR="00B1248B" w:rsidRPr="000F0222" w:rsidTr="0095320A">
        <w:trPr>
          <w:trHeight w:val="300"/>
        </w:trPr>
        <w:tc>
          <w:tcPr>
            <w:tcW w:w="1337"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Наименование</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Ответственный исполнитель, участник </w:t>
            </w:r>
          </w:p>
        </w:tc>
        <w:tc>
          <w:tcPr>
            <w:tcW w:w="677" w:type="pct"/>
            <w:vMerge w:val="restart"/>
            <w:tcBorders>
              <w:top w:val="single" w:sz="4" w:space="0" w:color="auto"/>
              <w:left w:val="nil"/>
              <w:bottom w:val="single" w:sz="4" w:space="0" w:color="auto"/>
              <w:right w:val="single" w:sz="4" w:space="0" w:color="auto"/>
            </w:tcBorders>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Источник финансирования</w:t>
            </w:r>
          </w:p>
        </w:tc>
        <w:tc>
          <w:tcPr>
            <w:tcW w:w="1354" w:type="pct"/>
            <w:gridSpan w:val="4"/>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Код бюджетной классификации</w:t>
            </w:r>
          </w:p>
        </w:tc>
        <w:tc>
          <w:tcPr>
            <w:tcW w:w="617" w:type="pct"/>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xml:space="preserve">Объемы бюджетных ассигнований (тыс. рублей) </w:t>
            </w:r>
          </w:p>
        </w:tc>
      </w:tr>
      <w:tr w:rsidR="00B1248B" w:rsidRPr="000F0222" w:rsidTr="0095320A">
        <w:trPr>
          <w:trHeight w:val="479"/>
        </w:trPr>
        <w:tc>
          <w:tcPr>
            <w:tcW w:w="1337" w:type="pct"/>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top w:val="single" w:sz="4" w:space="0" w:color="auto"/>
              <w:left w:val="single" w:sz="4" w:space="0" w:color="auto"/>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vMerge/>
            <w:tcBorders>
              <w:top w:val="single" w:sz="4" w:space="0" w:color="auto"/>
              <w:left w:val="nil"/>
              <w:bottom w:val="single" w:sz="4" w:space="0" w:color="auto"/>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271" w:type="pct"/>
            <w:tcBorders>
              <w:top w:val="nil"/>
              <w:left w:val="single" w:sz="4" w:space="0" w:color="auto"/>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ГРБС</w:t>
            </w:r>
          </w:p>
        </w:tc>
        <w:tc>
          <w:tcPr>
            <w:tcW w:w="338"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proofErr w:type="spellStart"/>
            <w:r w:rsidRPr="00794DA2">
              <w:rPr>
                <w:rFonts w:ascii="Times New Roman" w:eastAsia="Times New Roman" w:hAnsi="Times New Roman" w:cs="Times New Roman"/>
                <w:color w:val="000000"/>
                <w:sz w:val="24"/>
                <w:szCs w:val="28"/>
                <w:lang w:eastAsia="ru-RU"/>
              </w:rPr>
              <w:t>Рз</w:t>
            </w:r>
            <w:proofErr w:type="spellEnd"/>
            <w:r w:rsidRPr="00794DA2">
              <w:rPr>
                <w:rFonts w:ascii="Times New Roman" w:eastAsia="Times New Roman" w:hAnsi="Times New Roman" w:cs="Times New Roman"/>
                <w:color w:val="000000"/>
                <w:sz w:val="24"/>
                <w:szCs w:val="28"/>
                <w:lang w:eastAsia="ru-RU"/>
              </w:rPr>
              <w:t xml:space="preserve">  </w:t>
            </w:r>
            <w:r w:rsidRPr="00794DA2">
              <w:rPr>
                <w:rFonts w:ascii="Times New Roman" w:eastAsia="Times New Roman" w:hAnsi="Times New Roman" w:cs="Times New Roman"/>
                <w:color w:val="000000"/>
                <w:sz w:val="24"/>
                <w:szCs w:val="28"/>
                <w:lang w:eastAsia="ru-RU"/>
              </w:rPr>
              <w:br/>
            </w:r>
            <w:proofErr w:type="spellStart"/>
            <w:proofErr w:type="gramStart"/>
            <w:r w:rsidRPr="00794DA2">
              <w:rPr>
                <w:rFonts w:ascii="Times New Roman" w:eastAsia="Times New Roman" w:hAnsi="Times New Roman" w:cs="Times New Roman"/>
                <w:color w:val="000000"/>
                <w:sz w:val="24"/>
                <w:szCs w:val="28"/>
                <w:lang w:eastAsia="ru-RU"/>
              </w:rPr>
              <w:t>Пр</w:t>
            </w:r>
            <w:proofErr w:type="spellEnd"/>
            <w:proofErr w:type="gramEnd"/>
          </w:p>
        </w:tc>
        <w:tc>
          <w:tcPr>
            <w:tcW w:w="406"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ЦСР</w:t>
            </w:r>
          </w:p>
        </w:tc>
        <w:tc>
          <w:tcPr>
            <w:tcW w:w="339" w:type="pct"/>
            <w:tcBorders>
              <w:top w:val="nil"/>
              <w:left w:val="nil"/>
              <w:bottom w:val="nil"/>
              <w:right w:val="single" w:sz="4" w:space="0" w:color="auto"/>
            </w:tcBorders>
            <w:vAlign w:val="center"/>
            <w:hideMark/>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ВР</w:t>
            </w:r>
          </w:p>
        </w:tc>
        <w:tc>
          <w:tcPr>
            <w:tcW w:w="617" w:type="pct"/>
            <w:tcBorders>
              <w:top w:val="nil"/>
              <w:left w:val="nil"/>
              <w:bottom w:val="nil"/>
              <w:right w:val="single" w:sz="4" w:space="0" w:color="auto"/>
            </w:tcBorders>
            <w:vAlign w:val="center"/>
          </w:tcPr>
          <w:p w:rsidR="00B1248B" w:rsidRPr="00794DA2" w:rsidRDefault="00B1248B" w:rsidP="0095320A">
            <w:pPr>
              <w:spacing w:after="0" w:line="240" w:lineRule="auto"/>
              <w:jc w:val="center"/>
              <w:rPr>
                <w:rFonts w:ascii="Times New Roman" w:eastAsia="Times New Roman" w:hAnsi="Times New Roman" w:cs="Times New Roman"/>
                <w:color w:val="000000"/>
                <w:sz w:val="24"/>
                <w:szCs w:val="28"/>
                <w:lang w:eastAsia="ru-RU"/>
              </w:rPr>
            </w:pPr>
          </w:p>
        </w:tc>
      </w:tr>
      <w:tr w:rsidR="00B1248B" w:rsidRPr="000F0222" w:rsidTr="0095320A">
        <w:trPr>
          <w:trHeight w:val="954"/>
        </w:trPr>
        <w:tc>
          <w:tcPr>
            <w:tcW w:w="1337" w:type="pct"/>
            <w:vMerge w:val="restart"/>
            <w:tcBorders>
              <w:top w:val="single" w:sz="4" w:space="0" w:color="auto"/>
              <w:left w:val="single" w:sz="4" w:space="0" w:color="auto"/>
              <w:bottom w:val="single" w:sz="4" w:space="0" w:color="000000"/>
              <w:right w:val="single" w:sz="4" w:space="0" w:color="auto"/>
            </w:tcBorders>
            <w:hideMark/>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Муниципальная программа </w:t>
            </w:r>
          </w:p>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«Формирование </w:t>
            </w:r>
            <w:proofErr w:type="gramStart"/>
            <w:r w:rsidRPr="00794DA2">
              <w:rPr>
                <w:rFonts w:ascii="Times New Roman" w:eastAsia="Times New Roman" w:hAnsi="Times New Roman" w:cs="Times New Roman"/>
                <w:sz w:val="24"/>
                <w:szCs w:val="28"/>
                <w:lang w:eastAsia="ru-RU"/>
              </w:rPr>
              <w:t>современной</w:t>
            </w:r>
            <w:proofErr w:type="gramEnd"/>
            <w:r w:rsidRPr="00794DA2">
              <w:rPr>
                <w:rFonts w:ascii="Times New Roman" w:eastAsia="Times New Roman" w:hAnsi="Times New Roman" w:cs="Times New Roman"/>
                <w:sz w:val="24"/>
                <w:szCs w:val="28"/>
                <w:lang w:eastAsia="ru-RU"/>
              </w:rPr>
              <w:t xml:space="preserve"> городской </w:t>
            </w:r>
          </w:p>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 xml:space="preserve">среды на территории </w:t>
            </w:r>
            <w:r w:rsidRPr="00794DA2">
              <w:rPr>
                <w:rFonts w:ascii="Times New Roman" w:eastAsia="Calibri" w:hAnsi="Times New Roman" w:cs="Times New Roman"/>
                <w:sz w:val="24"/>
                <w:szCs w:val="28"/>
              </w:rPr>
              <w:t>Атяшевского городского поселения</w:t>
            </w:r>
            <w:r w:rsidRPr="00794DA2">
              <w:rPr>
                <w:rFonts w:ascii="Times New Roman" w:eastAsiaTheme="minorEastAsia" w:hAnsi="Times New Roman" w:cs="Times New Roman"/>
                <w:sz w:val="24"/>
                <w:szCs w:val="28"/>
                <w:lang w:eastAsia="ru-RU"/>
              </w:rPr>
              <w:t xml:space="preserve"> Атяшевского муниципального района Республики Мордовия</w:t>
            </w:r>
          </w:p>
          <w:p w:rsidR="00B1248B" w:rsidRPr="00794DA2" w:rsidRDefault="00B1248B" w:rsidP="004F6A4B">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на 2018-202</w:t>
            </w:r>
            <w:r w:rsidR="004F6A4B">
              <w:rPr>
                <w:rFonts w:ascii="Times New Roman" w:eastAsia="Times New Roman" w:hAnsi="Times New Roman" w:cs="Times New Roman"/>
                <w:sz w:val="24"/>
                <w:szCs w:val="28"/>
                <w:lang w:eastAsia="ru-RU"/>
              </w:rPr>
              <w:t>4</w:t>
            </w:r>
            <w:r w:rsidRPr="00794DA2">
              <w:rPr>
                <w:rFonts w:ascii="Times New Roman" w:eastAsia="Times New Roman" w:hAnsi="Times New Roman" w:cs="Times New Roman"/>
                <w:sz w:val="24"/>
                <w:szCs w:val="28"/>
                <w:lang w:eastAsia="ru-RU"/>
              </w:rPr>
              <w:t xml:space="preserve"> годы»</w:t>
            </w:r>
          </w:p>
        </w:tc>
        <w:tc>
          <w:tcPr>
            <w:tcW w:w="1015" w:type="pct"/>
            <w:vMerge w:val="restart"/>
            <w:tcBorders>
              <w:top w:val="single" w:sz="4" w:space="0" w:color="auto"/>
              <w:left w:val="nil"/>
              <w:right w:val="single" w:sz="4" w:space="0" w:color="auto"/>
            </w:tcBorders>
            <w:hideMark/>
          </w:tcPr>
          <w:p w:rsidR="00B1248B" w:rsidRPr="00794DA2" w:rsidRDefault="00B1248B" w:rsidP="0095320A">
            <w:pPr>
              <w:spacing w:after="0" w:line="240" w:lineRule="auto"/>
              <w:rPr>
                <w:rFonts w:ascii="Times New Roman" w:eastAsiaTheme="minorEastAsia" w:hAnsi="Times New Roman" w:cs="Times New Roman"/>
                <w:sz w:val="24"/>
                <w:szCs w:val="28"/>
                <w:lang w:eastAsia="ru-RU"/>
              </w:rPr>
            </w:pPr>
            <w:r w:rsidRPr="00794DA2">
              <w:rPr>
                <w:rFonts w:ascii="Times New Roman" w:eastAsia="Times New Roman" w:hAnsi="Times New Roman" w:cs="Times New Roman"/>
                <w:color w:val="000000"/>
                <w:sz w:val="24"/>
                <w:szCs w:val="28"/>
                <w:lang w:eastAsia="ru-RU"/>
              </w:rPr>
              <w:t>Ответственный исполнитель - Администрация</w:t>
            </w:r>
          </w:p>
          <w:p w:rsidR="00B1248B" w:rsidRPr="00794DA2" w:rsidRDefault="00B1248B" w:rsidP="0095320A">
            <w:pPr>
              <w:spacing w:after="0" w:line="240" w:lineRule="auto"/>
              <w:rPr>
                <w:rFonts w:ascii="Times New Roman" w:eastAsiaTheme="minorEastAsia" w:hAnsi="Times New Roman" w:cs="Times New Roman"/>
                <w:sz w:val="24"/>
                <w:szCs w:val="28"/>
                <w:lang w:eastAsia="ru-RU"/>
              </w:rPr>
            </w:pPr>
            <w:r w:rsidRPr="00794DA2">
              <w:rPr>
                <w:rFonts w:ascii="Times New Roman" w:eastAsia="Calibri" w:hAnsi="Times New Roman" w:cs="Times New Roman"/>
                <w:sz w:val="24"/>
                <w:szCs w:val="28"/>
              </w:rPr>
              <w:t>Атяшевского городского поселения</w:t>
            </w:r>
            <w:r w:rsidRPr="00794DA2">
              <w:rPr>
                <w:rFonts w:ascii="Times New Roman" w:eastAsiaTheme="minorEastAsia" w:hAnsi="Times New Roman" w:cs="Times New Roman"/>
                <w:sz w:val="24"/>
                <w:szCs w:val="28"/>
                <w:lang w:eastAsia="ru-RU"/>
              </w:rPr>
              <w:t xml:space="preserve"> Атяшевского </w:t>
            </w:r>
          </w:p>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heme="minorEastAsia" w:hAnsi="Times New Roman" w:cs="Times New Roman"/>
                <w:sz w:val="24"/>
                <w:szCs w:val="28"/>
                <w:lang w:eastAsia="ru-RU"/>
              </w:rPr>
              <w:t>муниципального района Республики Мордовия</w:t>
            </w:r>
          </w:p>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Федеральный бюджет</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single" w:sz="4" w:space="0" w:color="auto"/>
              <w:left w:val="nil"/>
              <w:bottom w:val="single" w:sz="4" w:space="0" w:color="auto"/>
              <w:right w:val="single" w:sz="4" w:space="0" w:color="auto"/>
            </w:tcBorders>
            <w:vAlign w:val="bottom"/>
            <w:hideMark/>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p>
        </w:tc>
      </w:tr>
      <w:tr w:rsidR="00B1248B" w:rsidRPr="000F0222" w:rsidTr="0095320A">
        <w:trPr>
          <w:trHeight w:val="105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nil"/>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Республиканский бюджет</w:t>
            </w:r>
          </w:p>
        </w:tc>
        <w:tc>
          <w:tcPr>
            <w:tcW w:w="271" w:type="pct"/>
            <w:tcBorders>
              <w:top w:val="nil"/>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nil"/>
              <w:left w:val="nil"/>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nil"/>
              <w:left w:val="nil"/>
              <w:bottom w:val="single" w:sz="4" w:space="0" w:color="auto"/>
              <w:right w:val="single" w:sz="4" w:space="0" w:color="auto"/>
            </w:tcBorders>
            <w:vAlign w:val="bottom"/>
            <w:hideMark/>
          </w:tcPr>
          <w:p w:rsidR="00B1248B" w:rsidRPr="00794DA2" w:rsidRDefault="00CE7771" w:rsidP="0095320A">
            <w:pPr>
              <w:spacing w:after="0" w:line="240" w:lineRule="auto"/>
              <w:jc w:val="right"/>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2360,117</w:t>
            </w:r>
          </w:p>
        </w:tc>
      </w:tr>
      <w:tr w:rsidR="00B1248B" w:rsidRPr="000F0222" w:rsidTr="0095320A">
        <w:trPr>
          <w:trHeight w:val="619"/>
        </w:trPr>
        <w:tc>
          <w:tcPr>
            <w:tcW w:w="1337" w:type="pct"/>
            <w:vMerge/>
            <w:tcBorders>
              <w:top w:val="single" w:sz="4" w:space="0" w:color="auto"/>
              <w:left w:val="single" w:sz="4" w:space="0" w:color="auto"/>
              <w:bottom w:val="single" w:sz="4" w:space="0" w:color="000000"/>
              <w:right w:val="single" w:sz="4" w:space="0" w:color="auto"/>
            </w:tcBorders>
            <w:vAlign w:val="center"/>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nil"/>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nil"/>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sz w:val="24"/>
                <w:szCs w:val="28"/>
                <w:lang w:eastAsia="ru-RU"/>
              </w:rPr>
            </w:pPr>
            <w:r w:rsidRPr="00794DA2">
              <w:rPr>
                <w:rFonts w:ascii="Times New Roman" w:eastAsia="Times New Roman" w:hAnsi="Times New Roman" w:cs="Times New Roman"/>
                <w:sz w:val="24"/>
                <w:szCs w:val="28"/>
                <w:lang w:eastAsia="ru-RU"/>
              </w:rPr>
              <w:t>Местный бюджет</w:t>
            </w:r>
          </w:p>
        </w:tc>
        <w:tc>
          <w:tcPr>
            <w:tcW w:w="271" w:type="pct"/>
            <w:tcBorders>
              <w:top w:val="nil"/>
              <w:left w:val="single" w:sz="4" w:space="0" w:color="auto"/>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338"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406"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339" w:type="pct"/>
            <w:tcBorders>
              <w:top w:val="nil"/>
              <w:left w:val="nil"/>
              <w:bottom w:val="single" w:sz="4" w:space="0" w:color="auto"/>
              <w:right w:val="single" w:sz="4" w:space="0" w:color="auto"/>
            </w:tcBorders>
            <w:vAlign w:val="bottom"/>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17" w:type="pct"/>
            <w:tcBorders>
              <w:top w:val="nil"/>
              <w:left w:val="nil"/>
              <w:bottom w:val="single" w:sz="4" w:space="0" w:color="auto"/>
              <w:right w:val="single" w:sz="4" w:space="0" w:color="auto"/>
            </w:tcBorders>
          </w:tcPr>
          <w:p w:rsidR="00B1248B" w:rsidRPr="00794DA2" w:rsidRDefault="00B1248B" w:rsidP="0095320A">
            <w:pPr>
              <w:spacing w:after="0" w:line="240" w:lineRule="auto"/>
              <w:jc w:val="right"/>
              <w:rPr>
                <w:rFonts w:ascii="Times New Roman" w:eastAsia="Times New Roman" w:hAnsi="Times New Roman" w:cs="Times New Roman"/>
                <w:color w:val="000000"/>
                <w:sz w:val="24"/>
                <w:szCs w:val="28"/>
                <w:lang w:eastAsia="ru-RU"/>
              </w:rPr>
            </w:pPr>
          </w:p>
          <w:p w:rsidR="00B1248B" w:rsidRPr="00794DA2" w:rsidRDefault="00CE7771" w:rsidP="0095320A">
            <w:pPr>
              <w:spacing w:after="0" w:line="240" w:lineRule="auto"/>
              <w:jc w:val="right"/>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2065,2</w:t>
            </w:r>
          </w:p>
        </w:tc>
      </w:tr>
      <w:tr w:rsidR="00B1248B" w:rsidRPr="000116BA" w:rsidTr="0095320A">
        <w:trPr>
          <w:trHeight w:val="70"/>
        </w:trPr>
        <w:tc>
          <w:tcPr>
            <w:tcW w:w="1337" w:type="pct"/>
            <w:vMerge/>
            <w:tcBorders>
              <w:top w:val="single" w:sz="4" w:space="0" w:color="auto"/>
              <w:left w:val="single" w:sz="4" w:space="0" w:color="auto"/>
              <w:bottom w:val="single" w:sz="4" w:space="0" w:color="000000"/>
              <w:right w:val="single" w:sz="4" w:space="0" w:color="auto"/>
            </w:tcBorders>
            <w:vAlign w:val="center"/>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1015" w:type="pct"/>
            <w:vMerge/>
            <w:tcBorders>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p>
        </w:tc>
        <w:tc>
          <w:tcPr>
            <w:tcW w:w="677" w:type="pct"/>
            <w:tcBorders>
              <w:top w:val="single" w:sz="4" w:space="0" w:color="auto"/>
              <w:left w:val="single" w:sz="4" w:space="0" w:color="auto"/>
              <w:bottom w:val="single" w:sz="4" w:space="0" w:color="auto"/>
              <w:right w:val="single" w:sz="4" w:space="0" w:color="auto"/>
            </w:tcBorders>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Всего</w:t>
            </w:r>
          </w:p>
        </w:tc>
        <w:tc>
          <w:tcPr>
            <w:tcW w:w="271"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8"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406"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339"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szCs w:val="28"/>
                <w:lang w:eastAsia="ru-RU"/>
              </w:rPr>
            </w:pPr>
            <w:r w:rsidRPr="00794DA2">
              <w:rPr>
                <w:rFonts w:ascii="Times New Roman" w:eastAsia="Times New Roman" w:hAnsi="Times New Roman" w:cs="Times New Roman"/>
                <w:color w:val="000000"/>
                <w:sz w:val="24"/>
                <w:szCs w:val="28"/>
                <w:lang w:eastAsia="ru-RU"/>
              </w:rPr>
              <w:t> </w:t>
            </w:r>
          </w:p>
        </w:tc>
        <w:tc>
          <w:tcPr>
            <w:tcW w:w="617" w:type="pct"/>
            <w:tcBorders>
              <w:top w:val="single" w:sz="4" w:space="0" w:color="auto"/>
              <w:left w:val="single" w:sz="4" w:space="0" w:color="auto"/>
              <w:bottom w:val="single" w:sz="4" w:space="0" w:color="auto"/>
              <w:right w:val="single" w:sz="4" w:space="0" w:color="auto"/>
            </w:tcBorders>
            <w:vAlign w:val="bottom"/>
            <w:hideMark/>
          </w:tcPr>
          <w:p w:rsidR="00B1248B" w:rsidRPr="00794DA2" w:rsidRDefault="00CE7771" w:rsidP="0095320A">
            <w:pPr>
              <w:spacing w:after="0" w:line="240" w:lineRule="auto"/>
              <w:jc w:val="right"/>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294,93</w:t>
            </w:r>
            <w:r w:rsidR="00B1248B" w:rsidRPr="00794DA2">
              <w:rPr>
                <w:rFonts w:ascii="Times New Roman" w:eastAsia="Times New Roman" w:hAnsi="Times New Roman" w:cs="Times New Roman"/>
                <w:color w:val="000000"/>
                <w:sz w:val="24"/>
                <w:szCs w:val="28"/>
                <w:lang w:eastAsia="ru-RU"/>
              </w:rPr>
              <w:t> </w:t>
            </w:r>
          </w:p>
        </w:tc>
      </w:tr>
    </w:tbl>
    <w:p w:rsidR="00B1248B" w:rsidRPr="000116BA"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p w:rsidR="008E00B0" w:rsidRDefault="008E00B0" w:rsidP="008E00B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4</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муниципальной программе </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«Формирование </w:t>
      </w:r>
      <w:proofErr w:type="gramStart"/>
      <w:r>
        <w:rPr>
          <w:rFonts w:ascii="Times New Roman" w:eastAsia="Times New Roman" w:hAnsi="Times New Roman" w:cs="Times New Roman"/>
          <w:sz w:val="24"/>
          <w:szCs w:val="24"/>
          <w:lang w:eastAsia="ru-RU"/>
        </w:rPr>
        <w:t>современной</w:t>
      </w:r>
      <w:proofErr w:type="gramEnd"/>
      <w:r>
        <w:rPr>
          <w:rFonts w:ascii="Times New Roman" w:eastAsia="Times New Roman" w:hAnsi="Times New Roman" w:cs="Times New Roman"/>
          <w:sz w:val="24"/>
          <w:szCs w:val="24"/>
          <w:lang w:eastAsia="ru-RU"/>
        </w:rPr>
        <w:t xml:space="preserve"> городской </w:t>
      </w:r>
    </w:p>
    <w:p w:rsidR="008E00B0" w:rsidRDefault="008E00B0" w:rsidP="008E00B0">
      <w:pPr>
        <w:spacing w:after="0" w:line="240" w:lineRule="auto"/>
        <w:jc w:val="right"/>
        <w:rPr>
          <w:rFonts w:ascii="Times New Roman" w:eastAsiaTheme="minorEastAsia" w:hAnsi="Times New Roman" w:cs="Times New Roman"/>
          <w:sz w:val="24"/>
          <w:szCs w:val="24"/>
          <w:lang w:eastAsia="ru-RU"/>
        </w:rPr>
      </w:pPr>
      <w:r>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 xml:space="preserve">Атяшевского  </w:t>
      </w:r>
    </w:p>
    <w:p w:rsidR="008E00B0" w:rsidRDefault="008E00B0" w:rsidP="008E00B0">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городского поселения Атяшевского</w:t>
      </w:r>
    </w:p>
    <w:p w:rsidR="008E00B0" w:rsidRDefault="008E00B0" w:rsidP="008E00B0">
      <w:pPr>
        <w:spacing w:after="0" w:line="240" w:lineRule="auto"/>
        <w:jc w:val="right"/>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муниципального района Республики Мордовия</w:t>
      </w:r>
      <w:r w:rsidR="00D64E60">
        <w:rPr>
          <w:rFonts w:ascii="Times New Roman" w:eastAsiaTheme="minorEastAsia" w:hAnsi="Times New Roman" w:cs="Times New Roman"/>
          <w:sz w:val="24"/>
          <w:szCs w:val="24"/>
          <w:lang w:eastAsia="ru-RU"/>
        </w:rPr>
        <w:t>»</w:t>
      </w:r>
    </w:p>
    <w:p w:rsidR="008E00B0" w:rsidRDefault="00FB365C" w:rsidP="008E00B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2018-2024</w:t>
      </w:r>
      <w:r w:rsidR="00D64E60">
        <w:rPr>
          <w:rFonts w:ascii="Times New Roman" w:eastAsia="Times New Roman" w:hAnsi="Times New Roman" w:cs="Times New Roman"/>
          <w:sz w:val="24"/>
          <w:szCs w:val="24"/>
          <w:lang w:eastAsia="ru-RU"/>
        </w:rPr>
        <w:t xml:space="preserve"> годы</w:t>
      </w:r>
    </w:p>
    <w:p w:rsidR="008E00B0" w:rsidRDefault="008E00B0" w:rsidP="008E00B0">
      <w:pPr>
        <w:spacing w:after="0" w:line="240" w:lineRule="auto"/>
        <w:jc w:val="right"/>
      </w:pPr>
    </w:p>
    <w:p w:rsidR="008E00B0" w:rsidRDefault="008E00B0" w:rsidP="008E00B0">
      <w:pPr>
        <w:jc w:val="center"/>
        <w:rPr>
          <w:rFonts w:ascii="Times New Roman" w:hAnsi="Times New Roman"/>
          <w:b/>
          <w:sz w:val="28"/>
          <w:szCs w:val="28"/>
        </w:rPr>
      </w:pPr>
      <w:r>
        <w:rPr>
          <w:rFonts w:ascii="Times New Roman" w:hAnsi="Times New Roman"/>
          <w:b/>
          <w:sz w:val="28"/>
          <w:szCs w:val="28"/>
        </w:rPr>
        <w:t xml:space="preserve">      </w:t>
      </w:r>
    </w:p>
    <w:p w:rsidR="008E00B0" w:rsidRDefault="008E00B0" w:rsidP="008E00B0">
      <w:pPr>
        <w:spacing w:after="0"/>
        <w:jc w:val="center"/>
        <w:rPr>
          <w:rFonts w:ascii="Times New Roman" w:hAnsi="Times New Roman"/>
          <w:b/>
          <w:sz w:val="28"/>
          <w:szCs w:val="28"/>
        </w:rPr>
      </w:pPr>
      <w:r>
        <w:rPr>
          <w:rFonts w:ascii="Times New Roman" w:hAnsi="Times New Roman"/>
          <w:b/>
          <w:sz w:val="28"/>
          <w:szCs w:val="28"/>
        </w:rPr>
        <w:t xml:space="preserve"> Нормативная стоимость (единичные расценки) работ по благоустройству,  </w:t>
      </w:r>
    </w:p>
    <w:p w:rsidR="008E00B0" w:rsidRDefault="008E00B0" w:rsidP="008E00B0">
      <w:pPr>
        <w:spacing w:after="0"/>
        <w:ind w:left="567" w:right="-2"/>
        <w:contextualSpacing/>
        <w:jc w:val="center"/>
        <w:rPr>
          <w:rFonts w:ascii="Times New Roman" w:hAnsi="Times New Roman"/>
          <w:b/>
          <w:sz w:val="28"/>
          <w:szCs w:val="28"/>
        </w:rPr>
      </w:pPr>
      <w:r>
        <w:rPr>
          <w:rFonts w:ascii="Times New Roman" w:hAnsi="Times New Roman"/>
          <w:b/>
          <w:sz w:val="28"/>
          <w:szCs w:val="28"/>
        </w:rPr>
        <w:t>входящих в состав минимального перечня работ</w:t>
      </w:r>
    </w:p>
    <w:p w:rsidR="008E00B0" w:rsidRPr="008E00B0" w:rsidRDefault="008E00B0" w:rsidP="008E00B0">
      <w:pPr>
        <w:spacing w:after="0"/>
        <w:jc w:val="center"/>
        <w:rPr>
          <w:rFonts w:ascii="Times New Roman" w:hAnsi="Times New Roman" w:cs="Times New Roman"/>
          <w:sz w:val="24"/>
          <w:szCs w:val="24"/>
        </w:rPr>
      </w:pPr>
    </w:p>
    <w:tbl>
      <w:tblPr>
        <w:tblW w:w="0" w:type="auto"/>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4605"/>
        <w:gridCol w:w="1393"/>
        <w:gridCol w:w="2693"/>
      </w:tblGrid>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 xml:space="preserve">№ </w:t>
            </w:r>
            <w:proofErr w:type="spellStart"/>
            <w:proofErr w:type="gramStart"/>
            <w:r w:rsidRPr="008E00B0">
              <w:rPr>
                <w:rFonts w:ascii="Times New Roman" w:hAnsi="Times New Roman" w:cs="Times New Roman"/>
                <w:sz w:val="24"/>
                <w:szCs w:val="24"/>
              </w:rPr>
              <w:t>п</w:t>
            </w:r>
            <w:proofErr w:type="spellEnd"/>
            <w:proofErr w:type="gramEnd"/>
            <w:r w:rsidRPr="008E00B0">
              <w:rPr>
                <w:rFonts w:ascii="Times New Roman" w:hAnsi="Times New Roman" w:cs="Times New Roman"/>
                <w:sz w:val="24"/>
                <w:szCs w:val="24"/>
              </w:rPr>
              <w:t>/</w:t>
            </w:r>
            <w:proofErr w:type="spellStart"/>
            <w:r w:rsidRPr="008E00B0">
              <w:rPr>
                <w:rFonts w:ascii="Times New Roman" w:hAnsi="Times New Roman" w:cs="Times New Roman"/>
                <w:sz w:val="24"/>
                <w:szCs w:val="24"/>
              </w:rPr>
              <w:t>п</w:t>
            </w:r>
            <w:proofErr w:type="spellEnd"/>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Наименование норматива финансовых затрат на благоустройство</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Единица измерения</w:t>
            </w:r>
          </w:p>
        </w:tc>
        <w:tc>
          <w:tcPr>
            <w:tcW w:w="2693" w:type="dxa"/>
            <w:tcBorders>
              <w:top w:val="single" w:sz="4" w:space="0" w:color="auto"/>
              <w:left w:val="single" w:sz="4" w:space="0" w:color="auto"/>
              <w:bottom w:val="single" w:sz="4" w:space="0" w:color="auto"/>
              <w:right w:val="single" w:sz="4" w:space="0" w:color="auto"/>
            </w:tcBorders>
            <w:hideMark/>
          </w:tcPr>
          <w:p w:rsidR="004B3F7B" w:rsidRDefault="008E00B0" w:rsidP="004B3F7B">
            <w:pPr>
              <w:spacing w:line="240" w:lineRule="auto"/>
              <w:jc w:val="center"/>
              <w:rPr>
                <w:rFonts w:ascii="Times New Roman" w:hAnsi="Times New Roman" w:cs="Times New Roman"/>
                <w:sz w:val="24"/>
                <w:szCs w:val="24"/>
              </w:rPr>
            </w:pPr>
            <w:r w:rsidRPr="008E00B0">
              <w:rPr>
                <w:rFonts w:ascii="Times New Roman" w:hAnsi="Times New Roman" w:cs="Times New Roman"/>
                <w:sz w:val="24"/>
                <w:szCs w:val="24"/>
              </w:rPr>
              <w:t>Нормативы</w:t>
            </w:r>
            <w:r w:rsidR="004B3F7B">
              <w:rPr>
                <w:rFonts w:ascii="Times New Roman" w:hAnsi="Times New Roman" w:cs="Times New Roman"/>
                <w:sz w:val="24"/>
                <w:szCs w:val="24"/>
              </w:rPr>
              <w:t xml:space="preserve"> финансовых затрат на 1 единицу</w:t>
            </w:r>
          </w:p>
          <w:p w:rsidR="008E00B0" w:rsidRPr="008E00B0" w:rsidRDefault="008E00B0" w:rsidP="004B3F7B">
            <w:pPr>
              <w:spacing w:line="240" w:lineRule="auto"/>
              <w:jc w:val="center"/>
              <w:rPr>
                <w:rFonts w:ascii="Times New Roman" w:hAnsi="Times New Roman" w:cs="Times New Roman"/>
                <w:sz w:val="24"/>
                <w:szCs w:val="24"/>
              </w:rPr>
            </w:pPr>
            <w:r w:rsidRPr="008E00B0">
              <w:rPr>
                <w:rFonts w:ascii="Times New Roman" w:hAnsi="Times New Roman" w:cs="Times New Roman"/>
                <w:sz w:val="24"/>
                <w:szCs w:val="24"/>
              </w:rPr>
              <w:t>измерения,</w:t>
            </w:r>
            <w:r w:rsidR="004B3F7B">
              <w:rPr>
                <w:rFonts w:ascii="Times New Roman" w:hAnsi="Times New Roman" w:cs="Times New Roman"/>
                <w:sz w:val="24"/>
                <w:szCs w:val="24"/>
              </w:rPr>
              <w:t xml:space="preserve"> </w:t>
            </w:r>
            <w:r w:rsidRPr="008E00B0">
              <w:rPr>
                <w:rFonts w:ascii="Times New Roman" w:hAnsi="Times New Roman" w:cs="Times New Roman"/>
                <w:sz w:val="24"/>
                <w:szCs w:val="24"/>
              </w:rPr>
              <w:t>руб.</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Разборка покрытий и оснований асфальтобетонных</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vertAlign w:val="superscript"/>
              </w:rPr>
            </w:pPr>
            <w:r w:rsidRPr="008E00B0">
              <w:rPr>
                <w:rFonts w:ascii="Times New Roman" w:hAnsi="Times New Roman" w:cs="Times New Roman"/>
                <w:sz w:val="24"/>
                <w:szCs w:val="24"/>
              </w:rPr>
              <w:t>1 м</w:t>
            </w:r>
            <w:r w:rsidRPr="008E00B0">
              <w:rPr>
                <w:rFonts w:ascii="Times New Roman" w:hAnsi="Times New Roman" w:cs="Times New Roman"/>
                <w:sz w:val="24"/>
                <w:szCs w:val="24"/>
                <w:vertAlign w:val="superscript"/>
              </w:rPr>
              <w:t>3</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920,0</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Щебень из природного камня для строительных работ марка 400, фракция 20-</w:t>
            </w:r>
            <w:smartTag w:uri="urn:schemas-microsoft-com:office:smarttags" w:element="metricconverter">
              <w:smartTagPr>
                <w:attr w:name="ProductID" w:val="40 мм"/>
              </w:smartTagPr>
              <w:r w:rsidRPr="008E00B0">
                <w:rPr>
                  <w:rFonts w:ascii="Times New Roman" w:hAnsi="Times New Roman" w:cs="Times New Roman"/>
                  <w:sz w:val="24"/>
                  <w:szCs w:val="24"/>
                </w:rPr>
                <w:t>40 мм</w:t>
              </w:r>
            </w:smartTag>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vertAlign w:val="superscript"/>
              </w:rPr>
            </w:pPr>
            <w:r w:rsidRPr="008E00B0">
              <w:rPr>
                <w:rFonts w:ascii="Times New Roman" w:hAnsi="Times New Roman" w:cs="Times New Roman"/>
                <w:sz w:val="24"/>
                <w:szCs w:val="24"/>
              </w:rPr>
              <w:t>1 м</w:t>
            </w:r>
            <w:proofErr w:type="gramStart"/>
            <w:r w:rsidRPr="008E00B0">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433,4</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асфальтобетонных покрытий дорожек и </w:t>
            </w:r>
            <w:proofErr w:type="gramStart"/>
            <w:r w:rsidRPr="008E00B0">
              <w:rPr>
                <w:rFonts w:ascii="Times New Roman" w:hAnsi="Times New Roman" w:cs="Times New Roman"/>
                <w:sz w:val="24"/>
                <w:szCs w:val="24"/>
              </w:rPr>
              <w:t>тротуаров</w:t>
            </w:r>
            <w:proofErr w:type="gramEnd"/>
            <w:r w:rsidRPr="008E00B0">
              <w:rPr>
                <w:rFonts w:ascii="Times New Roman" w:hAnsi="Times New Roman" w:cs="Times New Roman"/>
                <w:sz w:val="24"/>
                <w:szCs w:val="24"/>
              </w:rPr>
              <w:t xml:space="preserve"> однослойных из литой мелкозернистой асфальтобетонной смеси толщиной 3 см.</w:t>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м</w:t>
            </w:r>
            <w:proofErr w:type="gramStart"/>
            <w:r w:rsidRPr="008E00B0">
              <w:rPr>
                <w:rFonts w:ascii="Times New Roman" w:hAnsi="Times New Roman" w:cs="Times New Roman"/>
                <w:sz w:val="24"/>
                <w:szCs w:val="24"/>
                <w:vertAlign w:val="superscript"/>
              </w:rPr>
              <w:t>2</w:t>
            </w:r>
            <w:proofErr w:type="gramEnd"/>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481,7</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w:t>
            </w:r>
          </w:p>
        </w:tc>
        <w:tc>
          <w:tcPr>
            <w:tcW w:w="4605" w:type="dxa"/>
            <w:tcBorders>
              <w:top w:val="single" w:sz="4" w:space="0" w:color="auto"/>
              <w:left w:val="single" w:sz="4" w:space="0" w:color="auto"/>
              <w:bottom w:val="single" w:sz="4" w:space="0" w:color="auto"/>
              <w:right w:val="single" w:sz="4" w:space="0" w:color="auto"/>
            </w:tcBorders>
          </w:tcPr>
          <w:p w:rsidR="008E00B0" w:rsidRPr="008E00B0" w:rsidRDefault="008E00B0">
            <w:pPr>
              <w:rPr>
                <w:rFonts w:ascii="Times New Roman" w:hAnsi="Times New Roman" w:cs="Times New Roman"/>
                <w:noProof/>
                <w:sz w:val="24"/>
                <w:szCs w:val="24"/>
                <w:lang w:eastAsia="ru-RU"/>
              </w:rPr>
            </w:pPr>
            <w:r w:rsidRPr="008E00B0">
              <w:rPr>
                <w:rFonts w:ascii="Times New Roman" w:hAnsi="Times New Roman" w:cs="Times New Roman"/>
                <w:sz w:val="24"/>
                <w:szCs w:val="24"/>
              </w:rPr>
              <w:t>Стоимость изготовления и установки скамьи</w:t>
            </w:r>
          </w:p>
          <w:p w:rsidR="008E00B0" w:rsidRPr="008E00B0" w:rsidRDefault="00BB4D7B" w:rsidP="004B3F7B">
            <w:pPr>
              <w:rPr>
                <w:rFonts w:ascii="Times New Roman" w:hAnsi="Times New Roman" w:cs="Times New Roman"/>
                <w:sz w:val="24"/>
                <w:szCs w:val="24"/>
              </w:rPr>
            </w:pPr>
            <w:r w:rsidRPr="00BB4D7B">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ÐÐ°ÑÑÐ¸Ð½ÐºÐ¸ Ð¿Ð¾ Ð·Ð°Ð¿ÑÐ¾ÑÑ ÑÐºÐ°Ð¼ÑÑ Ð±ÐµÐ· ÑÐ¿Ð¸Ð½ÐºÐ¸ ÑÐ¾ÑÐ¾" style="width:24pt;height:24pt"/>
              </w:pict>
            </w:r>
            <w:r w:rsidR="008E00B0" w:rsidRPr="008E00B0">
              <w:rPr>
                <w:rFonts w:ascii="Times New Roman" w:hAnsi="Times New Roman" w:cs="Times New Roman"/>
                <w:noProof/>
                <w:sz w:val="24"/>
                <w:szCs w:val="24"/>
                <w:lang w:eastAsia="ru-RU"/>
              </w:rPr>
              <w:drawing>
                <wp:inline distT="0" distB="0" distL="0" distR="0">
                  <wp:extent cx="1634777" cy="1314427"/>
                  <wp:effectExtent l="19050" t="0" r="3523" b="0"/>
                  <wp:docPr id="10" name="Рисунок 10" descr="C:\Users\Admin\Downloads\92856153_w200_h200_lav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92856153_w200_h200_lavka1.jpg"/>
                          <pic:cNvPicPr>
                            <a:picLocks noChangeAspect="1" noChangeArrowheads="1"/>
                          </pic:cNvPicPr>
                        </pic:nvPicPr>
                        <pic:blipFill>
                          <a:blip r:embed="rId10"/>
                          <a:srcRect/>
                          <a:stretch>
                            <a:fillRect/>
                          </a:stretch>
                        </pic:blipFill>
                        <pic:spPr bwMode="auto">
                          <a:xfrm>
                            <a:off x="0" y="0"/>
                            <a:ext cx="1637235" cy="1316403"/>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6000,0</w:t>
            </w:r>
          </w:p>
        </w:tc>
      </w:tr>
      <w:tr w:rsidR="008E00B0" w:rsidRPr="008E00B0" w:rsidTr="004B3F7B">
        <w:trPr>
          <w:trHeight w:val="319"/>
        </w:trPr>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5</w:t>
            </w:r>
          </w:p>
        </w:tc>
        <w:tc>
          <w:tcPr>
            <w:tcW w:w="4605" w:type="dxa"/>
            <w:tcBorders>
              <w:top w:val="single" w:sz="4" w:space="0" w:color="auto"/>
              <w:left w:val="single" w:sz="4" w:space="0" w:color="auto"/>
              <w:bottom w:val="single" w:sz="4" w:space="0" w:color="auto"/>
              <w:right w:val="single" w:sz="4" w:space="0" w:color="auto"/>
            </w:tcBorders>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Стоимость установки урны</w:t>
            </w:r>
          </w:p>
          <w:p w:rsidR="008E00B0" w:rsidRPr="008E00B0" w:rsidRDefault="008E00B0">
            <w:pPr>
              <w:rPr>
                <w:rFonts w:ascii="Times New Roman" w:hAnsi="Times New Roman" w:cs="Times New Roman"/>
                <w:sz w:val="24"/>
                <w:szCs w:val="24"/>
              </w:rPr>
            </w:pPr>
          </w:p>
          <w:p w:rsidR="008E00B0" w:rsidRPr="008E00B0" w:rsidRDefault="008E00B0">
            <w:pPr>
              <w:rPr>
                <w:rFonts w:ascii="Times New Roman" w:hAnsi="Times New Roman" w:cs="Times New Roman"/>
                <w:sz w:val="24"/>
                <w:szCs w:val="24"/>
              </w:rPr>
            </w:pPr>
            <w:r w:rsidRPr="008E00B0">
              <w:rPr>
                <w:rFonts w:ascii="Times New Roman" w:hAnsi="Times New Roman" w:cs="Times New Roman"/>
                <w:noProof/>
                <w:sz w:val="24"/>
                <w:szCs w:val="24"/>
                <w:lang w:eastAsia="ru-RU"/>
              </w:rPr>
              <w:lastRenderedPageBreak/>
              <w:drawing>
                <wp:inline distT="0" distB="0" distL="0" distR="0">
                  <wp:extent cx="1668780" cy="1668780"/>
                  <wp:effectExtent l="19050" t="0" r="7620" b="0"/>
                  <wp:docPr id="2" name="Рисунок 2" descr="eb3df7ca632696c069af49d9af21f9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b3df7ca632696c069af49d9af21f92f"/>
                          <pic:cNvPicPr>
                            <a:picLocks noChangeAspect="1" noChangeArrowheads="1"/>
                          </pic:cNvPicPr>
                        </pic:nvPicPr>
                        <pic:blipFill>
                          <a:blip r:embed="rId11"/>
                          <a:srcRect/>
                          <a:stretch>
                            <a:fillRect/>
                          </a:stretch>
                        </pic:blipFill>
                        <pic:spPr bwMode="auto">
                          <a:xfrm>
                            <a:off x="0" y="0"/>
                            <a:ext cx="1668780" cy="1668780"/>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lastRenderedPageBreak/>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2500,0</w:t>
            </w:r>
          </w:p>
        </w:tc>
      </w:tr>
      <w:tr w:rsidR="008E00B0" w:rsidRPr="008E00B0" w:rsidTr="004B3F7B">
        <w:tc>
          <w:tcPr>
            <w:tcW w:w="590"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lastRenderedPageBreak/>
              <w:t>6</w:t>
            </w:r>
          </w:p>
        </w:tc>
        <w:tc>
          <w:tcPr>
            <w:tcW w:w="4605"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Установка фонарных столбов</w:t>
            </w:r>
          </w:p>
          <w:p w:rsidR="008E00B0" w:rsidRPr="008E00B0" w:rsidRDefault="008E00B0">
            <w:pPr>
              <w:rPr>
                <w:rFonts w:ascii="Times New Roman" w:hAnsi="Times New Roman" w:cs="Times New Roman"/>
                <w:sz w:val="24"/>
                <w:szCs w:val="24"/>
              </w:rPr>
            </w:pPr>
            <w:r w:rsidRPr="008E00B0">
              <w:rPr>
                <w:rFonts w:ascii="Times New Roman" w:hAnsi="Times New Roman" w:cs="Times New Roman"/>
                <w:noProof/>
                <w:sz w:val="24"/>
                <w:szCs w:val="24"/>
                <w:lang w:eastAsia="ru-RU"/>
              </w:rPr>
              <w:drawing>
                <wp:inline distT="0" distB="0" distL="0" distR="0">
                  <wp:extent cx="2522220" cy="1684020"/>
                  <wp:effectExtent l="0" t="0" r="0" b="0"/>
                  <wp:docPr id="3" name="Рисунок 3" descr="Опора  несило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ора  несиловая"/>
                          <pic:cNvPicPr>
                            <a:picLocks noChangeAspect="1" noChangeArrowheads="1"/>
                          </pic:cNvPicPr>
                        </pic:nvPicPr>
                        <pic:blipFill>
                          <a:blip r:embed="rId12"/>
                          <a:srcRect/>
                          <a:stretch>
                            <a:fillRect/>
                          </a:stretch>
                        </pic:blipFill>
                        <pic:spPr bwMode="auto">
                          <a:xfrm>
                            <a:off x="0" y="0"/>
                            <a:ext cx="2522220" cy="1684020"/>
                          </a:xfrm>
                          <a:prstGeom prst="rect">
                            <a:avLst/>
                          </a:prstGeom>
                          <a:noFill/>
                          <a:ln w="9525">
                            <a:noFill/>
                            <a:miter lim="800000"/>
                            <a:headEnd/>
                            <a:tailEnd/>
                          </a:ln>
                        </pic:spPr>
                      </pic:pic>
                    </a:graphicData>
                  </a:graphic>
                </wp:inline>
              </w:drawing>
            </w:r>
          </w:p>
        </w:tc>
        <w:tc>
          <w:tcPr>
            <w:tcW w:w="13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ед.</w:t>
            </w:r>
          </w:p>
        </w:tc>
        <w:tc>
          <w:tcPr>
            <w:tcW w:w="269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14500,0</w:t>
            </w:r>
          </w:p>
        </w:tc>
      </w:tr>
    </w:tbl>
    <w:p w:rsidR="008E00B0" w:rsidRPr="008E00B0" w:rsidRDefault="008E00B0" w:rsidP="008E00B0">
      <w:pPr>
        <w:ind w:left="567"/>
        <w:jc w:val="center"/>
        <w:rPr>
          <w:rFonts w:ascii="Times New Roman" w:hAnsi="Times New Roman" w:cs="Times New Roman"/>
          <w:b/>
          <w:sz w:val="24"/>
          <w:szCs w:val="24"/>
        </w:rPr>
      </w:pPr>
    </w:p>
    <w:p w:rsidR="008E00B0" w:rsidRPr="008E00B0" w:rsidRDefault="008E00B0" w:rsidP="008E00B0">
      <w:pPr>
        <w:ind w:left="567"/>
        <w:jc w:val="center"/>
        <w:rPr>
          <w:rFonts w:ascii="Times New Roman" w:hAnsi="Times New Roman" w:cs="Times New Roman"/>
          <w:b/>
          <w:sz w:val="24"/>
          <w:szCs w:val="24"/>
        </w:rPr>
      </w:pPr>
      <w:r w:rsidRPr="008E00B0">
        <w:rPr>
          <w:rFonts w:ascii="Times New Roman" w:hAnsi="Times New Roman" w:cs="Times New Roman"/>
          <w:b/>
          <w:sz w:val="24"/>
          <w:szCs w:val="24"/>
        </w:rPr>
        <w:t>Нормативная стоимость (единичные расценки) работ по благоустройству входящих в состав дополнительного перечня работ</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4483"/>
        <w:gridCol w:w="1635"/>
        <w:gridCol w:w="2805"/>
      </w:tblGrid>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 xml:space="preserve">№ </w:t>
            </w:r>
            <w:proofErr w:type="spellStart"/>
            <w:proofErr w:type="gramStart"/>
            <w:r w:rsidRPr="008E00B0">
              <w:rPr>
                <w:rFonts w:ascii="Times New Roman" w:hAnsi="Times New Roman" w:cs="Times New Roman"/>
                <w:sz w:val="24"/>
                <w:szCs w:val="24"/>
              </w:rPr>
              <w:t>п</w:t>
            </w:r>
            <w:proofErr w:type="spellEnd"/>
            <w:proofErr w:type="gramEnd"/>
            <w:r w:rsidRPr="008E00B0">
              <w:rPr>
                <w:rFonts w:ascii="Times New Roman" w:hAnsi="Times New Roman" w:cs="Times New Roman"/>
                <w:sz w:val="24"/>
                <w:szCs w:val="24"/>
              </w:rPr>
              <w:t>/</w:t>
            </w:r>
            <w:proofErr w:type="spellStart"/>
            <w:r w:rsidRPr="008E00B0">
              <w:rPr>
                <w:rFonts w:ascii="Times New Roman" w:hAnsi="Times New Roman" w:cs="Times New Roman"/>
                <w:sz w:val="24"/>
                <w:szCs w:val="24"/>
              </w:rPr>
              <w:t>п</w:t>
            </w:r>
            <w:proofErr w:type="spellEnd"/>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Наименование норматива финансовых затрат на благоустройство</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Единица измерения</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Нормативы финансовых затрат на 1 единицу измерения, руб.</w:t>
            </w:r>
          </w:p>
        </w:tc>
      </w:tr>
      <w:tr w:rsidR="008E00B0" w:rsidRPr="008E00B0" w:rsidTr="008E00B0">
        <w:trPr>
          <w:trHeight w:val="841"/>
        </w:trPr>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детской игровой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80710,0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Устройство спортивной площадки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120000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Устройство парковки</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м</w:t>
            </w:r>
            <w:proofErr w:type="gramStart"/>
            <w:r w:rsidRPr="008E00B0">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2200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4</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Устройство газона/Озеленение</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м</w:t>
            </w:r>
            <w:proofErr w:type="gramStart"/>
            <w:r w:rsidRPr="008E00B0">
              <w:rPr>
                <w:rFonts w:ascii="Times New Roman" w:hAnsi="Times New Roman" w:cs="Times New Roman"/>
                <w:sz w:val="24"/>
                <w:szCs w:val="24"/>
              </w:rPr>
              <w:t>2</w:t>
            </w:r>
            <w:proofErr w:type="gramEnd"/>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363/2500</w:t>
            </w:r>
          </w:p>
        </w:tc>
      </w:tr>
      <w:tr w:rsidR="008E00B0" w:rsidRPr="008E00B0" w:rsidTr="008E00B0">
        <w:tc>
          <w:tcPr>
            <w:tcW w:w="31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5</w:t>
            </w:r>
          </w:p>
        </w:tc>
        <w:tc>
          <w:tcPr>
            <w:tcW w:w="4799" w:type="dxa"/>
            <w:tcBorders>
              <w:top w:val="single" w:sz="4" w:space="0" w:color="auto"/>
              <w:left w:val="single" w:sz="4" w:space="0" w:color="auto"/>
              <w:bottom w:val="single" w:sz="4" w:space="0" w:color="auto"/>
              <w:right w:val="single" w:sz="4" w:space="0" w:color="auto"/>
            </w:tcBorders>
            <w:hideMark/>
          </w:tcPr>
          <w:p w:rsidR="008E00B0" w:rsidRPr="008E00B0" w:rsidRDefault="008E00B0">
            <w:pPr>
              <w:rPr>
                <w:rFonts w:ascii="Times New Roman" w:hAnsi="Times New Roman" w:cs="Times New Roman"/>
                <w:sz w:val="24"/>
                <w:szCs w:val="24"/>
              </w:rPr>
            </w:pPr>
            <w:r w:rsidRPr="008E00B0">
              <w:rPr>
                <w:rFonts w:ascii="Times New Roman" w:hAnsi="Times New Roman" w:cs="Times New Roman"/>
                <w:sz w:val="24"/>
                <w:szCs w:val="24"/>
              </w:rPr>
              <w:t xml:space="preserve">Посадка деревьев </w:t>
            </w:r>
          </w:p>
        </w:tc>
        <w:tc>
          <w:tcPr>
            <w:tcW w:w="1681"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 шт.</w:t>
            </w:r>
          </w:p>
        </w:tc>
        <w:tc>
          <w:tcPr>
            <w:tcW w:w="2983" w:type="dxa"/>
            <w:tcBorders>
              <w:top w:val="single" w:sz="4" w:space="0" w:color="auto"/>
              <w:left w:val="single" w:sz="4" w:space="0" w:color="auto"/>
              <w:bottom w:val="single" w:sz="4" w:space="0" w:color="auto"/>
              <w:right w:val="single" w:sz="4" w:space="0" w:color="auto"/>
            </w:tcBorders>
            <w:hideMark/>
          </w:tcPr>
          <w:p w:rsidR="008E00B0" w:rsidRPr="008E00B0" w:rsidRDefault="008E00B0">
            <w:pPr>
              <w:jc w:val="center"/>
              <w:rPr>
                <w:rFonts w:ascii="Times New Roman" w:hAnsi="Times New Roman" w:cs="Times New Roman"/>
                <w:sz w:val="24"/>
                <w:szCs w:val="24"/>
              </w:rPr>
            </w:pPr>
            <w:r w:rsidRPr="008E00B0">
              <w:rPr>
                <w:rFonts w:ascii="Times New Roman" w:hAnsi="Times New Roman" w:cs="Times New Roman"/>
                <w:sz w:val="24"/>
                <w:szCs w:val="24"/>
              </w:rPr>
              <w:t>1148,73</w:t>
            </w:r>
          </w:p>
        </w:tc>
      </w:tr>
    </w:tbl>
    <w:p w:rsidR="008E00B0" w:rsidRPr="008E00B0" w:rsidRDefault="008E00B0" w:rsidP="008E00B0">
      <w:pPr>
        <w:pStyle w:val="ConsPlusNormal"/>
        <w:jc w:val="both"/>
        <w:rPr>
          <w:rFonts w:ascii="Times New Roman" w:hAnsi="Times New Roman" w:cs="Times New Roman"/>
          <w:color w:val="00B050"/>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spacing w:after="0" w:line="240" w:lineRule="auto"/>
        <w:jc w:val="right"/>
        <w:rPr>
          <w:rStyle w:val="s10"/>
          <w:rFonts w:ascii="Times New Roman" w:hAnsi="Times New Roman" w:cs="Times New Roman"/>
          <w:sz w:val="24"/>
          <w:szCs w:val="24"/>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Default="00B1248B" w:rsidP="00B1248B">
      <w:pPr>
        <w:pStyle w:val="af5"/>
        <w:shd w:val="clear" w:color="auto" w:fill="FFFFFF"/>
        <w:spacing w:before="0" w:beforeAutospacing="0" w:after="0" w:afterAutospacing="0"/>
        <w:ind w:firstLine="504"/>
        <w:jc w:val="both"/>
        <w:rPr>
          <w:color w:val="000000"/>
          <w:sz w:val="28"/>
          <w:szCs w:val="28"/>
        </w:rPr>
      </w:pPr>
    </w:p>
    <w:p w:rsidR="00B1248B" w:rsidRPr="000F0222" w:rsidRDefault="00B1248B" w:rsidP="00B1248B">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5</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среды на территории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поселения </w:t>
      </w:r>
      <w:r>
        <w:rPr>
          <w:rFonts w:ascii="Times New Roman" w:eastAsiaTheme="minorEastAsia" w:hAnsi="Times New Roman" w:cs="Times New Roman"/>
          <w:sz w:val="24"/>
          <w:szCs w:val="24"/>
          <w:lang w:eastAsia="ru-RU"/>
        </w:rPr>
        <w:t xml:space="preserve">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B1248B"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Республики Мордовия</w:t>
      </w:r>
      <w:r w:rsidR="00D64E60">
        <w:rPr>
          <w:rFonts w:ascii="Times New Roman" w:eastAsiaTheme="minorEastAsia" w:hAnsi="Times New Roman" w:cs="Times New Roman"/>
          <w:sz w:val="24"/>
          <w:szCs w:val="24"/>
          <w:lang w:eastAsia="ru-RU"/>
        </w:rPr>
        <w:t>»</w:t>
      </w:r>
    </w:p>
    <w:p w:rsidR="00B1248B" w:rsidRDefault="00B1248B" w:rsidP="00B1248B">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sidR="00D64E60">
        <w:rPr>
          <w:rFonts w:ascii="Times New Roman" w:eastAsia="Times New Roman" w:hAnsi="Times New Roman" w:cs="Times New Roman"/>
          <w:sz w:val="24"/>
          <w:szCs w:val="24"/>
          <w:lang w:eastAsia="ru-RU"/>
        </w:rPr>
        <w:t>ы</w:t>
      </w:r>
    </w:p>
    <w:p w:rsidR="00B1248B" w:rsidRDefault="00B1248B" w:rsidP="00B1248B">
      <w:pPr>
        <w:spacing w:after="0" w:line="240" w:lineRule="auto"/>
        <w:jc w:val="center"/>
        <w:rPr>
          <w:rFonts w:ascii="Times New Roman" w:hAnsi="Times New Roman"/>
          <w:b/>
          <w:sz w:val="28"/>
          <w:szCs w:val="28"/>
        </w:rPr>
      </w:pPr>
    </w:p>
    <w:p w:rsidR="00B1248B" w:rsidRPr="0034429E"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Предварительный перечень</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дворовых территорий планируемых к благоустройству в рамках муниципальной программы</w:t>
      </w:r>
      <w:r>
        <w:rPr>
          <w:rFonts w:ascii="Times New Roman" w:hAnsi="Times New Roman"/>
          <w:b/>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Атяшевского</w:t>
      </w:r>
      <w:r w:rsidRPr="0034429E">
        <w:rPr>
          <w:rFonts w:ascii="Times New Roman" w:hAnsi="Times New Roman"/>
          <w:b/>
          <w:sz w:val="28"/>
          <w:szCs w:val="28"/>
        </w:rPr>
        <w:t xml:space="preserve"> </w:t>
      </w:r>
      <w:r>
        <w:rPr>
          <w:rFonts w:ascii="Times New Roman" w:hAnsi="Times New Roman"/>
          <w:b/>
          <w:sz w:val="28"/>
          <w:szCs w:val="28"/>
        </w:rPr>
        <w:t>городского поселения</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на 2018-202</w:t>
      </w:r>
      <w:r w:rsidR="00FB365C">
        <w:rPr>
          <w:rFonts w:ascii="Times New Roman" w:hAnsi="Times New Roman"/>
          <w:b/>
          <w:sz w:val="28"/>
          <w:szCs w:val="28"/>
        </w:rPr>
        <w:t>4</w:t>
      </w:r>
      <w:r w:rsidRPr="0034429E">
        <w:rPr>
          <w:rFonts w:ascii="Times New Roman" w:hAnsi="Times New Roman"/>
          <w:b/>
          <w:sz w:val="28"/>
          <w:szCs w:val="28"/>
        </w:rPr>
        <w:t xml:space="preserve"> годы</w:t>
      </w:r>
      <w:r>
        <w:rPr>
          <w:rFonts w:ascii="Times New Roman" w:hAnsi="Times New Roman"/>
          <w:b/>
          <w:sz w:val="28"/>
          <w:szCs w:val="28"/>
        </w:rPr>
        <w:t>»</w:t>
      </w:r>
    </w:p>
    <w:p w:rsidR="00B1248B" w:rsidRPr="0034429E" w:rsidRDefault="00B1248B" w:rsidP="00B1248B">
      <w:pPr>
        <w:spacing w:after="0" w:line="240" w:lineRule="auto"/>
        <w:jc w:val="center"/>
        <w:rPr>
          <w:rFonts w:ascii="Times New Roman" w:hAnsi="Times New Roman"/>
          <w:b/>
          <w:sz w:val="28"/>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6A3867" w:rsidTr="00794DA2">
        <w:trPr>
          <w:trHeight w:val="685"/>
        </w:trPr>
        <w:tc>
          <w:tcPr>
            <w:tcW w:w="675" w:type="dxa"/>
            <w:tcBorders>
              <w:bottom w:val="single" w:sz="4" w:space="0" w:color="auto"/>
            </w:tcBorders>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 xml:space="preserve">№ </w:t>
            </w:r>
            <w:proofErr w:type="spellStart"/>
            <w:proofErr w:type="gramStart"/>
            <w:r w:rsidRPr="006A3867">
              <w:rPr>
                <w:rFonts w:ascii="Times New Roman" w:hAnsi="Times New Roman"/>
                <w:sz w:val="24"/>
                <w:szCs w:val="24"/>
              </w:rPr>
              <w:t>п</w:t>
            </w:r>
            <w:proofErr w:type="spellEnd"/>
            <w:proofErr w:type="gramEnd"/>
            <w:r w:rsidRPr="006A3867">
              <w:rPr>
                <w:rFonts w:ascii="Times New Roman" w:hAnsi="Times New Roman"/>
                <w:sz w:val="24"/>
                <w:szCs w:val="24"/>
              </w:rPr>
              <w:t>/</w:t>
            </w:r>
            <w:proofErr w:type="spellStart"/>
            <w:r w:rsidRPr="006A3867">
              <w:rPr>
                <w:rFonts w:ascii="Times New Roman" w:hAnsi="Times New Roman"/>
                <w:sz w:val="24"/>
                <w:szCs w:val="24"/>
              </w:rPr>
              <w:t>п</w:t>
            </w:r>
            <w:proofErr w:type="spellEnd"/>
            <w:r>
              <w:rPr>
                <w:rFonts w:ascii="Times New Roman" w:hAnsi="Times New Roman"/>
                <w:sz w:val="24"/>
                <w:szCs w:val="24"/>
              </w:rPr>
              <w:t xml:space="preserve">  </w:t>
            </w:r>
          </w:p>
        </w:tc>
        <w:tc>
          <w:tcPr>
            <w:tcW w:w="2835" w:type="dxa"/>
            <w:gridSpan w:val="2"/>
            <w:tcBorders>
              <w:bottom w:val="single" w:sz="4" w:space="0" w:color="auto"/>
            </w:tcBorders>
            <w:vAlign w:val="center"/>
          </w:tcPr>
          <w:p w:rsidR="00B1248B"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Адрес дворовых территорий</w:t>
            </w:r>
          </w:p>
          <w:p w:rsidR="00B1248B" w:rsidRPr="006A3867"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на 2018 год.</w:t>
            </w:r>
          </w:p>
        </w:tc>
        <w:tc>
          <w:tcPr>
            <w:tcW w:w="6804" w:type="dxa"/>
            <w:tcBorders>
              <w:bottom w:val="single" w:sz="4" w:space="0" w:color="auto"/>
            </w:tcBorders>
            <w:vAlign w:val="center"/>
          </w:tcPr>
          <w:p w:rsidR="00B1248B" w:rsidRPr="006A3867" w:rsidRDefault="00B1248B" w:rsidP="0095320A">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28"/>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40</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д.26,30,31</w:t>
            </w:r>
          </w:p>
          <w:p w:rsidR="0095320A" w:rsidRPr="00794DA2" w:rsidRDefault="0095320A" w:rsidP="0095320A">
            <w:pPr>
              <w:spacing w:after="0" w:line="240" w:lineRule="auto"/>
              <w:rPr>
                <w:rFonts w:ascii="Times New Roman" w:eastAsia="Times New Roman" w:hAnsi="Times New Roman" w:cs="Times New Roman"/>
                <w:color w:val="000000"/>
                <w:sz w:val="24"/>
                <w:lang w:eastAsia="ru-RU"/>
              </w:rPr>
            </w:pP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383D10" w:rsidP="0094386B">
            <w:pPr>
              <w:spacing w:after="0" w:line="240" w:lineRule="auto"/>
              <w:rPr>
                <w:rFonts w:ascii="Times New Roman" w:eastAsia="Times New Roman" w:hAnsi="Times New Roman" w:cs="Times New Roman"/>
                <w:color w:val="000000"/>
                <w:sz w:val="24"/>
                <w:lang w:eastAsia="ru-RU"/>
              </w:rPr>
            </w:pPr>
            <w:r>
              <w:rPr>
                <w:rFonts w:ascii="Times New Roman" w:eastAsia="Times New Roman" w:hAnsi="Times New Roman" w:cs="Times New Roman"/>
                <w:color w:val="000000"/>
                <w:sz w:val="24"/>
                <w:lang w:eastAsia="ru-RU"/>
              </w:rPr>
              <w:t>строительство нового п</w:t>
            </w:r>
            <w:r w:rsidR="00B1248B" w:rsidRPr="00794DA2">
              <w:rPr>
                <w:rFonts w:ascii="Times New Roman" w:eastAsia="Times New Roman" w:hAnsi="Times New Roman" w:cs="Times New Roman"/>
                <w:color w:val="000000"/>
                <w:sz w:val="24"/>
                <w:lang w:eastAsia="ru-RU"/>
              </w:rPr>
              <w:t>роезд</w:t>
            </w:r>
            <w:r>
              <w:rPr>
                <w:rFonts w:ascii="Times New Roman" w:eastAsia="Times New Roman" w:hAnsi="Times New Roman" w:cs="Times New Roman"/>
                <w:color w:val="000000"/>
                <w:sz w:val="24"/>
                <w:lang w:eastAsia="ru-RU"/>
              </w:rPr>
              <w:t>а</w:t>
            </w:r>
            <w:r w:rsidR="00B1248B" w:rsidRPr="00794DA2">
              <w:rPr>
                <w:rFonts w:ascii="Times New Roman" w:eastAsia="Times New Roman" w:hAnsi="Times New Roman" w:cs="Times New Roman"/>
                <w:color w:val="000000"/>
                <w:sz w:val="24"/>
                <w:lang w:eastAsia="ru-RU"/>
              </w:rPr>
              <w:t>,</w:t>
            </w:r>
            <w:r>
              <w:rPr>
                <w:rFonts w:ascii="Times New Roman" w:eastAsia="Times New Roman" w:hAnsi="Times New Roman" w:cs="Times New Roman"/>
                <w:color w:val="000000"/>
                <w:sz w:val="24"/>
                <w:lang w:eastAsia="ru-RU"/>
              </w:rPr>
              <w:t xml:space="preserve"> устройство тротуара, строительство контейнерной площадки,</w:t>
            </w:r>
            <w:r w:rsidR="00B1248B" w:rsidRPr="00794DA2">
              <w:rPr>
                <w:rFonts w:ascii="Times New Roman" w:eastAsia="Times New Roman" w:hAnsi="Times New Roman" w:cs="Times New Roman"/>
                <w:color w:val="000000"/>
                <w:sz w:val="24"/>
                <w:lang w:eastAsia="ru-RU"/>
              </w:rPr>
              <w:t xml:space="preserve">  обеспечение освещения, установка</w:t>
            </w:r>
            <w:r w:rsidR="0094386B">
              <w:rPr>
                <w:rFonts w:ascii="Times New Roman" w:eastAsia="Times New Roman" w:hAnsi="Times New Roman" w:cs="Times New Roman"/>
                <w:color w:val="000000"/>
                <w:sz w:val="24"/>
                <w:lang w:eastAsia="ru-RU"/>
              </w:rPr>
              <w:t xml:space="preserve"> скамеек и  урн для мусора.</w:t>
            </w:r>
            <w:r w:rsidR="00B1248B" w:rsidRPr="00794DA2">
              <w:rPr>
                <w:rFonts w:ascii="Times New Roman" w:eastAsia="Times New Roman" w:hAnsi="Times New Roman" w:cs="Times New Roman"/>
                <w:color w:val="000000"/>
                <w:sz w:val="24"/>
                <w:lang w:eastAsia="ru-RU"/>
              </w:rPr>
              <w:br/>
            </w:r>
          </w:p>
        </w:tc>
      </w:tr>
    </w:tbl>
    <w:p w:rsidR="00B1248B" w:rsidRPr="00794DA2" w:rsidRDefault="00B1248B" w:rsidP="00B1248B">
      <w:pPr>
        <w:spacing w:after="0" w:line="240" w:lineRule="auto"/>
        <w:ind w:firstLine="851"/>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2019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980D98"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0D98" w:rsidRPr="00794DA2" w:rsidRDefault="00980D98" w:rsidP="0095320A">
            <w:pPr>
              <w:pStyle w:val="a3"/>
              <w:numPr>
                <w:ilvl w:val="0"/>
                <w:numId w:val="29"/>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80D98" w:rsidRPr="00794DA2" w:rsidRDefault="00980D98" w:rsidP="00CC3A83">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д.28,д.29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80D98" w:rsidRPr="00794DA2" w:rsidRDefault="00980D98" w:rsidP="00980D98">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w:t>
            </w:r>
            <w:r>
              <w:rPr>
                <w:rFonts w:ascii="Times New Roman" w:eastAsia="Times New Roman" w:hAnsi="Times New Roman" w:cs="Times New Roman"/>
                <w:color w:val="000000"/>
                <w:sz w:val="24"/>
                <w:lang w:eastAsia="ru-RU"/>
              </w:rPr>
              <w:t>,</w:t>
            </w:r>
            <w:r w:rsidRPr="00794DA2">
              <w:rPr>
                <w:rFonts w:ascii="Times New Roman" w:eastAsia="Times New Roman" w:hAnsi="Times New Roman" w:cs="Times New Roman"/>
                <w:color w:val="000000"/>
                <w:sz w:val="24"/>
                <w:lang w:eastAsia="ru-RU"/>
              </w:rPr>
              <w:t xml:space="preserve"> установка скамеек, урн для мусора, ремонт дворовых тротуаров,</w:t>
            </w:r>
            <w:r>
              <w:rPr>
                <w:rFonts w:ascii="Times New Roman" w:eastAsia="Times New Roman" w:hAnsi="Times New Roman" w:cs="Times New Roman"/>
                <w:color w:val="000000"/>
                <w:sz w:val="24"/>
                <w:lang w:eastAsia="ru-RU"/>
              </w:rPr>
              <w:t xml:space="preserve"> </w:t>
            </w:r>
            <w:r w:rsidRPr="00794DA2">
              <w:rPr>
                <w:rFonts w:ascii="Times New Roman" w:eastAsia="Times New Roman" w:hAnsi="Times New Roman" w:cs="Times New Roman"/>
                <w:color w:val="000000"/>
                <w:sz w:val="24"/>
                <w:lang w:eastAsia="ru-RU"/>
              </w:rPr>
              <w:t>оборудование автомобильных парковок</w:t>
            </w:r>
          </w:p>
        </w:tc>
      </w:tr>
    </w:tbl>
    <w:p w:rsidR="00B1248B" w:rsidRDefault="00B1248B" w:rsidP="00B1248B">
      <w:pPr>
        <w:spacing w:after="0" w:line="240" w:lineRule="auto"/>
        <w:jc w:val="right"/>
        <w:rPr>
          <w:rStyle w:val="s10"/>
          <w:rFonts w:ascii="Times New Roman" w:hAnsi="Times New Roman" w:cs="Times New Roman"/>
          <w:sz w:val="32"/>
          <w:szCs w:val="28"/>
        </w:rPr>
      </w:pPr>
    </w:p>
    <w:p w:rsidR="007D4FF7" w:rsidRPr="00794DA2" w:rsidRDefault="007D4FF7"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на 2020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3"/>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14</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д.7а</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15</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обеспечение освещения, установка урн для мусора,</w:t>
            </w:r>
            <w:r w:rsidRPr="00794DA2">
              <w:rPr>
                <w:rFonts w:ascii="Times New Roman" w:eastAsia="Times New Roman" w:hAnsi="Times New Roman" w:cs="Times New Roman"/>
                <w:color w:val="000000"/>
                <w:sz w:val="24"/>
                <w:lang w:eastAsia="ru-RU"/>
              </w:rPr>
              <w:br w:type="page"/>
              <w:t>оборудование детских площадок.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5"/>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16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д.8а, д.10</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обеспечение освещения, установка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4"/>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lastRenderedPageBreak/>
              <w:t>17</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строительство дворовых тротуаров.</w:t>
            </w:r>
          </w:p>
        </w:tc>
      </w:tr>
      <w:tr w:rsidR="00FB365C"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95320A">
            <w:pPr>
              <w:pStyle w:val="a3"/>
              <w:numPr>
                <w:ilvl w:val="0"/>
                <w:numId w:val="30"/>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45</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Республика Мордовия, Атяшевский район, р.п. </w:t>
            </w:r>
            <w:proofErr w:type="gramStart"/>
            <w:r w:rsidRPr="00794DA2">
              <w:rPr>
                <w:rFonts w:ascii="Times New Roman" w:eastAsia="Times New Roman" w:hAnsi="Times New Roman" w:cs="Times New Roman"/>
                <w:color w:val="000000"/>
                <w:sz w:val="24"/>
                <w:lang w:eastAsia="ru-RU"/>
              </w:rPr>
              <w:t>Атяшево, микрорайон-2, д.11, д.12, д.14, д.14 а, д.16, д.18</w:t>
            </w:r>
            <w:proofErr w:type="gramEnd"/>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ремонт детских площадок, ремонт дворовых тротуаров.</w:t>
            </w:r>
            <w:r w:rsidRPr="00794DA2">
              <w:rPr>
                <w:rFonts w:ascii="Times New Roman" w:eastAsia="Times New Roman" w:hAnsi="Times New Roman" w:cs="Times New Roman"/>
                <w:color w:val="000000"/>
                <w:sz w:val="24"/>
                <w:lang w:eastAsia="ru-RU"/>
              </w:rPr>
              <w:br/>
              <w:t xml:space="preserve"> </w:t>
            </w:r>
          </w:p>
        </w:tc>
      </w:tr>
    </w:tbl>
    <w:p w:rsidR="00B1248B" w:rsidRDefault="00B1248B" w:rsidP="00B1248B">
      <w:pPr>
        <w:spacing w:after="0" w:line="240" w:lineRule="auto"/>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на 2021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33</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2B0289"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 xml:space="preserve">Республика Мордовия, Атяшевский район, р.п. </w:t>
            </w:r>
          </w:p>
          <w:p w:rsidR="002B0289" w:rsidRDefault="002B0289" w:rsidP="0095320A">
            <w:pPr>
              <w:spacing w:after="0" w:line="240" w:lineRule="auto"/>
              <w:rPr>
                <w:rFonts w:ascii="Times New Roman" w:eastAsia="Times New Roman" w:hAnsi="Times New Roman" w:cs="Times New Roman"/>
                <w:sz w:val="24"/>
                <w:lang w:eastAsia="ru-RU"/>
              </w:rPr>
            </w:pPr>
          </w:p>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Атяшево, микрорайон-1, д.15, д.16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2B0289"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обеспечение освещения, установка скамеек, урн для мусора,</w:t>
            </w:r>
            <w:r w:rsidRPr="00794DA2">
              <w:rPr>
                <w:rFonts w:ascii="Times New Roman" w:eastAsia="Times New Roman" w:hAnsi="Times New Roman" w:cs="Times New Roman"/>
                <w:sz w:val="24"/>
                <w:lang w:eastAsia="ru-RU"/>
              </w:rPr>
              <w:br/>
              <w:t xml:space="preserve">оборудование детских площадок, </w:t>
            </w:r>
          </w:p>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36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д.22, д.23, д.24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д.27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1"/>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48</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.П</w:t>
            </w:r>
            <w:proofErr w:type="gramEnd"/>
            <w:r w:rsidRPr="00794DA2">
              <w:rPr>
                <w:rFonts w:ascii="Times New Roman" w:eastAsia="Times New Roman" w:hAnsi="Times New Roman" w:cs="Times New Roman"/>
                <w:sz w:val="24"/>
                <w:lang w:eastAsia="ru-RU"/>
              </w:rPr>
              <w:t>ервомайская, д.83</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95320A"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5320A" w:rsidRPr="00794DA2" w:rsidRDefault="0095320A" w:rsidP="0095320A">
            <w:pPr>
              <w:pStyle w:val="a3"/>
              <w:numPr>
                <w:ilvl w:val="0"/>
                <w:numId w:val="31"/>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д.1, д.1а</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95320A" w:rsidRPr="00794DA2" w:rsidRDefault="0095320A" w:rsidP="0095320A">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bl>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Pr="00794DA2" w:rsidRDefault="00B1248B" w:rsidP="00B1248B">
      <w:pPr>
        <w:spacing w:after="0" w:line="240" w:lineRule="auto"/>
        <w:jc w:val="right"/>
        <w:rPr>
          <w:rStyle w:val="s10"/>
          <w:rFonts w:ascii="Times New Roman" w:hAnsi="Times New Roman" w:cs="Times New Roman"/>
          <w:sz w:val="32"/>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B1248B" w:rsidRPr="00794DA2" w:rsidTr="00794DA2">
        <w:trPr>
          <w:trHeight w:val="685"/>
        </w:trPr>
        <w:tc>
          <w:tcPr>
            <w:tcW w:w="675" w:type="dxa"/>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на 2022 год.</w:t>
            </w:r>
          </w:p>
        </w:tc>
        <w:tc>
          <w:tcPr>
            <w:tcW w:w="6804" w:type="dxa"/>
            <w:tcBorders>
              <w:bottom w:val="single" w:sz="4" w:space="0" w:color="auto"/>
            </w:tcBorders>
            <w:vAlign w:val="center"/>
          </w:tcPr>
          <w:p w:rsidR="00B1248B" w:rsidRPr="00794DA2" w:rsidRDefault="00B1248B" w:rsidP="0095320A">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29</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д.11, д.12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31</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микрорайон-1, д.13,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lastRenderedPageBreak/>
              <w:t>44</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.П</w:t>
            </w:r>
            <w:proofErr w:type="gramEnd"/>
            <w:r w:rsidRPr="00794DA2">
              <w:rPr>
                <w:rFonts w:ascii="Times New Roman" w:eastAsia="Times New Roman" w:hAnsi="Times New Roman" w:cs="Times New Roman"/>
                <w:sz w:val="24"/>
                <w:lang w:eastAsia="ru-RU"/>
              </w:rPr>
              <w:t>ервомайская, д.46</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B1248B"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1248B" w:rsidRPr="00794DA2" w:rsidRDefault="00B1248B" w:rsidP="0095320A">
            <w:pPr>
              <w:pStyle w:val="a3"/>
              <w:numPr>
                <w:ilvl w:val="0"/>
                <w:numId w:val="32"/>
              </w:numPr>
              <w:spacing w:after="0" w:line="240" w:lineRule="auto"/>
              <w:jc w:val="right"/>
              <w:rPr>
                <w:rFonts w:ascii="Times New Roman" w:eastAsia="Times New Roman" w:hAnsi="Times New Roman" w:cs="Times New Roman"/>
                <w:sz w:val="24"/>
              </w:rPr>
            </w:pPr>
            <w:r w:rsidRPr="00794DA2">
              <w:rPr>
                <w:rFonts w:ascii="Times New Roman" w:eastAsia="Times New Roman" w:hAnsi="Times New Roman" w:cs="Times New Roman"/>
                <w:sz w:val="24"/>
              </w:rPr>
              <w:t>46</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sz w:val="24"/>
                <w:lang w:eastAsia="ru-RU"/>
              </w:rPr>
              <w:t>.М</w:t>
            </w:r>
            <w:proofErr w:type="gramEnd"/>
            <w:r w:rsidRPr="00794DA2">
              <w:rPr>
                <w:rFonts w:ascii="Times New Roman" w:eastAsia="Times New Roman" w:hAnsi="Times New Roman" w:cs="Times New Roman"/>
                <w:sz w:val="24"/>
                <w:lang w:eastAsia="ru-RU"/>
              </w:rPr>
              <w:t>еханизаторов,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B1248B" w:rsidRPr="00794DA2" w:rsidRDefault="00B1248B" w:rsidP="0095320A">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7D4FF7"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D4FF7" w:rsidRPr="00794DA2" w:rsidRDefault="007D4FF7" w:rsidP="0095320A">
            <w:pPr>
              <w:pStyle w:val="a3"/>
              <w:numPr>
                <w:ilvl w:val="0"/>
                <w:numId w:val="32"/>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7D4FF7" w:rsidRPr="00794DA2" w:rsidRDefault="007D4FF7" w:rsidP="00DE2D56">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д.1,4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7D4FF7" w:rsidRPr="00794DA2" w:rsidRDefault="007D4FF7" w:rsidP="00DE2D56">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ремонт дворовых проездов, ремонт дворовых тротуаров,  установка урн для мусора, скамеек, </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w:t>
            </w:r>
          </w:p>
          <w:p w:rsidR="007D4FF7" w:rsidRPr="00794DA2" w:rsidRDefault="007D4FF7" w:rsidP="00DE2D56">
            <w:pPr>
              <w:spacing w:after="0" w:line="240" w:lineRule="auto"/>
              <w:rPr>
                <w:rFonts w:ascii="Times New Roman" w:eastAsia="Times New Roman" w:hAnsi="Times New Roman" w:cs="Times New Roman"/>
                <w:color w:val="000000"/>
                <w:sz w:val="24"/>
                <w:lang w:eastAsia="ru-RU"/>
              </w:rPr>
            </w:pPr>
          </w:p>
        </w:tc>
      </w:tr>
      <w:tr w:rsidR="007D4FF7" w:rsidRPr="00794DA2" w:rsidTr="00794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D4FF7" w:rsidRPr="00794DA2" w:rsidRDefault="007D4FF7" w:rsidP="0095320A">
            <w:pPr>
              <w:pStyle w:val="a3"/>
              <w:numPr>
                <w:ilvl w:val="0"/>
                <w:numId w:val="32"/>
              </w:numPr>
              <w:spacing w:after="0" w:line="240" w:lineRule="auto"/>
              <w:jc w:val="right"/>
              <w:rPr>
                <w:rFonts w:ascii="Times New Roman" w:eastAsia="Times New Roman" w:hAnsi="Times New Roman" w:cs="Times New Roman"/>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7D4FF7" w:rsidRPr="00794DA2" w:rsidRDefault="007D4FF7" w:rsidP="00DE2D56">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д.2</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7D4FF7" w:rsidRPr="00794DA2" w:rsidRDefault="007D4FF7" w:rsidP="00DE2D56">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ремонт дворовых тротуаров,  установка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bl>
    <w:p w:rsidR="00B1248B" w:rsidRPr="00794DA2" w:rsidRDefault="00B1248B" w:rsidP="00B1248B">
      <w:pPr>
        <w:spacing w:after="0" w:line="240" w:lineRule="auto"/>
        <w:jc w:val="right"/>
        <w:rPr>
          <w:rStyle w:val="s10"/>
          <w:rFonts w:ascii="Times New Roman" w:hAnsi="Times New Roman" w:cs="Times New Roman"/>
          <w:sz w:val="32"/>
          <w:szCs w:val="28"/>
        </w:rPr>
      </w:pPr>
    </w:p>
    <w:p w:rsidR="00B1248B" w:rsidRDefault="00B1248B" w:rsidP="00B1248B">
      <w:pPr>
        <w:spacing w:after="0" w:line="240" w:lineRule="auto"/>
        <w:jc w:val="right"/>
        <w:rPr>
          <w:rStyle w:val="s10"/>
          <w:rFonts w:ascii="Times New Roman" w:hAnsi="Times New Roman" w:cs="Times New Roman"/>
          <w:sz w:val="28"/>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9"/>
        <w:gridCol w:w="2806"/>
        <w:gridCol w:w="6804"/>
      </w:tblGrid>
      <w:tr w:rsidR="00FB365C" w:rsidRPr="00794DA2" w:rsidTr="00FB365C">
        <w:trPr>
          <w:trHeight w:val="685"/>
        </w:trPr>
        <w:tc>
          <w:tcPr>
            <w:tcW w:w="675" w:type="dxa"/>
            <w:tcBorders>
              <w:bottom w:val="single" w:sz="4" w:space="0" w:color="auto"/>
            </w:tcBorders>
            <w:vAlign w:val="center"/>
          </w:tcPr>
          <w:p w:rsidR="00FB365C" w:rsidRPr="00794DA2" w:rsidRDefault="00FB365C" w:rsidP="00FB365C">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gridSpan w:val="2"/>
            <w:tcBorders>
              <w:bottom w:val="single" w:sz="4" w:space="0" w:color="auto"/>
            </w:tcBorders>
            <w:vAlign w:val="center"/>
          </w:tcPr>
          <w:p w:rsidR="00FB365C" w:rsidRPr="00794DA2" w:rsidRDefault="00FB365C" w:rsidP="00FB365C">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FB365C" w:rsidRPr="00794DA2" w:rsidRDefault="00FB365C" w:rsidP="00FB365C">
            <w:pPr>
              <w:spacing w:after="0" w:line="240" w:lineRule="auto"/>
              <w:jc w:val="center"/>
              <w:rPr>
                <w:rFonts w:ascii="Times New Roman" w:hAnsi="Times New Roman"/>
                <w:sz w:val="28"/>
                <w:szCs w:val="24"/>
              </w:rPr>
            </w:pPr>
            <w:r>
              <w:rPr>
                <w:rFonts w:ascii="Times New Roman" w:hAnsi="Times New Roman"/>
                <w:sz w:val="28"/>
                <w:szCs w:val="24"/>
              </w:rPr>
              <w:t>2023</w:t>
            </w:r>
            <w:r w:rsidRPr="00794DA2">
              <w:rPr>
                <w:rFonts w:ascii="Times New Roman" w:hAnsi="Times New Roman"/>
                <w:sz w:val="28"/>
                <w:szCs w:val="24"/>
              </w:rPr>
              <w:t xml:space="preserve"> год.</w:t>
            </w:r>
          </w:p>
        </w:tc>
        <w:tc>
          <w:tcPr>
            <w:tcW w:w="6804" w:type="dxa"/>
            <w:tcBorders>
              <w:bottom w:val="single" w:sz="4" w:space="0" w:color="auto"/>
            </w:tcBorders>
            <w:vAlign w:val="center"/>
          </w:tcPr>
          <w:p w:rsidR="00FB365C" w:rsidRPr="00794DA2" w:rsidRDefault="00FB365C" w:rsidP="00FB365C">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9"/>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FB365C">
            <w:pPr>
              <w:pStyle w:val="a3"/>
              <w:numPr>
                <w:ilvl w:val="0"/>
                <w:numId w:val="34"/>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3</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д.3, д.7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FB365C">
            <w:pPr>
              <w:pStyle w:val="a3"/>
              <w:numPr>
                <w:ilvl w:val="0"/>
                <w:numId w:val="34"/>
              </w:numPr>
              <w:spacing w:after="0" w:line="240" w:lineRule="auto"/>
              <w:jc w:val="right"/>
              <w:rPr>
                <w:rFonts w:ascii="Times New Roman" w:eastAsia="Times New Roman" w:hAnsi="Times New Roman" w:cs="Times New Roman"/>
                <w:color w:val="000000"/>
                <w:sz w:val="24"/>
              </w:rPr>
            </w:pPr>
            <w:r w:rsidRPr="00794DA2">
              <w:rPr>
                <w:rFonts w:ascii="Times New Roman" w:eastAsia="Times New Roman" w:hAnsi="Times New Roman" w:cs="Times New Roman"/>
                <w:color w:val="000000"/>
                <w:sz w:val="24"/>
              </w:rPr>
              <w:t>8</w:t>
            </w: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микрорайон-2, д.5,д.6а, д.6б</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урн для мусора,</w:t>
            </w:r>
            <w:r w:rsidRPr="00794DA2">
              <w:rPr>
                <w:rFonts w:ascii="Times New Roman" w:eastAsia="Times New Roman" w:hAnsi="Times New Roman" w:cs="Times New Roman"/>
                <w:color w:val="000000"/>
                <w:sz w:val="24"/>
                <w:lang w:eastAsia="ru-RU"/>
              </w:rPr>
              <w:br/>
              <w:t>оборудование детских площадок, ремонт дворовых тротуаров,</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FB365C">
            <w:pPr>
              <w:pStyle w:val="a3"/>
              <w:numPr>
                <w:ilvl w:val="0"/>
                <w:numId w:val="34"/>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д.6, д.7</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FB365C">
            <w:pPr>
              <w:pStyle w:val="a3"/>
              <w:numPr>
                <w:ilvl w:val="0"/>
                <w:numId w:val="34"/>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д.8</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7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94DA2" w:rsidRDefault="00FB365C" w:rsidP="00FB365C">
            <w:pPr>
              <w:pStyle w:val="a3"/>
              <w:numPr>
                <w:ilvl w:val="0"/>
                <w:numId w:val="34"/>
              </w:numPr>
              <w:spacing w:after="0" w:line="240" w:lineRule="auto"/>
              <w:jc w:val="right"/>
              <w:rPr>
                <w:rFonts w:ascii="Times New Roman" w:eastAsia="Times New Roman" w:hAnsi="Times New Roman" w:cs="Times New Roman"/>
                <w:color w:val="000000"/>
                <w:sz w:val="24"/>
              </w:rPr>
            </w:pPr>
          </w:p>
        </w:tc>
        <w:tc>
          <w:tcPr>
            <w:tcW w:w="2806"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ул</w:t>
            </w:r>
            <w:proofErr w:type="gramStart"/>
            <w:r w:rsidRPr="00794DA2">
              <w:rPr>
                <w:rFonts w:ascii="Times New Roman" w:eastAsia="Times New Roman" w:hAnsi="Times New Roman" w:cs="Times New Roman"/>
                <w:color w:val="000000"/>
                <w:sz w:val="24"/>
                <w:lang w:eastAsia="ru-RU"/>
              </w:rPr>
              <w:t>.Г</w:t>
            </w:r>
            <w:proofErr w:type="gramEnd"/>
            <w:r w:rsidRPr="00794DA2">
              <w:rPr>
                <w:rFonts w:ascii="Times New Roman" w:eastAsia="Times New Roman" w:hAnsi="Times New Roman" w:cs="Times New Roman"/>
                <w:color w:val="000000"/>
                <w:sz w:val="24"/>
                <w:lang w:eastAsia="ru-RU"/>
              </w:rPr>
              <w:t>ражданская, д.24</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bl>
    <w:p w:rsidR="00B1248B" w:rsidRDefault="00B1248B" w:rsidP="00B1248B">
      <w:pPr>
        <w:spacing w:after="0" w:line="240" w:lineRule="auto"/>
        <w:jc w:val="right"/>
        <w:rPr>
          <w:rStyle w:val="s10"/>
          <w:rFonts w:ascii="Times New Roman" w:hAnsi="Times New Roman" w:cs="Times New Roman"/>
          <w:sz w:val="28"/>
          <w:szCs w:val="28"/>
        </w:rPr>
      </w:pPr>
    </w:p>
    <w:p w:rsidR="00B1248B" w:rsidRDefault="00B1248B" w:rsidP="00B1248B">
      <w:pPr>
        <w:spacing w:after="0" w:line="240" w:lineRule="auto"/>
        <w:jc w:val="right"/>
        <w:rPr>
          <w:rStyle w:val="s10"/>
          <w:rFonts w:ascii="Times New Roman" w:hAnsi="Times New Roman" w:cs="Times New Roman"/>
          <w:sz w:val="28"/>
          <w:szCs w:val="28"/>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835"/>
        <w:gridCol w:w="6804"/>
      </w:tblGrid>
      <w:tr w:rsidR="00FB365C" w:rsidRPr="00794DA2" w:rsidTr="007D4FF7">
        <w:trPr>
          <w:trHeight w:val="1133"/>
        </w:trPr>
        <w:tc>
          <w:tcPr>
            <w:tcW w:w="675" w:type="dxa"/>
            <w:tcBorders>
              <w:bottom w:val="single" w:sz="4" w:space="0" w:color="auto"/>
            </w:tcBorders>
            <w:vAlign w:val="center"/>
          </w:tcPr>
          <w:p w:rsidR="00FB365C" w:rsidRPr="00794DA2" w:rsidRDefault="00FB365C" w:rsidP="00FB365C">
            <w:pPr>
              <w:spacing w:after="0" w:line="240" w:lineRule="auto"/>
              <w:jc w:val="center"/>
              <w:rPr>
                <w:rFonts w:ascii="Times New Roman" w:hAnsi="Times New Roman"/>
                <w:sz w:val="28"/>
                <w:szCs w:val="24"/>
              </w:rPr>
            </w:pPr>
            <w:r w:rsidRPr="00794DA2">
              <w:rPr>
                <w:rFonts w:ascii="Times New Roman" w:hAnsi="Times New Roman"/>
                <w:sz w:val="28"/>
                <w:szCs w:val="24"/>
              </w:rPr>
              <w:t xml:space="preserve">№ </w:t>
            </w:r>
            <w:proofErr w:type="spellStart"/>
            <w:proofErr w:type="gramStart"/>
            <w:r w:rsidRPr="00794DA2">
              <w:rPr>
                <w:rFonts w:ascii="Times New Roman" w:hAnsi="Times New Roman"/>
                <w:sz w:val="28"/>
                <w:szCs w:val="24"/>
              </w:rPr>
              <w:t>п</w:t>
            </w:r>
            <w:proofErr w:type="spellEnd"/>
            <w:proofErr w:type="gramEnd"/>
            <w:r w:rsidRPr="00794DA2">
              <w:rPr>
                <w:rFonts w:ascii="Times New Roman" w:hAnsi="Times New Roman"/>
                <w:sz w:val="28"/>
                <w:szCs w:val="24"/>
              </w:rPr>
              <w:t>/</w:t>
            </w:r>
            <w:proofErr w:type="spellStart"/>
            <w:r w:rsidRPr="00794DA2">
              <w:rPr>
                <w:rFonts w:ascii="Times New Roman" w:hAnsi="Times New Roman"/>
                <w:sz w:val="28"/>
                <w:szCs w:val="24"/>
              </w:rPr>
              <w:t>п</w:t>
            </w:r>
            <w:proofErr w:type="spellEnd"/>
            <w:r w:rsidRPr="00794DA2">
              <w:rPr>
                <w:rFonts w:ascii="Times New Roman" w:hAnsi="Times New Roman"/>
                <w:sz w:val="28"/>
                <w:szCs w:val="24"/>
              </w:rPr>
              <w:t xml:space="preserve">  </w:t>
            </w:r>
          </w:p>
        </w:tc>
        <w:tc>
          <w:tcPr>
            <w:tcW w:w="2835" w:type="dxa"/>
            <w:tcBorders>
              <w:bottom w:val="single" w:sz="4" w:space="0" w:color="auto"/>
            </w:tcBorders>
            <w:vAlign w:val="center"/>
          </w:tcPr>
          <w:p w:rsidR="00FB365C" w:rsidRPr="00794DA2" w:rsidRDefault="00FB365C" w:rsidP="00FB365C">
            <w:pPr>
              <w:spacing w:after="0" w:line="240" w:lineRule="auto"/>
              <w:jc w:val="center"/>
              <w:rPr>
                <w:rFonts w:ascii="Times New Roman" w:hAnsi="Times New Roman"/>
                <w:sz w:val="28"/>
                <w:szCs w:val="24"/>
              </w:rPr>
            </w:pPr>
            <w:r w:rsidRPr="00794DA2">
              <w:rPr>
                <w:rFonts w:ascii="Times New Roman" w:hAnsi="Times New Roman"/>
                <w:sz w:val="28"/>
                <w:szCs w:val="24"/>
              </w:rPr>
              <w:t>Адрес дворовых территорий</w:t>
            </w:r>
          </w:p>
          <w:p w:rsidR="00FB365C" w:rsidRPr="00794DA2" w:rsidRDefault="00FB365C" w:rsidP="00FB365C">
            <w:pPr>
              <w:spacing w:after="0" w:line="240" w:lineRule="auto"/>
              <w:jc w:val="center"/>
              <w:rPr>
                <w:rFonts w:ascii="Times New Roman" w:hAnsi="Times New Roman"/>
                <w:sz w:val="28"/>
                <w:szCs w:val="24"/>
              </w:rPr>
            </w:pPr>
            <w:r>
              <w:rPr>
                <w:rFonts w:ascii="Times New Roman" w:hAnsi="Times New Roman"/>
                <w:sz w:val="28"/>
                <w:szCs w:val="24"/>
              </w:rPr>
              <w:t>2024</w:t>
            </w:r>
            <w:r w:rsidRPr="00794DA2">
              <w:rPr>
                <w:rFonts w:ascii="Times New Roman" w:hAnsi="Times New Roman"/>
                <w:sz w:val="28"/>
                <w:szCs w:val="24"/>
              </w:rPr>
              <w:t xml:space="preserve"> год.</w:t>
            </w:r>
          </w:p>
        </w:tc>
        <w:tc>
          <w:tcPr>
            <w:tcW w:w="6804" w:type="dxa"/>
            <w:tcBorders>
              <w:bottom w:val="single" w:sz="4" w:space="0" w:color="auto"/>
            </w:tcBorders>
            <w:vAlign w:val="center"/>
          </w:tcPr>
          <w:p w:rsidR="00FB365C" w:rsidRPr="00794DA2" w:rsidRDefault="00FB365C" w:rsidP="00FB365C">
            <w:pPr>
              <w:jc w:val="center"/>
              <w:rPr>
                <w:rFonts w:ascii="Times New Roman" w:hAnsi="Times New Roman"/>
                <w:sz w:val="28"/>
                <w:szCs w:val="24"/>
              </w:rPr>
            </w:pPr>
            <w:r w:rsidRPr="00794DA2">
              <w:rPr>
                <w:rFonts w:ascii="Times New Roman" w:hAnsi="Times New Roman"/>
                <w:sz w:val="28"/>
                <w:szCs w:val="24"/>
              </w:rPr>
              <w:t>Перечень мероприятий</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5"/>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D4FF7" w:rsidRDefault="00FB365C" w:rsidP="007D4FF7">
            <w:pPr>
              <w:pStyle w:val="a3"/>
              <w:numPr>
                <w:ilvl w:val="0"/>
                <w:numId w:val="36"/>
              </w:numPr>
              <w:spacing w:after="0" w:line="240" w:lineRule="auto"/>
              <w:jc w:val="right"/>
              <w:rPr>
                <w:rFonts w:ascii="Times New Roman" w:eastAsia="Times New Roman" w:hAnsi="Times New Roman" w:cs="Times New Roman"/>
                <w:color w:val="000000"/>
                <w:sz w:val="24"/>
              </w:rPr>
            </w:pPr>
            <w:r w:rsidRPr="007D4FF7">
              <w:rPr>
                <w:rFonts w:ascii="Times New Roman" w:eastAsia="Times New Roman" w:hAnsi="Times New Roman" w:cs="Times New Roman"/>
                <w:color w:val="000000"/>
                <w:sz w:val="24"/>
              </w:rPr>
              <w:t>1</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Республика Мордовия, Атяшевский район, р.п. Атяшево, микрорайон-1, </w:t>
            </w:r>
            <w:r w:rsidRPr="00794DA2">
              <w:rPr>
                <w:rFonts w:ascii="Times New Roman" w:eastAsia="Times New Roman" w:hAnsi="Times New Roman" w:cs="Times New Roman"/>
                <w:color w:val="000000"/>
                <w:sz w:val="24"/>
                <w:lang w:eastAsia="ru-RU"/>
              </w:rPr>
              <w:lastRenderedPageBreak/>
              <w:t>д.25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lastRenderedPageBreak/>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r>
            <w:r w:rsidRPr="00794DA2">
              <w:rPr>
                <w:rFonts w:ascii="Times New Roman" w:eastAsia="Times New Roman" w:hAnsi="Times New Roman" w:cs="Times New Roman"/>
                <w:color w:val="000000"/>
                <w:sz w:val="24"/>
                <w:lang w:eastAsia="ru-RU"/>
              </w:rPr>
              <w:lastRenderedPageBreak/>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1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D4FF7" w:rsidRDefault="007D4FF7" w:rsidP="007D4FF7">
            <w:pPr>
              <w:spacing w:after="0" w:line="240" w:lineRule="auto"/>
              <w:ind w:left="360"/>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2</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д.2, д.3, д.9</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 xml:space="preserve">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 ремонт дворовых тротуаров.</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9"/>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D4FF7" w:rsidRDefault="007D4FF7" w:rsidP="007D4FF7">
            <w:pPr>
              <w:spacing w:after="0" w:line="240" w:lineRule="auto"/>
              <w:ind w:left="360"/>
              <w:jc w:val="right"/>
              <w:rPr>
                <w:rFonts w:ascii="Times New Roman" w:eastAsia="Times New Roman" w:hAnsi="Times New Roman" w:cs="Times New Roman"/>
                <w:sz w:val="24"/>
              </w:rPr>
            </w:pPr>
            <w:r>
              <w:rPr>
                <w:rFonts w:ascii="Times New Roman" w:eastAsia="Times New Roman" w:hAnsi="Times New Roman" w:cs="Times New Roman"/>
                <w:sz w:val="24"/>
              </w:rPr>
              <w:t>3</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 xml:space="preserve">Республика Мордовия, Атяшевский район, р.п. Атяшево, </w:t>
            </w:r>
            <w:proofErr w:type="gramStart"/>
            <w:r w:rsidRPr="00794DA2">
              <w:rPr>
                <w:rFonts w:ascii="Times New Roman" w:eastAsia="Times New Roman" w:hAnsi="Times New Roman" w:cs="Times New Roman"/>
                <w:sz w:val="24"/>
                <w:lang w:eastAsia="ru-RU"/>
              </w:rPr>
              <w:t>Первомайская</w:t>
            </w:r>
            <w:proofErr w:type="gramEnd"/>
            <w:r w:rsidRPr="00794DA2">
              <w:rPr>
                <w:rFonts w:ascii="Times New Roman" w:eastAsia="Times New Roman" w:hAnsi="Times New Roman" w:cs="Times New Roman"/>
                <w:sz w:val="24"/>
                <w:lang w:eastAsia="ru-RU"/>
              </w:rPr>
              <w:t>, д.34е</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sz w:val="24"/>
                <w:lang w:eastAsia="ru-RU"/>
              </w:rPr>
            </w:pPr>
            <w:r w:rsidRPr="00794DA2">
              <w:rPr>
                <w:rFonts w:ascii="Times New Roman" w:eastAsia="Times New Roman" w:hAnsi="Times New Roman" w:cs="Times New Roman"/>
                <w:sz w:val="24"/>
                <w:lang w:eastAsia="ru-RU"/>
              </w:rPr>
              <w:t>ремонт дворовых проездов,  обеспечение освещения, установка скамеек, урн для мусора, ремонт дворовых тротуаров,</w:t>
            </w:r>
            <w:r w:rsidRPr="00794DA2">
              <w:rPr>
                <w:rFonts w:ascii="Times New Roman" w:eastAsia="Times New Roman" w:hAnsi="Times New Roman" w:cs="Times New Roman"/>
                <w:sz w:val="24"/>
                <w:lang w:eastAsia="ru-RU"/>
              </w:rPr>
              <w:br/>
              <w:t xml:space="preserve">оборудование детских площадок, </w:t>
            </w:r>
            <w:r w:rsidRPr="00794DA2">
              <w:rPr>
                <w:rFonts w:ascii="Times New Roman" w:eastAsia="Times New Roman" w:hAnsi="Times New Roman" w:cs="Times New Roman"/>
                <w:sz w:val="24"/>
                <w:lang w:eastAsia="ru-RU"/>
              </w:rPr>
              <w:br/>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1"/>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D4FF7" w:rsidRDefault="007D4FF7" w:rsidP="007D4FF7">
            <w:pPr>
              <w:spacing w:after="0" w:line="240" w:lineRule="auto"/>
              <w:ind w:left="360"/>
              <w:jc w:val="right"/>
              <w:rPr>
                <w:rFonts w:ascii="Times New Roman" w:eastAsia="Times New Roman" w:hAnsi="Times New Roman" w:cs="Times New Roman"/>
                <w:sz w:val="24"/>
              </w:rPr>
            </w:pPr>
            <w:r>
              <w:rPr>
                <w:rFonts w:ascii="Times New Roman" w:eastAsia="Times New Roman" w:hAnsi="Times New Roman" w:cs="Times New Roman"/>
                <w:sz w:val="24"/>
              </w:rPr>
              <w:t>4</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микрорайон-1, д.4, д.5</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w:t>
            </w:r>
            <w:r w:rsidRPr="00794DA2">
              <w:rPr>
                <w:rFonts w:ascii="Times New Roman" w:eastAsia="Times New Roman" w:hAnsi="Times New Roman" w:cs="Times New Roman"/>
                <w:color w:val="000000"/>
                <w:sz w:val="24"/>
                <w:lang w:eastAsia="ru-RU"/>
              </w:rPr>
              <w:br w:type="page"/>
              <w:t xml:space="preserve">оборудование детских площадок, </w:t>
            </w:r>
            <w:r w:rsidRPr="00794DA2">
              <w:rPr>
                <w:rFonts w:ascii="Times New Roman" w:eastAsia="Times New Roman" w:hAnsi="Times New Roman" w:cs="Times New Roman"/>
                <w:color w:val="000000"/>
                <w:sz w:val="24"/>
                <w:lang w:eastAsia="ru-RU"/>
              </w:rPr>
              <w:br w:type="page"/>
              <w:t xml:space="preserve"> оборудование автомобильных парковок</w:t>
            </w:r>
          </w:p>
        </w:tc>
      </w:tr>
      <w:tr w:rsidR="00FB365C" w:rsidRPr="00794DA2" w:rsidTr="00FB3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7"/>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365C" w:rsidRPr="007D4FF7" w:rsidRDefault="007D4FF7" w:rsidP="007D4FF7">
            <w:pPr>
              <w:spacing w:after="0" w:line="240" w:lineRule="auto"/>
              <w:ind w:left="360"/>
              <w:jc w:val="right"/>
              <w:rPr>
                <w:rFonts w:ascii="Times New Roman" w:eastAsia="Times New Roman" w:hAnsi="Times New Roman" w:cs="Times New Roman"/>
                <w:sz w:val="24"/>
              </w:rPr>
            </w:pPr>
            <w:r>
              <w:rPr>
                <w:rFonts w:ascii="Times New Roman" w:eastAsia="Times New Roman" w:hAnsi="Times New Roman" w:cs="Times New Roman"/>
                <w:sz w:val="24"/>
              </w:rPr>
              <w:t>5</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Республика Мордовия, Атяшевский район, р.п. Атяшево, ул.Б.Зайцева, 2б</w:t>
            </w:r>
          </w:p>
        </w:tc>
        <w:tc>
          <w:tcPr>
            <w:tcW w:w="6804" w:type="dxa"/>
            <w:tcBorders>
              <w:top w:val="single" w:sz="4" w:space="0" w:color="auto"/>
              <w:left w:val="nil"/>
              <w:bottom w:val="single" w:sz="4" w:space="0" w:color="auto"/>
              <w:right w:val="single" w:sz="4" w:space="0" w:color="auto"/>
            </w:tcBorders>
            <w:shd w:val="clear" w:color="auto" w:fill="auto"/>
            <w:vAlign w:val="bottom"/>
            <w:hideMark/>
          </w:tcPr>
          <w:p w:rsidR="00FB365C" w:rsidRPr="00794DA2" w:rsidRDefault="00FB365C" w:rsidP="00FB365C">
            <w:pPr>
              <w:spacing w:after="0" w:line="240" w:lineRule="auto"/>
              <w:rPr>
                <w:rFonts w:ascii="Times New Roman" w:eastAsia="Times New Roman" w:hAnsi="Times New Roman" w:cs="Times New Roman"/>
                <w:color w:val="000000"/>
                <w:sz w:val="24"/>
                <w:lang w:eastAsia="ru-RU"/>
              </w:rPr>
            </w:pPr>
            <w:r w:rsidRPr="00794DA2">
              <w:rPr>
                <w:rFonts w:ascii="Times New Roman" w:eastAsia="Times New Roman" w:hAnsi="Times New Roman" w:cs="Times New Roman"/>
                <w:color w:val="000000"/>
                <w:sz w:val="24"/>
                <w:lang w:eastAsia="ru-RU"/>
              </w:rPr>
              <w:t>ремонт дворовых проездов,  обеспечение освещения, установка скамеек, урн для мусора, строительство дворовых тротуаров,</w:t>
            </w:r>
            <w:r w:rsidRPr="00794DA2">
              <w:rPr>
                <w:rFonts w:ascii="Times New Roman" w:eastAsia="Times New Roman" w:hAnsi="Times New Roman" w:cs="Times New Roman"/>
                <w:color w:val="000000"/>
                <w:sz w:val="24"/>
                <w:lang w:eastAsia="ru-RU"/>
              </w:rPr>
              <w:br/>
              <w:t xml:space="preserve">оборудование детских площадок, </w:t>
            </w:r>
            <w:r w:rsidRPr="00794DA2">
              <w:rPr>
                <w:rFonts w:ascii="Times New Roman" w:eastAsia="Times New Roman" w:hAnsi="Times New Roman" w:cs="Times New Roman"/>
                <w:color w:val="000000"/>
                <w:sz w:val="24"/>
                <w:lang w:eastAsia="ru-RU"/>
              </w:rPr>
              <w:br/>
              <w:t xml:space="preserve"> оборудование автомобильных парковок</w:t>
            </w:r>
          </w:p>
        </w:tc>
      </w:tr>
    </w:tbl>
    <w:p w:rsidR="00B1248B" w:rsidRDefault="00B1248B"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794DA2" w:rsidRDefault="00794DA2" w:rsidP="00B1248B">
      <w:pPr>
        <w:spacing w:after="0" w:line="240" w:lineRule="auto"/>
        <w:jc w:val="right"/>
        <w:rPr>
          <w:rStyle w:val="s10"/>
          <w:rFonts w:ascii="Times New Roman" w:hAnsi="Times New Roman" w:cs="Times New Roman"/>
          <w:sz w:val="28"/>
          <w:szCs w:val="28"/>
        </w:rPr>
      </w:pPr>
    </w:p>
    <w:p w:rsidR="00B1248B" w:rsidRPr="000F0222" w:rsidRDefault="00B1248B" w:rsidP="00B1248B">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6</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B1248B" w:rsidRPr="000F0222"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B1248B" w:rsidRDefault="00B1248B" w:rsidP="00B1248B">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B1248B" w:rsidRDefault="00B1248B" w:rsidP="00B1248B">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heme="minorEastAsia" w:hAnsi="Times New Roman" w:cs="Times New Roman"/>
          <w:sz w:val="24"/>
          <w:szCs w:val="24"/>
          <w:lang w:eastAsia="ru-RU"/>
        </w:rPr>
        <w:t>Республики Мордовия</w:t>
      </w:r>
      <w:r w:rsidR="00D64E60">
        <w:rPr>
          <w:rFonts w:ascii="Times New Roman" w:eastAsiaTheme="minorEastAsia"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B1248B" w:rsidRDefault="00B1248B" w:rsidP="00B1248B">
      <w:pPr>
        <w:spacing w:after="0" w:line="240" w:lineRule="auto"/>
        <w:ind w:left="-5353" w:right="34"/>
        <w:jc w:val="right"/>
      </w:pP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B1248B" w:rsidRDefault="00B1248B" w:rsidP="00B1248B">
      <w:pPr>
        <w:spacing w:after="0" w:line="240" w:lineRule="auto"/>
        <w:jc w:val="center"/>
        <w:rPr>
          <w:rFonts w:ascii="Times New Roman" w:hAnsi="Times New Roman"/>
          <w:b/>
          <w:sz w:val="28"/>
          <w:szCs w:val="28"/>
        </w:rPr>
      </w:pPr>
    </w:p>
    <w:p w:rsidR="00B1248B" w:rsidRPr="0034429E"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Перечень</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общественных территорий планируемых к благоустройству в рамках муниципальной программы</w:t>
      </w:r>
      <w:r>
        <w:rPr>
          <w:rFonts w:ascii="Times New Roman" w:hAnsi="Times New Roman"/>
          <w:sz w:val="28"/>
          <w:szCs w:val="28"/>
        </w:rPr>
        <w:t xml:space="preserve"> </w:t>
      </w:r>
      <w:r w:rsidRPr="0034429E">
        <w:rPr>
          <w:rFonts w:ascii="Times New Roman" w:hAnsi="Times New Roman"/>
          <w:b/>
          <w:sz w:val="28"/>
          <w:szCs w:val="28"/>
        </w:rPr>
        <w:t xml:space="preserve">«Формирование современной городской среды на территории </w:t>
      </w:r>
      <w:r>
        <w:rPr>
          <w:rFonts w:ascii="Times New Roman" w:hAnsi="Times New Roman"/>
          <w:b/>
          <w:sz w:val="28"/>
          <w:szCs w:val="28"/>
        </w:rPr>
        <w:t>Атяшевского городского поселения</w:t>
      </w:r>
    </w:p>
    <w:p w:rsidR="00B1248B" w:rsidRDefault="00B1248B" w:rsidP="00B1248B">
      <w:pPr>
        <w:spacing w:after="0" w:line="240" w:lineRule="auto"/>
        <w:jc w:val="center"/>
        <w:rPr>
          <w:rFonts w:ascii="Times New Roman" w:hAnsi="Times New Roman"/>
          <w:b/>
          <w:sz w:val="28"/>
          <w:szCs w:val="28"/>
        </w:rPr>
      </w:pPr>
      <w:r w:rsidRPr="0034429E">
        <w:rPr>
          <w:rFonts w:ascii="Times New Roman" w:hAnsi="Times New Roman"/>
          <w:b/>
          <w:sz w:val="28"/>
          <w:szCs w:val="28"/>
        </w:rPr>
        <w:t>на 2018-202</w:t>
      </w:r>
      <w:r w:rsidR="007D4FF7">
        <w:rPr>
          <w:rFonts w:ascii="Times New Roman" w:hAnsi="Times New Roman"/>
          <w:b/>
          <w:sz w:val="28"/>
          <w:szCs w:val="28"/>
        </w:rPr>
        <w:t>4</w:t>
      </w:r>
      <w:r w:rsidRPr="0034429E">
        <w:rPr>
          <w:rFonts w:ascii="Times New Roman" w:hAnsi="Times New Roman"/>
          <w:b/>
          <w:sz w:val="28"/>
          <w:szCs w:val="28"/>
        </w:rPr>
        <w:t xml:space="preserve"> годы</w:t>
      </w:r>
      <w:r>
        <w:rPr>
          <w:rFonts w:ascii="Times New Roman" w:hAnsi="Times New Roman"/>
          <w:b/>
          <w:sz w:val="28"/>
          <w:szCs w:val="28"/>
        </w:rPr>
        <w:t>»</w:t>
      </w:r>
    </w:p>
    <w:p w:rsidR="00B1248B" w:rsidRDefault="00B1248B" w:rsidP="00B1248B">
      <w:pPr>
        <w:spacing w:after="0" w:line="240" w:lineRule="auto"/>
        <w:jc w:val="center"/>
        <w:rPr>
          <w:rFonts w:ascii="Times New Roman" w:hAnsi="Times New Roman"/>
          <w:b/>
          <w:sz w:val="28"/>
          <w:szCs w:val="28"/>
        </w:rPr>
      </w:pPr>
    </w:p>
    <w:tbl>
      <w:tblPr>
        <w:tblW w:w="46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1856"/>
        <w:gridCol w:w="1384"/>
        <w:gridCol w:w="1778"/>
        <w:gridCol w:w="3854"/>
      </w:tblGrid>
      <w:tr w:rsidR="00B1248B" w:rsidRPr="006A3867" w:rsidTr="008644A2">
        <w:trPr>
          <w:trHeight w:val="838"/>
        </w:trPr>
        <w:tc>
          <w:tcPr>
            <w:tcW w:w="287"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 xml:space="preserve">№ </w:t>
            </w:r>
            <w:proofErr w:type="spellStart"/>
            <w:proofErr w:type="gramStart"/>
            <w:r w:rsidRPr="006A3867">
              <w:rPr>
                <w:rFonts w:ascii="Times New Roman" w:hAnsi="Times New Roman"/>
                <w:sz w:val="24"/>
                <w:szCs w:val="24"/>
              </w:rPr>
              <w:t>п</w:t>
            </w:r>
            <w:proofErr w:type="spellEnd"/>
            <w:proofErr w:type="gramEnd"/>
            <w:r w:rsidRPr="006A3867">
              <w:rPr>
                <w:rFonts w:ascii="Times New Roman" w:hAnsi="Times New Roman"/>
                <w:sz w:val="24"/>
                <w:szCs w:val="24"/>
              </w:rPr>
              <w:t>/</w:t>
            </w:r>
            <w:proofErr w:type="spellStart"/>
            <w:r w:rsidRPr="006A3867">
              <w:rPr>
                <w:rFonts w:ascii="Times New Roman" w:hAnsi="Times New Roman"/>
                <w:sz w:val="24"/>
                <w:szCs w:val="24"/>
              </w:rPr>
              <w:t>п</w:t>
            </w:r>
            <w:proofErr w:type="spellEnd"/>
          </w:p>
        </w:tc>
        <w:tc>
          <w:tcPr>
            <w:tcW w:w="913"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Наименование общественной территории</w:t>
            </w:r>
          </w:p>
        </w:tc>
        <w:tc>
          <w:tcPr>
            <w:tcW w:w="735" w:type="pct"/>
          </w:tcPr>
          <w:p w:rsidR="00B1248B"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 xml:space="preserve">Год реализации </w:t>
            </w:r>
          </w:p>
          <w:p w:rsidR="00B1248B" w:rsidRPr="006A3867" w:rsidRDefault="00B1248B" w:rsidP="0095320A">
            <w:pPr>
              <w:spacing w:after="0" w:line="240" w:lineRule="auto"/>
              <w:jc w:val="center"/>
              <w:rPr>
                <w:rFonts w:ascii="Times New Roman" w:hAnsi="Times New Roman"/>
                <w:sz w:val="24"/>
                <w:szCs w:val="24"/>
              </w:rPr>
            </w:pPr>
            <w:r>
              <w:rPr>
                <w:rFonts w:ascii="Times New Roman" w:hAnsi="Times New Roman"/>
                <w:sz w:val="24"/>
                <w:szCs w:val="24"/>
              </w:rPr>
              <w:t xml:space="preserve">программы </w:t>
            </w:r>
          </w:p>
        </w:tc>
        <w:tc>
          <w:tcPr>
            <w:tcW w:w="981" w:type="pct"/>
            <w:vAlign w:val="center"/>
          </w:tcPr>
          <w:p w:rsidR="00B1248B" w:rsidRPr="006A3867" w:rsidRDefault="00B1248B" w:rsidP="0095320A">
            <w:pPr>
              <w:spacing w:after="0" w:line="240" w:lineRule="auto"/>
              <w:jc w:val="center"/>
              <w:rPr>
                <w:rFonts w:ascii="Times New Roman" w:hAnsi="Times New Roman"/>
                <w:sz w:val="24"/>
                <w:szCs w:val="24"/>
              </w:rPr>
            </w:pPr>
            <w:r w:rsidRPr="006A3867">
              <w:rPr>
                <w:rFonts w:ascii="Times New Roman" w:hAnsi="Times New Roman"/>
                <w:sz w:val="24"/>
                <w:szCs w:val="24"/>
              </w:rPr>
              <w:t>Расположение общественной территории</w:t>
            </w:r>
          </w:p>
        </w:tc>
        <w:tc>
          <w:tcPr>
            <w:tcW w:w="2084" w:type="pct"/>
            <w:vAlign w:val="center"/>
          </w:tcPr>
          <w:p w:rsidR="00B1248B" w:rsidRPr="006A3867" w:rsidRDefault="00B1248B" w:rsidP="0095320A">
            <w:pPr>
              <w:jc w:val="center"/>
              <w:rPr>
                <w:rFonts w:ascii="Times New Roman" w:hAnsi="Times New Roman"/>
                <w:sz w:val="24"/>
                <w:szCs w:val="24"/>
              </w:rPr>
            </w:pPr>
            <w:r w:rsidRPr="006A3867">
              <w:rPr>
                <w:rFonts w:ascii="Times New Roman" w:hAnsi="Times New Roman"/>
                <w:sz w:val="24"/>
                <w:szCs w:val="24"/>
              </w:rPr>
              <w:t>Перечень мероприятий</w:t>
            </w:r>
          </w:p>
        </w:tc>
      </w:tr>
      <w:tr w:rsidR="00B1248B" w:rsidRPr="006A3867" w:rsidTr="008644A2">
        <w:trPr>
          <w:trHeight w:val="1530"/>
        </w:trPr>
        <w:tc>
          <w:tcPr>
            <w:tcW w:w="287" w:type="pct"/>
            <w:vAlign w:val="center"/>
          </w:tcPr>
          <w:p w:rsidR="00B1248B" w:rsidRPr="00794DA2" w:rsidRDefault="00B1248B" w:rsidP="0095320A">
            <w:pPr>
              <w:spacing w:after="0" w:line="240" w:lineRule="auto"/>
              <w:jc w:val="center"/>
              <w:rPr>
                <w:rFonts w:ascii="Times New Roman" w:hAnsi="Times New Roman"/>
                <w:sz w:val="28"/>
                <w:szCs w:val="24"/>
              </w:rPr>
            </w:pPr>
            <w:r w:rsidRPr="00794DA2">
              <w:rPr>
                <w:rFonts w:ascii="Times New Roman" w:hAnsi="Times New Roman"/>
                <w:sz w:val="28"/>
                <w:szCs w:val="24"/>
              </w:rPr>
              <w:t>1</w:t>
            </w:r>
          </w:p>
        </w:tc>
        <w:tc>
          <w:tcPr>
            <w:tcW w:w="913" w:type="pct"/>
            <w:vAlign w:val="center"/>
          </w:tcPr>
          <w:p w:rsidR="00B1248B" w:rsidRPr="00794DA2" w:rsidRDefault="00B1248B" w:rsidP="0095320A">
            <w:pPr>
              <w:spacing w:after="0" w:line="240" w:lineRule="auto"/>
              <w:rPr>
                <w:rFonts w:ascii="Times New Roman" w:hAnsi="Times New Roman"/>
                <w:sz w:val="24"/>
                <w:szCs w:val="24"/>
              </w:rPr>
            </w:pPr>
            <w:r w:rsidRPr="00794DA2">
              <w:rPr>
                <w:rFonts w:ascii="Times New Roman" w:eastAsia="Times New Roman" w:hAnsi="Times New Roman" w:cs="Times New Roman"/>
                <w:color w:val="000000"/>
                <w:sz w:val="24"/>
                <w:lang w:eastAsia="ru-RU"/>
              </w:rPr>
              <w:t>Комсомольский парк</w:t>
            </w:r>
          </w:p>
        </w:tc>
        <w:tc>
          <w:tcPr>
            <w:tcW w:w="735" w:type="pct"/>
            <w:vAlign w:val="center"/>
          </w:tcPr>
          <w:p w:rsidR="00B1248B" w:rsidRPr="00794DA2" w:rsidRDefault="007D4FF7" w:rsidP="0095320A">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2020</w:t>
            </w:r>
            <w:r w:rsidR="00B1248B" w:rsidRPr="00794DA2">
              <w:rPr>
                <w:rFonts w:ascii="Times New Roman" w:eastAsia="Times New Roman" w:hAnsi="Times New Roman"/>
                <w:sz w:val="24"/>
                <w:szCs w:val="24"/>
              </w:rPr>
              <w:t xml:space="preserve"> год</w:t>
            </w:r>
          </w:p>
        </w:tc>
        <w:tc>
          <w:tcPr>
            <w:tcW w:w="981" w:type="pct"/>
            <w:vAlign w:val="center"/>
          </w:tcPr>
          <w:p w:rsidR="00B1248B" w:rsidRPr="00794DA2" w:rsidRDefault="00B1248B" w:rsidP="0095320A">
            <w:pPr>
              <w:spacing w:after="0" w:line="240" w:lineRule="auto"/>
              <w:jc w:val="center"/>
              <w:rPr>
                <w:rFonts w:ascii="Times New Roman" w:hAnsi="Times New Roman"/>
                <w:sz w:val="24"/>
                <w:szCs w:val="24"/>
              </w:rPr>
            </w:pPr>
            <w:r w:rsidRPr="00794DA2">
              <w:rPr>
                <w:rFonts w:ascii="Times New Roman" w:eastAsia="Times New Roman" w:hAnsi="Times New Roman"/>
                <w:sz w:val="24"/>
                <w:szCs w:val="24"/>
              </w:rPr>
              <w:t>РМ, Атяшевский район, р.п. Атяшево</w:t>
            </w:r>
          </w:p>
        </w:tc>
        <w:tc>
          <w:tcPr>
            <w:tcW w:w="2084" w:type="pct"/>
            <w:vAlign w:val="center"/>
          </w:tcPr>
          <w:p w:rsidR="00B1248B" w:rsidRPr="00794DA2" w:rsidRDefault="00B1248B" w:rsidP="0095320A">
            <w:pPr>
              <w:spacing w:line="240" w:lineRule="auto"/>
              <w:jc w:val="both"/>
              <w:rPr>
                <w:rFonts w:ascii="Times New Roman" w:eastAsia="Times New Roman" w:hAnsi="Times New Roman"/>
                <w:sz w:val="24"/>
                <w:szCs w:val="24"/>
              </w:rPr>
            </w:pPr>
            <w:r w:rsidRPr="00794DA2">
              <w:rPr>
                <w:rFonts w:ascii="Times New Roman" w:eastAsia="Times New Roman" w:hAnsi="Times New Roman" w:cs="Times New Roman"/>
                <w:color w:val="000000"/>
                <w:sz w:val="24"/>
                <w:lang w:eastAsia="ru-RU"/>
              </w:rPr>
              <w:t>Обеспечение освещения, установка скамеек, урн для мусора, оборудование детских площадок, устройство тротуаров, установка малых архитектурных форм, установка сцены, вырубка аварийных деревьев.</w:t>
            </w:r>
            <w:r w:rsidRPr="00794DA2">
              <w:rPr>
                <w:rFonts w:ascii="Times New Roman" w:eastAsia="Times New Roman" w:hAnsi="Times New Roman" w:cs="Times New Roman"/>
                <w:color w:val="000000"/>
                <w:sz w:val="24"/>
                <w:lang w:eastAsia="ru-RU"/>
              </w:rPr>
              <w:br/>
            </w:r>
          </w:p>
        </w:tc>
      </w:tr>
    </w:tbl>
    <w:p w:rsidR="00B1248B" w:rsidRPr="00C91132" w:rsidRDefault="00B1248B" w:rsidP="00B1248B">
      <w:pPr>
        <w:spacing w:after="0" w:line="240" w:lineRule="auto"/>
        <w:jc w:val="right"/>
        <w:rPr>
          <w:rStyle w:val="s10"/>
          <w:rFonts w:ascii="Times New Roman" w:hAnsi="Times New Roman" w:cs="Times New Roman"/>
          <w:sz w:val="28"/>
          <w:szCs w:val="28"/>
        </w:rPr>
      </w:pPr>
    </w:p>
    <w:p w:rsidR="00E01686" w:rsidRDefault="00E01686"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5C5449">
      <w:pPr>
        <w:spacing w:after="0" w:line="240" w:lineRule="auto"/>
        <w:jc w:val="right"/>
        <w:rPr>
          <w:rStyle w:val="s10"/>
          <w:rFonts w:ascii="Times New Roman" w:hAnsi="Times New Roman" w:cs="Times New Roman"/>
          <w:sz w:val="28"/>
          <w:szCs w:val="28"/>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Default="005C5449" w:rsidP="005C5449">
      <w:pPr>
        <w:spacing w:after="0" w:line="240" w:lineRule="auto"/>
        <w:ind w:left="-5353" w:right="34"/>
        <w:jc w:val="right"/>
        <w:rPr>
          <w:rFonts w:ascii="Times New Roman" w:hAnsi="Times New Roman" w:cs="Times New Roman"/>
          <w:sz w:val="24"/>
          <w:szCs w:val="24"/>
        </w:rPr>
      </w:pPr>
    </w:p>
    <w:p w:rsidR="005C5449" w:rsidRPr="000F0222" w:rsidRDefault="005C5449" w:rsidP="005C5449">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7</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64E60"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w:t>
      </w:r>
    </w:p>
    <w:p w:rsidR="00D64E60"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района Республики Мордовия</w:t>
      </w:r>
      <w:r w:rsidR="00D64E60">
        <w:rPr>
          <w:rFonts w:ascii="Times New Roman" w:eastAsiaTheme="minorEastAsia" w:hAnsi="Times New Roman" w:cs="Times New Roman"/>
          <w:sz w:val="24"/>
          <w:szCs w:val="24"/>
          <w:lang w:eastAsia="ru-RU"/>
        </w:rPr>
        <w:t>»</w:t>
      </w:r>
    </w:p>
    <w:p w:rsidR="005C5449"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5C5449" w:rsidRDefault="005C5449" w:rsidP="005C5449">
      <w:pPr>
        <w:spacing w:after="0" w:line="240" w:lineRule="auto"/>
        <w:ind w:left="-5353" w:right="34"/>
        <w:jc w:val="right"/>
        <w:rPr>
          <w:rFonts w:ascii="Times New Roman" w:eastAsia="Times New Roman" w:hAnsi="Times New Roman" w:cs="Times New Roman"/>
          <w:sz w:val="24"/>
          <w:szCs w:val="24"/>
          <w:lang w:eastAsia="ru-RU"/>
        </w:rPr>
      </w:pPr>
    </w:p>
    <w:p w:rsidR="005C5449" w:rsidRDefault="005C5449" w:rsidP="005C5449">
      <w:pPr>
        <w:spacing w:after="0" w:line="240" w:lineRule="auto"/>
        <w:ind w:left="-5353" w:right="34"/>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hAnsi="Times New Roman"/>
          <w:b/>
          <w:color w:val="000000"/>
          <w:sz w:val="28"/>
          <w:szCs w:val="28"/>
        </w:rPr>
        <w:t>Адресный перечень</w:t>
      </w:r>
      <w:r>
        <w:rPr>
          <w:rFonts w:ascii="Times New Roman" w:hAnsi="Times New Roman"/>
          <w:b/>
          <w:color w:val="FF0000"/>
          <w:sz w:val="28"/>
          <w:szCs w:val="28"/>
        </w:rPr>
        <w:t xml:space="preserve"> </w:t>
      </w:r>
      <w:r>
        <w:rPr>
          <w:rFonts w:ascii="Times New Roman" w:hAnsi="Times New Roman"/>
          <w:b/>
          <w:color w:val="000000"/>
          <w:sz w:val="28"/>
          <w:szCs w:val="28"/>
        </w:rPr>
        <w:t>объектов индивидуальной жилой застройки и земельных участков,  подлежащие</w:t>
      </w:r>
      <w:r w:rsidR="00D64E60">
        <w:rPr>
          <w:rFonts w:ascii="Times New Roman" w:hAnsi="Times New Roman"/>
          <w:b/>
          <w:color w:val="000000"/>
          <w:sz w:val="28"/>
          <w:szCs w:val="28"/>
        </w:rPr>
        <w:t xml:space="preserve"> благоустройству не позднее 2024</w:t>
      </w:r>
      <w:r>
        <w:rPr>
          <w:rFonts w:ascii="Times New Roman" w:hAnsi="Times New Roman"/>
          <w:b/>
          <w:color w:val="000000"/>
          <w:sz w:val="28"/>
          <w:szCs w:val="28"/>
        </w:rPr>
        <w:t xml:space="preserve"> года за счет средств собственников (пользователей) объектов</w:t>
      </w:r>
    </w:p>
    <w:p w:rsidR="005C5449" w:rsidRDefault="005C5449" w:rsidP="005C5449">
      <w:pPr>
        <w:widowControl w:val="0"/>
        <w:autoSpaceDE w:val="0"/>
        <w:autoSpaceDN w:val="0"/>
        <w:adjustRightInd w:val="0"/>
        <w:spacing w:after="0" w:line="240" w:lineRule="auto"/>
        <w:ind w:firstLine="720"/>
        <w:jc w:val="center"/>
        <w:rPr>
          <w:rFonts w:ascii="Times New Roman" w:eastAsia="Times New Roman" w:hAnsi="Times New Roman"/>
          <w:b/>
          <w:bCs/>
          <w:color w:val="26282F"/>
          <w:sz w:val="28"/>
          <w:szCs w:val="28"/>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8"/>
        <w:gridCol w:w="4673"/>
        <w:gridCol w:w="4558"/>
      </w:tblGrid>
      <w:tr w:rsidR="005C5449" w:rsidTr="005C5449">
        <w:trPr>
          <w:trHeight w:val="586"/>
        </w:trPr>
        <w:tc>
          <w:tcPr>
            <w:tcW w:w="658"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w:t>
            </w:r>
          </w:p>
          <w:p w:rsidR="005C5449" w:rsidRDefault="005C5449" w:rsidP="005C5449">
            <w:pPr>
              <w:jc w:val="center"/>
              <w:rPr>
                <w:rFonts w:ascii="Times New Roman" w:hAnsi="Times New Roman"/>
                <w:sz w:val="28"/>
                <w:szCs w:val="28"/>
              </w:rPr>
            </w:pPr>
            <w:proofErr w:type="spellStart"/>
            <w:proofErr w:type="gramStart"/>
            <w:r>
              <w:rPr>
                <w:rFonts w:ascii="Times New Roman" w:hAnsi="Times New Roman"/>
                <w:sz w:val="28"/>
                <w:szCs w:val="28"/>
              </w:rPr>
              <w:t>п</w:t>
            </w:r>
            <w:proofErr w:type="spellEnd"/>
            <w:proofErr w:type="gramEnd"/>
            <w:r>
              <w:rPr>
                <w:rFonts w:ascii="Times New Roman" w:hAnsi="Times New Roman"/>
                <w:sz w:val="28"/>
                <w:szCs w:val="28"/>
              </w:rPr>
              <w:t>/</w:t>
            </w:r>
            <w:proofErr w:type="spellStart"/>
            <w:r>
              <w:rPr>
                <w:rFonts w:ascii="Times New Roman" w:hAnsi="Times New Roman"/>
                <w:sz w:val="28"/>
                <w:szCs w:val="28"/>
              </w:rPr>
              <w:t>п</w:t>
            </w:r>
            <w:proofErr w:type="spellEnd"/>
          </w:p>
        </w:tc>
        <w:tc>
          <w:tcPr>
            <w:tcW w:w="4673"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Наименование населенного пункта</w:t>
            </w:r>
          </w:p>
        </w:tc>
        <w:tc>
          <w:tcPr>
            <w:tcW w:w="4558" w:type="dxa"/>
            <w:tcBorders>
              <w:top w:val="single" w:sz="4" w:space="0" w:color="auto"/>
              <w:left w:val="single" w:sz="4" w:space="0" w:color="auto"/>
              <w:bottom w:val="single" w:sz="4" w:space="0" w:color="auto"/>
              <w:right w:val="single" w:sz="4" w:space="0" w:color="auto"/>
            </w:tcBorders>
            <w:hideMark/>
          </w:tcPr>
          <w:p w:rsidR="005C5449" w:rsidRDefault="005C5449" w:rsidP="005C5449">
            <w:pPr>
              <w:jc w:val="center"/>
              <w:rPr>
                <w:rFonts w:ascii="Times New Roman" w:hAnsi="Times New Roman"/>
                <w:sz w:val="28"/>
                <w:szCs w:val="28"/>
              </w:rPr>
            </w:pPr>
            <w:r>
              <w:rPr>
                <w:rFonts w:ascii="Times New Roman" w:hAnsi="Times New Roman"/>
                <w:sz w:val="28"/>
                <w:szCs w:val="28"/>
              </w:rPr>
              <w:t xml:space="preserve">Адрес </w:t>
            </w:r>
            <w:r>
              <w:rPr>
                <w:rFonts w:ascii="Times New Roman" w:hAnsi="Times New Roman"/>
                <w:color w:val="000000"/>
                <w:sz w:val="28"/>
                <w:szCs w:val="28"/>
              </w:rPr>
              <w:t>объектов индивидуальной жилой застройки и земельных участков</w:t>
            </w:r>
          </w:p>
        </w:tc>
      </w:tr>
      <w:tr w:rsidR="005C5449" w:rsidTr="005C5449">
        <w:tc>
          <w:tcPr>
            <w:tcW w:w="658" w:type="dxa"/>
            <w:tcBorders>
              <w:top w:val="single" w:sz="4" w:space="0" w:color="auto"/>
              <w:left w:val="single" w:sz="4" w:space="0" w:color="auto"/>
              <w:bottom w:val="single" w:sz="4" w:space="0" w:color="auto"/>
              <w:right w:val="single" w:sz="4" w:space="0" w:color="auto"/>
            </w:tcBorders>
            <w:vAlign w:val="center"/>
          </w:tcPr>
          <w:p w:rsidR="005C5449" w:rsidRDefault="005C5449"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vAlign w:val="center"/>
            <w:hideMark/>
          </w:tcPr>
          <w:p w:rsidR="005C5449" w:rsidRPr="00D2556A" w:rsidRDefault="00EB773B" w:rsidP="0092594B">
            <w:pPr>
              <w:rPr>
                <w:rFonts w:ascii="Times New Roman" w:hAnsi="Times New Roman"/>
                <w:sz w:val="24"/>
                <w:szCs w:val="28"/>
              </w:rPr>
            </w:pPr>
            <w:r w:rsidRPr="00D2556A">
              <w:rPr>
                <w:rFonts w:ascii="Times New Roman" w:hAnsi="Times New Roman"/>
                <w:sz w:val="24"/>
                <w:szCs w:val="28"/>
              </w:rPr>
              <w:t xml:space="preserve">Республика Мордовия, Атяшевский район, </w:t>
            </w:r>
            <w:r w:rsidR="0092594B" w:rsidRPr="00D2556A">
              <w:rPr>
                <w:rFonts w:ascii="Times New Roman" w:hAnsi="Times New Roman"/>
                <w:sz w:val="24"/>
                <w:szCs w:val="28"/>
              </w:rPr>
              <w:t>р.п. Атяшево</w:t>
            </w:r>
          </w:p>
        </w:tc>
        <w:tc>
          <w:tcPr>
            <w:tcW w:w="4558" w:type="dxa"/>
            <w:tcBorders>
              <w:top w:val="single" w:sz="4" w:space="0" w:color="auto"/>
              <w:left w:val="single" w:sz="4" w:space="0" w:color="auto"/>
              <w:bottom w:val="single" w:sz="4" w:space="0" w:color="auto"/>
              <w:right w:val="single" w:sz="4" w:space="0" w:color="auto"/>
            </w:tcBorders>
            <w:hideMark/>
          </w:tcPr>
          <w:p w:rsidR="0092594B" w:rsidRPr="00D2556A" w:rsidRDefault="0092594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Мира, д. 34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Центральная, д. 64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Центральная, д.88</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Молодежная, д.57</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Ст. Разина, д.3</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Октябрьская, д.14</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Набережная, д.5</w:t>
            </w:r>
          </w:p>
        </w:tc>
      </w:tr>
      <w:tr w:rsidR="00EB773B" w:rsidTr="0092594B">
        <w:tc>
          <w:tcPr>
            <w:tcW w:w="658" w:type="dxa"/>
            <w:tcBorders>
              <w:top w:val="single" w:sz="4" w:space="0" w:color="auto"/>
              <w:left w:val="single" w:sz="4" w:space="0" w:color="auto"/>
              <w:bottom w:val="single" w:sz="4" w:space="0" w:color="auto"/>
              <w:right w:val="single" w:sz="4" w:space="0" w:color="auto"/>
            </w:tcBorders>
            <w:vAlign w:val="center"/>
          </w:tcPr>
          <w:p w:rsidR="00EB773B" w:rsidRDefault="00EB773B" w:rsidP="005C5449">
            <w:pPr>
              <w:pStyle w:val="a3"/>
              <w:numPr>
                <w:ilvl w:val="0"/>
                <w:numId w:val="33"/>
              </w:numPr>
              <w:spacing w:after="0" w:line="240" w:lineRule="auto"/>
              <w:jc w:val="center"/>
              <w:rPr>
                <w:rFonts w:ascii="Times New Roman" w:hAnsi="Times New Roman"/>
                <w:sz w:val="28"/>
                <w:szCs w:val="28"/>
              </w:rPr>
            </w:pPr>
          </w:p>
        </w:tc>
        <w:tc>
          <w:tcPr>
            <w:tcW w:w="4673" w:type="dxa"/>
            <w:tcBorders>
              <w:top w:val="single" w:sz="4" w:space="0" w:color="auto"/>
              <w:left w:val="single" w:sz="4" w:space="0" w:color="auto"/>
              <w:bottom w:val="single" w:sz="4" w:space="0" w:color="auto"/>
              <w:right w:val="single" w:sz="4" w:space="0" w:color="auto"/>
            </w:tcBorders>
            <w:hideMark/>
          </w:tcPr>
          <w:p w:rsidR="00EB773B" w:rsidRPr="00D2556A" w:rsidRDefault="00EB773B">
            <w:pPr>
              <w:rPr>
                <w:sz w:val="24"/>
              </w:rPr>
            </w:pPr>
            <w:r w:rsidRPr="00D2556A">
              <w:rPr>
                <w:rFonts w:ascii="Times New Roman" w:hAnsi="Times New Roman"/>
                <w:sz w:val="24"/>
                <w:szCs w:val="28"/>
              </w:rPr>
              <w:t>Республика Мордовия, Атяшевский район, р.п. Атяшево</w:t>
            </w:r>
          </w:p>
        </w:tc>
        <w:tc>
          <w:tcPr>
            <w:tcW w:w="4558" w:type="dxa"/>
            <w:tcBorders>
              <w:top w:val="single" w:sz="4" w:space="0" w:color="auto"/>
              <w:left w:val="single" w:sz="4" w:space="0" w:color="auto"/>
              <w:bottom w:val="single" w:sz="4" w:space="0" w:color="auto"/>
              <w:right w:val="single" w:sz="4" w:space="0" w:color="auto"/>
            </w:tcBorders>
            <w:hideMark/>
          </w:tcPr>
          <w:p w:rsidR="00EB773B" w:rsidRPr="00D2556A" w:rsidRDefault="00EB773B" w:rsidP="005C5449">
            <w:pPr>
              <w:autoSpaceDE w:val="0"/>
              <w:autoSpaceDN w:val="0"/>
              <w:adjustRightInd w:val="0"/>
              <w:spacing w:after="0" w:line="240" w:lineRule="auto"/>
              <w:rPr>
                <w:rFonts w:ascii="Times New Roman" w:hAnsi="Times New Roman"/>
                <w:color w:val="000000"/>
                <w:sz w:val="24"/>
                <w:szCs w:val="28"/>
              </w:rPr>
            </w:pPr>
            <w:r w:rsidRPr="00D2556A">
              <w:rPr>
                <w:rFonts w:ascii="Times New Roman" w:hAnsi="Times New Roman"/>
                <w:color w:val="000000"/>
                <w:sz w:val="24"/>
                <w:szCs w:val="28"/>
              </w:rPr>
              <w:t>ул. Молодежная, д.30</w:t>
            </w:r>
          </w:p>
        </w:tc>
      </w:tr>
    </w:tbl>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D2556A" w:rsidRDefault="00D2556A" w:rsidP="005C5449">
      <w:pPr>
        <w:spacing w:after="0" w:line="240" w:lineRule="auto"/>
        <w:ind w:left="-5353" w:right="34"/>
        <w:jc w:val="right"/>
        <w:rPr>
          <w:rFonts w:ascii="Times New Roman" w:hAnsi="Times New Roman" w:cs="Times New Roman"/>
          <w:sz w:val="24"/>
          <w:szCs w:val="24"/>
        </w:rPr>
      </w:pPr>
    </w:p>
    <w:p w:rsidR="00794DA2" w:rsidRDefault="00794DA2" w:rsidP="005C5449">
      <w:pPr>
        <w:spacing w:after="0" w:line="240" w:lineRule="auto"/>
        <w:ind w:left="-5353" w:right="34"/>
        <w:jc w:val="right"/>
        <w:rPr>
          <w:rFonts w:ascii="Times New Roman" w:hAnsi="Times New Roman" w:cs="Times New Roman"/>
          <w:sz w:val="24"/>
          <w:szCs w:val="24"/>
        </w:rPr>
      </w:pPr>
    </w:p>
    <w:p w:rsidR="00680A9B" w:rsidRDefault="00680A9B" w:rsidP="005C5449">
      <w:pPr>
        <w:spacing w:after="0" w:line="240" w:lineRule="auto"/>
        <w:ind w:left="-5353" w:right="34"/>
        <w:jc w:val="right"/>
        <w:rPr>
          <w:rFonts w:ascii="Times New Roman" w:hAnsi="Times New Roman" w:cs="Times New Roman"/>
          <w:sz w:val="24"/>
          <w:szCs w:val="24"/>
        </w:rPr>
      </w:pPr>
    </w:p>
    <w:p w:rsidR="005C5449" w:rsidRPr="000F0222" w:rsidRDefault="005C5449" w:rsidP="005C5449">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t xml:space="preserve">Приложение </w:t>
      </w:r>
      <w:r w:rsidR="004B3F7B">
        <w:rPr>
          <w:rFonts w:ascii="Times New Roman" w:hAnsi="Times New Roman" w:cs="Times New Roman"/>
          <w:sz w:val="24"/>
          <w:szCs w:val="24"/>
        </w:rPr>
        <w:t>8</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5C5449" w:rsidRPr="000F0222" w:rsidRDefault="005C5449" w:rsidP="005C5449">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5C5449" w:rsidRDefault="005C5449" w:rsidP="005C5449">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5C5449" w:rsidRDefault="005C5449" w:rsidP="005C5449">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sidR="00D64E60">
        <w:rPr>
          <w:rFonts w:ascii="Times New Roman" w:eastAsiaTheme="minorEastAsia"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
          <w:bCs/>
          <w:color w:val="000000"/>
          <w:sz w:val="24"/>
          <w:szCs w:val="24"/>
          <w:lang w:eastAsia="ru-RU"/>
        </w:rPr>
      </w:pPr>
      <w:r>
        <w:rPr>
          <w:rFonts w:ascii="Times New Roman" w:hAnsi="Times New Roman"/>
          <w:b/>
          <w:color w:val="000000"/>
          <w:sz w:val="28"/>
          <w:szCs w:val="28"/>
          <w:lang w:eastAsia="ru-RU"/>
        </w:rPr>
        <w:t>А</w:t>
      </w:r>
      <w:r>
        <w:rPr>
          <w:rFonts w:ascii="Times New Roman" w:hAnsi="Times New Roman"/>
          <w:b/>
          <w:color w:val="000000"/>
          <w:sz w:val="28"/>
          <w:szCs w:val="28"/>
        </w:rPr>
        <w:t>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w:t>
      </w:r>
      <w:r w:rsidR="00D64E60">
        <w:rPr>
          <w:rFonts w:ascii="Times New Roman" w:hAnsi="Times New Roman"/>
          <w:b/>
          <w:color w:val="000000"/>
          <w:sz w:val="28"/>
          <w:szCs w:val="28"/>
        </w:rPr>
        <w:t xml:space="preserve"> благоустройству не позднее 2024</w:t>
      </w:r>
      <w:r>
        <w:rPr>
          <w:rFonts w:ascii="Times New Roman" w:hAnsi="Times New Roman"/>
          <w:b/>
          <w:color w:val="000000"/>
          <w:sz w:val="28"/>
          <w:szCs w:val="28"/>
        </w:rPr>
        <w:t xml:space="preserve"> года за счет средств указанных лиц</w:t>
      </w:r>
    </w:p>
    <w:p w:rsidR="005C5449" w:rsidRDefault="005C5449" w:rsidP="005C5449">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3"/>
        <w:gridCol w:w="5482"/>
        <w:gridCol w:w="3993"/>
      </w:tblGrid>
      <w:tr w:rsidR="005C5449" w:rsidTr="005C5449">
        <w:tc>
          <w:tcPr>
            <w:tcW w:w="663"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w:t>
            </w: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proofErr w:type="spellStart"/>
            <w:proofErr w:type="gramStart"/>
            <w:r>
              <w:rPr>
                <w:rFonts w:ascii="Times New Roman" w:eastAsia="Times New Roman" w:hAnsi="Times New Roman"/>
                <w:bCs/>
                <w:color w:val="000000"/>
                <w:sz w:val="24"/>
                <w:szCs w:val="24"/>
                <w:lang w:eastAsia="ru-RU"/>
              </w:rPr>
              <w:t>п</w:t>
            </w:r>
            <w:proofErr w:type="spellEnd"/>
            <w:proofErr w:type="gramEnd"/>
            <w:r>
              <w:rPr>
                <w:rFonts w:ascii="Times New Roman" w:eastAsia="Times New Roman" w:hAnsi="Times New Roman"/>
                <w:bCs/>
                <w:color w:val="000000"/>
                <w:sz w:val="24"/>
                <w:szCs w:val="24"/>
                <w:lang w:eastAsia="ru-RU"/>
              </w:rPr>
              <w:t>/</w:t>
            </w:r>
            <w:proofErr w:type="spellStart"/>
            <w:r>
              <w:rPr>
                <w:rFonts w:ascii="Times New Roman" w:eastAsia="Times New Roman" w:hAnsi="Times New Roman"/>
                <w:bCs/>
                <w:color w:val="000000"/>
                <w:sz w:val="24"/>
                <w:szCs w:val="24"/>
                <w:lang w:eastAsia="ru-RU"/>
              </w:rPr>
              <w:t>п</w:t>
            </w:r>
            <w:proofErr w:type="spellEnd"/>
          </w:p>
        </w:tc>
        <w:tc>
          <w:tcPr>
            <w:tcW w:w="5482"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Вид объекта недвижимого </w:t>
            </w:r>
          </w:p>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имущества и земельных участков</w:t>
            </w:r>
          </w:p>
        </w:tc>
        <w:tc>
          <w:tcPr>
            <w:tcW w:w="3993" w:type="dxa"/>
            <w:tcBorders>
              <w:top w:val="single" w:sz="4" w:space="0" w:color="auto"/>
              <w:left w:val="single" w:sz="4" w:space="0" w:color="auto"/>
              <w:bottom w:val="single" w:sz="4" w:space="0" w:color="auto"/>
              <w:right w:val="single" w:sz="4" w:space="0" w:color="auto"/>
            </w:tcBorders>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Адрес </w:t>
            </w:r>
          </w:p>
        </w:tc>
      </w:tr>
      <w:tr w:rsidR="005C5449"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5C5449" w:rsidRDefault="005C5449"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w:t>
            </w:r>
          </w:p>
        </w:tc>
        <w:tc>
          <w:tcPr>
            <w:tcW w:w="5482" w:type="dxa"/>
            <w:tcBorders>
              <w:top w:val="single" w:sz="4" w:space="0" w:color="auto"/>
              <w:left w:val="single" w:sz="4" w:space="0" w:color="auto"/>
              <w:bottom w:val="single" w:sz="4" w:space="0" w:color="auto"/>
              <w:right w:val="single" w:sz="4" w:space="0" w:color="auto"/>
            </w:tcBorders>
            <w:hideMark/>
          </w:tcPr>
          <w:p w:rsidR="005C5449" w:rsidRDefault="00E845D0" w:rsidP="005C5449">
            <w:pPr>
              <w:spacing w:after="0" w:line="240" w:lineRule="auto"/>
              <w:rPr>
                <w:rFonts w:ascii="Times New Roman" w:hAnsi="Times New Roman"/>
                <w:sz w:val="24"/>
                <w:szCs w:val="24"/>
              </w:rPr>
            </w:pPr>
            <w:r>
              <w:rPr>
                <w:rFonts w:ascii="Times New Roman" w:hAnsi="Times New Roman"/>
                <w:sz w:val="24"/>
                <w:szCs w:val="24"/>
              </w:rPr>
              <w:t>Автовокзал</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5C5449">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5C5449" w:rsidRDefault="009A3F8D" w:rsidP="005C5449">
            <w:pPr>
              <w:spacing w:after="0" w:line="240" w:lineRule="auto"/>
              <w:rPr>
                <w:rFonts w:ascii="Times New Roman" w:hAnsi="Times New Roman"/>
                <w:sz w:val="24"/>
                <w:szCs w:val="24"/>
              </w:rPr>
            </w:pPr>
            <w:r>
              <w:rPr>
                <w:rFonts w:ascii="Times New Roman" w:hAnsi="Times New Roman"/>
                <w:sz w:val="24"/>
                <w:szCs w:val="24"/>
              </w:rPr>
              <w:t>ул.</w:t>
            </w:r>
            <w:r w:rsidR="003245E3">
              <w:rPr>
                <w:rFonts w:ascii="Times New Roman" w:hAnsi="Times New Roman"/>
                <w:sz w:val="24"/>
                <w:szCs w:val="24"/>
              </w:rPr>
              <w:t xml:space="preserve"> </w:t>
            </w:r>
            <w:r>
              <w:rPr>
                <w:rFonts w:ascii="Times New Roman" w:hAnsi="Times New Roman"/>
                <w:sz w:val="24"/>
                <w:szCs w:val="24"/>
              </w:rPr>
              <w:t>Центральная, д.38</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2</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«Птица», </w:t>
            </w:r>
            <w:r w:rsidR="009A3F8D">
              <w:rPr>
                <w:rFonts w:ascii="Times New Roman" w:hAnsi="Times New Roman"/>
                <w:sz w:val="24"/>
                <w:szCs w:val="24"/>
              </w:rPr>
              <w:t>ОАО «Агрофирма Октябрьская»</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ул. Цент</w:t>
            </w:r>
            <w:r w:rsidR="003245E3">
              <w:rPr>
                <w:rFonts w:ascii="Times New Roman" w:hAnsi="Times New Roman"/>
                <w:sz w:val="24"/>
                <w:szCs w:val="24"/>
              </w:rPr>
              <w:t>р</w:t>
            </w:r>
            <w:r>
              <w:rPr>
                <w:rFonts w:ascii="Times New Roman" w:hAnsi="Times New Roman"/>
                <w:sz w:val="24"/>
                <w:szCs w:val="24"/>
              </w:rPr>
              <w:t>альная, д.12А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3</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E845D0">
            <w:pPr>
              <w:spacing w:after="0" w:line="240" w:lineRule="auto"/>
              <w:rPr>
                <w:rFonts w:ascii="Times New Roman" w:hAnsi="Times New Roman"/>
                <w:sz w:val="24"/>
                <w:szCs w:val="24"/>
              </w:rPr>
            </w:pPr>
            <w:r>
              <w:rPr>
                <w:rFonts w:ascii="Times New Roman" w:hAnsi="Times New Roman"/>
                <w:sz w:val="24"/>
                <w:szCs w:val="24"/>
              </w:rPr>
              <w:t>Аптека «Фармация»</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ул. Горюнова, д.18</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4</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Десяточка, </w:t>
            </w:r>
            <w:r w:rsidR="00076DE4">
              <w:rPr>
                <w:rFonts w:ascii="Times New Roman" w:hAnsi="Times New Roman"/>
                <w:sz w:val="24"/>
                <w:szCs w:val="24"/>
              </w:rPr>
              <w:t xml:space="preserve"> ОАО «</w:t>
            </w:r>
            <w:proofErr w:type="spellStart"/>
            <w:r w:rsidR="00076DE4">
              <w:rPr>
                <w:rFonts w:ascii="Times New Roman" w:hAnsi="Times New Roman"/>
                <w:sz w:val="24"/>
                <w:szCs w:val="24"/>
              </w:rPr>
              <w:t>Атяшевское</w:t>
            </w:r>
            <w:proofErr w:type="spellEnd"/>
            <w:r w:rsidR="00076DE4">
              <w:rPr>
                <w:rFonts w:ascii="Times New Roman" w:hAnsi="Times New Roman"/>
                <w:sz w:val="24"/>
                <w:szCs w:val="24"/>
              </w:rPr>
              <w:t xml:space="preserve"> ХПП»</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 10</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5</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076DE4" w:rsidP="00076DE4">
            <w:pPr>
              <w:spacing w:after="0" w:line="240" w:lineRule="auto"/>
              <w:rPr>
                <w:rFonts w:ascii="Times New Roman" w:hAnsi="Times New Roman"/>
                <w:sz w:val="24"/>
                <w:szCs w:val="24"/>
              </w:rPr>
            </w:pPr>
            <w:r>
              <w:rPr>
                <w:rFonts w:ascii="Times New Roman" w:hAnsi="Times New Roman"/>
                <w:sz w:val="24"/>
                <w:szCs w:val="24"/>
              </w:rPr>
              <w:t xml:space="preserve">Магазин Продукты, ИП </w:t>
            </w:r>
            <w:proofErr w:type="spellStart"/>
            <w:r>
              <w:rPr>
                <w:rFonts w:ascii="Times New Roman" w:hAnsi="Times New Roman"/>
                <w:sz w:val="24"/>
                <w:szCs w:val="24"/>
              </w:rPr>
              <w:t>Подмарева</w:t>
            </w:r>
            <w:proofErr w:type="spellEnd"/>
            <w:r>
              <w:rPr>
                <w:rFonts w:ascii="Times New Roman" w:hAnsi="Times New Roman"/>
                <w:sz w:val="24"/>
                <w:szCs w:val="24"/>
              </w:rPr>
              <w:t xml:space="preserve"> А.Е.</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д.16</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6</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«Мясная лавка»</w:t>
            </w:r>
            <w:r w:rsidR="009A3F8D">
              <w:rPr>
                <w:rFonts w:ascii="Times New Roman" w:hAnsi="Times New Roman"/>
                <w:sz w:val="24"/>
                <w:szCs w:val="24"/>
              </w:rPr>
              <w:t>,</w:t>
            </w:r>
            <w:r w:rsidR="00076DE4">
              <w:rPr>
                <w:rFonts w:ascii="Times New Roman" w:hAnsi="Times New Roman"/>
                <w:sz w:val="24"/>
                <w:szCs w:val="24"/>
              </w:rPr>
              <w:t xml:space="preserve">  ИП Каштанов В.Н.</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микрорайон-2,  д.6А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7</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«Автозапчасть»</w:t>
            </w:r>
            <w:r w:rsidR="009A3F8D">
              <w:rPr>
                <w:rFonts w:ascii="Times New Roman" w:hAnsi="Times New Roman"/>
                <w:sz w:val="24"/>
                <w:szCs w:val="24"/>
              </w:rPr>
              <w:t xml:space="preserve">,  ИП </w:t>
            </w:r>
            <w:proofErr w:type="spellStart"/>
            <w:r w:rsidR="009A3F8D">
              <w:rPr>
                <w:rFonts w:ascii="Times New Roman" w:hAnsi="Times New Roman"/>
                <w:sz w:val="24"/>
                <w:szCs w:val="24"/>
              </w:rPr>
              <w:t>Литюшкин</w:t>
            </w:r>
            <w:proofErr w:type="spellEnd"/>
            <w:r w:rsidR="00076DE4">
              <w:rPr>
                <w:rFonts w:ascii="Times New Roman" w:hAnsi="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пер. Транспортный, д. 4</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8</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«Юлия», ИП Ивашкин </w:t>
            </w:r>
            <w:r w:rsidR="009A3F8D">
              <w:rPr>
                <w:rFonts w:ascii="Times New Roman" w:hAnsi="Times New Roman"/>
                <w:sz w:val="24"/>
                <w:szCs w:val="24"/>
              </w:rPr>
              <w:t>М.А.</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p>
          <w:p w:rsidR="00E62074" w:rsidRDefault="009A3F8D" w:rsidP="00C312B8">
            <w:pPr>
              <w:spacing w:after="0" w:line="240" w:lineRule="auto"/>
              <w:rPr>
                <w:rFonts w:ascii="Times New Roman" w:hAnsi="Times New Roman"/>
                <w:sz w:val="24"/>
                <w:szCs w:val="24"/>
              </w:rPr>
            </w:pPr>
            <w:r>
              <w:rPr>
                <w:rFonts w:ascii="Times New Roman" w:hAnsi="Times New Roman"/>
                <w:sz w:val="24"/>
                <w:szCs w:val="24"/>
              </w:rPr>
              <w:t>пер. Транспортный, д. 10</w:t>
            </w:r>
            <w:proofErr w:type="gramStart"/>
            <w:r>
              <w:rPr>
                <w:rFonts w:ascii="Times New Roman" w:hAnsi="Times New Roman"/>
                <w:sz w:val="24"/>
                <w:szCs w:val="24"/>
              </w:rPr>
              <w:t xml:space="preserve"> А</w:t>
            </w:r>
            <w:proofErr w:type="gramEnd"/>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9</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Магазин «Ольга»</w:t>
            </w:r>
            <w:r w:rsidR="009A3F8D">
              <w:rPr>
                <w:rFonts w:ascii="Times New Roman" w:hAnsi="Times New Roman"/>
                <w:sz w:val="24"/>
                <w:szCs w:val="24"/>
              </w:rPr>
              <w:t>, ИП Савина-Назарова</w:t>
            </w:r>
          </w:p>
        </w:tc>
        <w:tc>
          <w:tcPr>
            <w:tcW w:w="3993" w:type="dxa"/>
            <w:tcBorders>
              <w:top w:val="single" w:sz="4" w:space="0" w:color="auto"/>
              <w:left w:val="single" w:sz="4" w:space="0" w:color="auto"/>
              <w:bottom w:val="single" w:sz="4" w:space="0" w:color="auto"/>
              <w:right w:val="single" w:sz="4" w:space="0" w:color="auto"/>
            </w:tcBorders>
            <w:hideMark/>
          </w:tcPr>
          <w:p w:rsidR="00E62074"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9A3F8D">
              <w:rPr>
                <w:rFonts w:ascii="Times New Roman" w:hAnsi="Times New Roman"/>
                <w:sz w:val="24"/>
                <w:szCs w:val="24"/>
              </w:rPr>
              <w:t xml:space="preserve">, </w:t>
            </w:r>
            <w:r w:rsidR="00F72946">
              <w:rPr>
                <w:rFonts w:ascii="Times New Roman" w:hAnsi="Times New Roman"/>
                <w:sz w:val="24"/>
                <w:szCs w:val="24"/>
              </w:rPr>
              <w:t>ул</w:t>
            </w:r>
            <w:proofErr w:type="gramStart"/>
            <w:r w:rsidR="00F72946">
              <w:rPr>
                <w:rFonts w:ascii="Times New Roman" w:hAnsi="Times New Roman"/>
                <w:sz w:val="24"/>
                <w:szCs w:val="24"/>
              </w:rPr>
              <w:t>.Ц</w:t>
            </w:r>
            <w:proofErr w:type="gramEnd"/>
            <w:r w:rsidR="00F72946">
              <w:rPr>
                <w:rFonts w:ascii="Times New Roman" w:hAnsi="Times New Roman"/>
                <w:sz w:val="24"/>
                <w:szCs w:val="24"/>
              </w:rPr>
              <w:t>ентральная, 96А</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10</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«Бристоль»,  ИП </w:t>
            </w:r>
            <w:proofErr w:type="spellStart"/>
            <w:r>
              <w:rPr>
                <w:rFonts w:ascii="Times New Roman" w:hAnsi="Times New Roman"/>
                <w:sz w:val="24"/>
                <w:szCs w:val="24"/>
              </w:rPr>
              <w:t>Вавилкин</w:t>
            </w:r>
            <w:proofErr w:type="spellEnd"/>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F72946">
              <w:rPr>
                <w:rFonts w:ascii="Times New Roman" w:hAnsi="Times New Roman"/>
                <w:sz w:val="24"/>
                <w:szCs w:val="24"/>
              </w:rPr>
              <w:t xml:space="preserve">, </w:t>
            </w:r>
          </w:p>
          <w:p w:rsidR="00E62074" w:rsidRDefault="00F72946" w:rsidP="00C312B8">
            <w:pPr>
              <w:spacing w:after="0" w:line="240" w:lineRule="auto"/>
              <w:rPr>
                <w:rFonts w:ascii="Times New Roman" w:hAnsi="Times New Roman"/>
                <w:sz w:val="24"/>
                <w:szCs w:val="24"/>
              </w:rPr>
            </w:pPr>
            <w:r>
              <w:rPr>
                <w:rFonts w:ascii="Times New Roman" w:hAnsi="Times New Roman"/>
                <w:sz w:val="24"/>
                <w:szCs w:val="24"/>
              </w:rPr>
              <w:t>ул. Цент</w:t>
            </w:r>
            <w:r w:rsidR="003245E3">
              <w:rPr>
                <w:rFonts w:ascii="Times New Roman" w:hAnsi="Times New Roman"/>
                <w:sz w:val="24"/>
                <w:szCs w:val="24"/>
              </w:rPr>
              <w:t>р</w:t>
            </w:r>
            <w:r>
              <w:rPr>
                <w:rFonts w:ascii="Times New Roman" w:hAnsi="Times New Roman"/>
                <w:sz w:val="24"/>
                <w:szCs w:val="24"/>
              </w:rPr>
              <w:t>альная, 38Б</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11</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E62074" w:rsidP="005C5449">
            <w:pPr>
              <w:spacing w:after="0" w:line="240" w:lineRule="auto"/>
              <w:rPr>
                <w:rFonts w:ascii="Times New Roman" w:hAnsi="Times New Roman"/>
                <w:sz w:val="24"/>
                <w:szCs w:val="24"/>
              </w:rPr>
            </w:pPr>
            <w:r>
              <w:rPr>
                <w:rFonts w:ascii="Times New Roman" w:hAnsi="Times New Roman"/>
                <w:sz w:val="24"/>
                <w:szCs w:val="24"/>
              </w:rPr>
              <w:t xml:space="preserve">Магазин «Автозапчасть», ИП </w:t>
            </w:r>
            <w:proofErr w:type="spellStart"/>
            <w:r w:rsidR="00A42A03">
              <w:rPr>
                <w:rFonts w:ascii="Times New Roman" w:hAnsi="Times New Roman"/>
                <w:sz w:val="24"/>
                <w:szCs w:val="24"/>
              </w:rPr>
              <w:t>Суродеева</w:t>
            </w:r>
            <w:proofErr w:type="spellEnd"/>
            <w:r w:rsidR="00A42A03">
              <w:rPr>
                <w:rFonts w:ascii="Times New Roman" w:hAnsi="Times New Roman"/>
                <w:sz w:val="24"/>
                <w:szCs w:val="24"/>
              </w:rPr>
              <w:t xml:space="preserve"> А.А.</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A42A03">
              <w:rPr>
                <w:rFonts w:ascii="Times New Roman" w:hAnsi="Times New Roman"/>
                <w:sz w:val="24"/>
                <w:szCs w:val="24"/>
              </w:rPr>
              <w:t xml:space="preserve">, </w:t>
            </w:r>
            <w:r w:rsidR="00794DA2">
              <w:rPr>
                <w:rFonts w:ascii="Times New Roman" w:hAnsi="Times New Roman"/>
                <w:sz w:val="24"/>
                <w:szCs w:val="24"/>
              </w:rPr>
              <w:t xml:space="preserve"> </w:t>
            </w:r>
          </w:p>
          <w:p w:rsidR="00E62074" w:rsidRDefault="00794DA2" w:rsidP="00C312B8">
            <w:pPr>
              <w:spacing w:after="0" w:line="240" w:lineRule="auto"/>
              <w:rPr>
                <w:rFonts w:ascii="Times New Roman" w:hAnsi="Times New Roman"/>
                <w:sz w:val="24"/>
                <w:szCs w:val="24"/>
              </w:rPr>
            </w:pPr>
            <w:r>
              <w:rPr>
                <w:rFonts w:ascii="Times New Roman" w:hAnsi="Times New Roman"/>
                <w:sz w:val="24"/>
                <w:szCs w:val="24"/>
              </w:rPr>
              <w:t xml:space="preserve">ул. </w:t>
            </w:r>
            <w:r w:rsidR="00A42A03">
              <w:rPr>
                <w:rFonts w:ascii="Times New Roman" w:hAnsi="Times New Roman"/>
                <w:sz w:val="24"/>
                <w:szCs w:val="24"/>
              </w:rPr>
              <w:t>Цент</w:t>
            </w:r>
            <w:r w:rsidR="003245E3">
              <w:rPr>
                <w:rFonts w:ascii="Times New Roman" w:hAnsi="Times New Roman"/>
                <w:sz w:val="24"/>
                <w:szCs w:val="24"/>
              </w:rPr>
              <w:t>р</w:t>
            </w:r>
            <w:r w:rsidR="00A42A03">
              <w:rPr>
                <w:rFonts w:ascii="Times New Roman" w:hAnsi="Times New Roman"/>
                <w:sz w:val="24"/>
                <w:szCs w:val="24"/>
              </w:rPr>
              <w:t>альная, 7</w:t>
            </w:r>
          </w:p>
          <w:p w:rsidR="003245E3" w:rsidRDefault="003245E3" w:rsidP="00C312B8">
            <w:pPr>
              <w:spacing w:after="0" w:line="240" w:lineRule="auto"/>
              <w:rPr>
                <w:rFonts w:ascii="Times New Roman" w:hAnsi="Times New Roman"/>
                <w:sz w:val="24"/>
                <w:szCs w:val="24"/>
              </w:rPr>
            </w:pP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lastRenderedPageBreak/>
              <w:t>12</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Отделение Атяшевского </w:t>
            </w:r>
            <w:r w:rsidR="00E62074">
              <w:rPr>
                <w:rFonts w:ascii="Times New Roman" w:hAnsi="Times New Roman"/>
                <w:sz w:val="24"/>
                <w:szCs w:val="24"/>
              </w:rPr>
              <w:t>ХПП</w:t>
            </w:r>
            <w:r>
              <w:rPr>
                <w:rFonts w:ascii="Times New Roman" w:hAnsi="Times New Roman"/>
                <w:sz w:val="24"/>
                <w:szCs w:val="24"/>
              </w:rPr>
              <w:t xml:space="preserve"> ОАО «ККЗ»</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ул.</w:t>
            </w:r>
            <w:r w:rsidR="00794DA2">
              <w:rPr>
                <w:rFonts w:ascii="Times New Roman" w:hAnsi="Times New Roman"/>
                <w:sz w:val="24"/>
                <w:szCs w:val="24"/>
              </w:rPr>
              <w:t xml:space="preserve"> </w:t>
            </w:r>
            <w:r>
              <w:rPr>
                <w:rFonts w:ascii="Times New Roman" w:hAnsi="Times New Roman"/>
                <w:sz w:val="24"/>
                <w:szCs w:val="24"/>
              </w:rPr>
              <w:t>Гражданская, 10</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14</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ООО </w:t>
            </w:r>
            <w:r w:rsidR="00E62074">
              <w:rPr>
                <w:rFonts w:ascii="Times New Roman" w:hAnsi="Times New Roman"/>
                <w:sz w:val="24"/>
                <w:szCs w:val="24"/>
              </w:rPr>
              <w:t>«Атяшевремтехсервис»</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w:t>
            </w:r>
            <w:r w:rsidR="00794DA2">
              <w:rPr>
                <w:rFonts w:ascii="Times New Roman" w:hAnsi="Times New Roman"/>
                <w:sz w:val="24"/>
                <w:szCs w:val="24"/>
              </w:rPr>
              <w:t>л</w:t>
            </w:r>
            <w:r>
              <w:rPr>
                <w:rFonts w:ascii="Times New Roman" w:hAnsi="Times New Roman"/>
                <w:sz w:val="24"/>
                <w:szCs w:val="24"/>
              </w:rPr>
              <w:t>. Механизаторов, д.1</w:t>
            </w:r>
          </w:p>
        </w:tc>
      </w:tr>
      <w:tr w:rsidR="00E62074" w:rsidTr="005C5449">
        <w:tc>
          <w:tcPr>
            <w:tcW w:w="663" w:type="dxa"/>
            <w:tcBorders>
              <w:top w:val="single" w:sz="4" w:space="0" w:color="auto"/>
              <w:left w:val="single" w:sz="4" w:space="0" w:color="auto"/>
              <w:bottom w:val="single" w:sz="4" w:space="0" w:color="auto"/>
              <w:right w:val="single" w:sz="4" w:space="0" w:color="auto"/>
            </w:tcBorders>
            <w:vAlign w:val="center"/>
            <w:hideMark/>
          </w:tcPr>
          <w:p w:rsidR="00E62074" w:rsidRDefault="00E62074" w:rsidP="005C5449">
            <w:pPr>
              <w:widowControl w:val="0"/>
              <w:autoSpaceDE w:val="0"/>
              <w:autoSpaceDN w:val="0"/>
              <w:adjustRightInd w:val="0"/>
              <w:spacing w:after="0" w:line="240" w:lineRule="auto"/>
              <w:jc w:val="center"/>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15</w:t>
            </w:r>
          </w:p>
        </w:tc>
        <w:tc>
          <w:tcPr>
            <w:tcW w:w="5482" w:type="dxa"/>
            <w:tcBorders>
              <w:top w:val="single" w:sz="4" w:space="0" w:color="auto"/>
              <w:left w:val="single" w:sz="4" w:space="0" w:color="auto"/>
              <w:bottom w:val="single" w:sz="4" w:space="0" w:color="auto"/>
              <w:right w:val="single" w:sz="4" w:space="0" w:color="auto"/>
            </w:tcBorders>
            <w:hideMark/>
          </w:tcPr>
          <w:p w:rsidR="00E62074" w:rsidRDefault="00C312B8" w:rsidP="005C5449">
            <w:pPr>
              <w:spacing w:after="0" w:line="240" w:lineRule="auto"/>
              <w:rPr>
                <w:rFonts w:ascii="Times New Roman" w:hAnsi="Times New Roman"/>
                <w:sz w:val="24"/>
                <w:szCs w:val="24"/>
              </w:rPr>
            </w:pPr>
            <w:r>
              <w:rPr>
                <w:rFonts w:ascii="Times New Roman" w:hAnsi="Times New Roman"/>
                <w:sz w:val="24"/>
                <w:szCs w:val="24"/>
              </w:rPr>
              <w:t xml:space="preserve">ЗАО </w:t>
            </w:r>
            <w:r w:rsidR="00E62074">
              <w:rPr>
                <w:rFonts w:ascii="Times New Roman" w:hAnsi="Times New Roman"/>
                <w:sz w:val="24"/>
                <w:szCs w:val="24"/>
              </w:rPr>
              <w:t>«</w:t>
            </w:r>
            <w:proofErr w:type="spellStart"/>
            <w:r w:rsidR="00E62074">
              <w:rPr>
                <w:rFonts w:ascii="Times New Roman" w:hAnsi="Times New Roman"/>
                <w:sz w:val="24"/>
                <w:szCs w:val="24"/>
              </w:rPr>
              <w:t>Агро-Атяшево</w:t>
            </w:r>
            <w:proofErr w:type="spellEnd"/>
            <w:r w:rsidR="00E62074">
              <w:rPr>
                <w:rFonts w:ascii="Times New Roman" w:hAnsi="Times New Roman"/>
                <w:sz w:val="24"/>
                <w:szCs w:val="24"/>
              </w:rPr>
              <w:t xml:space="preserve">» </w:t>
            </w:r>
          </w:p>
        </w:tc>
        <w:tc>
          <w:tcPr>
            <w:tcW w:w="3993" w:type="dxa"/>
            <w:tcBorders>
              <w:top w:val="single" w:sz="4" w:space="0" w:color="auto"/>
              <w:left w:val="single" w:sz="4" w:space="0" w:color="auto"/>
              <w:bottom w:val="single" w:sz="4" w:space="0" w:color="auto"/>
              <w:right w:val="single" w:sz="4" w:space="0" w:color="auto"/>
            </w:tcBorders>
            <w:hideMark/>
          </w:tcPr>
          <w:p w:rsidR="00794DA2" w:rsidRDefault="00E62074" w:rsidP="00C312B8">
            <w:pPr>
              <w:spacing w:after="0" w:line="240" w:lineRule="auto"/>
              <w:rPr>
                <w:rFonts w:ascii="Times New Roman" w:hAnsi="Times New Roman"/>
                <w:sz w:val="24"/>
                <w:szCs w:val="24"/>
              </w:rPr>
            </w:pPr>
            <w:r>
              <w:rPr>
                <w:rFonts w:ascii="Times New Roman" w:hAnsi="Times New Roman"/>
                <w:sz w:val="24"/>
                <w:szCs w:val="24"/>
              </w:rPr>
              <w:t>Республика Мордовия, Атяшевский район, р.п. Атяшево</w:t>
            </w:r>
            <w:r w:rsidR="00C312B8">
              <w:rPr>
                <w:rFonts w:ascii="Times New Roman" w:hAnsi="Times New Roman"/>
                <w:sz w:val="24"/>
                <w:szCs w:val="24"/>
              </w:rPr>
              <w:t xml:space="preserve">, </w:t>
            </w:r>
          </w:p>
          <w:p w:rsidR="00E62074" w:rsidRDefault="00C312B8" w:rsidP="00C312B8">
            <w:pPr>
              <w:spacing w:after="0" w:line="240" w:lineRule="auto"/>
              <w:rPr>
                <w:rFonts w:ascii="Times New Roman" w:hAnsi="Times New Roman"/>
                <w:sz w:val="24"/>
                <w:szCs w:val="24"/>
              </w:rPr>
            </w:pPr>
            <w:r>
              <w:rPr>
                <w:rFonts w:ascii="Times New Roman" w:hAnsi="Times New Roman"/>
                <w:sz w:val="24"/>
                <w:szCs w:val="24"/>
              </w:rPr>
              <w:t>ул.</w:t>
            </w:r>
            <w:r w:rsidR="00794DA2">
              <w:rPr>
                <w:rFonts w:ascii="Times New Roman" w:hAnsi="Times New Roman"/>
                <w:sz w:val="24"/>
                <w:szCs w:val="24"/>
              </w:rPr>
              <w:t xml:space="preserve"> </w:t>
            </w:r>
            <w:r>
              <w:rPr>
                <w:rFonts w:ascii="Times New Roman" w:hAnsi="Times New Roman"/>
                <w:sz w:val="24"/>
                <w:szCs w:val="24"/>
              </w:rPr>
              <w:t>Механизаторов, д. 20</w:t>
            </w:r>
          </w:p>
        </w:tc>
      </w:tr>
    </w:tbl>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5C5449" w:rsidRDefault="005C5449"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794DA2" w:rsidRDefault="00794DA2" w:rsidP="00B1248B">
      <w:pPr>
        <w:widowControl w:val="0"/>
        <w:autoSpaceDE w:val="0"/>
        <w:autoSpaceDN w:val="0"/>
        <w:spacing w:after="0" w:line="240" w:lineRule="auto"/>
        <w:jc w:val="center"/>
        <w:rPr>
          <w:rStyle w:val="s10"/>
          <w:rFonts w:ascii="Times New Roman" w:hAnsi="Times New Roman" w:cs="Times New Roman"/>
          <w:sz w:val="28"/>
          <w:szCs w:val="28"/>
        </w:rPr>
      </w:pPr>
    </w:p>
    <w:p w:rsidR="00680A9B" w:rsidRDefault="00680A9B"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t>Приложение</w:t>
      </w:r>
      <w:r w:rsidR="004B3F7B">
        <w:rPr>
          <w:rFonts w:ascii="Times New Roman" w:hAnsi="Times New Roman" w:cs="Times New Roman"/>
          <w:sz w:val="24"/>
          <w:szCs w:val="24"/>
        </w:rPr>
        <w:t xml:space="preserve"> 9</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sz w:val="28"/>
          <w:szCs w:val="28"/>
        </w:rPr>
      </w:pPr>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Порядок трудового</w:t>
      </w:r>
      <w:r>
        <w:rPr>
          <w:rFonts w:ascii="Times New Roman" w:hAnsi="Times New Roman"/>
          <w:b/>
          <w:sz w:val="28"/>
          <w:szCs w:val="28"/>
        </w:rPr>
        <w:t xml:space="preserve"> </w:t>
      </w:r>
      <w:r w:rsidRPr="00473D0E">
        <w:rPr>
          <w:rFonts w:ascii="Times New Roman" w:hAnsi="Times New Roman"/>
          <w:b/>
          <w:sz w:val="28"/>
          <w:szCs w:val="28"/>
        </w:rPr>
        <w:t xml:space="preserve">участия заинтересованных лиц </w:t>
      </w:r>
      <w:proofErr w:type="gramStart"/>
      <w:r w:rsidRPr="00473D0E">
        <w:rPr>
          <w:rFonts w:ascii="Times New Roman" w:hAnsi="Times New Roman"/>
          <w:b/>
          <w:sz w:val="28"/>
          <w:szCs w:val="28"/>
        </w:rPr>
        <w:t>в</w:t>
      </w:r>
      <w:proofErr w:type="gramEnd"/>
      <w:r w:rsidRPr="00473D0E">
        <w:rPr>
          <w:rFonts w:ascii="Times New Roman" w:hAnsi="Times New Roman"/>
          <w:b/>
          <w:sz w:val="28"/>
          <w:szCs w:val="28"/>
        </w:rPr>
        <w:t xml:space="preserve"> </w:t>
      </w:r>
    </w:p>
    <w:p w:rsidR="00DD20E1" w:rsidRDefault="00DD20E1" w:rsidP="00DD20E1">
      <w:pPr>
        <w:pStyle w:val="af2"/>
        <w:jc w:val="center"/>
        <w:rPr>
          <w:rFonts w:ascii="Times New Roman" w:hAnsi="Times New Roman"/>
          <w:b/>
          <w:sz w:val="28"/>
          <w:szCs w:val="28"/>
        </w:rPr>
      </w:pPr>
      <w:proofErr w:type="gramStart"/>
      <w:r w:rsidRPr="00473D0E">
        <w:rPr>
          <w:rFonts w:ascii="Times New Roman" w:hAnsi="Times New Roman"/>
          <w:b/>
          <w:sz w:val="28"/>
          <w:szCs w:val="28"/>
        </w:rPr>
        <w:t>выполнении</w:t>
      </w:r>
      <w:proofErr w:type="gramEnd"/>
      <w:r w:rsidRPr="00473D0E">
        <w:rPr>
          <w:rFonts w:ascii="Times New Roman" w:hAnsi="Times New Roman"/>
          <w:b/>
          <w:sz w:val="28"/>
          <w:szCs w:val="28"/>
        </w:rPr>
        <w:t xml:space="preserve">  работ по благоустройству дворовых территорий</w:t>
      </w:r>
    </w:p>
    <w:p w:rsidR="00FC6C83" w:rsidRPr="00473D0E" w:rsidRDefault="00FC6C83" w:rsidP="00DD20E1">
      <w:pPr>
        <w:pStyle w:val="af2"/>
        <w:jc w:val="center"/>
        <w:rPr>
          <w:rFonts w:ascii="Times New Roman" w:hAnsi="Times New Roman"/>
          <w:b/>
          <w:sz w:val="28"/>
          <w:szCs w:val="28"/>
        </w:rPr>
      </w:pPr>
      <w:r>
        <w:rPr>
          <w:rFonts w:ascii="Times New Roman" w:hAnsi="Times New Roman"/>
          <w:b/>
          <w:sz w:val="28"/>
          <w:szCs w:val="28"/>
        </w:rPr>
        <w:t>Атяшевского городского поселения</w:t>
      </w:r>
      <w:r w:rsidR="006855DD">
        <w:rPr>
          <w:rFonts w:ascii="Times New Roman" w:hAnsi="Times New Roman"/>
          <w:b/>
          <w:sz w:val="28"/>
          <w:szCs w:val="28"/>
        </w:rPr>
        <w:t xml:space="preserve"> Атяшевского муниципального района Республики Мордовия.</w:t>
      </w:r>
    </w:p>
    <w:p w:rsidR="00DD20E1" w:rsidRPr="00473D0E" w:rsidRDefault="00DD20E1" w:rsidP="00DD20E1">
      <w:pPr>
        <w:pStyle w:val="af2"/>
        <w:jc w:val="both"/>
        <w:rPr>
          <w:rFonts w:ascii="Times New Roman" w:hAnsi="Times New Roman"/>
          <w:sz w:val="28"/>
          <w:szCs w:val="28"/>
        </w:rPr>
      </w:pP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Настоящий  Порядок трудового участия заинтересованных лиц в выполнении  работ по благоустройству дворовых территорий (далее Порядок) регламентирует процедуру   трудового участия граждан в выполнении  работ по благоустройству дворовых территорий, входящих в минимальный и дополнительный перечень работ на территории </w:t>
      </w:r>
      <w:r>
        <w:rPr>
          <w:rFonts w:ascii="Times New Roman" w:hAnsi="Times New Roman"/>
          <w:color w:val="000000"/>
          <w:sz w:val="28"/>
          <w:szCs w:val="28"/>
        </w:rPr>
        <w:t>Атяшевского городского</w:t>
      </w:r>
      <w:r w:rsidRPr="00C05ADC">
        <w:rPr>
          <w:rFonts w:ascii="Times New Roman" w:hAnsi="Times New Roman"/>
          <w:color w:val="000000"/>
          <w:sz w:val="28"/>
          <w:szCs w:val="28"/>
        </w:rPr>
        <w:t xml:space="preserve"> поселения.</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Заинтересованные лица принимают участие в реализации мероприятий по благоустройству дворовых территорий в рамках минимального и дополнительного перечней работ по благоустройству на безвозмездной основе в форме трудового участия. </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Трудовое участие может быть выражено: </w:t>
      </w:r>
    </w:p>
    <w:p w:rsidR="00DD20E1" w:rsidRPr="00C05ADC" w:rsidRDefault="00DD20E1" w:rsidP="00DD20E1">
      <w:pPr>
        <w:pStyle w:val="af2"/>
        <w:ind w:firstLine="709"/>
        <w:jc w:val="both"/>
        <w:rPr>
          <w:rFonts w:ascii="Times New Roman" w:hAnsi="Times New Roman"/>
          <w:color w:val="000000"/>
          <w:sz w:val="28"/>
          <w:szCs w:val="28"/>
        </w:rPr>
      </w:pPr>
      <w:proofErr w:type="gramStart"/>
      <w:r w:rsidRPr="00C05ADC">
        <w:rPr>
          <w:rFonts w:ascii="Times New Roman" w:hAnsi="Times New Roman"/>
          <w:color w:val="000000"/>
          <w:sz w:val="28"/>
          <w:szCs w:val="28"/>
        </w:rPr>
        <w:t>- в выполнении жителями неоплачиваемых работ, не требующих специальной квалификации, как: подготовка объекта (дворовой территории) к началу работ (земляные работы, снятие старого оборудования, уборка мусора) и другие работы (покраска оборудования, озеленение территории, охрана объекта);</w:t>
      </w:r>
      <w:proofErr w:type="gramEnd"/>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предоставлением строительных материалов, техники, оборудования, инструмента и т.д.;</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обеспечением благоприятных условий для деятельности подрядной организации, выполняющей работы на объекте, и ее работников.</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Объем трудового участия заинтересованных лиц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В качестве документов (материалов), подтверждающих трудовое участие могут быть </w:t>
      </w:r>
      <w:proofErr w:type="gramStart"/>
      <w:r w:rsidRPr="00C05ADC">
        <w:rPr>
          <w:rFonts w:ascii="Times New Roman" w:hAnsi="Times New Roman"/>
          <w:color w:val="000000"/>
          <w:sz w:val="28"/>
          <w:szCs w:val="28"/>
        </w:rPr>
        <w:t>представлены</w:t>
      </w:r>
      <w:proofErr w:type="gramEnd"/>
      <w:r w:rsidRPr="00C05ADC">
        <w:rPr>
          <w:rFonts w:ascii="Times New Roman" w:hAnsi="Times New Roman"/>
          <w:color w:val="000000"/>
          <w:sz w:val="28"/>
          <w:szCs w:val="28"/>
        </w:rPr>
        <w:t xml:space="preserve">: </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отчет подрядной организации о выполнении работ, включающий информацию о проведении мероприятия с трудовым участием граждан;</w:t>
      </w: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C05ADC">
        <w:rPr>
          <w:rFonts w:ascii="Times New Roman" w:hAnsi="Times New Roman"/>
          <w:color w:val="000000"/>
          <w:sz w:val="28"/>
          <w:szCs w:val="28"/>
        </w:rPr>
        <w:t>,</w:t>
      </w:r>
      <w:proofErr w:type="gramEnd"/>
      <w:r w:rsidRPr="00C05ADC">
        <w:rPr>
          <w:rFonts w:ascii="Times New Roman" w:hAnsi="Times New Roman"/>
          <w:color w:val="000000"/>
          <w:sz w:val="28"/>
          <w:szCs w:val="28"/>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DD20E1" w:rsidRPr="001F7E17" w:rsidRDefault="00DD20E1" w:rsidP="00DD20E1">
      <w:pPr>
        <w:pStyle w:val="af2"/>
        <w:ind w:firstLine="709"/>
        <w:jc w:val="both"/>
        <w:rPr>
          <w:rFonts w:ascii="Times New Roman" w:hAnsi="Times New Roman"/>
          <w:color w:val="FF0000"/>
          <w:sz w:val="28"/>
          <w:szCs w:val="28"/>
        </w:rPr>
      </w:pPr>
      <w:r w:rsidRPr="00C05ADC">
        <w:rPr>
          <w:rStyle w:val="apple-converted-space"/>
          <w:rFonts w:ascii="Times New Roman" w:hAnsi="Times New Roman"/>
          <w:color w:val="000000"/>
          <w:sz w:val="28"/>
          <w:szCs w:val="28"/>
        </w:rPr>
        <w:lastRenderedPageBreak/>
        <w:t xml:space="preserve">Организация трудового участия призвана обеспечить реализацию потребностей в благоустройстве соответствующей дворовой территории, </w:t>
      </w:r>
      <w:r w:rsidRPr="00C05ADC">
        <w:rPr>
          <w:rFonts w:ascii="Times New Roman" w:hAnsi="Times New Roman"/>
          <w:color w:val="000000"/>
          <w:sz w:val="28"/>
          <w:szCs w:val="28"/>
        </w:rPr>
        <w:t>исходя из необходимости и целесообразности организации таких работ.</w:t>
      </w: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FC6C83" w:rsidRDefault="00FC6C83"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10</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sz w:val="28"/>
          <w:szCs w:val="28"/>
        </w:rPr>
      </w:pPr>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 xml:space="preserve">Порядок </w:t>
      </w:r>
      <w:r>
        <w:rPr>
          <w:rFonts w:ascii="Times New Roman" w:hAnsi="Times New Roman"/>
          <w:b/>
          <w:sz w:val="28"/>
          <w:szCs w:val="28"/>
        </w:rPr>
        <w:t xml:space="preserve">финансового </w:t>
      </w:r>
      <w:r w:rsidRPr="00473D0E">
        <w:rPr>
          <w:rFonts w:ascii="Times New Roman" w:hAnsi="Times New Roman"/>
          <w:b/>
          <w:sz w:val="28"/>
          <w:szCs w:val="28"/>
        </w:rPr>
        <w:t xml:space="preserve">участия заинтересованных лиц </w:t>
      </w:r>
      <w:proofErr w:type="gramStart"/>
      <w:r>
        <w:rPr>
          <w:rFonts w:ascii="Times New Roman" w:hAnsi="Times New Roman"/>
          <w:b/>
          <w:sz w:val="28"/>
          <w:szCs w:val="28"/>
        </w:rPr>
        <w:t>в</w:t>
      </w:r>
      <w:proofErr w:type="gramEnd"/>
    </w:p>
    <w:p w:rsidR="00DD20E1" w:rsidRDefault="00DD20E1" w:rsidP="00DD20E1">
      <w:pPr>
        <w:pStyle w:val="af2"/>
        <w:jc w:val="center"/>
        <w:rPr>
          <w:rFonts w:ascii="Times New Roman" w:hAnsi="Times New Roman"/>
          <w:b/>
          <w:sz w:val="28"/>
          <w:szCs w:val="28"/>
        </w:rPr>
      </w:pPr>
      <w:r w:rsidRPr="00473D0E">
        <w:rPr>
          <w:rFonts w:ascii="Times New Roman" w:hAnsi="Times New Roman"/>
          <w:b/>
          <w:sz w:val="28"/>
          <w:szCs w:val="28"/>
        </w:rPr>
        <w:t xml:space="preserve"> </w:t>
      </w:r>
      <w:proofErr w:type="gramStart"/>
      <w:r w:rsidRPr="00473D0E">
        <w:rPr>
          <w:rFonts w:ascii="Times New Roman" w:hAnsi="Times New Roman"/>
          <w:b/>
          <w:sz w:val="28"/>
          <w:szCs w:val="28"/>
        </w:rPr>
        <w:t>выполнении</w:t>
      </w:r>
      <w:proofErr w:type="gramEnd"/>
      <w:r w:rsidRPr="00473D0E">
        <w:rPr>
          <w:rFonts w:ascii="Times New Roman" w:hAnsi="Times New Roman"/>
          <w:b/>
          <w:sz w:val="28"/>
          <w:szCs w:val="28"/>
        </w:rPr>
        <w:t xml:space="preserve">  работ по благоустройству дворовых территорий</w:t>
      </w:r>
    </w:p>
    <w:p w:rsidR="00FC6C83" w:rsidRDefault="00FC6C83" w:rsidP="00DD20E1">
      <w:pPr>
        <w:pStyle w:val="af2"/>
        <w:jc w:val="center"/>
        <w:rPr>
          <w:rFonts w:ascii="Times New Roman" w:hAnsi="Times New Roman"/>
          <w:b/>
          <w:sz w:val="28"/>
          <w:szCs w:val="28"/>
        </w:rPr>
      </w:pPr>
      <w:r>
        <w:rPr>
          <w:rFonts w:ascii="Times New Roman" w:hAnsi="Times New Roman"/>
          <w:b/>
          <w:sz w:val="28"/>
          <w:szCs w:val="28"/>
        </w:rPr>
        <w:t>А</w:t>
      </w:r>
      <w:r w:rsidR="006855DD">
        <w:rPr>
          <w:rFonts w:ascii="Times New Roman" w:hAnsi="Times New Roman"/>
          <w:b/>
          <w:sz w:val="28"/>
          <w:szCs w:val="28"/>
        </w:rPr>
        <w:t xml:space="preserve">тяшевского городского поселения Атяшевского муниципального района Республики Мордовия. </w:t>
      </w:r>
    </w:p>
    <w:p w:rsidR="00DD20E1" w:rsidRPr="00473D0E" w:rsidRDefault="00DD20E1" w:rsidP="00DD20E1">
      <w:pPr>
        <w:pStyle w:val="af2"/>
        <w:jc w:val="center"/>
        <w:rPr>
          <w:rFonts w:ascii="Times New Roman" w:hAnsi="Times New Roman"/>
          <w:b/>
          <w:sz w:val="28"/>
          <w:szCs w:val="28"/>
        </w:rPr>
      </w:pPr>
    </w:p>
    <w:p w:rsidR="00DD20E1" w:rsidRPr="00C05ADC" w:rsidRDefault="00DD20E1" w:rsidP="00DD20E1">
      <w:pPr>
        <w:pStyle w:val="af2"/>
        <w:ind w:firstLine="709"/>
        <w:jc w:val="both"/>
        <w:rPr>
          <w:rFonts w:ascii="Times New Roman" w:hAnsi="Times New Roman"/>
          <w:color w:val="000000"/>
          <w:sz w:val="28"/>
          <w:szCs w:val="28"/>
        </w:rPr>
      </w:pPr>
      <w:r w:rsidRPr="00C05ADC">
        <w:rPr>
          <w:rFonts w:ascii="Times New Roman" w:hAnsi="Times New Roman"/>
          <w:color w:val="000000"/>
          <w:sz w:val="28"/>
          <w:szCs w:val="28"/>
        </w:rPr>
        <w:t xml:space="preserve">Настоящий  Порядок </w:t>
      </w:r>
      <w:r>
        <w:rPr>
          <w:rFonts w:ascii="Times New Roman" w:hAnsi="Times New Roman"/>
          <w:color w:val="000000"/>
          <w:sz w:val="28"/>
          <w:szCs w:val="28"/>
        </w:rPr>
        <w:t xml:space="preserve">финансового </w:t>
      </w:r>
      <w:r w:rsidRPr="00C05ADC">
        <w:rPr>
          <w:rFonts w:ascii="Times New Roman" w:hAnsi="Times New Roman"/>
          <w:color w:val="000000"/>
          <w:sz w:val="28"/>
          <w:szCs w:val="28"/>
        </w:rPr>
        <w:t xml:space="preserve">участия заинтересованных лиц в выполнении  работ по благоустройству дворовых территорий (далее Порядок) регламентирует процедуру   </w:t>
      </w:r>
      <w:r>
        <w:rPr>
          <w:rFonts w:ascii="Times New Roman" w:hAnsi="Times New Roman"/>
          <w:color w:val="000000"/>
          <w:sz w:val="28"/>
          <w:szCs w:val="28"/>
        </w:rPr>
        <w:t xml:space="preserve">финансового </w:t>
      </w:r>
      <w:r w:rsidRPr="00C05ADC">
        <w:rPr>
          <w:rFonts w:ascii="Times New Roman" w:hAnsi="Times New Roman"/>
          <w:color w:val="000000"/>
          <w:sz w:val="28"/>
          <w:szCs w:val="28"/>
        </w:rPr>
        <w:t xml:space="preserve">участия граждан в выполнении  работ по благоустройству дворовых территорий, входящих в дополнительный перечень работ на территории </w:t>
      </w:r>
      <w:r>
        <w:rPr>
          <w:rFonts w:ascii="Times New Roman" w:hAnsi="Times New Roman"/>
          <w:color w:val="000000"/>
          <w:sz w:val="28"/>
          <w:szCs w:val="28"/>
        </w:rPr>
        <w:t>Атяшевского городского</w:t>
      </w:r>
      <w:r w:rsidRPr="00C05ADC">
        <w:rPr>
          <w:rFonts w:ascii="Times New Roman" w:hAnsi="Times New Roman"/>
          <w:color w:val="000000"/>
          <w:sz w:val="28"/>
          <w:szCs w:val="28"/>
        </w:rPr>
        <w:t xml:space="preserve"> поселения.</w:t>
      </w:r>
    </w:p>
    <w:p w:rsidR="00DD20E1" w:rsidRPr="008038B1" w:rsidRDefault="00DD20E1" w:rsidP="00DD20E1">
      <w:pPr>
        <w:pStyle w:val="af2"/>
        <w:ind w:firstLine="709"/>
        <w:jc w:val="both"/>
        <w:rPr>
          <w:rFonts w:ascii="Times New Roman" w:hAnsi="Times New Roman"/>
          <w:color w:val="000000"/>
          <w:sz w:val="28"/>
          <w:szCs w:val="28"/>
        </w:rPr>
      </w:pPr>
      <w:r w:rsidRPr="008038B1">
        <w:rPr>
          <w:rFonts w:ascii="Times New Roman" w:hAnsi="Times New Roman"/>
          <w:color w:val="000000"/>
          <w:sz w:val="28"/>
          <w:szCs w:val="28"/>
        </w:rPr>
        <w:t xml:space="preserve">Заинтересованные лица принимают участие </w:t>
      </w:r>
      <w:proofErr w:type="gramStart"/>
      <w:r w:rsidRPr="008038B1">
        <w:rPr>
          <w:rFonts w:ascii="Times New Roman" w:hAnsi="Times New Roman"/>
          <w:color w:val="000000"/>
          <w:sz w:val="28"/>
          <w:szCs w:val="28"/>
        </w:rPr>
        <w:t>в реализации мероприятий по благоустройству дворовых территорий в рамках дополнительного перечня работ по благоустройству в форме</w:t>
      </w:r>
      <w:proofErr w:type="gramEnd"/>
      <w:r w:rsidRPr="008038B1">
        <w:rPr>
          <w:rFonts w:ascii="Times New Roman" w:hAnsi="Times New Roman"/>
          <w:color w:val="000000"/>
          <w:sz w:val="28"/>
          <w:szCs w:val="28"/>
        </w:rPr>
        <w:t xml:space="preserve"> финансового участия, в случае принятия соответствующего решения на общем собрании собственников помещений многоквартирного дома,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DD20E1" w:rsidRPr="008038B1" w:rsidRDefault="00DD20E1" w:rsidP="00DD20E1">
      <w:pPr>
        <w:pStyle w:val="af2"/>
        <w:ind w:firstLine="709"/>
        <w:jc w:val="both"/>
        <w:rPr>
          <w:rFonts w:ascii="Times New Roman" w:hAnsi="Times New Roman"/>
          <w:color w:val="000000"/>
          <w:sz w:val="28"/>
          <w:szCs w:val="28"/>
        </w:rPr>
      </w:pPr>
      <w:r w:rsidRPr="008038B1">
        <w:rPr>
          <w:rFonts w:ascii="Times New Roman" w:hAnsi="Times New Roman"/>
          <w:color w:val="000000"/>
          <w:sz w:val="28"/>
          <w:szCs w:val="28"/>
        </w:rPr>
        <w:t>Доля финансового участия заинтересованных лиц в реализации мероприятий по благоустройству дворовых территорий в рамках дополнительного перечня работ по благоустройству должна быть не менее 1 %  стоимости мероприятий по благоустройству дворовой территории и не превышать 20%  стоимости данных мероприятий.</w:t>
      </w:r>
    </w:p>
    <w:p w:rsidR="00DD20E1" w:rsidRPr="008038B1" w:rsidRDefault="00DD20E1" w:rsidP="00DD20E1">
      <w:pPr>
        <w:pStyle w:val="af2"/>
        <w:ind w:firstLine="709"/>
        <w:jc w:val="both"/>
        <w:rPr>
          <w:rFonts w:ascii="Times New Roman" w:hAnsi="Times New Roman"/>
          <w:color w:val="000000"/>
          <w:sz w:val="28"/>
          <w:szCs w:val="28"/>
        </w:rPr>
      </w:pPr>
      <w:proofErr w:type="gramStart"/>
      <w:r w:rsidRPr="008038B1">
        <w:rPr>
          <w:rFonts w:ascii="Times New Roman" w:hAnsi="Times New Roman"/>
          <w:color w:val="000000"/>
          <w:spacing w:val="2"/>
          <w:sz w:val="28"/>
          <w:szCs w:val="28"/>
          <w:shd w:val="clear" w:color="auto" w:fill="FFFFFF"/>
        </w:rPr>
        <w:t xml:space="preserve">В качестве документов, подтверждающих финансовое участие, могут быть представлены копии платежных поручений о перечислении средств или внесении средств на счет, открытый в соответствии с </w:t>
      </w:r>
      <w:r w:rsidRPr="008038B1">
        <w:rPr>
          <w:rFonts w:ascii="Times New Roman" w:hAnsi="Times New Roman"/>
          <w:color w:val="000000"/>
          <w:sz w:val="28"/>
          <w:szCs w:val="28"/>
          <w:shd w:val="clear" w:color="auto" w:fill="FFFFFF"/>
        </w:rPr>
        <w:t xml:space="preserve"> Порядком аккумулирования и расходования денежных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на территории </w:t>
      </w:r>
      <w:r>
        <w:rPr>
          <w:rFonts w:ascii="Times New Roman" w:hAnsi="Times New Roman"/>
          <w:color w:val="000000"/>
          <w:sz w:val="28"/>
          <w:szCs w:val="28"/>
          <w:shd w:val="clear" w:color="auto" w:fill="FFFFFF"/>
        </w:rPr>
        <w:t>Атяшевского</w:t>
      </w:r>
      <w:r w:rsidRPr="008038B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городского </w:t>
      </w:r>
      <w:r w:rsidRPr="008038B1">
        <w:rPr>
          <w:rFonts w:ascii="Times New Roman" w:hAnsi="Times New Roman"/>
          <w:color w:val="000000"/>
          <w:sz w:val="28"/>
          <w:szCs w:val="28"/>
          <w:shd w:val="clear" w:color="auto" w:fill="FFFFFF"/>
        </w:rPr>
        <w:t xml:space="preserve">поселения, согласно приложения </w:t>
      </w:r>
      <w:r w:rsidR="00FC6C83">
        <w:rPr>
          <w:rFonts w:ascii="Times New Roman" w:hAnsi="Times New Roman"/>
          <w:color w:val="000000"/>
          <w:sz w:val="28"/>
          <w:szCs w:val="28"/>
          <w:shd w:val="clear" w:color="auto" w:fill="FFFFFF"/>
        </w:rPr>
        <w:t>9</w:t>
      </w:r>
      <w:r w:rsidRPr="008038B1">
        <w:rPr>
          <w:rFonts w:ascii="Times New Roman" w:hAnsi="Times New Roman"/>
          <w:color w:val="000000"/>
          <w:sz w:val="28"/>
          <w:szCs w:val="28"/>
          <w:shd w:val="clear" w:color="auto" w:fill="FFFFFF"/>
        </w:rPr>
        <w:t>.</w:t>
      </w:r>
      <w:proofErr w:type="gramEnd"/>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ind w:left="567" w:firstLine="131"/>
        <w:jc w:val="right"/>
        <w:rPr>
          <w:rFonts w:ascii="Times New Roman" w:eastAsia="Times New Roman" w:hAnsi="Times New Roman"/>
          <w:bCs/>
          <w:color w:val="000000"/>
          <w:sz w:val="24"/>
          <w:szCs w:val="24"/>
          <w:lang w:eastAsia="ru-RU"/>
        </w:rPr>
      </w:pPr>
    </w:p>
    <w:p w:rsidR="00F565B4" w:rsidRDefault="00F565B4" w:rsidP="00DD20E1">
      <w:pPr>
        <w:widowControl w:val="0"/>
        <w:autoSpaceDE w:val="0"/>
        <w:autoSpaceDN w:val="0"/>
        <w:adjustRightInd w:val="0"/>
        <w:spacing w:after="0" w:line="240" w:lineRule="auto"/>
        <w:ind w:left="567" w:firstLine="131"/>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1</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p>
    <w:p w:rsidR="00DD20E1" w:rsidRDefault="00DD20E1" w:rsidP="00DD20E1">
      <w:pPr>
        <w:widowControl w:val="0"/>
        <w:autoSpaceDE w:val="0"/>
        <w:autoSpaceDN w:val="0"/>
        <w:adjustRightInd w:val="0"/>
        <w:spacing w:after="0" w:line="240" w:lineRule="auto"/>
        <w:jc w:val="center"/>
        <w:rPr>
          <w:rFonts w:ascii="Times New Roman" w:hAnsi="Times New Roman"/>
          <w:b/>
          <w:sz w:val="28"/>
          <w:szCs w:val="28"/>
        </w:rPr>
      </w:pPr>
      <w:r w:rsidRPr="00F82C8F">
        <w:rPr>
          <w:rFonts w:ascii="Times New Roman" w:hAnsi="Times New Roman"/>
          <w:b/>
          <w:sz w:val="28"/>
          <w:szCs w:val="28"/>
        </w:rPr>
        <w:t xml:space="preserve">Порядок аккумулирования и расходования средств заинтересованных лиц, направляемых на выполнение дополнительного перечня работ по благоустройству дворовых территорий многоквартирных домов </w:t>
      </w:r>
      <w:proofErr w:type="gramStart"/>
      <w:r w:rsidRPr="00F82C8F">
        <w:rPr>
          <w:rFonts w:ascii="Times New Roman" w:hAnsi="Times New Roman"/>
          <w:b/>
          <w:sz w:val="28"/>
          <w:szCs w:val="28"/>
        </w:rPr>
        <w:t>на</w:t>
      </w:r>
      <w:proofErr w:type="gramEnd"/>
      <w:r w:rsidRPr="00F82C8F">
        <w:rPr>
          <w:rFonts w:ascii="Times New Roman" w:hAnsi="Times New Roman"/>
          <w:b/>
          <w:sz w:val="28"/>
          <w:szCs w:val="28"/>
        </w:rPr>
        <w:t xml:space="preserve"> </w:t>
      </w:r>
    </w:p>
    <w:p w:rsidR="00DD20E1" w:rsidRPr="00F82C8F" w:rsidRDefault="00DD20E1" w:rsidP="00DD20E1">
      <w:pPr>
        <w:widowControl w:val="0"/>
        <w:autoSpaceDE w:val="0"/>
        <w:autoSpaceDN w:val="0"/>
        <w:adjustRightInd w:val="0"/>
        <w:spacing w:after="0" w:line="240" w:lineRule="auto"/>
        <w:jc w:val="center"/>
        <w:rPr>
          <w:rFonts w:ascii="Times New Roman" w:hAnsi="Times New Roman"/>
          <w:b/>
          <w:sz w:val="28"/>
          <w:szCs w:val="28"/>
        </w:rPr>
      </w:pPr>
      <w:r w:rsidRPr="00F82C8F">
        <w:rPr>
          <w:rFonts w:ascii="Times New Roman" w:hAnsi="Times New Roman"/>
          <w:b/>
          <w:sz w:val="28"/>
          <w:szCs w:val="28"/>
        </w:rPr>
        <w:t xml:space="preserve">территории </w:t>
      </w:r>
      <w:r>
        <w:rPr>
          <w:rFonts w:ascii="Times New Roman" w:hAnsi="Times New Roman"/>
          <w:b/>
          <w:sz w:val="28"/>
          <w:szCs w:val="28"/>
        </w:rPr>
        <w:t>Атяшевского городского поселения</w:t>
      </w:r>
      <w:r w:rsidR="006855DD">
        <w:rPr>
          <w:rFonts w:ascii="Times New Roman" w:hAnsi="Times New Roman"/>
          <w:b/>
          <w:sz w:val="28"/>
          <w:szCs w:val="28"/>
        </w:rPr>
        <w:t xml:space="preserve"> Атяшевского муниципального района Республики Мордовия.</w:t>
      </w:r>
    </w:p>
    <w:p w:rsidR="00DD20E1" w:rsidRDefault="00DD20E1" w:rsidP="00DD20E1">
      <w:pPr>
        <w:widowControl w:val="0"/>
        <w:autoSpaceDE w:val="0"/>
        <w:autoSpaceDN w:val="0"/>
        <w:adjustRightInd w:val="0"/>
        <w:spacing w:after="0" w:line="240" w:lineRule="auto"/>
        <w:ind w:firstLine="720"/>
        <w:jc w:val="both"/>
        <w:rPr>
          <w:rFonts w:ascii="Times New Roman" w:hAnsi="Times New Roman"/>
          <w:sz w:val="28"/>
          <w:szCs w:val="28"/>
        </w:rPr>
      </w:pP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Настоящий Порядок определяет условия формирования, учета и </w:t>
      </w:r>
      <w:proofErr w:type="gramStart"/>
      <w:r w:rsidRPr="00055166">
        <w:rPr>
          <w:rFonts w:ascii="Times New Roman" w:hAnsi="Times New Roman"/>
          <w:sz w:val="28"/>
          <w:szCs w:val="28"/>
        </w:rPr>
        <w:t>контроля за</w:t>
      </w:r>
      <w:proofErr w:type="gramEnd"/>
      <w:r w:rsidRPr="00055166">
        <w:rPr>
          <w:rFonts w:ascii="Times New Roman" w:hAnsi="Times New Roman"/>
          <w:sz w:val="28"/>
          <w:szCs w:val="28"/>
        </w:rPr>
        <w:t xml:space="preserve"> использованием средств, предназначенных для выполнения дополнительного перечня работ по благоустройству дворовых территорий многоквартирных домов </w:t>
      </w:r>
      <w:r>
        <w:rPr>
          <w:rFonts w:ascii="Times New Roman" w:hAnsi="Times New Roman"/>
          <w:sz w:val="28"/>
          <w:szCs w:val="28"/>
        </w:rPr>
        <w:t>Атяшевского городского</w:t>
      </w:r>
      <w:r w:rsidRPr="00055166">
        <w:rPr>
          <w:rFonts w:ascii="Times New Roman" w:hAnsi="Times New Roman"/>
          <w:sz w:val="28"/>
          <w:szCs w:val="28"/>
        </w:rPr>
        <w:t xml:space="preserve"> поселения. </w:t>
      </w:r>
    </w:p>
    <w:p w:rsidR="00DD20E1" w:rsidRPr="00055166" w:rsidRDefault="00DD20E1" w:rsidP="00DD20E1">
      <w:pPr>
        <w:pStyle w:val="af2"/>
        <w:ind w:firstLine="709"/>
        <w:jc w:val="center"/>
        <w:rPr>
          <w:rFonts w:ascii="Times New Roman" w:hAnsi="Times New Roman"/>
          <w:b/>
          <w:sz w:val="28"/>
          <w:szCs w:val="28"/>
        </w:rPr>
      </w:pPr>
      <w:r w:rsidRPr="00055166">
        <w:rPr>
          <w:rFonts w:ascii="Times New Roman" w:hAnsi="Times New Roman"/>
          <w:b/>
          <w:sz w:val="28"/>
          <w:szCs w:val="28"/>
        </w:rPr>
        <w:t>1. Термины и определения</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Заинтересованное лицо – это юридическое или физическое лицо, являющиеся собственниками помещений в многоквартирных домах или иных зданий и сооружений, расположенных в границах дворовых территорий, и имеющее намерение принять непосредственное участие в процессе благоустройства определенной территории.</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Заказчик работ – юридическое или физическое лицо, которое организует процесс благоустройства и осуществляет управление им.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Заказчиком может быть муниципальное предприятие, управляющая организация, ТСЖ, совет дома или отдельное лицо, назначенное или выбранное в установленном порядке.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Исполнитель работ – подрядная организация, определенная заказчиком для выполнения работ.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Кредитная организация – организация, имеющая лицензию на проведение банковских операций.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Финансовое участие – доля заинтересованных лиц в финансировании стоимости дополнительного перечня работ по благоустройству дворовых территорий; </w:t>
      </w:r>
    </w:p>
    <w:p w:rsidR="00DD20E1" w:rsidRPr="00055166"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Трудовое участие – неоплачиваемая трудовая деятельность заинтересованных лиц, не требующая специальной квалификации и направленная на выполнение минимального или дополнительного перечня работ по благоустройству дворовых территорий. </w:t>
      </w:r>
    </w:p>
    <w:p w:rsidR="00DD20E1" w:rsidRPr="00055166" w:rsidRDefault="00DD20E1" w:rsidP="00DD20E1">
      <w:pPr>
        <w:pStyle w:val="af2"/>
        <w:jc w:val="center"/>
        <w:rPr>
          <w:rFonts w:ascii="Times New Roman" w:hAnsi="Times New Roman"/>
          <w:b/>
          <w:sz w:val="28"/>
          <w:szCs w:val="28"/>
        </w:rPr>
      </w:pPr>
      <w:r w:rsidRPr="00055166">
        <w:rPr>
          <w:rFonts w:ascii="Times New Roman" w:hAnsi="Times New Roman"/>
          <w:b/>
          <w:sz w:val="28"/>
          <w:szCs w:val="28"/>
        </w:rPr>
        <w:t>2. Порядок накопления, учета и использования денежных средств</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Организация финансового участия, осуществляется заинтересованными лицами в соответствии с решением общего собрания собственников помещений в многоквартирном доме, дворовая территория которого подлежит благоустройству. Решение оформляется соответствующим протоколом.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lastRenderedPageBreak/>
        <w:t xml:space="preserve">Заказчик работ для накопления и учета денежных средств, открывает расчетный счет в кредитной организации, на каждый обслуживаемый многоквартирный дом, для ведения внесистемного учета по накоплению средств и их последующего списания.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Средства, поступившие от различных заинтересованных лиц, разносятся по лицевым счетам соответствующих многоквартирных домов.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обеспечивает мониторинг за поступлением и расходованием средств.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информирует заинтересованных лиц о накопленных и израсходованных средствах.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Заказчик работ ежемесячно направляет информацию о поступивших от заинтересованных лиц денежных средствах, в разрезе многоквартирных домов, в адрес уполномоченной общественной комиссии.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заключает договор на проведение работ по благоустройству с подрядной организацией, на основании конкурсной процедуры.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Расходование аккумулированных денежных средств заинтересованных лиц осуществляется в соответствии с условиями договора на выполнение работ.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осуществляет перечисление средств заинтересованных лиц на расчетный счет подрядной организации, открытый в кредитной организации, не позднее двадцатого рабочего дня после согласования актов приемки работ с заинтересованными лицами.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Средства, предназначенные для проведения работ по благоустройству дворовых территорий многоквартирных домов, не могут быть использованы на другие цели. </w:t>
      </w:r>
    </w:p>
    <w:p w:rsidR="00DD20E1" w:rsidRDefault="00DD20E1" w:rsidP="00DD20E1">
      <w:pPr>
        <w:pStyle w:val="af2"/>
        <w:ind w:firstLine="709"/>
        <w:jc w:val="both"/>
        <w:rPr>
          <w:rFonts w:ascii="Times New Roman" w:hAnsi="Times New Roman"/>
          <w:sz w:val="28"/>
          <w:szCs w:val="28"/>
        </w:rPr>
      </w:pPr>
    </w:p>
    <w:p w:rsidR="00DD20E1" w:rsidRPr="00E80048" w:rsidRDefault="00DD20E1" w:rsidP="00DD20E1">
      <w:pPr>
        <w:pStyle w:val="af2"/>
        <w:jc w:val="center"/>
        <w:rPr>
          <w:rFonts w:ascii="Times New Roman" w:hAnsi="Times New Roman"/>
          <w:b/>
          <w:sz w:val="28"/>
          <w:szCs w:val="28"/>
        </w:rPr>
      </w:pPr>
      <w:r>
        <w:rPr>
          <w:rFonts w:ascii="Times New Roman" w:hAnsi="Times New Roman"/>
          <w:b/>
          <w:sz w:val="28"/>
          <w:szCs w:val="28"/>
        </w:rPr>
        <w:t xml:space="preserve">3. </w:t>
      </w:r>
      <w:r w:rsidRPr="00E80048">
        <w:rPr>
          <w:rFonts w:ascii="Times New Roman" w:hAnsi="Times New Roman"/>
          <w:b/>
          <w:sz w:val="28"/>
          <w:szCs w:val="28"/>
        </w:rPr>
        <w:t>Анализ за соблюдением условий порядка</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Сбор и анализ информации о расходовании аккумулированных денежных средств заинтересованных лиц осуществляется</w:t>
      </w:r>
      <w:r>
        <w:rPr>
          <w:rFonts w:ascii="Times New Roman" w:hAnsi="Times New Roman"/>
          <w:sz w:val="28"/>
          <w:szCs w:val="28"/>
        </w:rPr>
        <w:t xml:space="preserve"> администрацией Атяшевского городского поселения</w:t>
      </w:r>
      <w:r w:rsidRPr="00055166">
        <w:rPr>
          <w:rFonts w:ascii="Times New Roman" w:hAnsi="Times New Roman"/>
          <w:sz w:val="28"/>
          <w:szCs w:val="28"/>
        </w:rPr>
        <w:t xml:space="preserve">. </w:t>
      </w:r>
    </w:p>
    <w:p w:rsidR="00DD20E1" w:rsidRPr="003059EB" w:rsidRDefault="00DD20E1" w:rsidP="00DD20E1">
      <w:pPr>
        <w:pStyle w:val="af2"/>
        <w:ind w:firstLine="709"/>
        <w:jc w:val="center"/>
        <w:rPr>
          <w:rFonts w:ascii="Times New Roman" w:hAnsi="Times New Roman"/>
          <w:b/>
          <w:sz w:val="28"/>
          <w:szCs w:val="28"/>
        </w:rPr>
      </w:pPr>
      <w:r w:rsidRPr="003059EB">
        <w:rPr>
          <w:rFonts w:ascii="Times New Roman" w:hAnsi="Times New Roman"/>
          <w:b/>
          <w:sz w:val="28"/>
          <w:szCs w:val="28"/>
        </w:rPr>
        <w:t xml:space="preserve">4. </w:t>
      </w:r>
      <w:r>
        <w:rPr>
          <w:rFonts w:ascii="Times New Roman" w:hAnsi="Times New Roman"/>
          <w:b/>
          <w:sz w:val="28"/>
          <w:szCs w:val="28"/>
        </w:rPr>
        <w:t xml:space="preserve">Заключительные </w:t>
      </w:r>
      <w:r w:rsidRPr="003059EB">
        <w:rPr>
          <w:rFonts w:ascii="Times New Roman" w:hAnsi="Times New Roman"/>
          <w:b/>
          <w:sz w:val="28"/>
          <w:szCs w:val="28"/>
        </w:rPr>
        <w:t>положения</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Заказчик работ обеспечивает возврат аккумулированных денежных средств заинтересованным лицам в срок до 31 декабря текущего года при условии: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экономии денежных средств, по итогам проведения конкурсных процедур;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неисполнения полного объема работ или его части в случае не предоставления заинтересованными лицами доступа к проведению благоустройства на дворовой территории;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возникновения обстоятельств непреодолимой силы;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 xml:space="preserve">- возникновения иных случаев, предусмотренных действующим законодательством. </w:t>
      </w:r>
    </w:p>
    <w:p w:rsidR="00DD20E1" w:rsidRDefault="00DD20E1" w:rsidP="00DD20E1">
      <w:pPr>
        <w:pStyle w:val="af2"/>
        <w:ind w:firstLine="709"/>
        <w:jc w:val="both"/>
        <w:rPr>
          <w:rFonts w:ascii="Times New Roman" w:hAnsi="Times New Roman"/>
          <w:sz w:val="28"/>
          <w:szCs w:val="28"/>
        </w:rPr>
      </w:pPr>
      <w:r w:rsidRPr="00055166">
        <w:rPr>
          <w:rFonts w:ascii="Times New Roman" w:hAnsi="Times New Roman"/>
          <w:sz w:val="28"/>
          <w:szCs w:val="28"/>
        </w:rPr>
        <w:t>В случае, когда заинтересованное лицо выступает в роли инициатора и единственного заказчика, то само определяет порядок аккумулирования денежных средств и механизм расчетов с подрядчиком.</w:t>
      </w: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F565B4" w:rsidRDefault="00F565B4" w:rsidP="00DD20E1">
      <w:pPr>
        <w:spacing w:after="0" w:line="240" w:lineRule="auto"/>
        <w:ind w:left="-5353" w:right="34"/>
        <w:jc w:val="right"/>
        <w:rPr>
          <w:rFonts w:ascii="Times New Roman" w:hAnsi="Times New Roman" w:cs="Times New Roman"/>
          <w:sz w:val="24"/>
          <w:szCs w:val="24"/>
        </w:rPr>
      </w:pPr>
    </w:p>
    <w:p w:rsidR="00F565B4" w:rsidRDefault="00F565B4" w:rsidP="00DD20E1">
      <w:pPr>
        <w:spacing w:after="0" w:line="240" w:lineRule="auto"/>
        <w:ind w:left="-5353" w:right="34"/>
        <w:jc w:val="right"/>
        <w:rPr>
          <w:rFonts w:ascii="Times New Roman" w:hAnsi="Times New Roman" w:cs="Times New Roman"/>
          <w:sz w:val="24"/>
          <w:szCs w:val="24"/>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2</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A82B45" w:rsidRDefault="00DD20E1" w:rsidP="00DD20E1">
      <w:pPr>
        <w:pStyle w:val="af2"/>
        <w:jc w:val="center"/>
        <w:rPr>
          <w:rFonts w:ascii="Times New Roman" w:hAnsi="Times New Roman"/>
          <w:b/>
          <w:color w:val="000000"/>
          <w:sz w:val="28"/>
          <w:szCs w:val="28"/>
        </w:rPr>
      </w:pPr>
      <w:r w:rsidRPr="00A82B45">
        <w:rPr>
          <w:rFonts w:ascii="Times New Roman" w:hAnsi="Times New Roman"/>
          <w:b/>
          <w:color w:val="000000"/>
          <w:sz w:val="28"/>
          <w:szCs w:val="28"/>
        </w:rPr>
        <w:t xml:space="preserve">  Порядок разработки, обсуждения с заинтересованными лицами и утверждения </w:t>
      </w:r>
      <w:proofErr w:type="spellStart"/>
      <w:proofErr w:type="gramStart"/>
      <w:r w:rsidRPr="00A82B45">
        <w:rPr>
          <w:rFonts w:ascii="Times New Roman" w:hAnsi="Times New Roman"/>
          <w:b/>
          <w:color w:val="000000"/>
          <w:sz w:val="28"/>
          <w:szCs w:val="28"/>
        </w:rPr>
        <w:t>дизайн-проектов</w:t>
      </w:r>
      <w:proofErr w:type="spellEnd"/>
      <w:proofErr w:type="gramEnd"/>
      <w:r w:rsidRPr="00A82B45">
        <w:rPr>
          <w:rFonts w:ascii="Times New Roman" w:hAnsi="Times New Roman"/>
          <w:b/>
          <w:color w:val="000000"/>
          <w:sz w:val="28"/>
          <w:szCs w:val="28"/>
        </w:rPr>
        <w:t xml:space="preserve"> благоустройства дворовых территорий, включенных в муниципальную программу</w:t>
      </w:r>
    </w:p>
    <w:p w:rsidR="00DD20E1" w:rsidRPr="00473D0E" w:rsidRDefault="00DD20E1" w:rsidP="00DD20E1">
      <w:pPr>
        <w:pStyle w:val="af2"/>
        <w:jc w:val="both"/>
        <w:rPr>
          <w:rFonts w:ascii="Times New Roman" w:hAnsi="Times New Roman"/>
          <w:sz w:val="28"/>
          <w:szCs w:val="28"/>
        </w:rPr>
      </w:pPr>
    </w:p>
    <w:p w:rsidR="00DD20E1" w:rsidRPr="00473D0E"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Настоящий Порядок регламентирует процедуру разработки, обсуждения, согласования  с заинтересованными лицами и утверждения </w:t>
      </w:r>
      <w:proofErr w:type="spellStart"/>
      <w:proofErr w:type="gramStart"/>
      <w:r w:rsidRPr="00473D0E">
        <w:rPr>
          <w:rFonts w:ascii="Times New Roman" w:hAnsi="Times New Roman"/>
          <w:sz w:val="28"/>
          <w:szCs w:val="28"/>
        </w:rPr>
        <w:t>дизайн-проект</w:t>
      </w:r>
      <w:r>
        <w:rPr>
          <w:rFonts w:ascii="Times New Roman" w:hAnsi="Times New Roman"/>
          <w:sz w:val="28"/>
          <w:szCs w:val="28"/>
        </w:rPr>
        <w:t>ов</w:t>
      </w:r>
      <w:proofErr w:type="spellEnd"/>
      <w:proofErr w:type="gramEnd"/>
      <w:r w:rsidRPr="00473D0E">
        <w:rPr>
          <w:rFonts w:ascii="Times New Roman" w:hAnsi="Times New Roman"/>
          <w:sz w:val="28"/>
          <w:szCs w:val="28"/>
        </w:rPr>
        <w:t xml:space="preserve"> благоустройства дворов</w:t>
      </w:r>
      <w:r>
        <w:rPr>
          <w:rFonts w:ascii="Times New Roman" w:hAnsi="Times New Roman"/>
          <w:sz w:val="28"/>
          <w:szCs w:val="28"/>
        </w:rPr>
        <w:t>ых</w:t>
      </w:r>
      <w:r w:rsidRPr="00473D0E">
        <w:rPr>
          <w:rFonts w:ascii="Times New Roman" w:hAnsi="Times New Roman"/>
          <w:sz w:val="28"/>
          <w:szCs w:val="28"/>
        </w:rPr>
        <w:t xml:space="preserve"> территори</w:t>
      </w:r>
      <w:r>
        <w:rPr>
          <w:rFonts w:ascii="Times New Roman" w:hAnsi="Times New Roman"/>
          <w:sz w:val="28"/>
          <w:szCs w:val="28"/>
        </w:rPr>
        <w:t xml:space="preserve">й многоквартирных домов, </w:t>
      </w:r>
      <w:r w:rsidRPr="00473D0E">
        <w:rPr>
          <w:rFonts w:ascii="Times New Roman" w:hAnsi="Times New Roman"/>
          <w:sz w:val="28"/>
          <w:szCs w:val="28"/>
        </w:rPr>
        <w:t>(далее – дизайн-проект), включенн</w:t>
      </w:r>
      <w:r>
        <w:rPr>
          <w:rFonts w:ascii="Times New Roman" w:hAnsi="Times New Roman"/>
          <w:sz w:val="28"/>
          <w:szCs w:val="28"/>
        </w:rPr>
        <w:t>ых</w:t>
      </w:r>
      <w:r w:rsidRPr="00473D0E">
        <w:rPr>
          <w:rFonts w:ascii="Times New Roman" w:hAnsi="Times New Roman"/>
          <w:sz w:val="28"/>
          <w:szCs w:val="28"/>
        </w:rPr>
        <w:t xml:space="preserve"> в муниципальную программу </w:t>
      </w:r>
      <w:r>
        <w:rPr>
          <w:rFonts w:ascii="Times New Roman" w:hAnsi="Times New Roman"/>
          <w:sz w:val="28"/>
          <w:szCs w:val="28"/>
        </w:rPr>
        <w:t>«Ф</w:t>
      </w:r>
      <w:r w:rsidRPr="00473D0E">
        <w:rPr>
          <w:rFonts w:ascii="Times New Roman" w:hAnsi="Times New Roman"/>
          <w:sz w:val="28"/>
          <w:szCs w:val="28"/>
        </w:rPr>
        <w:t xml:space="preserve">ормирования современной городской среды на территории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473D0E">
        <w:rPr>
          <w:rFonts w:ascii="Times New Roman" w:hAnsi="Times New Roman"/>
          <w:sz w:val="28"/>
          <w:szCs w:val="28"/>
        </w:rPr>
        <w:t>поселения</w:t>
      </w:r>
      <w:r>
        <w:rPr>
          <w:rFonts w:ascii="Times New Roman" w:hAnsi="Times New Roman"/>
          <w:sz w:val="28"/>
          <w:szCs w:val="28"/>
        </w:rPr>
        <w:t xml:space="preserve"> Атяшевского муниципального района Республики Мордовия» </w:t>
      </w:r>
      <w:r w:rsidRPr="002F3BE6">
        <w:rPr>
          <w:rFonts w:ascii="Times New Roman" w:hAnsi="Times New Roman"/>
          <w:sz w:val="28"/>
          <w:szCs w:val="28"/>
        </w:rPr>
        <w:t>на 2018-202</w:t>
      </w:r>
      <w:r w:rsidR="007D4FF7">
        <w:rPr>
          <w:rFonts w:ascii="Times New Roman" w:hAnsi="Times New Roman"/>
          <w:sz w:val="28"/>
          <w:szCs w:val="28"/>
        </w:rPr>
        <w:t>4</w:t>
      </w:r>
      <w:r w:rsidRPr="002F3BE6">
        <w:rPr>
          <w:rFonts w:ascii="Times New Roman" w:hAnsi="Times New Roman"/>
          <w:sz w:val="28"/>
          <w:szCs w:val="28"/>
        </w:rPr>
        <w:t xml:space="preserve"> годы</w:t>
      </w:r>
      <w:r w:rsidRPr="00473D0E">
        <w:rPr>
          <w:rFonts w:ascii="Times New Roman" w:hAnsi="Times New Roman"/>
          <w:sz w:val="28"/>
          <w:szCs w:val="28"/>
        </w:rPr>
        <w:t>.</w:t>
      </w:r>
    </w:p>
    <w:p w:rsidR="00DD20E1"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Заинтересованными лицами </w:t>
      </w:r>
      <w:r>
        <w:rPr>
          <w:rFonts w:ascii="Times New Roman" w:hAnsi="Times New Roman"/>
          <w:sz w:val="28"/>
          <w:szCs w:val="28"/>
        </w:rPr>
        <w:t xml:space="preserve">при обсуждении </w:t>
      </w:r>
      <w:proofErr w:type="spellStart"/>
      <w:proofErr w:type="gramStart"/>
      <w:r>
        <w:rPr>
          <w:rFonts w:ascii="Times New Roman" w:hAnsi="Times New Roman"/>
          <w:sz w:val="28"/>
          <w:szCs w:val="28"/>
        </w:rPr>
        <w:t>дизайн-проектов</w:t>
      </w:r>
      <w:proofErr w:type="spellEnd"/>
      <w:proofErr w:type="gramEnd"/>
      <w:r>
        <w:rPr>
          <w:rFonts w:ascii="Times New Roman" w:hAnsi="Times New Roman"/>
          <w:sz w:val="28"/>
          <w:szCs w:val="28"/>
        </w:rPr>
        <w:t xml:space="preserve"> дворовых территорий многоквартирных домов </w:t>
      </w:r>
      <w:r w:rsidRPr="00473D0E">
        <w:rPr>
          <w:rFonts w:ascii="Times New Roman" w:hAnsi="Times New Roman"/>
          <w:sz w:val="28"/>
          <w:szCs w:val="28"/>
        </w:rPr>
        <w:t>являются собственник</w:t>
      </w:r>
      <w:r>
        <w:rPr>
          <w:rFonts w:ascii="Times New Roman" w:hAnsi="Times New Roman"/>
          <w:sz w:val="28"/>
          <w:szCs w:val="28"/>
        </w:rPr>
        <w:t>и</w:t>
      </w:r>
      <w:r w:rsidRPr="00473D0E">
        <w:rPr>
          <w:rFonts w:ascii="Times New Roman" w:hAnsi="Times New Roman"/>
          <w:sz w:val="28"/>
          <w:szCs w:val="28"/>
        </w:rPr>
        <w:t xml:space="preserve"> </w:t>
      </w:r>
      <w:r>
        <w:rPr>
          <w:rFonts w:ascii="Times New Roman" w:hAnsi="Times New Roman"/>
          <w:sz w:val="28"/>
          <w:szCs w:val="28"/>
        </w:rPr>
        <w:t>помещений в многоквартирных домах</w:t>
      </w:r>
      <w:r w:rsidRPr="00473D0E">
        <w:rPr>
          <w:rFonts w:ascii="Times New Roman" w:hAnsi="Times New Roman"/>
          <w:sz w:val="28"/>
          <w:szCs w:val="28"/>
        </w:rPr>
        <w:t>, собственники иных зданий и сооружений, расположенных в границах дворовой территории многоквартирных домов, подлежащих благоустройству</w:t>
      </w:r>
      <w:r>
        <w:rPr>
          <w:rFonts w:ascii="Times New Roman" w:hAnsi="Times New Roman"/>
          <w:sz w:val="28"/>
          <w:szCs w:val="28"/>
        </w:rPr>
        <w:t xml:space="preserve"> </w:t>
      </w:r>
      <w:r w:rsidRPr="00473D0E">
        <w:rPr>
          <w:rFonts w:ascii="Times New Roman" w:hAnsi="Times New Roman"/>
          <w:sz w:val="28"/>
          <w:szCs w:val="28"/>
        </w:rPr>
        <w:t>(далее – заинтересованные лица).</w:t>
      </w:r>
    </w:p>
    <w:p w:rsidR="00DD20E1" w:rsidRPr="00CE669A" w:rsidRDefault="00DD20E1" w:rsidP="00DD20E1">
      <w:pPr>
        <w:pStyle w:val="af2"/>
        <w:ind w:firstLine="709"/>
        <w:jc w:val="both"/>
        <w:rPr>
          <w:rFonts w:ascii="Times New Roman" w:hAnsi="Times New Roman"/>
          <w:sz w:val="28"/>
          <w:szCs w:val="28"/>
          <w:lang w:eastAsia="ar-SA"/>
        </w:rPr>
      </w:pPr>
      <w:r w:rsidRPr="00473D0E">
        <w:rPr>
          <w:rFonts w:ascii="Times New Roman" w:hAnsi="Times New Roman"/>
          <w:sz w:val="28"/>
          <w:szCs w:val="28"/>
          <w:lang w:eastAsia="ar-SA"/>
        </w:rPr>
        <w:t xml:space="preserve">Разработка </w:t>
      </w:r>
      <w:proofErr w:type="spellStart"/>
      <w:proofErr w:type="gramStart"/>
      <w:r w:rsidRPr="00473D0E">
        <w:rPr>
          <w:rFonts w:ascii="Times New Roman" w:hAnsi="Times New Roman"/>
          <w:sz w:val="28"/>
          <w:szCs w:val="28"/>
          <w:lang w:eastAsia="ar-SA"/>
        </w:rPr>
        <w:t>дизайн-проект</w:t>
      </w:r>
      <w:r>
        <w:rPr>
          <w:rFonts w:ascii="Times New Roman" w:hAnsi="Times New Roman"/>
          <w:sz w:val="28"/>
          <w:szCs w:val="28"/>
          <w:lang w:eastAsia="ar-SA"/>
        </w:rPr>
        <w:t>ов</w:t>
      </w:r>
      <w:proofErr w:type="spellEnd"/>
      <w:proofErr w:type="gramEnd"/>
      <w:r w:rsidRPr="00473D0E">
        <w:rPr>
          <w:rFonts w:ascii="Times New Roman" w:hAnsi="Times New Roman"/>
          <w:sz w:val="28"/>
          <w:szCs w:val="28"/>
          <w:lang w:eastAsia="ar-SA"/>
        </w:rPr>
        <w:t xml:space="preserve">, схем и смет благоустройства дворовых </w:t>
      </w:r>
      <w:r w:rsidRPr="00473D0E">
        <w:rPr>
          <w:rFonts w:ascii="Times New Roman" w:hAnsi="Times New Roman"/>
          <w:sz w:val="28"/>
          <w:szCs w:val="28"/>
        </w:rPr>
        <w:t xml:space="preserve">территорий </w:t>
      </w:r>
      <w:r w:rsidRPr="00473D0E">
        <w:rPr>
          <w:rFonts w:ascii="Times New Roman" w:hAnsi="Times New Roman"/>
          <w:sz w:val="28"/>
          <w:szCs w:val="28"/>
          <w:lang w:eastAsia="ar-SA"/>
        </w:rPr>
        <w:t xml:space="preserve">обеспечивается администрацией </w:t>
      </w:r>
      <w:r>
        <w:rPr>
          <w:rFonts w:ascii="Times New Roman" w:hAnsi="Times New Roman"/>
          <w:sz w:val="28"/>
          <w:szCs w:val="28"/>
        </w:rPr>
        <w:t>Атяшевского городского</w:t>
      </w:r>
      <w:r w:rsidRPr="00473D0E">
        <w:rPr>
          <w:rFonts w:ascii="Times New Roman" w:hAnsi="Times New Roman"/>
          <w:sz w:val="28"/>
          <w:szCs w:val="28"/>
        </w:rPr>
        <w:t xml:space="preserve"> поселения</w:t>
      </w:r>
      <w:r>
        <w:rPr>
          <w:rFonts w:ascii="Times New Roman" w:hAnsi="Times New Roman"/>
          <w:sz w:val="28"/>
          <w:szCs w:val="28"/>
          <w:lang w:eastAsia="ar-SA"/>
        </w:rPr>
        <w:t xml:space="preserve"> и включает следующие этапы</w:t>
      </w:r>
      <w:r w:rsidRPr="00CE669A">
        <w:rPr>
          <w:rFonts w:ascii="Times New Roman" w:hAnsi="Times New Roman"/>
          <w:sz w:val="28"/>
          <w:szCs w:val="28"/>
          <w:lang w:eastAsia="ar-SA"/>
        </w:rPr>
        <w:t>:</w:t>
      </w:r>
    </w:p>
    <w:p w:rsidR="00DD20E1" w:rsidRPr="002D2649"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осмотр дворовых территорий, предлагаемых к благоустройству, совместно с заинтересованными лицами</w:t>
      </w:r>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подготовка </w:t>
      </w:r>
      <w:proofErr w:type="spellStart"/>
      <w:proofErr w:type="gramStart"/>
      <w:r>
        <w:rPr>
          <w:rFonts w:ascii="Times New Roman" w:hAnsi="Times New Roman"/>
          <w:sz w:val="28"/>
          <w:szCs w:val="28"/>
          <w:lang w:eastAsia="ar-SA"/>
        </w:rPr>
        <w:t>дизайн-проекта</w:t>
      </w:r>
      <w:proofErr w:type="spellEnd"/>
      <w:proofErr w:type="gramEnd"/>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направление </w:t>
      </w:r>
      <w:proofErr w:type="spellStart"/>
      <w:proofErr w:type="gramStart"/>
      <w:r>
        <w:rPr>
          <w:rFonts w:ascii="Times New Roman" w:hAnsi="Times New Roman"/>
          <w:sz w:val="28"/>
          <w:szCs w:val="28"/>
          <w:lang w:eastAsia="ar-SA"/>
        </w:rPr>
        <w:t>дизайн-проекта</w:t>
      </w:r>
      <w:proofErr w:type="spellEnd"/>
      <w:proofErr w:type="gramEnd"/>
      <w:r>
        <w:rPr>
          <w:rFonts w:ascii="Times New Roman" w:hAnsi="Times New Roman"/>
          <w:sz w:val="28"/>
          <w:szCs w:val="28"/>
          <w:lang w:eastAsia="ar-SA"/>
        </w:rPr>
        <w:t xml:space="preserve"> для обсуждения с представителями заинтересованных лиц</w:t>
      </w:r>
      <w:r w:rsidRPr="002D2649">
        <w:rPr>
          <w:rFonts w:ascii="Times New Roman" w:hAnsi="Times New Roman"/>
          <w:sz w:val="28"/>
          <w:szCs w:val="28"/>
          <w:lang w:eastAsia="ar-SA"/>
        </w:rPr>
        <w:t>;</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 xml:space="preserve">- согласование </w:t>
      </w:r>
      <w:proofErr w:type="spellStart"/>
      <w:proofErr w:type="gramStart"/>
      <w:r>
        <w:rPr>
          <w:rFonts w:ascii="Times New Roman" w:hAnsi="Times New Roman"/>
          <w:sz w:val="28"/>
          <w:szCs w:val="28"/>
          <w:lang w:eastAsia="ar-SA"/>
        </w:rPr>
        <w:t>дизайн-проекта</w:t>
      </w:r>
      <w:proofErr w:type="spellEnd"/>
      <w:proofErr w:type="gramEnd"/>
      <w:r>
        <w:rPr>
          <w:rFonts w:ascii="Times New Roman" w:hAnsi="Times New Roman"/>
          <w:sz w:val="28"/>
          <w:szCs w:val="28"/>
          <w:lang w:eastAsia="ar-SA"/>
        </w:rPr>
        <w:t xml:space="preserve"> для обсуждения с представителями заинтересованных лиц.</w:t>
      </w:r>
    </w:p>
    <w:p w:rsidR="00DD20E1" w:rsidRDefault="00DD20E1" w:rsidP="00DD20E1">
      <w:pPr>
        <w:pStyle w:val="af2"/>
        <w:ind w:firstLine="709"/>
        <w:jc w:val="both"/>
        <w:rPr>
          <w:rFonts w:ascii="Times New Roman" w:hAnsi="Times New Roman"/>
          <w:sz w:val="28"/>
          <w:szCs w:val="28"/>
          <w:lang w:eastAsia="ar-SA"/>
        </w:rPr>
      </w:pPr>
      <w:r>
        <w:rPr>
          <w:rFonts w:ascii="Times New Roman" w:hAnsi="Times New Roman"/>
          <w:sz w:val="28"/>
          <w:szCs w:val="28"/>
          <w:lang w:eastAsia="ar-SA"/>
        </w:rPr>
        <w:t>Дизайн-проект подготавливается в отношении дворовых территорий многоквартирных домов  по заявкам, одобренным общественной комиссией, с учетом даты представления предложений заинтересованных лиц в пределах выделенных лимитов бюджетных ассигнований.</w:t>
      </w:r>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Содержание </w:t>
      </w:r>
      <w:proofErr w:type="spellStart"/>
      <w:proofErr w:type="gramStart"/>
      <w:r w:rsidRPr="00C606E0">
        <w:rPr>
          <w:rFonts w:ascii="Times New Roman" w:hAnsi="Times New Roman"/>
          <w:sz w:val="28"/>
          <w:szCs w:val="28"/>
        </w:rPr>
        <w:t>дизайн-проекта</w:t>
      </w:r>
      <w:proofErr w:type="spellEnd"/>
      <w:proofErr w:type="gramEnd"/>
      <w:r w:rsidRPr="00C606E0">
        <w:rPr>
          <w:rFonts w:ascii="Times New Roman" w:hAnsi="Times New Roman"/>
          <w:sz w:val="28"/>
          <w:szCs w:val="28"/>
        </w:rPr>
        <w:t xml:space="preserve"> зависит от вида и состава планируемых работ. Дизайн-проект подготавливается в виде проектно-сметной документации и состоит из следующих частей: </w:t>
      </w:r>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 схема благоустройства дворовой территории многоквартирного дома на топографической съемке; </w:t>
      </w:r>
    </w:p>
    <w:p w:rsidR="00DD20E1" w:rsidRDefault="00DD20E1" w:rsidP="00DD20E1">
      <w:pPr>
        <w:pStyle w:val="af2"/>
        <w:ind w:firstLine="709"/>
        <w:jc w:val="both"/>
        <w:rPr>
          <w:rFonts w:ascii="Times New Roman" w:hAnsi="Times New Roman"/>
          <w:sz w:val="28"/>
          <w:szCs w:val="28"/>
        </w:rPr>
      </w:pPr>
      <w:proofErr w:type="gramStart"/>
      <w:r w:rsidRPr="00C606E0">
        <w:rPr>
          <w:rFonts w:ascii="Times New Roman" w:hAnsi="Times New Roman"/>
          <w:sz w:val="28"/>
          <w:szCs w:val="28"/>
        </w:rPr>
        <w:t xml:space="preserve">- пояснительная записка, содержащая текстовое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Default="00DD20E1" w:rsidP="00DD20E1">
      <w:pPr>
        <w:pStyle w:val="af2"/>
        <w:ind w:firstLine="709"/>
        <w:jc w:val="both"/>
        <w:rPr>
          <w:rFonts w:ascii="Times New Roman" w:hAnsi="Times New Roman"/>
          <w:sz w:val="28"/>
          <w:szCs w:val="28"/>
        </w:rPr>
      </w:pPr>
      <w:proofErr w:type="gramStart"/>
      <w:r w:rsidRPr="00C606E0">
        <w:rPr>
          <w:rFonts w:ascii="Times New Roman" w:hAnsi="Times New Roman"/>
          <w:sz w:val="28"/>
          <w:szCs w:val="28"/>
        </w:rPr>
        <w:lastRenderedPageBreak/>
        <w:t xml:space="preserve">- визуализация элементов благоустройства, содержащая визуальное описание проекта благоустройства дворовой территории многоквартирного дома исходя из минимального и (или) дополнительного перечней видов работ; </w:t>
      </w:r>
      <w:proofErr w:type="gramEnd"/>
    </w:p>
    <w:p w:rsidR="00DD20E1" w:rsidRDefault="00DD20E1" w:rsidP="00DD20E1">
      <w:pPr>
        <w:pStyle w:val="af2"/>
        <w:ind w:firstLine="709"/>
        <w:jc w:val="both"/>
        <w:rPr>
          <w:rFonts w:ascii="Times New Roman" w:hAnsi="Times New Roman"/>
          <w:sz w:val="28"/>
          <w:szCs w:val="28"/>
        </w:rPr>
      </w:pPr>
      <w:r w:rsidRPr="00C606E0">
        <w:rPr>
          <w:rFonts w:ascii="Times New Roman" w:hAnsi="Times New Roman"/>
          <w:sz w:val="28"/>
          <w:szCs w:val="28"/>
        </w:rPr>
        <w:t xml:space="preserve">- описание видов работ и мероприятий, предлагаемых к выполнению, со сметным расчетом стоимости работ исходя из единичных расценок. </w:t>
      </w:r>
    </w:p>
    <w:p w:rsidR="00DD20E1" w:rsidRPr="00132E4F" w:rsidRDefault="00DD20E1" w:rsidP="00DD20E1">
      <w:pPr>
        <w:pStyle w:val="af2"/>
        <w:ind w:firstLine="709"/>
        <w:jc w:val="both"/>
        <w:rPr>
          <w:rFonts w:ascii="Times New Roman" w:hAnsi="Times New Roman"/>
          <w:color w:val="000000"/>
          <w:sz w:val="28"/>
          <w:szCs w:val="28"/>
        </w:rPr>
      </w:pPr>
      <w:r>
        <w:rPr>
          <w:rFonts w:ascii="Times New Roman" w:hAnsi="Times New Roman"/>
          <w:sz w:val="28"/>
          <w:szCs w:val="28"/>
          <w:lang w:eastAsia="ar-SA"/>
        </w:rPr>
        <w:t xml:space="preserve">Дизайн-проект должен содержать мероприятия </w:t>
      </w:r>
      <w:r w:rsidRPr="00132E4F">
        <w:rPr>
          <w:rFonts w:ascii="Times New Roman" w:hAnsi="Times New Roman"/>
          <w:color w:val="000000"/>
          <w:sz w:val="28"/>
          <w:szCs w:val="28"/>
        </w:rPr>
        <w:t xml:space="preserve">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w:t>
      </w:r>
      <w:proofErr w:type="spellStart"/>
      <w:r w:rsidRPr="00132E4F">
        <w:rPr>
          <w:rFonts w:ascii="Times New Roman" w:hAnsi="Times New Roman"/>
          <w:color w:val="000000"/>
          <w:sz w:val="28"/>
          <w:szCs w:val="28"/>
        </w:rPr>
        <w:t>маломобильных</w:t>
      </w:r>
      <w:proofErr w:type="spellEnd"/>
      <w:r w:rsidRPr="00132E4F">
        <w:rPr>
          <w:rFonts w:ascii="Times New Roman" w:hAnsi="Times New Roman"/>
          <w:color w:val="000000"/>
          <w:sz w:val="28"/>
          <w:szCs w:val="28"/>
        </w:rPr>
        <w:t xml:space="preserve"> групп населения.</w:t>
      </w:r>
    </w:p>
    <w:p w:rsidR="00DD20E1" w:rsidRPr="00132E4F" w:rsidRDefault="00DD20E1" w:rsidP="00DD20E1">
      <w:pPr>
        <w:pStyle w:val="af2"/>
        <w:ind w:firstLine="709"/>
        <w:jc w:val="both"/>
        <w:rPr>
          <w:rFonts w:ascii="Times New Roman" w:hAnsi="Times New Roman"/>
          <w:color w:val="000000"/>
          <w:sz w:val="28"/>
          <w:szCs w:val="28"/>
        </w:rPr>
      </w:pPr>
      <w:r w:rsidRPr="00132E4F">
        <w:rPr>
          <w:rFonts w:ascii="Times New Roman" w:hAnsi="Times New Roman"/>
          <w:color w:val="000000"/>
          <w:sz w:val="28"/>
          <w:szCs w:val="28"/>
        </w:rPr>
        <w:t xml:space="preserve">Разработка </w:t>
      </w:r>
      <w:proofErr w:type="spellStart"/>
      <w:proofErr w:type="gramStart"/>
      <w:r w:rsidRPr="00132E4F">
        <w:rPr>
          <w:rFonts w:ascii="Times New Roman" w:hAnsi="Times New Roman"/>
          <w:color w:val="000000"/>
          <w:sz w:val="28"/>
          <w:szCs w:val="28"/>
        </w:rPr>
        <w:t>дизайн-проекта</w:t>
      </w:r>
      <w:proofErr w:type="spellEnd"/>
      <w:proofErr w:type="gramEnd"/>
      <w:r w:rsidRPr="00132E4F">
        <w:rPr>
          <w:rFonts w:ascii="Times New Roman" w:hAnsi="Times New Roman"/>
          <w:color w:val="000000"/>
          <w:sz w:val="28"/>
          <w:szCs w:val="28"/>
        </w:rPr>
        <w:t xml:space="preserve"> благоустройства в отношении дворовых территорий многоквартирных домов осуществляется в соответствии с Правилами благоустройства территории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132E4F">
        <w:rPr>
          <w:rFonts w:ascii="Times New Roman" w:hAnsi="Times New Roman"/>
          <w:color w:val="000000"/>
          <w:sz w:val="28"/>
          <w:szCs w:val="28"/>
        </w:rPr>
        <w:t xml:space="preserve">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DD20E1" w:rsidRPr="00473D0E"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lang w:eastAsia="ar-SA"/>
        </w:rPr>
        <w:t xml:space="preserve">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sidRPr="00473D0E">
        <w:rPr>
          <w:rFonts w:ascii="Times New Roman" w:hAnsi="Times New Roman"/>
          <w:sz w:val="28"/>
          <w:szCs w:val="28"/>
          <w:lang w:eastAsia="ar-SA"/>
        </w:rPr>
        <w:t xml:space="preserve">поселения обеспечивает  обсуждение и согласование </w:t>
      </w:r>
      <w:proofErr w:type="spellStart"/>
      <w:proofErr w:type="gramStart"/>
      <w:r w:rsidRPr="00473D0E">
        <w:rPr>
          <w:rFonts w:ascii="Times New Roman" w:hAnsi="Times New Roman"/>
          <w:sz w:val="28"/>
          <w:szCs w:val="28"/>
          <w:lang w:eastAsia="ar-SA"/>
        </w:rPr>
        <w:t>дизайн-проекта</w:t>
      </w:r>
      <w:proofErr w:type="spellEnd"/>
      <w:proofErr w:type="gramEnd"/>
      <w:r w:rsidRPr="00473D0E">
        <w:rPr>
          <w:rFonts w:ascii="Times New Roman" w:hAnsi="Times New Roman"/>
          <w:sz w:val="28"/>
          <w:szCs w:val="28"/>
          <w:lang w:eastAsia="ar-SA"/>
        </w:rPr>
        <w:t xml:space="preserve"> с представител</w:t>
      </w:r>
      <w:r>
        <w:rPr>
          <w:rFonts w:ascii="Times New Roman" w:hAnsi="Times New Roman"/>
          <w:sz w:val="28"/>
          <w:szCs w:val="28"/>
          <w:lang w:eastAsia="ar-SA"/>
        </w:rPr>
        <w:t>ями заинтересованных лиц</w:t>
      </w:r>
      <w:r w:rsidRPr="00473D0E">
        <w:rPr>
          <w:rFonts w:ascii="Times New Roman" w:hAnsi="Times New Roman"/>
          <w:sz w:val="28"/>
          <w:szCs w:val="28"/>
        </w:rPr>
        <w:t>.</w:t>
      </w:r>
    </w:p>
    <w:p w:rsidR="00DD20E1" w:rsidRDefault="00DD20E1" w:rsidP="00DD20E1">
      <w:pPr>
        <w:pStyle w:val="af2"/>
        <w:ind w:firstLine="709"/>
        <w:jc w:val="both"/>
        <w:rPr>
          <w:rFonts w:ascii="Times New Roman" w:hAnsi="Times New Roman"/>
          <w:sz w:val="28"/>
          <w:szCs w:val="28"/>
        </w:rPr>
      </w:pPr>
      <w:r w:rsidRPr="00473D0E">
        <w:rPr>
          <w:rFonts w:ascii="Times New Roman" w:hAnsi="Times New Roman"/>
          <w:sz w:val="28"/>
          <w:szCs w:val="28"/>
        </w:rPr>
        <w:t xml:space="preserve">В случае наличия </w:t>
      </w:r>
      <w:r>
        <w:rPr>
          <w:rFonts w:ascii="Times New Roman" w:hAnsi="Times New Roman"/>
          <w:sz w:val="28"/>
          <w:szCs w:val="28"/>
        </w:rPr>
        <w:t xml:space="preserve">мотивированных замечаний </w:t>
      </w:r>
      <w:r w:rsidRPr="00473D0E">
        <w:rPr>
          <w:rFonts w:ascii="Times New Roman" w:hAnsi="Times New Roman"/>
          <w:sz w:val="28"/>
          <w:szCs w:val="28"/>
        </w:rPr>
        <w:t xml:space="preserve">дизайн-проект </w:t>
      </w:r>
      <w:r>
        <w:rPr>
          <w:rFonts w:ascii="Times New Roman" w:hAnsi="Times New Roman"/>
          <w:sz w:val="28"/>
          <w:szCs w:val="28"/>
        </w:rPr>
        <w:t>корректируется и повторно направляется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откорректированный дизайн-проект.</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В случае не урегулирования замечаний представителя заинтересованных лиц к </w:t>
      </w:r>
      <w:proofErr w:type="spellStart"/>
      <w:proofErr w:type="gramStart"/>
      <w:r w:rsidRPr="00FD1241">
        <w:rPr>
          <w:rFonts w:ascii="Times New Roman" w:hAnsi="Times New Roman"/>
          <w:sz w:val="28"/>
          <w:szCs w:val="28"/>
        </w:rPr>
        <w:t>дизайн-проекту</w:t>
      </w:r>
      <w:proofErr w:type="spellEnd"/>
      <w:proofErr w:type="gramEnd"/>
      <w:r w:rsidRPr="00FD1241">
        <w:rPr>
          <w:rFonts w:ascii="Times New Roman" w:hAnsi="Times New Roman"/>
          <w:sz w:val="28"/>
          <w:szCs w:val="28"/>
        </w:rPr>
        <w:t xml:space="preserve">, 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передает дизайн-проект с замечаниями общественной комиссии для проведения обсуждения с участием представителя заинтересованных лиц. Общественная комиссия рассматривает замечания к </w:t>
      </w:r>
      <w:proofErr w:type="spellStart"/>
      <w:proofErr w:type="gramStart"/>
      <w:r w:rsidRPr="00FD1241">
        <w:rPr>
          <w:rFonts w:ascii="Times New Roman" w:hAnsi="Times New Roman"/>
          <w:sz w:val="28"/>
          <w:szCs w:val="28"/>
        </w:rPr>
        <w:t>дизайн-проекту</w:t>
      </w:r>
      <w:proofErr w:type="spellEnd"/>
      <w:proofErr w:type="gramEnd"/>
      <w:r w:rsidRPr="00FD1241">
        <w:rPr>
          <w:rFonts w:ascii="Times New Roman" w:hAnsi="Times New Roman"/>
          <w:sz w:val="28"/>
          <w:szCs w:val="28"/>
        </w:rPr>
        <w:t xml:space="preserve"> и принимает решение по представленным замечаниям о корректировке или об отказе в корректировке </w:t>
      </w:r>
      <w:proofErr w:type="spellStart"/>
      <w:r w:rsidRPr="00FD1241">
        <w:rPr>
          <w:rFonts w:ascii="Times New Roman" w:hAnsi="Times New Roman"/>
          <w:sz w:val="28"/>
          <w:szCs w:val="28"/>
        </w:rPr>
        <w:t>дизайн-проекта</w:t>
      </w:r>
      <w:proofErr w:type="spellEnd"/>
      <w:r w:rsidRPr="00FD1241">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Администрация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с учетом решения общественной комиссии направляет дизайн-проект представителю заинтересованных лиц для согласования. Представитель заинтересованных лиц в срок, не превышающий двух рабочих дней со дня получения, согласовывает дизайн-проект.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В случае</w:t>
      </w:r>
      <w:proofErr w:type="gramStart"/>
      <w:r w:rsidRPr="00FD1241">
        <w:rPr>
          <w:rFonts w:ascii="Times New Roman" w:hAnsi="Times New Roman"/>
          <w:sz w:val="28"/>
          <w:szCs w:val="28"/>
        </w:rPr>
        <w:t>,</w:t>
      </w:r>
      <w:proofErr w:type="gramEnd"/>
      <w:r w:rsidRPr="00FD1241">
        <w:rPr>
          <w:rFonts w:ascii="Times New Roman" w:hAnsi="Times New Roman"/>
          <w:sz w:val="28"/>
          <w:szCs w:val="28"/>
        </w:rPr>
        <w:t xml:space="preserve"> если в установленные настоящим Порядком сроки дизайн-проект не согласован представителем заинтересованных лиц, дворовая территория многоквартирного дома не подлежит включению в муниципальную программу. </w:t>
      </w:r>
    </w:p>
    <w:p w:rsidR="00DD20E1" w:rsidRDefault="00DD20E1" w:rsidP="00DD20E1">
      <w:pPr>
        <w:pStyle w:val="af2"/>
        <w:ind w:firstLine="709"/>
        <w:jc w:val="both"/>
        <w:rPr>
          <w:rFonts w:ascii="Times New Roman" w:hAnsi="Times New Roman"/>
          <w:sz w:val="28"/>
          <w:szCs w:val="28"/>
        </w:rPr>
      </w:pPr>
      <w:r w:rsidRPr="00FD1241">
        <w:rPr>
          <w:rFonts w:ascii="Times New Roman" w:hAnsi="Times New Roman"/>
          <w:sz w:val="28"/>
          <w:szCs w:val="28"/>
        </w:rPr>
        <w:t xml:space="preserve">Дизайн-проект после согласования заинтересованными лицами утверждается общественной комиссией. Решение об утверждении </w:t>
      </w:r>
      <w:proofErr w:type="spellStart"/>
      <w:proofErr w:type="gramStart"/>
      <w:r w:rsidRPr="00FD1241">
        <w:rPr>
          <w:rFonts w:ascii="Times New Roman" w:hAnsi="Times New Roman"/>
          <w:sz w:val="28"/>
          <w:szCs w:val="28"/>
        </w:rPr>
        <w:t>дизайн-проекта</w:t>
      </w:r>
      <w:proofErr w:type="spellEnd"/>
      <w:proofErr w:type="gramEnd"/>
      <w:r w:rsidRPr="00FD1241">
        <w:rPr>
          <w:rFonts w:ascii="Times New Roman" w:hAnsi="Times New Roman"/>
          <w:sz w:val="28"/>
          <w:szCs w:val="28"/>
        </w:rPr>
        <w:t xml:space="preserve"> оформляется в виде протокола заседания комиссии, на основании которого администрации </w:t>
      </w:r>
      <w:r>
        <w:rPr>
          <w:rFonts w:ascii="Times New Roman" w:hAnsi="Times New Roman"/>
          <w:sz w:val="28"/>
          <w:szCs w:val="28"/>
        </w:rPr>
        <w:t>Атяшевского городского</w:t>
      </w:r>
      <w:r w:rsidRPr="00055166">
        <w:rPr>
          <w:rFonts w:ascii="Times New Roman" w:hAnsi="Times New Roman"/>
          <w:sz w:val="28"/>
          <w:szCs w:val="28"/>
        </w:rPr>
        <w:t xml:space="preserve"> </w:t>
      </w:r>
      <w:r>
        <w:rPr>
          <w:rFonts w:ascii="Times New Roman" w:hAnsi="Times New Roman"/>
          <w:sz w:val="28"/>
          <w:szCs w:val="28"/>
        </w:rPr>
        <w:t xml:space="preserve">поселения </w:t>
      </w:r>
      <w:r w:rsidRPr="00FD1241">
        <w:rPr>
          <w:rFonts w:ascii="Times New Roman" w:hAnsi="Times New Roman"/>
          <w:sz w:val="28"/>
          <w:szCs w:val="28"/>
        </w:rPr>
        <w:t xml:space="preserve">выносит соответствующее </w:t>
      </w:r>
      <w:r w:rsidRPr="00473D0E">
        <w:rPr>
          <w:rFonts w:ascii="Times New Roman" w:hAnsi="Times New Roman"/>
          <w:sz w:val="28"/>
          <w:szCs w:val="28"/>
        </w:rPr>
        <w:t>распоряжение</w:t>
      </w:r>
      <w:r>
        <w:rPr>
          <w:rFonts w:ascii="Times New Roman" w:hAnsi="Times New Roman"/>
          <w:sz w:val="28"/>
          <w:szCs w:val="28"/>
        </w:rPr>
        <w:t>.</w:t>
      </w:r>
      <w:r w:rsidRPr="00473D0E">
        <w:rPr>
          <w:rFonts w:ascii="Times New Roman" w:hAnsi="Times New Roman"/>
          <w:sz w:val="28"/>
          <w:szCs w:val="28"/>
        </w:rPr>
        <w:t xml:space="preserve"> </w:t>
      </w:r>
    </w:p>
    <w:p w:rsidR="00DD20E1" w:rsidRPr="00473D0E" w:rsidRDefault="00DD20E1" w:rsidP="00DD20E1">
      <w:pPr>
        <w:pStyle w:val="af2"/>
        <w:ind w:firstLine="709"/>
        <w:jc w:val="both"/>
        <w:rPr>
          <w:rFonts w:ascii="Times New Roman" w:hAnsi="Times New Roman"/>
          <w:sz w:val="28"/>
          <w:szCs w:val="28"/>
        </w:rPr>
      </w:pPr>
      <w:proofErr w:type="spellStart"/>
      <w:proofErr w:type="gramStart"/>
      <w:r w:rsidRPr="00473D0E">
        <w:rPr>
          <w:rFonts w:ascii="Times New Roman" w:hAnsi="Times New Roman"/>
          <w:sz w:val="28"/>
          <w:szCs w:val="28"/>
        </w:rPr>
        <w:t>Дизайн-проект</w:t>
      </w:r>
      <w:r>
        <w:rPr>
          <w:rFonts w:ascii="Times New Roman" w:hAnsi="Times New Roman"/>
          <w:sz w:val="28"/>
          <w:szCs w:val="28"/>
        </w:rPr>
        <w:t>ы</w:t>
      </w:r>
      <w:proofErr w:type="spellEnd"/>
      <w:proofErr w:type="gramEnd"/>
      <w:r w:rsidRPr="00473D0E">
        <w:rPr>
          <w:rFonts w:ascii="Times New Roman" w:hAnsi="Times New Roman"/>
          <w:sz w:val="28"/>
          <w:szCs w:val="28"/>
        </w:rPr>
        <w:t xml:space="preserve"> благоустройства каждой дворовой территории, включенн</w:t>
      </w:r>
      <w:r>
        <w:rPr>
          <w:rFonts w:ascii="Times New Roman" w:hAnsi="Times New Roman"/>
          <w:sz w:val="28"/>
          <w:szCs w:val="28"/>
        </w:rPr>
        <w:t>ые</w:t>
      </w:r>
      <w:r w:rsidRPr="00473D0E">
        <w:rPr>
          <w:rFonts w:ascii="Times New Roman" w:hAnsi="Times New Roman"/>
          <w:sz w:val="28"/>
          <w:szCs w:val="28"/>
        </w:rPr>
        <w:t xml:space="preserve"> в муниципальную программу формирования современной городской </w:t>
      </w:r>
      <w:r w:rsidRPr="00473D0E">
        <w:rPr>
          <w:rFonts w:ascii="Times New Roman" w:hAnsi="Times New Roman"/>
          <w:sz w:val="28"/>
          <w:szCs w:val="28"/>
        </w:rPr>
        <w:lastRenderedPageBreak/>
        <w:t xml:space="preserve">среды на территории </w:t>
      </w:r>
      <w:r>
        <w:rPr>
          <w:rFonts w:ascii="Times New Roman" w:hAnsi="Times New Roman"/>
          <w:sz w:val="28"/>
          <w:szCs w:val="28"/>
        </w:rPr>
        <w:t>Атяшевского городского</w:t>
      </w:r>
      <w:r w:rsidRPr="00473D0E">
        <w:rPr>
          <w:rFonts w:ascii="Times New Roman" w:hAnsi="Times New Roman"/>
          <w:sz w:val="28"/>
          <w:szCs w:val="28"/>
        </w:rPr>
        <w:t xml:space="preserve"> поселения, должны быть утверждены не позднее 1 марта очередного финансового года.</w:t>
      </w:r>
    </w:p>
    <w:p w:rsidR="00DD20E1" w:rsidRPr="00AF0E2A" w:rsidRDefault="00DD20E1" w:rsidP="00DD20E1">
      <w:pPr>
        <w:pStyle w:val="af2"/>
        <w:ind w:firstLine="709"/>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1</w:t>
      </w:r>
      <w:r w:rsidR="004B3F7B">
        <w:rPr>
          <w:rFonts w:ascii="Times New Roman" w:hAnsi="Times New Roman" w:cs="Times New Roman"/>
          <w:sz w:val="24"/>
          <w:szCs w:val="24"/>
        </w:rPr>
        <w:t>3</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Pr>
          <w:rFonts w:ascii="Times New Roman" w:eastAsia="Times New Roman" w:hAnsi="Times New Roman" w:cs="Times New Roman"/>
          <w:sz w:val="24"/>
          <w:szCs w:val="24"/>
          <w:lang w:eastAsia="ru-RU"/>
        </w:rPr>
        <w:t>8-202</w:t>
      </w:r>
      <w:r w:rsidR="007D4FF7">
        <w:rPr>
          <w:rFonts w:ascii="Times New Roman" w:eastAsia="Times New Roman" w:hAnsi="Times New Roman" w:cs="Times New Roman"/>
          <w:sz w:val="24"/>
          <w:szCs w:val="24"/>
          <w:lang w:eastAsia="ru-RU"/>
        </w:rPr>
        <w:t>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Default="00DD20E1" w:rsidP="00DD20E1">
      <w:pPr>
        <w:pStyle w:val="af2"/>
        <w:jc w:val="center"/>
        <w:rPr>
          <w:rFonts w:ascii="Times New Roman" w:hAnsi="Times New Roman"/>
          <w:b/>
          <w:color w:val="000000"/>
          <w:sz w:val="28"/>
          <w:szCs w:val="28"/>
        </w:rPr>
      </w:pPr>
    </w:p>
    <w:p w:rsidR="00DD20E1" w:rsidRPr="0063413E" w:rsidRDefault="00DD20E1" w:rsidP="00DD20E1">
      <w:pPr>
        <w:pStyle w:val="af2"/>
        <w:jc w:val="center"/>
        <w:rPr>
          <w:rFonts w:ascii="Times New Roman" w:hAnsi="Times New Roman"/>
          <w:b/>
          <w:color w:val="000000"/>
          <w:sz w:val="28"/>
          <w:szCs w:val="28"/>
        </w:rPr>
      </w:pPr>
      <w:r w:rsidRPr="0063413E">
        <w:rPr>
          <w:rFonts w:ascii="Times New Roman" w:hAnsi="Times New Roman"/>
          <w:b/>
          <w:color w:val="000000"/>
          <w:sz w:val="28"/>
          <w:szCs w:val="28"/>
        </w:rPr>
        <w:t xml:space="preserve">Порядок разработки, обсуждения с заинтересованными лицами и утверждения </w:t>
      </w:r>
      <w:proofErr w:type="spellStart"/>
      <w:proofErr w:type="gramStart"/>
      <w:r w:rsidRPr="0063413E">
        <w:rPr>
          <w:rFonts w:ascii="Times New Roman" w:hAnsi="Times New Roman"/>
          <w:b/>
          <w:color w:val="000000"/>
          <w:sz w:val="28"/>
          <w:szCs w:val="28"/>
        </w:rPr>
        <w:t>дизайн-проектов</w:t>
      </w:r>
      <w:proofErr w:type="spellEnd"/>
      <w:proofErr w:type="gramEnd"/>
      <w:r w:rsidRPr="0063413E">
        <w:rPr>
          <w:rFonts w:ascii="Times New Roman" w:hAnsi="Times New Roman"/>
          <w:b/>
          <w:color w:val="000000"/>
          <w:sz w:val="28"/>
          <w:szCs w:val="28"/>
        </w:rPr>
        <w:t xml:space="preserve"> благоустройства общественных территорий, включенных в муниципальную программу</w:t>
      </w:r>
    </w:p>
    <w:p w:rsidR="00DD20E1" w:rsidRDefault="00DD20E1" w:rsidP="00DD20E1">
      <w:pPr>
        <w:pStyle w:val="af2"/>
        <w:ind w:firstLine="709"/>
        <w:jc w:val="both"/>
        <w:rPr>
          <w:rFonts w:ascii="Times New Roman" w:hAnsi="Times New Roman"/>
          <w:sz w:val="28"/>
          <w:szCs w:val="28"/>
          <w:lang w:eastAsia="ru-RU"/>
        </w:rPr>
      </w:pP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1. Настоящий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на 2</w:t>
      </w:r>
      <w:r w:rsidR="007D4FF7">
        <w:rPr>
          <w:rFonts w:ascii="Times New Roman" w:hAnsi="Times New Roman"/>
          <w:sz w:val="28"/>
          <w:szCs w:val="28"/>
        </w:rPr>
        <w:t>018-2024</w:t>
      </w:r>
      <w:r w:rsidRPr="00976CC8">
        <w:rPr>
          <w:rFonts w:ascii="Times New Roman" w:hAnsi="Times New Roman"/>
          <w:sz w:val="28"/>
          <w:szCs w:val="28"/>
        </w:rPr>
        <w:t xml:space="preserve"> года (далее – Порядок) определяет форму, механизм и сроки проведения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включенных в муни</w:t>
      </w:r>
      <w:r w:rsidR="007D4FF7">
        <w:rPr>
          <w:rFonts w:ascii="Times New Roman" w:hAnsi="Times New Roman"/>
          <w:sz w:val="28"/>
          <w:szCs w:val="28"/>
        </w:rPr>
        <w:t>ципальную программу на 2018-2024</w:t>
      </w:r>
      <w:r w:rsidRPr="00976CC8">
        <w:rPr>
          <w:rFonts w:ascii="Times New Roman" w:hAnsi="Times New Roman"/>
          <w:sz w:val="28"/>
          <w:szCs w:val="28"/>
        </w:rPr>
        <w:t xml:space="preserve">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w:t>
      </w:r>
      <w:proofErr w:type="spellStart"/>
      <w:r>
        <w:rPr>
          <w:rFonts w:ascii="Times New Roman" w:hAnsi="Times New Roman"/>
          <w:sz w:val="28"/>
          <w:szCs w:val="28"/>
        </w:rPr>
        <w:t>маломобильных</w:t>
      </w:r>
      <w:proofErr w:type="spellEnd"/>
      <w:r>
        <w:rPr>
          <w:rFonts w:ascii="Times New Roman" w:hAnsi="Times New Roman"/>
          <w:sz w:val="28"/>
          <w:szCs w:val="28"/>
        </w:rPr>
        <w:t xml:space="preserve"> групп населения.</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w:t>
      </w:r>
      <w:proofErr w:type="spellStart"/>
      <w:r w:rsidRPr="00976CC8">
        <w:rPr>
          <w:rFonts w:ascii="Times New Roman" w:hAnsi="Times New Roman"/>
          <w:sz w:val="28"/>
          <w:szCs w:val="28"/>
        </w:rPr>
        <w:t>дизайн-проектах</w:t>
      </w:r>
      <w:proofErr w:type="spellEnd"/>
      <w:r w:rsidRPr="00976CC8">
        <w:rPr>
          <w:rFonts w:ascii="Times New Roman" w:hAnsi="Times New Roman"/>
          <w:sz w:val="28"/>
          <w:szCs w:val="28"/>
        </w:rPr>
        <w:t xml:space="preserve">,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осуществляется путем их размещения на официальном сайте администрации </w:t>
      </w:r>
      <w:r>
        <w:rPr>
          <w:rFonts w:ascii="Times New Roman" w:hAnsi="Times New Roman"/>
          <w:sz w:val="28"/>
          <w:szCs w:val="28"/>
        </w:rPr>
        <w:t xml:space="preserve">Атяшевского городского поселения </w:t>
      </w:r>
      <w:r w:rsidRPr="00976CC8">
        <w:rPr>
          <w:rFonts w:ascii="Times New Roman" w:hAnsi="Times New Roman"/>
          <w:sz w:val="28"/>
          <w:szCs w:val="28"/>
        </w:rPr>
        <w:t xml:space="preserve">в сети «Интернет».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Атяшевского городского поселения</w:t>
      </w:r>
      <w:r w:rsidRPr="00976CC8">
        <w:rPr>
          <w:rFonts w:ascii="Times New Roman" w:hAnsi="Times New Roman"/>
          <w:sz w:val="28"/>
          <w:szCs w:val="28"/>
        </w:rPr>
        <w:t xml:space="preserve"> размещает в сети «Интернет» и публикует в газете «</w:t>
      </w:r>
      <w:r>
        <w:rPr>
          <w:rFonts w:ascii="Times New Roman" w:hAnsi="Times New Roman"/>
          <w:sz w:val="28"/>
          <w:szCs w:val="28"/>
        </w:rPr>
        <w:t>Информационный бюллетень Атяшевского городского поселения</w:t>
      </w:r>
      <w:r w:rsidRPr="00976CC8">
        <w:rPr>
          <w:rFonts w:ascii="Times New Roman" w:hAnsi="Times New Roman"/>
          <w:sz w:val="28"/>
          <w:szCs w:val="28"/>
        </w:rPr>
        <w:t xml:space="preserve">»: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 xml:space="preserve">о </w:t>
      </w:r>
      <w:proofErr w:type="spellStart"/>
      <w:proofErr w:type="gramStart"/>
      <w:r w:rsidRPr="00976CC8">
        <w:rPr>
          <w:rFonts w:ascii="Times New Roman" w:hAnsi="Times New Roman"/>
          <w:sz w:val="28"/>
          <w:szCs w:val="28"/>
        </w:rPr>
        <w:t>дизайн-проект</w:t>
      </w:r>
      <w:r>
        <w:rPr>
          <w:rFonts w:ascii="Times New Roman" w:hAnsi="Times New Roman"/>
          <w:sz w:val="28"/>
          <w:szCs w:val="28"/>
        </w:rPr>
        <w:t>у</w:t>
      </w:r>
      <w:proofErr w:type="spellEnd"/>
      <w:proofErr w:type="gramEnd"/>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lastRenderedPageBreak/>
        <w:t xml:space="preserve">Продолжительность проведения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должна составлять не менее 30 календарных дней. </w:t>
      </w:r>
    </w:p>
    <w:p w:rsidR="00DD20E1" w:rsidRDefault="00DD20E1" w:rsidP="00DD20E1">
      <w:pPr>
        <w:pStyle w:val="af2"/>
        <w:ind w:firstLine="709"/>
        <w:jc w:val="both"/>
        <w:rPr>
          <w:rFonts w:ascii="Times New Roman" w:hAnsi="Times New Roman"/>
          <w:sz w:val="28"/>
          <w:szCs w:val="28"/>
        </w:rPr>
      </w:pPr>
      <w:proofErr w:type="gramStart"/>
      <w:r w:rsidRPr="00976CC8">
        <w:rPr>
          <w:rFonts w:ascii="Times New Roman" w:hAnsi="Times New Roman"/>
          <w:sz w:val="28"/>
          <w:szCs w:val="28"/>
        </w:rPr>
        <w:t xml:space="preserve">При направлении замечаний и предложений к </w:t>
      </w:r>
      <w:proofErr w:type="spellStart"/>
      <w:r w:rsidRPr="00976CC8">
        <w:rPr>
          <w:rFonts w:ascii="Times New Roman" w:hAnsi="Times New Roman"/>
          <w:sz w:val="28"/>
          <w:szCs w:val="28"/>
        </w:rPr>
        <w:t>дизайн-проекту</w:t>
      </w:r>
      <w:proofErr w:type="spellEnd"/>
      <w:r w:rsidRPr="00976CC8">
        <w:rPr>
          <w:rFonts w:ascii="Times New Roman" w:hAnsi="Times New Roman"/>
          <w:sz w:val="28"/>
          <w:szCs w:val="28"/>
        </w:rPr>
        <w:t xml:space="preserve">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w:t>
      </w:r>
      <w:proofErr w:type="gramEnd"/>
      <w:r w:rsidRPr="00976CC8">
        <w:rPr>
          <w:rFonts w:ascii="Times New Roman" w:hAnsi="Times New Roman"/>
          <w:sz w:val="28"/>
          <w:szCs w:val="28"/>
        </w:rPr>
        <w:t xml:space="preserve"> Замечания и предложения, не содержащие указанных сведений, рассмотрению не подлежат.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Не рассматриваются также замечания и предложения: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DD20E1" w:rsidRDefault="00DD20E1" w:rsidP="00DD20E1">
      <w:pPr>
        <w:pStyle w:val="af2"/>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w:t>
      </w:r>
      <w:proofErr w:type="spellStart"/>
      <w:proofErr w:type="gramStart"/>
      <w:r w:rsidRPr="00976CC8">
        <w:rPr>
          <w:rFonts w:ascii="Times New Roman" w:hAnsi="Times New Roman"/>
          <w:sz w:val="28"/>
          <w:szCs w:val="28"/>
        </w:rPr>
        <w:t>дизайн-проекта</w:t>
      </w:r>
      <w:proofErr w:type="spellEnd"/>
      <w:proofErr w:type="gramEnd"/>
      <w:r w:rsidRPr="00976CC8">
        <w:rPr>
          <w:rFonts w:ascii="Times New Roman" w:hAnsi="Times New Roman"/>
          <w:sz w:val="28"/>
          <w:szCs w:val="28"/>
        </w:rPr>
        <w:t xml:space="preserve"> общественной территории.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Предложения и замечания, поступившие в ходе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носят рекомендательный характер. Не поступление замечаний и (или) предложений по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включенных в муниципальную программу, в установленный срок, отведенный для общественного обсуждения </w:t>
      </w:r>
      <w:proofErr w:type="spellStart"/>
      <w:r w:rsidRPr="00976CC8">
        <w:rPr>
          <w:rFonts w:ascii="Times New Roman" w:hAnsi="Times New Roman"/>
          <w:sz w:val="28"/>
          <w:szCs w:val="28"/>
        </w:rPr>
        <w:t>дизайн-проектов</w:t>
      </w:r>
      <w:proofErr w:type="spellEnd"/>
      <w:r w:rsidRPr="00976CC8">
        <w:rPr>
          <w:rFonts w:ascii="Times New Roman" w:hAnsi="Times New Roman"/>
          <w:sz w:val="28"/>
          <w:szCs w:val="28"/>
        </w:rPr>
        <w:t xml:space="preserve"> общественных территорий не является препятствием для его утверждения. Итоги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w:t>
      </w:r>
      <w:proofErr w:type="spellStart"/>
      <w:proofErr w:type="gramStart"/>
      <w:r w:rsidRPr="00976CC8">
        <w:rPr>
          <w:rFonts w:ascii="Times New Roman" w:hAnsi="Times New Roman"/>
          <w:sz w:val="28"/>
          <w:szCs w:val="28"/>
        </w:rPr>
        <w:t>дизайн-проектам</w:t>
      </w:r>
      <w:proofErr w:type="spellEnd"/>
      <w:proofErr w:type="gramEnd"/>
      <w:r w:rsidRPr="00976CC8">
        <w:rPr>
          <w:rFonts w:ascii="Times New Roman" w:hAnsi="Times New Roman"/>
          <w:sz w:val="28"/>
          <w:szCs w:val="28"/>
        </w:rPr>
        <w:t xml:space="preserve"> общественных территорий;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w:t>
      </w:r>
      <w:proofErr w:type="spellStart"/>
      <w:proofErr w:type="gramStart"/>
      <w:r w:rsidRPr="00976CC8">
        <w:rPr>
          <w:rFonts w:ascii="Times New Roman" w:hAnsi="Times New Roman"/>
          <w:sz w:val="28"/>
          <w:szCs w:val="28"/>
        </w:rPr>
        <w:t>дизайн-проектов</w:t>
      </w:r>
      <w:proofErr w:type="spellEnd"/>
      <w:proofErr w:type="gramEnd"/>
      <w:r w:rsidRPr="00976CC8">
        <w:rPr>
          <w:rFonts w:ascii="Times New Roman" w:hAnsi="Times New Roman"/>
          <w:sz w:val="28"/>
          <w:szCs w:val="28"/>
        </w:rPr>
        <w:t xml:space="preserve"> общественных территорий;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DD20E1" w:rsidRDefault="00DD20E1" w:rsidP="00DD20E1">
      <w:pPr>
        <w:pStyle w:val="af2"/>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w:t>
      </w:r>
      <w:proofErr w:type="spellStart"/>
      <w:proofErr w:type="gramStart"/>
      <w:r w:rsidRPr="00976CC8">
        <w:rPr>
          <w:rFonts w:ascii="Times New Roman" w:hAnsi="Times New Roman"/>
          <w:sz w:val="28"/>
          <w:szCs w:val="28"/>
        </w:rPr>
        <w:t>дизайн-проекты</w:t>
      </w:r>
      <w:proofErr w:type="spellEnd"/>
      <w:proofErr w:type="gramEnd"/>
      <w:r w:rsidRPr="00976CC8">
        <w:rPr>
          <w:rFonts w:ascii="Times New Roman" w:hAnsi="Times New Roman"/>
          <w:sz w:val="28"/>
          <w:szCs w:val="28"/>
        </w:rPr>
        <w:t xml:space="preserve"> общественных территорий на доработку. </w:t>
      </w:r>
    </w:p>
    <w:p w:rsidR="00DD20E1" w:rsidRDefault="00DD20E1" w:rsidP="00DD20E1">
      <w:pPr>
        <w:pStyle w:val="af2"/>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Default="00DD20E1" w:rsidP="00DD20E1">
      <w:pPr>
        <w:widowControl w:val="0"/>
        <w:autoSpaceDE w:val="0"/>
        <w:autoSpaceDN w:val="0"/>
        <w:adjustRightInd w:val="0"/>
        <w:spacing w:after="0" w:line="240" w:lineRule="auto"/>
        <w:ind w:firstLine="698"/>
        <w:jc w:val="right"/>
        <w:rPr>
          <w:rFonts w:ascii="Times New Roman" w:eastAsia="Times New Roman" w:hAnsi="Times New Roman"/>
          <w:bCs/>
          <w:color w:val="000000"/>
          <w:sz w:val="24"/>
          <w:szCs w:val="24"/>
          <w:lang w:eastAsia="ru-RU"/>
        </w:rPr>
      </w:pPr>
    </w:p>
    <w:p w:rsidR="00DD20E1" w:rsidRPr="000F0222" w:rsidRDefault="00DD20E1" w:rsidP="00DD20E1">
      <w:pPr>
        <w:spacing w:after="0" w:line="240" w:lineRule="auto"/>
        <w:ind w:left="-5353" w:right="34"/>
        <w:jc w:val="right"/>
        <w:rPr>
          <w:rFonts w:ascii="Times New Roman" w:hAnsi="Times New Roman" w:cs="Times New Roman"/>
          <w:sz w:val="24"/>
          <w:szCs w:val="24"/>
        </w:rPr>
      </w:pPr>
      <w:r w:rsidRPr="000F0222">
        <w:rPr>
          <w:rFonts w:ascii="Times New Roman" w:hAnsi="Times New Roman" w:cs="Times New Roman"/>
          <w:sz w:val="24"/>
          <w:szCs w:val="24"/>
        </w:rPr>
        <w:lastRenderedPageBreak/>
        <w:t xml:space="preserve">Приложение </w:t>
      </w:r>
      <w:r w:rsidR="004B3F7B">
        <w:rPr>
          <w:rFonts w:ascii="Times New Roman" w:hAnsi="Times New Roman" w:cs="Times New Roman"/>
          <w:sz w:val="24"/>
          <w:szCs w:val="24"/>
        </w:rPr>
        <w:t>14</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к муниципальной программе </w:t>
      </w:r>
      <w:r>
        <w:rPr>
          <w:rFonts w:ascii="Times New Roman" w:eastAsia="Times New Roman" w:hAnsi="Times New Roman" w:cs="Times New Roman"/>
          <w:sz w:val="24"/>
          <w:szCs w:val="24"/>
          <w:lang w:eastAsia="ru-RU"/>
        </w:rPr>
        <w:t xml:space="preserve">    </w:t>
      </w:r>
    </w:p>
    <w:p w:rsidR="00DD20E1" w:rsidRPr="000F0222" w:rsidRDefault="00DD20E1" w:rsidP="00DD20E1">
      <w:pPr>
        <w:spacing w:after="0" w:line="240" w:lineRule="auto"/>
        <w:ind w:left="-5353" w:right="34"/>
        <w:jc w:val="right"/>
        <w:rPr>
          <w:rFonts w:ascii="Times New Roman" w:eastAsia="Times New Roman" w:hAnsi="Times New Roman" w:cs="Times New Roman"/>
          <w:sz w:val="24"/>
          <w:szCs w:val="24"/>
          <w:lang w:eastAsia="ru-RU"/>
        </w:rPr>
      </w:pPr>
      <w:r w:rsidRPr="000F0222">
        <w:rPr>
          <w:rFonts w:ascii="Times New Roman" w:eastAsia="Times New Roman" w:hAnsi="Times New Roman" w:cs="Times New Roman"/>
          <w:sz w:val="24"/>
          <w:szCs w:val="24"/>
          <w:lang w:eastAsia="ru-RU"/>
        </w:rPr>
        <w:t xml:space="preserve">«Формирование </w:t>
      </w:r>
      <w:proofErr w:type="gramStart"/>
      <w:r w:rsidRPr="000F0222">
        <w:rPr>
          <w:rFonts w:ascii="Times New Roman" w:eastAsia="Times New Roman" w:hAnsi="Times New Roman" w:cs="Times New Roman"/>
          <w:sz w:val="24"/>
          <w:szCs w:val="24"/>
          <w:lang w:eastAsia="ru-RU"/>
        </w:rPr>
        <w:t>современной</w:t>
      </w:r>
      <w:proofErr w:type="gramEnd"/>
      <w:r w:rsidRPr="000F0222">
        <w:rPr>
          <w:rFonts w:ascii="Times New Roman" w:eastAsia="Times New Roman" w:hAnsi="Times New Roman" w:cs="Times New Roman"/>
          <w:sz w:val="24"/>
          <w:szCs w:val="24"/>
          <w:lang w:eastAsia="ru-RU"/>
        </w:rPr>
        <w:t xml:space="preserve"> городской </w:t>
      </w:r>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imes New Roman" w:hAnsi="Times New Roman" w:cs="Times New Roman"/>
          <w:sz w:val="24"/>
          <w:szCs w:val="24"/>
          <w:lang w:eastAsia="ru-RU"/>
        </w:rPr>
        <w:t>среды на территории</w:t>
      </w:r>
      <w:r>
        <w:rPr>
          <w:rFonts w:ascii="Times New Roman" w:eastAsia="Times New Roman"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Атяшевского </w:t>
      </w:r>
      <w:proofErr w:type="gramStart"/>
      <w:r>
        <w:rPr>
          <w:rFonts w:ascii="Times New Roman" w:eastAsiaTheme="minorEastAsia" w:hAnsi="Times New Roman" w:cs="Times New Roman"/>
          <w:sz w:val="24"/>
          <w:szCs w:val="24"/>
          <w:lang w:eastAsia="ru-RU"/>
        </w:rPr>
        <w:t>городского</w:t>
      </w:r>
      <w:proofErr w:type="gramEnd"/>
    </w:p>
    <w:p w:rsidR="00DD20E1" w:rsidRDefault="00DD20E1" w:rsidP="00DD20E1">
      <w:pPr>
        <w:spacing w:after="0" w:line="240" w:lineRule="auto"/>
        <w:ind w:left="-5353" w:right="34"/>
        <w:jc w:val="right"/>
        <w:rPr>
          <w:rFonts w:ascii="Times New Roman" w:eastAsiaTheme="minorEastAsia" w:hAnsi="Times New Roman" w:cs="Times New Roman"/>
          <w:sz w:val="24"/>
          <w:szCs w:val="24"/>
          <w:lang w:eastAsia="ru-RU"/>
        </w:rPr>
      </w:pPr>
      <w:r w:rsidRPr="000F0222">
        <w:rPr>
          <w:rFonts w:ascii="Times New Roman" w:eastAsiaTheme="minorEastAsia" w:hAnsi="Times New Roman" w:cs="Times New Roman"/>
          <w:sz w:val="24"/>
          <w:szCs w:val="24"/>
          <w:lang w:eastAsia="ru-RU"/>
        </w:rPr>
        <w:t xml:space="preserve"> поселения</w:t>
      </w:r>
      <w:r>
        <w:rPr>
          <w:rFonts w:ascii="Times New Roman" w:eastAsiaTheme="minorEastAsia" w:hAnsi="Times New Roman" w:cs="Times New Roman"/>
          <w:sz w:val="24"/>
          <w:szCs w:val="24"/>
          <w:lang w:eastAsia="ru-RU"/>
        </w:rPr>
        <w:t xml:space="preserve"> Атяшевского </w:t>
      </w:r>
      <w:r w:rsidRPr="000F0222">
        <w:rPr>
          <w:rFonts w:ascii="Times New Roman" w:eastAsiaTheme="minorEastAsia" w:hAnsi="Times New Roman" w:cs="Times New Roman"/>
          <w:sz w:val="24"/>
          <w:szCs w:val="24"/>
          <w:lang w:eastAsia="ru-RU"/>
        </w:rPr>
        <w:t xml:space="preserve">муниципального района </w:t>
      </w:r>
    </w:p>
    <w:p w:rsidR="00DD20E1" w:rsidRDefault="00DD20E1" w:rsidP="00DD20E1">
      <w:pPr>
        <w:spacing w:after="0" w:line="240" w:lineRule="auto"/>
        <w:ind w:left="-5353" w:right="34"/>
        <w:jc w:val="right"/>
        <w:rPr>
          <w:rFonts w:ascii="Times New Roman" w:eastAsia="Times New Roman" w:hAnsi="Times New Roman"/>
          <w:bCs/>
          <w:color w:val="000000"/>
          <w:sz w:val="24"/>
          <w:szCs w:val="24"/>
          <w:lang w:eastAsia="ru-RU"/>
        </w:rPr>
      </w:pPr>
      <w:r w:rsidRPr="000F0222">
        <w:rPr>
          <w:rFonts w:ascii="Times New Roman" w:eastAsiaTheme="minorEastAsia" w:hAnsi="Times New Roman" w:cs="Times New Roman"/>
          <w:sz w:val="24"/>
          <w:szCs w:val="24"/>
          <w:lang w:eastAsia="ru-RU"/>
        </w:rPr>
        <w:t>Республики Мордовия</w:t>
      </w:r>
      <w:r>
        <w:rPr>
          <w:rFonts w:ascii="Times New Roman" w:eastAsia="Times New Roman" w:hAnsi="Times New Roman" w:cs="Times New Roman"/>
          <w:sz w:val="24"/>
          <w:szCs w:val="24"/>
          <w:lang w:eastAsia="ru-RU"/>
        </w:rPr>
        <w:t xml:space="preserve"> </w:t>
      </w:r>
      <w:r w:rsidRPr="000F0222">
        <w:rPr>
          <w:rFonts w:ascii="Times New Roman" w:eastAsia="Times New Roman" w:hAnsi="Times New Roman" w:cs="Times New Roman"/>
          <w:sz w:val="24"/>
          <w:szCs w:val="24"/>
          <w:lang w:eastAsia="ru-RU"/>
        </w:rPr>
        <w:t>на 201</w:t>
      </w:r>
      <w:r w:rsidR="007D4FF7">
        <w:rPr>
          <w:rFonts w:ascii="Times New Roman" w:eastAsia="Times New Roman" w:hAnsi="Times New Roman" w:cs="Times New Roman"/>
          <w:sz w:val="24"/>
          <w:szCs w:val="24"/>
          <w:lang w:eastAsia="ru-RU"/>
        </w:rPr>
        <w:t>8-2024</w:t>
      </w:r>
      <w:r w:rsidRPr="000F0222">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ы</w:t>
      </w:r>
    </w:p>
    <w:p w:rsidR="00DD20E1" w:rsidRPr="004C58BE" w:rsidRDefault="00DD20E1" w:rsidP="00DD20E1">
      <w:pPr>
        <w:pStyle w:val="af2"/>
        <w:jc w:val="both"/>
        <w:rPr>
          <w:rFonts w:ascii="Times New Roman" w:hAnsi="Times New Roman"/>
          <w:sz w:val="28"/>
          <w:szCs w:val="28"/>
          <w:lang w:eastAsia="ru-RU"/>
        </w:rPr>
      </w:pPr>
    </w:p>
    <w:p w:rsidR="00DD20E1" w:rsidRDefault="00DD20E1" w:rsidP="00DD20E1">
      <w:pPr>
        <w:widowControl w:val="0"/>
        <w:autoSpaceDE w:val="0"/>
        <w:autoSpaceDN w:val="0"/>
        <w:adjustRightInd w:val="0"/>
        <w:spacing w:after="0" w:line="240" w:lineRule="auto"/>
        <w:jc w:val="center"/>
        <w:rPr>
          <w:rFonts w:ascii="Times New Roman" w:hAnsi="Times New Roman"/>
          <w:b/>
          <w:color w:val="000000"/>
          <w:sz w:val="28"/>
          <w:szCs w:val="28"/>
        </w:rPr>
      </w:pPr>
      <w:r>
        <w:rPr>
          <w:rFonts w:ascii="Times New Roman" w:hAnsi="Times New Roman"/>
          <w:b/>
          <w:color w:val="000000"/>
          <w:sz w:val="28"/>
          <w:szCs w:val="28"/>
        </w:rPr>
        <w:t>Порядок привлечения инвесторов</w:t>
      </w:r>
    </w:p>
    <w:p w:rsidR="00DD20E1" w:rsidRDefault="00DD20E1" w:rsidP="00DD20E1">
      <w:pPr>
        <w:widowControl w:val="0"/>
        <w:autoSpaceDE w:val="0"/>
        <w:autoSpaceDN w:val="0"/>
        <w:adjustRightInd w:val="0"/>
        <w:spacing w:after="0" w:line="240" w:lineRule="auto"/>
        <w:jc w:val="center"/>
        <w:rPr>
          <w:rFonts w:ascii="Times New Roman" w:hAnsi="Times New Roman"/>
          <w:b/>
          <w:color w:val="000000"/>
          <w:sz w:val="28"/>
          <w:szCs w:val="28"/>
        </w:rPr>
      </w:pPr>
    </w:p>
    <w:p w:rsidR="00DD20E1" w:rsidRPr="00F877C6" w:rsidRDefault="00DD20E1" w:rsidP="00DD20E1">
      <w:pPr>
        <w:pStyle w:val="af2"/>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DD20E1" w:rsidRPr="00BE15FE" w:rsidRDefault="00DD20E1" w:rsidP="00DD20E1">
      <w:pPr>
        <w:pStyle w:val="af2"/>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Pr>
          <w:rFonts w:ascii="Times New Roman" w:hAnsi="Times New Roman"/>
          <w:sz w:val="28"/>
          <w:szCs w:val="28"/>
        </w:rPr>
        <w:t xml:space="preserve">Атяшевского городского </w:t>
      </w:r>
      <w:r w:rsidRPr="00BE15FE">
        <w:rPr>
          <w:rFonts w:ascii="Times New Roman" w:hAnsi="Times New Roman"/>
          <w:color w:val="000000"/>
          <w:sz w:val="28"/>
          <w:szCs w:val="28"/>
        </w:rPr>
        <w:t>поселения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Pr>
          <w:rFonts w:ascii="Times New Roman" w:hAnsi="Times New Roman"/>
          <w:sz w:val="28"/>
          <w:szCs w:val="28"/>
        </w:rPr>
        <w:t xml:space="preserve">Атяшевского городского </w:t>
      </w:r>
      <w:r w:rsidRPr="00D06624">
        <w:rPr>
          <w:rFonts w:ascii="Times New Roman" w:hAnsi="Times New Roman"/>
          <w:sz w:val="28"/>
          <w:szCs w:val="28"/>
        </w:rPr>
        <w:t xml:space="preserve">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DD20E1" w:rsidRPr="00D06624" w:rsidRDefault="00DD20E1" w:rsidP="00DD20E1">
      <w:pPr>
        <w:pStyle w:val="af2"/>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DD20E1" w:rsidRPr="00A25F6E" w:rsidRDefault="00DD20E1" w:rsidP="00DD20E1">
      <w:pPr>
        <w:pStyle w:val="af2"/>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Pr>
          <w:rFonts w:ascii="Times New Roman" w:hAnsi="Times New Roman"/>
          <w:sz w:val="28"/>
          <w:szCs w:val="28"/>
        </w:rPr>
        <w:t>Атяшевского городского</w:t>
      </w:r>
      <w:r w:rsidRPr="00A25F6E">
        <w:rPr>
          <w:rFonts w:ascii="Times New Roman" w:hAnsi="Times New Roman"/>
          <w:color w:val="000000"/>
          <w:sz w:val="28"/>
          <w:szCs w:val="28"/>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DD20E1" w:rsidRPr="00A25F6E" w:rsidRDefault="00DD20E1" w:rsidP="00DD20E1">
      <w:pPr>
        <w:pStyle w:val="af2"/>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Pr>
          <w:rFonts w:ascii="Times New Roman" w:hAnsi="Times New Roman"/>
          <w:sz w:val="28"/>
          <w:szCs w:val="28"/>
        </w:rPr>
        <w:t xml:space="preserve">Атяшевского городского </w:t>
      </w:r>
      <w:r w:rsidRPr="00A25F6E">
        <w:rPr>
          <w:rFonts w:ascii="Times New Roman" w:hAnsi="Times New Roman"/>
          <w:sz w:val="28"/>
          <w:szCs w:val="28"/>
        </w:rPr>
        <w:t>поселения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sectPr w:rsidR="00DD20E1" w:rsidRPr="00A25F6E" w:rsidSect="00B1248B">
      <w:headerReference w:type="default" r:id="rId13"/>
      <w:footnotePr>
        <w:pos w:val="beneathText"/>
      </w:footnotePr>
      <w:pgSz w:w="11906" w:h="16838"/>
      <w:pgMar w:top="993" w:right="850"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80D" w:rsidRDefault="007E280D" w:rsidP="00F44B65">
      <w:pPr>
        <w:spacing w:after="0" w:line="240" w:lineRule="auto"/>
      </w:pPr>
      <w:r>
        <w:separator/>
      </w:r>
    </w:p>
  </w:endnote>
  <w:endnote w:type="continuationSeparator" w:id="0">
    <w:p w:rsidR="007E280D" w:rsidRDefault="007E280D" w:rsidP="00F44B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Grande CY">
    <w:altName w:val="Times New Roman"/>
    <w:charset w:val="59"/>
    <w:family w:val="auto"/>
    <w:pitch w:val="variable"/>
    <w:sig w:usb0="00000000" w:usb1="5000A1FF" w:usb2="00000000"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80D" w:rsidRDefault="007E280D" w:rsidP="00F44B65">
      <w:pPr>
        <w:spacing w:after="0" w:line="240" w:lineRule="auto"/>
      </w:pPr>
      <w:r>
        <w:separator/>
      </w:r>
    </w:p>
  </w:footnote>
  <w:footnote w:type="continuationSeparator" w:id="0">
    <w:p w:rsidR="007E280D" w:rsidRDefault="007E280D" w:rsidP="00F44B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74A" w:rsidRDefault="002D274A">
    <w:pPr>
      <w:pStyle w:val="ae"/>
      <w:jc w:val="center"/>
    </w:pPr>
  </w:p>
  <w:p w:rsidR="002D274A" w:rsidRDefault="002D274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74A" w:rsidRDefault="002D274A">
    <w:pPr>
      <w:pStyle w:val="ae"/>
      <w:jc w:val="center"/>
    </w:pPr>
  </w:p>
  <w:p w:rsidR="002D274A" w:rsidRDefault="002D274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4D9E"/>
    <w:multiLevelType w:val="multilevel"/>
    <w:tmpl w:val="F5A2D622"/>
    <w:lvl w:ilvl="0">
      <w:start w:val="2"/>
      <w:numFmt w:val="decimal"/>
      <w:lvlText w:val="%1."/>
      <w:lvlJc w:val="left"/>
      <w:pPr>
        <w:ind w:left="390" w:hanging="39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
    <w:nsid w:val="0A5B069A"/>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87699D"/>
    <w:multiLevelType w:val="hybridMultilevel"/>
    <w:tmpl w:val="86BC6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20257C"/>
    <w:multiLevelType w:val="multilevel"/>
    <w:tmpl w:val="B85AC416"/>
    <w:lvl w:ilvl="0">
      <w:start w:val="1"/>
      <w:numFmt w:val="decimal"/>
      <w:lvlText w:val="%1."/>
      <w:lvlJc w:val="left"/>
      <w:pPr>
        <w:ind w:left="2520" w:hanging="630"/>
      </w:pPr>
      <w:rPr>
        <w:rFonts w:hint="default"/>
      </w:rPr>
    </w:lvl>
    <w:lvl w:ilvl="1">
      <w:start w:val="1"/>
      <w:numFmt w:val="decimal"/>
      <w:lvlText w:val="%1.%2."/>
      <w:lvlJc w:val="left"/>
      <w:pPr>
        <w:ind w:left="1440" w:hanging="720"/>
      </w:pPr>
      <w:rPr>
        <w:rFonts w:hint="default"/>
        <w:strike w:val="0"/>
      </w:rPr>
    </w:lvl>
    <w:lvl w:ilvl="2">
      <w:start w:val="1"/>
      <w:numFmt w:val="decimal"/>
      <w:lvlText w:val="%1.%2.%3."/>
      <w:lvlJc w:val="left"/>
      <w:pPr>
        <w:ind w:left="3318" w:hanging="720"/>
      </w:pPr>
      <w:rPr>
        <w:rFonts w:hint="default"/>
        <w:b w:val="0"/>
      </w:rPr>
    </w:lvl>
    <w:lvl w:ilvl="3">
      <w:start w:val="1"/>
      <w:numFmt w:val="decimal"/>
      <w:lvlText w:val="%1.%2.%3.%4."/>
      <w:lvlJc w:val="left"/>
      <w:pPr>
        <w:ind w:left="4032" w:hanging="1080"/>
      </w:pPr>
      <w:rPr>
        <w:rFonts w:hint="default"/>
        <w:b w:val="0"/>
      </w:rPr>
    </w:lvl>
    <w:lvl w:ilvl="4">
      <w:start w:val="1"/>
      <w:numFmt w:val="decimal"/>
      <w:lvlText w:val="%1.%2.%3.%4.%5."/>
      <w:lvlJc w:val="left"/>
      <w:pPr>
        <w:ind w:left="4386" w:hanging="1080"/>
      </w:pPr>
      <w:rPr>
        <w:rFonts w:hint="default"/>
      </w:rPr>
    </w:lvl>
    <w:lvl w:ilvl="5">
      <w:start w:val="1"/>
      <w:numFmt w:val="decimal"/>
      <w:lvlText w:val="%1.%2.%3.%4.%5.%6."/>
      <w:lvlJc w:val="left"/>
      <w:pPr>
        <w:ind w:left="5100" w:hanging="1440"/>
      </w:pPr>
      <w:rPr>
        <w:rFonts w:hint="default"/>
      </w:rPr>
    </w:lvl>
    <w:lvl w:ilvl="6">
      <w:start w:val="1"/>
      <w:numFmt w:val="decimal"/>
      <w:lvlText w:val="%1.%2.%3.%4.%5.%6.%7."/>
      <w:lvlJc w:val="left"/>
      <w:pPr>
        <w:ind w:left="5814" w:hanging="180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6882" w:hanging="2160"/>
      </w:pPr>
      <w:rPr>
        <w:rFonts w:hint="default"/>
      </w:rPr>
    </w:lvl>
  </w:abstractNum>
  <w:abstractNum w:abstractNumId="4">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854CA2"/>
    <w:multiLevelType w:val="hybridMultilevel"/>
    <w:tmpl w:val="F5AC924C"/>
    <w:lvl w:ilvl="0" w:tplc="459CCBC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153E3329"/>
    <w:multiLevelType w:val="hybridMultilevel"/>
    <w:tmpl w:val="7DF6CB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1B59C5"/>
    <w:multiLevelType w:val="multilevel"/>
    <w:tmpl w:val="5C28C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FA40869"/>
    <w:multiLevelType w:val="multilevel"/>
    <w:tmpl w:val="C630A1B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1370513"/>
    <w:multiLevelType w:val="hybridMultilevel"/>
    <w:tmpl w:val="1D5CD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11">
    <w:nsid w:val="28A74DEE"/>
    <w:multiLevelType w:val="hybridMultilevel"/>
    <w:tmpl w:val="B628A4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873A6A"/>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EA7FEA"/>
    <w:multiLevelType w:val="hybridMultilevel"/>
    <w:tmpl w:val="2BBAD264"/>
    <w:lvl w:ilvl="0" w:tplc="E6D2B0E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3420"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5">
    <w:nsid w:val="47B47ED9"/>
    <w:multiLevelType w:val="hybridMultilevel"/>
    <w:tmpl w:val="4A76EE1E"/>
    <w:lvl w:ilvl="0" w:tplc="04190001">
      <w:start w:val="1"/>
      <w:numFmt w:val="bullet"/>
      <w:lvlText w:val=""/>
      <w:lvlJc w:val="left"/>
      <w:pPr>
        <w:ind w:left="1426" w:hanging="360"/>
      </w:pPr>
      <w:rPr>
        <w:rFonts w:ascii="Symbol" w:hAnsi="Symbol" w:hint="default"/>
      </w:rPr>
    </w:lvl>
    <w:lvl w:ilvl="1" w:tplc="04190003">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6">
    <w:nsid w:val="4E056DBB"/>
    <w:multiLevelType w:val="hybridMultilevel"/>
    <w:tmpl w:val="B80AFEC4"/>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4E9F613C"/>
    <w:multiLevelType w:val="hybridMultilevel"/>
    <w:tmpl w:val="CA0478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7967C3"/>
    <w:multiLevelType w:val="hybridMultilevel"/>
    <w:tmpl w:val="06900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295E93"/>
    <w:multiLevelType w:val="hybridMultilevel"/>
    <w:tmpl w:val="B6FC51D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7A7688"/>
    <w:multiLevelType w:val="hybridMultilevel"/>
    <w:tmpl w:val="76D409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106B14"/>
    <w:multiLevelType w:val="hybridMultilevel"/>
    <w:tmpl w:val="1D5CD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23">
    <w:nsid w:val="618E565C"/>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1955F98"/>
    <w:multiLevelType w:val="hybridMultilevel"/>
    <w:tmpl w:val="61321ADC"/>
    <w:lvl w:ilvl="0" w:tplc="2402ED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62010EB2"/>
    <w:multiLevelType w:val="multilevel"/>
    <w:tmpl w:val="66F6820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66226B1B"/>
    <w:multiLevelType w:val="multilevel"/>
    <w:tmpl w:val="F8FA4D58"/>
    <w:lvl w:ilvl="0">
      <w:start w:val="1"/>
      <w:numFmt w:val="decimal"/>
      <w:lvlText w:val="%1."/>
      <w:lvlJc w:val="left"/>
      <w:pPr>
        <w:ind w:left="450" w:firstLine="0"/>
      </w:pPr>
    </w:lvl>
    <w:lvl w:ilvl="1">
      <w:start w:val="1"/>
      <w:numFmt w:val="decimal"/>
      <w:lvlText w:val="%1.%2."/>
      <w:lvlJc w:val="left"/>
      <w:pPr>
        <w:ind w:left="-850" w:firstLine="1843"/>
      </w:pPr>
      <w:rPr>
        <w:rFonts w:ascii="Times New Roman" w:hAnsi="Times New Roman" w:cs="Times New Roman" w:hint="default"/>
        <w:sz w:val="28"/>
      </w:rPr>
    </w:lvl>
    <w:lvl w:ilvl="2">
      <w:start w:val="1"/>
      <w:numFmt w:val="decimal"/>
      <w:lvlText w:val="%1.%2.%3."/>
      <w:lvlJc w:val="left"/>
      <w:pPr>
        <w:ind w:left="709" w:firstLine="2127"/>
      </w:pPr>
      <w:rPr>
        <w:rFonts w:ascii="Times New Roman" w:hAnsi="Times New Roman" w:cs="Times New Roman" w:hint="default"/>
        <w:sz w:val="28"/>
      </w:rPr>
    </w:lvl>
    <w:lvl w:ilvl="3">
      <w:start w:val="1"/>
      <w:numFmt w:val="decimal"/>
      <w:lvlText w:val="%1.%2.%3.%4."/>
      <w:lvlJc w:val="left"/>
      <w:pPr>
        <w:ind w:left="1135"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27">
    <w:nsid w:val="67FA366D"/>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D34240B"/>
    <w:multiLevelType w:val="hybridMultilevel"/>
    <w:tmpl w:val="564C353C"/>
    <w:lvl w:ilvl="0" w:tplc="10D8A876">
      <w:start w:val="1"/>
      <w:numFmt w:val="decimal"/>
      <w:lvlText w:val="%1."/>
      <w:lvlJc w:val="left"/>
      <w:pPr>
        <w:ind w:left="720" w:hanging="360"/>
      </w:pPr>
      <w:rPr>
        <w:rFonts w:eastAsiaTheme="minorEastAsia"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0040C8C"/>
    <w:multiLevelType w:val="hybridMultilevel"/>
    <w:tmpl w:val="F932BF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151D79"/>
    <w:multiLevelType w:val="hybridMultilevel"/>
    <w:tmpl w:val="AC54967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nsid w:val="74E723A4"/>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F02E53"/>
    <w:multiLevelType w:val="hybridMultilevel"/>
    <w:tmpl w:val="AA2A9002"/>
    <w:lvl w:ilvl="0" w:tplc="E6D2B0E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D33217"/>
    <w:multiLevelType w:val="hybridMultilevel"/>
    <w:tmpl w:val="B6FC51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F844458"/>
    <w:multiLevelType w:val="hybridMultilevel"/>
    <w:tmpl w:val="3806A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12"/>
  </w:num>
  <w:num w:numId="3">
    <w:abstractNumId w:val="34"/>
  </w:num>
  <w:num w:numId="4">
    <w:abstractNumId w:val="6"/>
  </w:num>
  <w:num w:numId="5">
    <w:abstractNumId w:val="3"/>
  </w:num>
  <w:num w:numId="6">
    <w:abstractNumId w:val="11"/>
  </w:num>
  <w:num w:numId="7">
    <w:abstractNumId w:val="15"/>
  </w:num>
  <w:num w:numId="8">
    <w:abstractNumId w:val="30"/>
  </w:num>
  <w:num w:numId="9">
    <w:abstractNumId w:val="16"/>
  </w:num>
  <w:num w:numId="10">
    <w:abstractNumId w:val="8"/>
  </w:num>
  <w:num w:numId="11">
    <w:abstractNumId w:val="32"/>
  </w:num>
  <w:num w:numId="12">
    <w:abstractNumId w:val="29"/>
  </w:num>
  <w:num w:numId="13">
    <w:abstractNumId w:val="2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0"/>
  </w:num>
  <w:num w:numId="17">
    <w:abstractNumId w:val="17"/>
  </w:num>
  <w:num w:numId="18">
    <w:abstractNumId w:val="14"/>
    <w:lvlOverride w:ilvl="0">
      <w:startOverride w:val="3"/>
    </w:lvlOverride>
  </w:num>
  <w:num w:numId="19">
    <w:abstractNumId w:val="28"/>
  </w:num>
  <w:num w:numId="20">
    <w:abstractNumId w:val="24"/>
  </w:num>
  <w:num w:numId="21">
    <w:abstractNumId w:val="2"/>
  </w:num>
  <w:num w:numId="22">
    <w:abstractNumId w:val="5"/>
  </w:num>
  <w:num w:numId="23">
    <w:abstractNumId w:val="25"/>
  </w:num>
  <w:num w:numId="24">
    <w:abstractNumId w:val="0"/>
  </w:num>
  <w:num w:numId="25">
    <w:abstractNumId w:val="22"/>
  </w:num>
  <w:num w:numId="26">
    <w:abstractNumId w:val="10"/>
  </w:num>
  <w:num w:numId="27">
    <w:abstractNumId w:val="18"/>
  </w:num>
  <w:num w:numId="28">
    <w:abstractNumId w:val="33"/>
  </w:num>
  <w:num w:numId="29">
    <w:abstractNumId w:val="23"/>
  </w:num>
  <w:num w:numId="30">
    <w:abstractNumId w:val="19"/>
  </w:num>
  <w:num w:numId="31">
    <w:abstractNumId w:val="31"/>
  </w:num>
  <w:num w:numId="32">
    <w:abstractNumId w:val="1"/>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27"/>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 w:id="-1"/>
    <w:footnote w:id="0"/>
  </w:footnotePr>
  <w:endnotePr>
    <w:endnote w:id="-1"/>
    <w:endnote w:id="0"/>
  </w:endnotePr>
  <w:compat/>
  <w:rsids>
    <w:rsidRoot w:val="00AC6C0F"/>
    <w:rsid w:val="00001641"/>
    <w:rsid w:val="000029D5"/>
    <w:rsid w:val="0000736B"/>
    <w:rsid w:val="000116BA"/>
    <w:rsid w:val="00014596"/>
    <w:rsid w:val="00020BD0"/>
    <w:rsid w:val="00021E12"/>
    <w:rsid w:val="00023AB4"/>
    <w:rsid w:val="000248C8"/>
    <w:rsid w:val="000248FD"/>
    <w:rsid w:val="00025978"/>
    <w:rsid w:val="00026735"/>
    <w:rsid w:val="00033407"/>
    <w:rsid w:val="00042F5A"/>
    <w:rsid w:val="000449D1"/>
    <w:rsid w:val="00045C93"/>
    <w:rsid w:val="00045F44"/>
    <w:rsid w:val="000473F5"/>
    <w:rsid w:val="000501B8"/>
    <w:rsid w:val="00050365"/>
    <w:rsid w:val="00050900"/>
    <w:rsid w:val="00054E56"/>
    <w:rsid w:val="00057E76"/>
    <w:rsid w:val="00060D41"/>
    <w:rsid w:val="00070FE8"/>
    <w:rsid w:val="00072154"/>
    <w:rsid w:val="00072930"/>
    <w:rsid w:val="0007348C"/>
    <w:rsid w:val="000734D5"/>
    <w:rsid w:val="00075133"/>
    <w:rsid w:val="000764A6"/>
    <w:rsid w:val="00076AFB"/>
    <w:rsid w:val="00076DE4"/>
    <w:rsid w:val="0007795D"/>
    <w:rsid w:val="000873F6"/>
    <w:rsid w:val="00091AAC"/>
    <w:rsid w:val="00091D2A"/>
    <w:rsid w:val="00091DD1"/>
    <w:rsid w:val="0009546D"/>
    <w:rsid w:val="00095DF5"/>
    <w:rsid w:val="00097639"/>
    <w:rsid w:val="00097746"/>
    <w:rsid w:val="000A0528"/>
    <w:rsid w:val="000A2189"/>
    <w:rsid w:val="000A2DD1"/>
    <w:rsid w:val="000A55F5"/>
    <w:rsid w:val="000A7231"/>
    <w:rsid w:val="000B0D13"/>
    <w:rsid w:val="000B76CE"/>
    <w:rsid w:val="000B7A94"/>
    <w:rsid w:val="000C205A"/>
    <w:rsid w:val="000C741B"/>
    <w:rsid w:val="000C7EC0"/>
    <w:rsid w:val="000D075E"/>
    <w:rsid w:val="000D283E"/>
    <w:rsid w:val="000D31D8"/>
    <w:rsid w:val="000D4719"/>
    <w:rsid w:val="000D4995"/>
    <w:rsid w:val="000D5E1A"/>
    <w:rsid w:val="000E016F"/>
    <w:rsid w:val="000E2C72"/>
    <w:rsid w:val="000E72CB"/>
    <w:rsid w:val="000F0222"/>
    <w:rsid w:val="000F14F6"/>
    <w:rsid w:val="000F18A2"/>
    <w:rsid w:val="000F3E18"/>
    <w:rsid w:val="000F3E75"/>
    <w:rsid w:val="000F40F1"/>
    <w:rsid w:val="000F6A97"/>
    <w:rsid w:val="0010316B"/>
    <w:rsid w:val="00106978"/>
    <w:rsid w:val="0011106F"/>
    <w:rsid w:val="00112A0B"/>
    <w:rsid w:val="00117DC2"/>
    <w:rsid w:val="00117E3E"/>
    <w:rsid w:val="001260F7"/>
    <w:rsid w:val="00133795"/>
    <w:rsid w:val="001361E7"/>
    <w:rsid w:val="00136BA7"/>
    <w:rsid w:val="0015230E"/>
    <w:rsid w:val="00157282"/>
    <w:rsid w:val="001636FF"/>
    <w:rsid w:val="0017005F"/>
    <w:rsid w:val="001751DB"/>
    <w:rsid w:val="00177655"/>
    <w:rsid w:val="001827EE"/>
    <w:rsid w:val="0018377F"/>
    <w:rsid w:val="00184849"/>
    <w:rsid w:val="00185867"/>
    <w:rsid w:val="0018734E"/>
    <w:rsid w:val="00190C32"/>
    <w:rsid w:val="00190C61"/>
    <w:rsid w:val="00195AB1"/>
    <w:rsid w:val="00195DA5"/>
    <w:rsid w:val="001A0939"/>
    <w:rsid w:val="001A0EA4"/>
    <w:rsid w:val="001A33DA"/>
    <w:rsid w:val="001A70A1"/>
    <w:rsid w:val="001B0644"/>
    <w:rsid w:val="001B3701"/>
    <w:rsid w:val="001B5C8F"/>
    <w:rsid w:val="001C00ED"/>
    <w:rsid w:val="001C6A84"/>
    <w:rsid w:val="001C7B15"/>
    <w:rsid w:val="001D0BA7"/>
    <w:rsid w:val="001D4988"/>
    <w:rsid w:val="001E0224"/>
    <w:rsid w:val="001E3EA5"/>
    <w:rsid w:val="001F0B4C"/>
    <w:rsid w:val="001F2698"/>
    <w:rsid w:val="001F31B3"/>
    <w:rsid w:val="001F78D8"/>
    <w:rsid w:val="0020006C"/>
    <w:rsid w:val="00200763"/>
    <w:rsid w:val="002017EE"/>
    <w:rsid w:val="00204B77"/>
    <w:rsid w:val="00207530"/>
    <w:rsid w:val="00207B71"/>
    <w:rsid w:val="00214CFB"/>
    <w:rsid w:val="002166BD"/>
    <w:rsid w:val="002247A2"/>
    <w:rsid w:val="00227184"/>
    <w:rsid w:val="00235FE2"/>
    <w:rsid w:val="00237943"/>
    <w:rsid w:val="00241DEA"/>
    <w:rsid w:val="002442BD"/>
    <w:rsid w:val="0024502D"/>
    <w:rsid w:val="00247596"/>
    <w:rsid w:val="00251B6B"/>
    <w:rsid w:val="00252BC6"/>
    <w:rsid w:val="00257760"/>
    <w:rsid w:val="00257C26"/>
    <w:rsid w:val="00262B9F"/>
    <w:rsid w:val="00263BBD"/>
    <w:rsid w:val="00263DC4"/>
    <w:rsid w:val="00270CEF"/>
    <w:rsid w:val="002755AB"/>
    <w:rsid w:val="00275C24"/>
    <w:rsid w:val="002765C7"/>
    <w:rsid w:val="002772A0"/>
    <w:rsid w:val="00281962"/>
    <w:rsid w:val="00282B66"/>
    <w:rsid w:val="00282C3B"/>
    <w:rsid w:val="00290CCE"/>
    <w:rsid w:val="002915C5"/>
    <w:rsid w:val="00297423"/>
    <w:rsid w:val="002977BF"/>
    <w:rsid w:val="002A1429"/>
    <w:rsid w:val="002A21F8"/>
    <w:rsid w:val="002A57B1"/>
    <w:rsid w:val="002B0289"/>
    <w:rsid w:val="002B22FB"/>
    <w:rsid w:val="002C1783"/>
    <w:rsid w:val="002C45C3"/>
    <w:rsid w:val="002C7B51"/>
    <w:rsid w:val="002D274A"/>
    <w:rsid w:val="002D5BA9"/>
    <w:rsid w:val="002D6FD8"/>
    <w:rsid w:val="002E329E"/>
    <w:rsid w:val="002E3C77"/>
    <w:rsid w:val="002F1761"/>
    <w:rsid w:val="002F5BB0"/>
    <w:rsid w:val="002F709E"/>
    <w:rsid w:val="003003A2"/>
    <w:rsid w:val="00301600"/>
    <w:rsid w:val="00303AE1"/>
    <w:rsid w:val="00306EAC"/>
    <w:rsid w:val="003075FC"/>
    <w:rsid w:val="003134CE"/>
    <w:rsid w:val="00321457"/>
    <w:rsid w:val="003245E3"/>
    <w:rsid w:val="0032549D"/>
    <w:rsid w:val="00325742"/>
    <w:rsid w:val="00326058"/>
    <w:rsid w:val="003263FE"/>
    <w:rsid w:val="00326EDB"/>
    <w:rsid w:val="003313C2"/>
    <w:rsid w:val="0033350A"/>
    <w:rsid w:val="003337B7"/>
    <w:rsid w:val="00333845"/>
    <w:rsid w:val="0033770D"/>
    <w:rsid w:val="00340D90"/>
    <w:rsid w:val="00343928"/>
    <w:rsid w:val="003447DA"/>
    <w:rsid w:val="00346B1E"/>
    <w:rsid w:val="00352612"/>
    <w:rsid w:val="003543E8"/>
    <w:rsid w:val="003556D1"/>
    <w:rsid w:val="00360264"/>
    <w:rsid w:val="003614D4"/>
    <w:rsid w:val="00363CE7"/>
    <w:rsid w:val="00364AC6"/>
    <w:rsid w:val="003712C7"/>
    <w:rsid w:val="0037143A"/>
    <w:rsid w:val="00371F69"/>
    <w:rsid w:val="00371FEB"/>
    <w:rsid w:val="003725CD"/>
    <w:rsid w:val="00375DAD"/>
    <w:rsid w:val="00383D10"/>
    <w:rsid w:val="00384104"/>
    <w:rsid w:val="00386E82"/>
    <w:rsid w:val="0038749E"/>
    <w:rsid w:val="003913E3"/>
    <w:rsid w:val="003A0DAE"/>
    <w:rsid w:val="003A0FEE"/>
    <w:rsid w:val="003A0FF3"/>
    <w:rsid w:val="003A4E89"/>
    <w:rsid w:val="003A5169"/>
    <w:rsid w:val="003A7C4D"/>
    <w:rsid w:val="003B3E9C"/>
    <w:rsid w:val="003B4856"/>
    <w:rsid w:val="003C41FC"/>
    <w:rsid w:val="003C6E48"/>
    <w:rsid w:val="003D13CA"/>
    <w:rsid w:val="003D2D3A"/>
    <w:rsid w:val="003D328C"/>
    <w:rsid w:val="003E05B4"/>
    <w:rsid w:val="003E0B22"/>
    <w:rsid w:val="003E0B8B"/>
    <w:rsid w:val="003E4B61"/>
    <w:rsid w:val="003E507A"/>
    <w:rsid w:val="003E5351"/>
    <w:rsid w:val="003E64AA"/>
    <w:rsid w:val="003F2168"/>
    <w:rsid w:val="003F5215"/>
    <w:rsid w:val="003F5694"/>
    <w:rsid w:val="003F7010"/>
    <w:rsid w:val="0040056B"/>
    <w:rsid w:val="0041096A"/>
    <w:rsid w:val="0041114B"/>
    <w:rsid w:val="00414C1C"/>
    <w:rsid w:val="004177E1"/>
    <w:rsid w:val="00420693"/>
    <w:rsid w:val="004206C8"/>
    <w:rsid w:val="0042134C"/>
    <w:rsid w:val="004242E0"/>
    <w:rsid w:val="00426039"/>
    <w:rsid w:val="00433BE0"/>
    <w:rsid w:val="00441E86"/>
    <w:rsid w:val="00443921"/>
    <w:rsid w:val="004444CD"/>
    <w:rsid w:val="004447AF"/>
    <w:rsid w:val="004512D0"/>
    <w:rsid w:val="00457377"/>
    <w:rsid w:val="00460BB7"/>
    <w:rsid w:val="0046254C"/>
    <w:rsid w:val="00464EA4"/>
    <w:rsid w:val="0047017E"/>
    <w:rsid w:val="00470AE0"/>
    <w:rsid w:val="004716C4"/>
    <w:rsid w:val="00471E0D"/>
    <w:rsid w:val="00473EAC"/>
    <w:rsid w:val="004755F9"/>
    <w:rsid w:val="00484D64"/>
    <w:rsid w:val="0048710F"/>
    <w:rsid w:val="004906F7"/>
    <w:rsid w:val="00490756"/>
    <w:rsid w:val="0049524E"/>
    <w:rsid w:val="004A08FF"/>
    <w:rsid w:val="004A1FF0"/>
    <w:rsid w:val="004A2FFD"/>
    <w:rsid w:val="004A36B2"/>
    <w:rsid w:val="004A3AC9"/>
    <w:rsid w:val="004A40BA"/>
    <w:rsid w:val="004A50EA"/>
    <w:rsid w:val="004A5C8C"/>
    <w:rsid w:val="004A6CF3"/>
    <w:rsid w:val="004A7C84"/>
    <w:rsid w:val="004B20F9"/>
    <w:rsid w:val="004B3F7B"/>
    <w:rsid w:val="004B7143"/>
    <w:rsid w:val="004B7A7A"/>
    <w:rsid w:val="004C0C76"/>
    <w:rsid w:val="004C4D99"/>
    <w:rsid w:val="004C5B7C"/>
    <w:rsid w:val="004C7DD8"/>
    <w:rsid w:val="004D1C44"/>
    <w:rsid w:val="004D2F02"/>
    <w:rsid w:val="004D38E6"/>
    <w:rsid w:val="004D4D96"/>
    <w:rsid w:val="004D7D1D"/>
    <w:rsid w:val="004E0CBE"/>
    <w:rsid w:val="004E11CE"/>
    <w:rsid w:val="004E166E"/>
    <w:rsid w:val="004E4D74"/>
    <w:rsid w:val="004E5A9C"/>
    <w:rsid w:val="004F03CC"/>
    <w:rsid w:val="004F0937"/>
    <w:rsid w:val="004F1AD5"/>
    <w:rsid w:val="004F2864"/>
    <w:rsid w:val="004F2EEA"/>
    <w:rsid w:val="004F3732"/>
    <w:rsid w:val="004F578E"/>
    <w:rsid w:val="004F5BB3"/>
    <w:rsid w:val="004F6021"/>
    <w:rsid w:val="004F6A4B"/>
    <w:rsid w:val="00501EFC"/>
    <w:rsid w:val="0050208B"/>
    <w:rsid w:val="0050741B"/>
    <w:rsid w:val="00510093"/>
    <w:rsid w:val="00511D20"/>
    <w:rsid w:val="00513349"/>
    <w:rsid w:val="00515E0F"/>
    <w:rsid w:val="00521CE3"/>
    <w:rsid w:val="00523FCA"/>
    <w:rsid w:val="005302DE"/>
    <w:rsid w:val="00530785"/>
    <w:rsid w:val="00535A3A"/>
    <w:rsid w:val="00536A0C"/>
    <w:rsid w:val="0053749A"/>
    <w:rsid w:val="0053784E"/>
    <w:rsid w:val="00541CD0"/>
    <w:rsid w:val="00542906"/>
    <w:rsid w:val="00543BCD"/>
    <w:rsid w:val="0054502C"/>
    <w:rsid w:val="005463A5"/>
    <w:rsid w:val="00550806"/>
    <w:rsid w:val="0055346C"/>
    <w:rsid w:val="005653BF"/>
    <w:rsid w:val="00572842"/>
    <w:rsid w:val="00573E89"/>
    <w:rsid w:val="00573F19"/>
    <w:rsid w:val="00575DEF"/>
    <w:rsid w:val="00580378"/>
    <w:rsid w:val="00582875"/>
    <w:rsid w:val="0058531A"/>
    <w:rsid w:val="00586C9A"/>
    <w:rsid w:val="00587CE1"/>
    <w:rsid w:val="005900B8"/>
    <w:rsid w:val="00595020"/>
    <w:rsid w:val="00595BD1"/>
    <w:rsid w:val="00595CDA"/>
    <w:rsid w:val="00597C6D"/>
    <w:rsid w:val="005A0C88"/>
    <w:rsid w:val="005A0E73"/>
    <w:rsid w:val="005A1290"/>
    <w:rsid w:val="005B007E"/>
    <w:rsid w:val="005B12C5"/>
    <w:rsid w:val="005B1F9A"/>
    <w:rsid w:val="005B2CA6"/>
    <w:rsid w:val="005B6E7F"/>
    <w:rsid w:val="005C1647"/>
    <w:rsid w:val="005C36BD"/>
    <w:rsid w:val="005C5449"/>
    <w:rsid w:val="005C58E2"/>
    <w:rsid w:val="005C656F"/>
    <w:rsid w:val="005D0D26"/>
    <w:rsid w:val="005D2140"/>
    <w:rsid w:val="005D24F9"/>
    <w:rsid w:val="005D7FD6"/>
    <w:rsid w:val="005E79AF"/>
    <w:rsid w:val="005F1574"/>
    <w:rsid w:val="005F25EF"/>
    <w:rsid w:val="005F33D0"/>
    <w:rsid w:val="005F3D1D"/>
    <w:rsid w:val="005F50B8"/>
    <w:rsid w:val="005F6290"/>
    <w:rsid w:val="005F76E0"/>
    <w:rsid w:val="00601D0E"/>
    <w:rsid w:val="006030AF"/>
    <w:rsid w:val="00603A68"/>
    <w:rsid w:val="006138AB"/>
    <w:rsid w:val="00616784"/>
    <w:rsid w:val="0061714D"/>
    <w:rsid w:val="006171C0"/>
    <w:rsid w:val="006210AE"/>
    <w:rsid w:val="00627675"/>
    <w:rsid w:val="00631300"/>
    <w:rsid w:val="00633A96"/>
    <w:rsid w:val="00633B51"/>
    <w:rsid w:val="006404BD"/>
    <w:rsid w:val="00642ADB"/>
    <w:rsid w:val="006452EB"/>
    <w:rsid w:val="00645BC6"/>
    <w:rsid w:val="00646DED"/>
    <w:rsid w:val="0065591E"/>
    <w:rsid w:val="00657A36"/>
    <w:rsid w:val="006649BF"/>
    <w:rsid w:val="00665737"/>
    <w:rsid w:val="00666497"/>
    <w:rsid w:val="00667680"/>
    <w:rsid w:val="00674C68"/>
    <w:rsid w:val="00674D5D"/>
    <w:rsid w:val="00680A9B"/>
    <w:rsid w:val="0068440D"/>
    <w:rsid w:val="006855DD"/>
    <w:rsid w:val="00686F42"/>
    <w:rsid w:val="0069121B"/>
    <w:rsid w:val="0069195D"/>
    <w:rsid w:val="006964B7"/>
    <w:rsid w:val="00697C49"/>
    <w:rsid w:val="00697EF2"/>
    <w:rsid w:val="006A0A11"/>
    <w:rsid w:val="006A0A75"/>
    <w:rsid w:val="006A51A0"/>
    <w:rsid w:val="006A6C14"/>
    <w:rsid w:val="006A70AF"/>
    <w:rsid w:val="006B23AC"/>
    <w:rsid w:val="006B3E4B"/>
    <w:rsid w:val="006C1012"/>
    <w:rsid w:val="006C1D4A"/>
    <w:rsid w:val="006C2BE3"/>
    <w:rsid w:val="006C3527"/>
    <w:rsid w:val="006C4180"/>
    <w:rsid w:val="006C58D3"/>
    <w:rsid w:val="006C67F5"/>
    <w:rsid w:val="006C74BD"/>
    <w:rsid w:val="006D73EA"/>
    <w:rsid w:val="006D7C45"/>
    <w:rsid w:val="006E14D6"/>
    <w:rsid w:val="006E161E"/>
    <w:rsid w:val="006E4A92"/>
    <w:rsid w:val="006E50A5"/>
    <w:rsid w:val="006E61F0"/>
    <w:rsid w:val="006E6BA0"/>
    <w:rsid w:val="006F0A88"/>
    <w:rsid w:val="006F1D3A"/>
    <w:rsid w:val="006F1E68"/>
    <w:rsid w:val="006F269D"/>
    <w:rsid w:val="006F2B23"/>
    <w:rsid w:val="006F3EFF"/>
    <w:rsid w:val="006F5546"/>
    <w:rsid w:val="006F7707"/>
    <w:rsid w:val="00705BD9"/>
    <w:rsid w:val="0070619A"/>
    <w:rsid w:val="00715140"/>
    <w:rsid w:val="007165B0"/>
    <w:rsid w:val="007165D5"/>
    <w:rsid w:val="0071685D"/>
    <w:rsid w:val="007255FF"/>
    <w:rsid w:val="00726F70"/>
    <w:rsid w:val="00727BA5"/>
    <w:rsid w:val="007314B0"/>
    <w:rsid w:val="00731AFD"/>
    <w:rsid w:val="007345FD"/>
    <w:rsid w:val="00736643"/>
    <w:rsid w:val="007368B8"/>
    <w:rsid w:val="00736BC7"/>
    <w:rsid w:val="007413F4"/>
    <w:rsid w:val="0074275D"/>
    <w:rsid w:val="0074527B"/>
    <w:rsid w:val="007509DE"/>
    <w:rsid w:val="00753567"/>
    <w:rsid w:val="00760B9B"/>
    <w:rsid w:val="00761875"/>
    <w:rsid w:val="00762C41"/>
    <w:rsid w:val="007637CC"/>
    <w:rsid w:val="00763C1E"/>
    <w:rsid w:val="007656DA"/>
    <w:rsid w:val="007656F6"/>
    <w:rsid w:val="00770A9A"/>
    <w:rsid w:val="00776C3C"/>
    <w:rsid w:val="007844EB"/>
    <w:rsid w:val="0079200F"/>
    <w:rsid w:val="007923B8"/>
    <w:rsid w:val="00794DA2"/>
    <w:rsid w:val="00795E5F"/>
    <w:rsid w:val="007A08D3"/>
    <w:rsid w:val="007A4310"/>
    <w:rsid w:val="007A75B8"/>
    <w:rsid w:val="007B47A1"/>
    <w:rsid w:val="007B4E75"/>
    <w:rsid w:val="007B5EE9"/>
    <w:rsid w:val="007B7CE4"/>
    <w:rsid w:val="007B7DC8"/>
    <w:rsid w:val="007C3128"/>
    <w:rsid w:val="007C3718"/>
    <w:rsid w:val="007C57AE"/>
    <w:rsid w:val="007C58A3"/>
    <w:rsid w:val="007D022F"/>
    <w:rsid w:val="007D1D2F"/>
    <w:rsid w:val="007D2821"/>
    <w:rsid w:val="007D4697"/>
    <w:rsid w:val="007D4839"/>
    <w:rsid w:val="007D4F0C"/>
    <w:rsid w:val="007D4FF7"/>
    <w:rsid w:val="007D65A6"/>
    <w:rsid w:val="007E06FF"/>
    <w:rsid w:val="007E280D"/>
    <w:rsid w:val="007E2AEF"/>
    <w:rsid w:val="007E4822"/>
    <w:rsid w:val="007E57B3"/>
    <w:rsid w:val="007E6DE6"/>
    <w:rsid w:val="007F0111"/>
    <w:rsid w:val="007F1CCB"/>
    <w:rsid w:val="007F4B66"/>
    <w:rsid w:val="00806C8C"/>
    <w:rsid w:val="00811CA2"/>
    <w:rsid w:val="00813F80"/>
    <w:rsid w:val="00814531"/>
    <w:rsid w:val="0081469D"/>
    <w:rsid w:val="008176B7"/>
    <w:rsid w:val="00822359"/>
    <w:rsid w:val="008239B2"/>
    <w:rsid w:val="008246F3"/>
    <w:rsid w:val="008261D8"/>
    <w:rsid w:val="00832138"/>
    <w:rsid w:val="0084257C"/>
    <w:rsid w:val="0085438F"/>
    <w:rsid w:val="00855BB5"/>
    <w:rsid w:val="0085639F"/>
    <w:rsid w:val="00861B2D"/>
    <w:rsid w:val="00863177"/>
    <w:rsid w:val="008644A2"/>
    <w:rsid w:val="0086617B"/>
    <w:rsid w:val="00866D98"/>
    <w:rsid w:val="00867190"/>
    <w:rsid w:val="0087783C"/>
    <w:rsid w:val="00881293"/>
    <w:rsid w:val="00882BCD"/>
    <w:rsid w:val="008844AE"/>
    <w:rsid w:val="00892356"/>
    <w:rsid w:val="00892BBC"/>
    <w:rsid w:val="008976E5"/>
    <w:rsid w:val="00897826"/>
    <w:rsid w:val="00897DEB"/>
    <w:rsid w:val="008A1521"/>
    <w:rsid w:val="008A2A00"/>
    <w:rsid w:val="008A2DFA"/>
    <w:rsid w:val="008A380A"/>
    <w:rsid w:val="008A396B"/>
    <w:rsid w:val="008A3DB7"/>
    <w:rsid w:val="008A63FE"/>
    <w:rsid w:val="008B06DA"/>
    <w:rsid w:val="008B333C"/>
    <w:rsid w:val="008B59AE"/>
    <w:rsid w:val="008C1C63"/>
    <w:rsid w:val="008C3739"/>
    <w:rsid w:val="008C7985"/>
    <w:rsid w:val="008D2D19"/>
    <w:rsid w:val="008D66A4"/>
    <w:rsid w:val="008D6B5D"/>
    <w:rsid w:val="008D7AE1"/>
    <w:rsid w:val="008E00B0"/>
    <w:rsid w:val="008E0DD0"/>
    <w:rsid w:val="008E3088"/>
    <w:rsid w:val="008E3738"/>
    <w:rsid w:val="008F2AAD"/>
    <w:rsid w:val="008F2B47"/>
    <w:rsid w:val="008F415E"/>
    <w:rsid w:val="008F4F88"/>
    <w:rsid w:val="008F57A5"/>
    <w:rsid w:val="00901E2E"/>
    <w:rsid w:val="00902BAE"/>
    <w:rsid w:val="00902F9A"/>
    <w:rsid w:val="00904437"/>
    <w:rsid w:val="00905A14"/>
    <w:rsid w:val="00914CBB"/>
    <w:rsid w:val="009154F6"/>
    <w:rsid w:val="009256F4"/>
    <w:rsid w:val="0092594B"/>
    <w:rsid w:val="00931708"/>
    <w:rsid w:val="00931DD0"/>
    <w:rsid w:val="00940567"/>
    <w:rsid w:val="00942272"/>
    <w:rsid w:val="00942CD1"/>
    <w:rsid w:val="0094386B"/>
    <w:rsid w:val="009454F2"/>
    <w:rsid w:val="009479E6"/>
    <w:rsid w:val="0095320A"/>
    <w:rsid w:val="00953D82"/>
    <w:rsid w:val="009555C9"/>
    <w:rsid w:val="00971578"/>
    <w:rsid w:val="00971FAC"/>
    <w:rsid w:val="0098014E"/>
    <w:rsid w:val="00980D98"/>
    <w:rsid w:val="009845AC"/>
    <w:rsid w:val="0098527A"/>
    <w:rsid w:val="00987DD8"/>
    <w:rsid w:val="009A1B80"/>
    <w:rsid w:val="009A2B8D"/>
    <w:rsid w:val="009A2EEF"/>
    <w:rsid w:val="009A3F8D"/>
    <w:rsid w:val="009A49D3"/>
    <w:rsid w:val="009A5F32"/>
    <w:rsid w:val="009C1DFC"/>
    <w:rsid w:val="009C4925"/>
    <w:rsid w:val="009C645B"/>
    <w:rsid w:val="009D08BF"/>
    <w:rsid w:val="009D0C18"/>
    <w:rsid w:val="009D22D8"/>
    <w:rsid w:val="009D27A4"/>
    <w:rsid w:val="009D4138"/>
    <w:rsid w:val="009D54C1"/>
    <w:rsid w:val="009E23C4"/>
    <w:rsid w:val="009E392B"/>
    <w:rsid w:val="009E54E7"/>
    <w:rsid w:val="009F0BAD"/>
    <w:rsid w:val="009F1457"/>
    <w:rsid w:val="00A0627C"/>
    <w:rsid w:val="00A07846"/>
    <w:rsid w:val="00A13913"/>
    <w:rsid w:val="00A16681"/>
    <w:rsid w:val="00A223D7"/>
    <w:rsid w:val="00A24E02"/>
    <w:rsid w:val="00A311AB"/>
    <w:rsid w:val="00A31291"/>
    <w:rsid w:val="00A3233C"/>
    <w:rsid w:val="00A335D8"/>
    <w:rsid w:val="00A353C4"/>
    <w:rsid w:val="00A36419"/>
    <w:rsid w:val="00A3647E"/>
    <w:rsid w:val="00A373E6"/>
    <w:rsid w:val="00A40E2A"/>
    <w:rsid w:val="00A426CD"/>
    <w:rsid w:val="00A42A03"/>
    <w:rsid w:val="00A51239"/>
    <w:rsid w:val="00A514C0"/>
    <w:rsid w:val="00A52CCB"/>
    <w:rsid w:val="00A534A5"/>
    <w:rsid w:val="00A53757"/>
    <w:rsid w:val="00A56B92"/>
    <w:rsid w:val="00A601B4"/>
    <w:rsid w:val="00A6267A"/>
    <w:rsid w:val="00A669C0"/>
    <w:rsid w:val="00A66B97"/>
    <w:rsid w:val="00A6768A"/>
    <w:rsid w:val="00A71683"/>
    <w:rsid w:val="00A8166D"/>
    <w:rsid w:val="00A830AA"/>
    <w:rsid w:val="00A83414"/>
    <w:rsid w:val="00A83438"/>
    <w:rsid w:val="00A87E63"/>
    <w:rsid w:val="00A91831"/>
    <w:rsid w:val="00A92DBE"/>
    <w:rsid w:val="00A934BB"/>
    <w:rsid w:val="00A958DA"/>
    <w:rsid w:val="00A9620A"/>
    <w:rsid w:val="00AA0A9C"/>
    <w:rsid w:val="00AA0FCC"/>
    <w:rsid w:val="00AA161A"/>
    <w:rsid w:val="00AA2FD9"/>
    <w:rsid w:val="00AA531F"/>
    <w:rsid w:val="00AA7A69"/>
    <w:rsid w:val="00AB1010"/>
    <w:rsid w:val="00AB14D5"/>
    <w:rsid w:val="00AB192A"/>
    <w:rsid w:val="00AB3825"/>
    <w:rsid w:val="00AB3B1A"/>
    <w:rsid w:val="00AB3BFC"/>
    <w:rsid w:val="00AB72EE"/>
    <w:rsid w:val="00AC0690"/>
    <w:rsid w:val="00AC1962"/>
    <w:rsid w:val="00AC2B17"/>
    <w:rsid w:val="00AC3714"/>
    <w:rsid w:val="00AC4391"/>
    <w:rsid w:val="00AC64AF"/>
    <w:rsid w:val="00AC6C0F"/>
    <w:rsid w:val="00AD2C5B"/>
    <w:rsid w:val="00AD4667"/>
    <w:rsid w:val="00AD5706"/>
    <w:rsid w:val="00AD576E"/>
    <w:rsid w:val="00AD6260"/>
    <w:rsid w:val="00AE0083"/>
    <w:rsid w:val="00AE2E6A"/>
    <w:rsid w:val="00AE45A2"/>
    <w:rsid w:val="00AE5895"/>
    <w:rsid w:val="00AF0A72"/>
    <w:rsid w:val="00AF611B"/>
    <w:rsid w:val="00AF68DE"/>
    <w:rsid w:val="00B003FC"/>
    <w:rsid w:val="00B00C0C"/>
    <w:rsid w:val="00B03144"/>
    <w:rsid w:val="00B07089"/>
    <w:rsid w:val="00B1248B"/>
    <w:rsid w:val="00B12A7E"/>
    <w:rsid w:val="00B12C82"/>
    <w:rsid w:val="00B169B7"/>
    <w:rsid w:val="00B171E4"/>
    <w:rsid w:val="00B20968"/>
    <w:rsid w:val="00B21E5E"/>
    <w:rsid w:val="00B227C9"/>
    <w:rsid w:val="00B23569"/>
    <w:rsid w:val="00B24550"/>
    <w:rsid w:val="00B279C7"/>
    <w:rsid w:val="00B27E20"/>
    <w:rsid w:val="00B32B39"/>
    <w:rsid w:val="00B3350B"/>
    <w:rsid w:val="00B35F8B"/>
    <w:rsid w:val="00B36A4E"/>
    <w:rsid w:val="00B37FD5"/>
    <w:rsid w:val="00B41792"/>
    <w:rsid w:val="00B42372"/>
    <w:rsid w:val="00B44075"/>
    <w:rsid w:val="00B44D82"/>
    <w:rsid w:val="00B44F5E"/>
    <w:rsid w:val="00B4656C"/>
    <w:rsid w:val="00B467A4"/>
    <w:rsid w:val="00B5005B"/>
    <w:rsid w:val="00B51BF5"/>
    <w:rsid w:val="00B62807"/>
    <w:rsid w:val="00B629E5"/>
    <w:rsid w:val="00B62F67"/>
    <w:rsid w:val="00B634FC"/>
    <w:rsid w:val="00B677A1"/>
    <w:rsid w:val="00B71156"/>
    <w:rsid w:val="00B7126F"/>
    <w:rsid w:val="00B732F2"/>
    <w:rsid w:val="00B74E3C"/>
    <w:rsid w:val="00B76286"/>
    <w:rsid w:val="00B76CF8"/>
    <w:rsid w:val="00B80CE6"/>
    <w:rsid w:val="00B815D1"/>
    <w:rsid w:val="00B823C4"/>
    <w:rsid w:val="00B83ADC"/>
    <w:rsid w:val="00B84234"/>
    <w:rsid w:val="00B843C4"/>
    <w:rsid w:val="00B85727"/>
    <w:rsid w:val="00BA08E4"/>
    <w:rsid w:val="00BA20DB"/>
    <w:rsid w:val="00BA600E"/>
    <w:rsid w:val="00BA6976"/>
    <w:rsid w:val="00BB1156"/>
    <w:rsid w:val="00BB14F4"/>
    <w:rsid w:val="00BB1977"/>
    <w:rsid w:val="00BB22F5"/>
    <w:rsid w:val="00BB3F8D"/>
    <w:rsid w:val="00BB4D7B"/>
    <w:rsid w:val="00BB72B6"/>
    <w:rsid w:val="00BB79A3"/>
    <w:rsid w:val="00BB7E43"/>
    <w:rsid w:val="00BC2918"/>
    <w:rsid w:val="00BC2C14"/>
    <w:rsid w:val="00BC42E2"/>
    <w:rsid w:val="00BC4534"/>
    <w:rsid w:val="00BD0E5B"/>
    <w:rsid w:val="00BD4143"/>
    <w:rsid w:val="00BD4901"/>
    <w:rsid w:val="00BE30DE"/>
    <w:rsid w:val="00BE4CC9"/>
    <w:rsid w:val="00BF264B"/>
    <w:rsid w:val="00BF629D"/>
    <w:rsid w:val="00BF7412"/>
    <w:rsid w:val="00C01E25"/>
    <w:rsid w:val="00C02E7F"/>
    <w:rsid w:val="00C11A36"/>
    <w:rsid w:val="00C13779"/>
    <w:rsid w:val="00C13BDC"/>
    <w:rsid w:val="00C14918"/>
    <w:rsid w:val="00C14A5B"/>
    <w:rsid w:val="00C15740"/>
    <w:rsid w:val="00C15E19"/>
    <w:rsid w:val="00C1677A"/>
    <w:rsid w:val="00C2041D"/>
    <w:rsid w:val="00C212E4"/>
    <w:rsid w:val="00C2379D"/>
    <w:rsid w:val="00C312B8"/>
    <w:rsid w:val="00C31FAC"/>
    <w:rsid w:val="00C32215"/>
    <w:rsid w:val="00C371AA"/>
    <w:rsid w:val="00C418AF"/>
    <w:rsid w:val="00C42526"/>
    <w:rsid w:val="00C47D00"/>
    <w:rsid w:val="00C508E7"/>
    <w:rsid w:val="00C516F5"/>
    <w:rsid w:val="00C55C8C"/>
    <w:rsid w:val="00C56C43"/>
    <w:rsid w:val="00C56D7C"/>
    <w:rsid w:val="00C62D8A"/>
    <w:rsid w:val="00C6317D"/>
    <w:rsid w:val="00C637F2"/>
    <w:rsid w:val="00C666FD"/>
    <w:rsid w:val="00C6676F"/>
    <w:rsid w:val="00C706AC"/>
    <w:rsid w:val="00C71A12"/>
    <w:rsid w:val="00C725D2"/>
    <w:rsid w:val="00C73D29"/>
    <w:rsid w:val="00C774BC"/>
    <w:rsid w:val="00C83FD0"/>
    <w:rsid w:val="00C84846"/>
    <w:rsid w:val="00C84EEA"/>
    <w:rsid w:val="00C91132"/>
    <w:rsid w:val="00C92F5F"/>
    <w:rsid w:val="00C938D4"/>
    <w:rsid w:val="00C96DA6"/>
    <w:rsid w:val="00CA3165"/>
    <w:rsid w:val="00CA411F"/>
    <w:rsid w:val="00CB0CA7"/>
    <w:rsid w:val="00CB0D7A"/>
    <w:rsid w:val="00CB102A"/>
    <w:rsid w:val="00CB5ACB"/>
    <w:rsid w:val="00CB5AEB"/>
    <w:rsid w:val="00CB767B"/>
    <w:rsid w:val="00CC10A8"/>
    <w:rsid w:val="00CC2340"/>
    <w:rsid w:val="00CC3566"/>
    <w:rsid w:val="00CC3A83"/>
    <w:rsid w:val="00CC6158"/>
    <w:rsid w:val="00CC71D3"/>
    <w:rsid w:val="00CC785B"/>
    <w:rsid w:val="00CC7B69"/>
    <w:rsid w:val="00CD01EC"/>
    <w:rsid w:val="00CD1596"/>
    <w:rsid w:val="00CD2A09"/>
    <w:rsid w:val="00CD3A40"/>
    <w:rsid w:val="00CD417A"/>
    <w:rsid w:val="00CD6694"/>
    <w:rsid w:val="00CD6A48"/>
    <w:rsid w:val="00CD6D60"/>
    <w:rsid w:val="00CE0988"/>
    <w:rsid w:val="00CE3E3D"/>
    <w:rsid w:val="00CE5875"/>
    <w:rsid w:val="00CE5EE7"/>
    <w:rsid w:val="00CE7771"/>
    <w:rsid w:val="00CE7817"/>
    <w:rsid w:val="00CF7B41"/>
    <w:rsid w:val="00D044BE"/>
    <w:rsid w:val="00D0537C"/>
    <w:rsid w:val="00D06837"/>
    <w:rsid w:val="00D06C58"/>
    <w:rsid w:val="00D0783B"/>
    <w:rsid w:val="00D10B18"/>
    <w:rsid w:val="00D12739"/>
    <w:rsid w:val="00D12950"/>
    <w:rsid w:val="00D167DF"/>
    <w:rsid w:val="00D21714"/>
    <w:rsid w:val="00D227BA"/>
    <w:rsid w:val="00D24AF1"/>
    <w:rsid w:val="00D2547F"/>
    <w:rsid w:val="00D2556A"/>
    <w:rsid w:val="00D26123"/>
    <w:rsid w:val="00D27CA8"/>
    <w:rsid w:val="00D333A1"/>
    <w:rsid w:val="00D3459B"/>
    <w:rsid w:val="00D36CF6"/>
    <w:rsid w:val="00D426CA"/>
    <w:rsid w:val="00D42841"/>
    <w:rsid w:val="00D4619F"/>
    <w:rsid w:val="00D463B7"/>
    <w:rsid w:val="00D46EAF"/>
    <w:rsid w:val="00D51B77"/>
    <w:rsid w:val="00D51FB8"/>
    <w:rsid w:val="00D54F72"/>
    <w:rsid w:val="00D6008F"/>
    <w:rsid w:val="00D61ACE"/>
    <w:rsid w:val="00D62B76"/>
    <w:rsid w:val="00D64839"/>
    <w:rsid w:val="00D64E60"/>
    <w:rsid w:val="00D66CF5"/>
    <w:rsid w:val="00D67011"/>
    <w:rsid w:val="00D74522"/>
    <w:rsid w:val="00D772BB"/>
    <w:rsid w:val="00D803F4"/>
    <w:rsid w:val="00D813EB"/>
    <w:rsid w:val="00D81521"/>
    <w:rsid w:val="00D8689D"/>
    <w:rsid w:val="00D913BA"/>
    <w:rsid w:val="00D921C6"/>
    <w:rsid w:val="00D9227E"/>
    <w:rsid w:val="00D92F71"/>
    <w:rsid w:val="00D94128"/>
    <w:rsid w:val="00D95819"/>
    <w:rsid w:val="00D95F50"/>
    <w:rsid w:val="00D9734E"/>
    <w:rsid w:val="00DA0640"/>
    <w:rsid w:val="00DA0BA1"/>
    <w:rsid w:val="00DA277D"/>
    <w:rsid w:val="00DA3A98"/>
    <w:rsid w:val="00DA3D1E"/>
    <w:rsid w:val="00DA42D2"/>
    <w:rsid w:val="00DB226A"/>
    <w:rsid w:val="00DB3181"/>
    <w:rsid w:val="00DB40BF"/>
    <w:rsid w:val="00DB5CE5"/>
    <w:rsid w:val="00DB6B03"/>
    <w:rsid w:val="00DC0D73"/>
    <w:rsid w:val="00DC25AC"/>
    <w:rsid w:val="00DC4DDA"/>
    <w:rsid w:val="00DC4F15"/>
    <w:rsid w:val="00DC6263"/>
    <w:rsid w:val="00DC795F"/>
    <w:rsid w:val="00DD1108"/>
    <w:rsid w:val="00DD20E1"/>
    <w:rsid w:val="00DD229C"/>
    <w:rsid w:val="00DD2959"/>
    <w:rsid w:val="00DD5B0F"/>
    <w:rsid w:val="00DE1E45"/>
    <w:rsid w:val="00DE25F0"/>
    <w:rsid w:val="00DE2D56"/>
    <w:rsid w:val="00DE4488"/>
    <w:rsid w:val="00DF0999"/>
    <w:rsid w:val="00DF18F4"/>
    <w:rsid w:val="00DF4B13"/>
    <w:rsid w:val="00DF4D3E"/>
    <w:rsid w:val="00DF5B0E"/>
    <w:rsid w:val="00DF6AB8"/>
    <w:rsid w:val="00E00C2C"/>
    <w:rsid w:val="00E01686"/>
    <w:rsid w:val="00E06660"/>
    <w:rsid w:val="00E07C31"/>
    <w:rsid w:val="00E13006"/>
    <w:rsid w:val="00E14806"/>
    <w:rsid w:val="00E1492D"/>
    <w:rsid w:val="00E15462"/>
    <w:rsid w:val="00E15EA9"/>
    <w:rsid w:val="00E176E6"/>
    <w:rsid w:val="00E22978"/>
    <w:rsid w:val="00E26B22"/>
    <w:rsid w:val="00E26FB4"/>
    <w:rsid w:val="00E3049C"/>
    <w:rsid w:val="00E30868"/>
    <w:rsid w:val="00E37260"/>
    <w:rsid w:val="00E40073"/>
    <w:rsid w:val="00E439DC"/>
    <w:rsid w:val="00E43FDC"/>
    <w:rsid w:val="00E44C01"/>
    <w:rsid w:val="00E44C6B"/>
    <w:rsid w:val="00E46FE2"/>
    <w:rsid w:val="00E47919"/>
    <w:rsid w:val="00E50F12"/>
    <w:rsid w:val="00E604A2"/>
    <w:rsid w:val="00E62074"/>
    <w:rsid w:val="00E63E3A"/>
    <w:rsid w:val="00E64507"/>
    <w:rsid w:val="00E663A3"/>
    <w:rsid w:val="00E84463"/>
    <w:rsid w:val="00E845D0"/>
    <w:rsid w:val="00E8626A"/>
    <w:rsid w:val="00E8675F"/>
    <w:rsid w:val="00E907F4"/>
    <w:rsid w:val="00E9296D"/>
    <w:rsid w:val="00E95CFB"/>
    <w:rsid w:val="00EA7374"/>
    <w:rsid w:val="00EB006D"/>
    <w:rsid w:val="00EB064D"/>
    <w:rsid w:val="00EB47DE"/>
    <w:rsid w:val="00EB4ED9"/>
    <w:rsid w:val="00EB53F6"/>
    <w:rsid w:val="00EB69B1"/>
    <w:rsid w:val="00EB6E00"/>
    <w:rsid w:val="00EB773B"/>
    <w:rsid w:val="00EC0C8E"/>
    <w:rsid w:val="00EC1BEA"/>
    <w:rsid w:val="00EC260E"/>
    <w:rsid w:val="00ED4893"/>
    <w:rsid w:val="00ED6BA4"/>
    <w:rsid w:val="00ED75B1"/>
    <w:rsid w:val="00EE0DDE"/>
    <w:rsid w:val="00EE4436"/>
    <w:rsid w:val="00EE664C"/>
    <w:rsid w:val="00EE71FA"/>
    <w:rsid w:val="00EF0885"/>
    <w:rsid w:val="00EF5B4D"/>
    <w:rsid w:val="00EF5B5D"/>
    <w:rsid w:val="00F01646"/>
    <w:rsid w:val="00F0209F"/>
    <w:rsid w:val="00F0334A"/>
    <w:rsid w:val="00F0373C"/>
    <w:rsid w:val="00F059DD"/>
    <w:rsid w:val="00F0727C"/>
    <w:rsid w:val="00F11EA1"/>
    <w:rsid w:val="00F17115"/>
    <w:rsid w:val="00F17B6D"/>
    <w:rsid w:val="00F20ABA"/>
    <w:rsid w:val="00F220FC"/>
    <w:rsid w:val="00F23BBF"/>
    <w:rsid w:val="00F30964"/>
    <w:rsid w:val="00F3327A"/>
    <w:rsid w:val="00F338AC"/>
    <w:rsid w:val="00F37095"/>
    <w:rsid w:val="00F44B65"/>
    <w:rsid w:val="00F46886"/>
    <w:rsid w:val="00F55633"/>
    <w:rsid w:val="00F565B4"/>
    <w:rsid w:val="00F577DB"/>
    <w:rsid w:val="00F6024A"/>
    <w:rsid w:val="00F62028"/>
    <w:rsid w:val="00F635EA"/>
    <w:rsid w:val="00F636A8"/>
    <w:rsid w:val="00F642E0"/>
    <w:rsid w:val="00F665C4"/>
    <w:rsid w:val="00F66D4C"/>
    <w:rsid w:val="00F67C79"/>
    <w:rsid w:val="00F67DFC"/>
    <w:rsid w:val="00F70BFE"/>
    <w:rsid w:val="00F713E7"/>
    <w:rsid w:val="00F7267C"/>
    <w:rsid w:val="00F72946"/>
    <w:rsid w:val="00F7360F"/>
    <w:rsid w:val="00F73CA5"/>
    <w:rsid w:val="00F73D77"/>
    <w:rsid w:val="00F7560A"/>
    <w:rsid w:val="00F77E66"/>
    <w:rsid w:val="00F80B86"/>
    <w:rsid w:val="00F8302A"/>
    <w:rsid w:val="00F84A1B"/>
    <w:rsid w:val="00F8585B"/>
    <w:rsid w:val="00F85DD5"/>
    <w:rsid w:val="00F862CD"/>
    <w:rsid w:val="00F9736E"/>
    <w:rsid w:val="00FA7117"/>
    <w:rsid w:val="00FB3075"/>
    <w:rsid w:val="00FB365C"/>
    <w:rsid w:val="00FC10D6"/>
    <w:rsid w:val="00FC1A0F"/>
    <w:rsid w:val="00FC1F38"/>
    <w:rsid w:val="00FC2F84"/>
    <w:rsid w:val="00FC5420"/>
    <w:rsid w:val="00FC6C83"/>
    <w:rsid w:val="00FD2202"/>
    <w:rsid w:val="00FE01D3"/>
    <w:rsid w:val="00FE2C2B"/>
    <w:rsid w:val="00FE3896"/>
    <w:rsid w:val="00FE5670"/>
    <w:rsid w:val="00FE73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1600"/>
  </w:style>
  <w:style w:type="paragraph" w:styleId="1">
    <w:name w:val="heading 1"/>
    <w:basedOn w:val="a"/>
    <w:next w:val="a"/>
    <w:link w:val="10"/>
    <w:rsid w:val="007368B8"/>
    <w:pPr>
      <w:keepNext/>
      <w:keepLines/>
      <w:numPr>
        <w:numId w:val="15"/>
      </w:numPr>
      <w:spacing w:before="400" w:after="120"/>
      <w:outlineLvl w:val="0"/>
    </w:pPr>
    <w:rPr>
      <w:rFonts w:ascii="Arial" w:eastAsia="Arial" w:hAnsi="Arial" w:cs="Arial"/>
      <w:color w:val="000000"/>
      <w:sz w:val="40"/>
      <w:szCs w:val="40"/>
      <w:lang w:eastAsia="ru-RU"/>
    </w:rPr>
  </w:style>
  <w:style w:type="paragraph" w:styleId="2">
    <w:name w:val="heading 2"/>
    <w:basedOn w:val="a"/>
    <w:next w:val="a"/>
    <w:link w:val="20"/>
    <w:rsid w:val="007368B8"/>
    <w:pPr>
      <w:keepNext/>
      <w:keepLines/>
      <w:numPr>
        <w:ilvl w:val="1"/>
        <w:numId w:val="15"/>
      </w:numPr>
      <w:spacing w:before="360" w:after="120"/>
      <w:outlineLvl w:val="1"/>
    </w:pPr>
    <w:rPr>
      <w:rFonts w:ascii="Arial" w:eastAsia="Arial" w:hAnsi="Arial" w:cs="Arial"/>
      <w:color w:val="000000"/>
      <w:sz w:val="32"/>
      <w:szCs w:val="32"/>
      <w:lang w:eastAsia="ru-RU"/>
    </w:rPr>
  </w:style>
  <w:style w:type="paragraph" w:styleId="3">
    <w:name w:val="heading 3"/>
    <w:basedOn w:val="a"/>
    <w:next w:val="a"/>
    <w:link w:val="30"/>
    <w:rsid w:val="007368B8"/>
    <w:pPr>
      <w:keepNext/>
      <w:keepLines/>
      <w:numPr>
        <w:ilvl w:val="2"/>
        <w:numId w:val="15"/>
      </w:numPr>
      <w:spacing w:before="320" w:after="80"/>
      <w:outlineLvl w:val="2"/>
    </w:pPr>
    <w:rPr>
      <w:rFonts w:ascii="Arial" w:eastAsia="Arial" w:hAnsi="Arial" w:cs="Arial"/>
      <w:color w:val="434343"/>
      <w:sz w:val="28"/>
      <w:szCs w:val="28"/>
      <w:lang w:eastAsia="ru-RU"/>
    </w:rPr>
  </w:style>
  <w:style w:type="paragraph" w:styleId="4">
    <w:name w:val="heading 4"/>
    <w:basedOn w:val="a"/>
    <w:next w:val="a"/>
    <w:link w:val="40"/>
    <w:rsid w:val="007368B8"/>
    <w:pPr>
      <w:keepNext/>
      <w:keepLines/>
      <w:numPr>
        <w:ilvl w:val="3"/>
        <w:numId w:val="15"/>
      </w:numPr>
      <w:spacing w:before="280" w:after="80"/>
      <w:outlineLvl w:val="3"/>
    </w:pPr>
    <w:rPr>
      <w:rFonts w:ascii="Arial" w:eastAsia="Arial" w:hAnsi="Arial" w:cs="Arial"/>
      <w:color w:val="666666"/>
      <w:sz w:val="24"/>
      <w:szCs w:val="24"/>
      <w:lang w:eastAsia="ru-RU"/>
    </w:rPr>
  </w:style>
  <w:style w:type="paragraph" w:styleId="5">
    <w:name w:val="heading 5"/>
    <w:basedOn w:val="a"/>
    <w:next w:val="a"/>
    <w:link w:val="50"/>
    <w:rsid w:val="007368B8"/>
    <w:pPr>
      <w:keepNext/>
      <w:keepLines/>
      <w:numPr>
        <w:ilvl w:val="4"/>
        <w:numId w:val="15"/>
      </w:numPr>
      <w:spacing w:before="240" w:after="80"/>
      <w:outlineLvl w:val="4"/>
    </w:pPr>
    <w:rPr>
      <w:rFonts w:ascii="Arial" w:eastAsia="Arial" w:hAnsi="Arial" w:cs="Arial"/>
      <w:color w:val="666666"/>
      <w:lang w:eastAsia="ru-RU"/>
    </w:rPr>
  </w:style>
  <w:style w:type="paragraph" w:styleId="6">
    <w:name w:val="heading 6"/>
    <w:basedOn w:val="a"/>
    <w:next w:val="a"/>
    <w:link w:val="60"/>
    <w:rsid w:val="007368B8"/>
    <w:pPr>
      <w:keepNext/>
      <w:keepLines/>
      <w:numPr>
        <w:ilvl w:val="5"/>
        <w:numId w:val="15"/>
      </w:numPr>
      <w:spacing w:before="240" w:after="80"/>
      <w:outlineLvl w:val="5"/>
    </w:pPr>
    <w:rPr>
      <w:rFonts w:ascii="Arial" w:eastAsia="Arial" w:hAnsi="Arial" w:cs="Arial"/>
      <w:i/>
      <w:color w:val="666666"/>
      <w:lang w:eastAsia="ru-RU"/>
    </w:rPr>
  </w:style>
  <w:style w:type="paragraph" w:styleId="7">
    <w:name w:val="heading 7"/>
    <w:basedOn w:val="a"/>
    <w:next w:val="a"/>
    <w:link w:val="70"/>
    <w:uiPriority w:val="9"/>
    <w:unhideWhenUsed/>
    <w:qFormat/>
    <w:rsid w:val="007368B8"/>
    <w:pPr>
      <w:keepNext/>
      <w:keepLines/>
      <w:numPr>
        <w:ilvl w:val="6"/>
        <w:numId w:val="15"/>
      </w:numPr>
      <w:spacing w:before="40" w:after="0"/>
      <w:outlineLvl w:val="6"/>
    </w:pPr>
    <w:rPr>
      <w:rFonts w:asciiTheme="majorHAnsi" w:eastAsiaTheme="majorEastAsia" w:hAnsiTheme="majorHAnsi" w:cstheme="majorBidi"/>
      <w:i/>
      <w:iCs/>
      <w:color w:val="243F60" w:themeColor="accent1" w:themeShade="7F"/>
      <w:lang w:eastAsia="ru-RU"/>
    </w:rPr>
  </w:style>
  <w:style w:type="paragraph" w:styleId="8">
    <w:name w:val="heading 8"/>
    <w:basedOn w:val="a"/>
    <w:next w:val="a"/>
    <w:link w:val="80"/>
    <w:uiPriority w:val="9"/>
    <w:semiHidden/>
    <w:unhideWhenUsed/>
    <w:qFormat/>
    <w:rsid w:val="007368B8"/>
    <w:pPr>
      <w:keepNext/>
      <w:keepLines/>
      <w:numPr>
        <w:ilvl w:val="7"/>
        <w:numId w:val="15"/>
      </w:numPr>
      <w:spacing w:before="40" w:after="0"/>
      <w:outlineLvl w:val="7"/>
    </w:pPr>
    <w:rPr>
      <w:rFonts w:asciiTheme="majorHAnsi" w:eastAsiaTheme="majorEastAsia" w:hAnsiTheme="majorHAnsi" w:cstheme="majorBidi"/>
      <w:color w:val="272727" w:themeColor="text1" w:themeTint="D8"/>
      <w:sz w:val="21"/>
      <w:szCs w:val="21"/>
      <w:lang w:eastAsia="ru-RU"/>
    </w:rPr>
  </w:style>
  <w:style w:type="paragraph" w:styleId="9">
    <w:name w:val="heading 9"/>
    <w:basedOn w:val="a"/>
    <w:next w:val="a"/>
    <w:link w:val="90"/>
    <w:uiPriority w:val="9"/>
    <w:semiHidden/>
    <w:unhideWhenUsed/>
    <w:qFormat/>
    <w:rsid w:val="007368B8"/>
    <w:pPr>
      <w:keepNext/>
      <w:keepLines/>
      <w:numPr>
        <w:ilvl w:val="8"/>
        <w:numId w:val="15"/>
      </w:numPr>
      <w:spacing w:before="40" w:after="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25AC"/>
    <w:pPr>
      <w:ind w:left="720"/>
      <w:contextualSpacing/>
    </w:pPr>
    <w:rPr>
      <w:rFonts w:eastAsiaTheme="minorEastAsia"/>
      <w:lang w:eastAsia="ru-RU"/>
    </w:rPr>
  </w:style>
  <w:style w:type="paragraph" w:styleId="a4">
    <w:name w:val="Balloon Text"/>
    <w:basedOn w:val="a"/>
    <w:link w:val="a5"/>
    <w:uiPriority w:val="99"/>
    <w:semiHidden/>
    <w:unhideWhenUsed/>
    <w:rsid w:val="00D94128"/>
    <w:pPr>
      <w:spacing w:after="0" w:line="240" w:lineRule="auto"/>
    </w:pPr>
    <w:rPr>
      <w:rFonts w:ascii="Lucida Grande CY" w:hAnsi="Lucida Grande CY" w:cs="Lucida Grande CY"/>
      <w:sz w:val="18"/>
      <w:szCs w:val="18"/>
    </w:rPr>
  </w:style>
  <w:style w:type="character" w:customStyle="1" w:styleId="a5">
    <w:name w:val="Текст выноски Знак"/>
    <w:basedOn w:val="a0"/>
    <w:link w:val="a4"/>
    <w:uiPriority w:val="99"/>
    <w:semiHidden/>
    <w:rsid w:val="00D94128"/>
    <w:rPr>
      <w:rFonts w:ascii="Lucida Grande CY" w:hAnsi="Lucida Grande CY" w:cs="Lucida Grande CY"/>
      <w:sz w:val="18"/>
      <w:szCs w:val="18"/>
    </w:rPr>
  </w:style>
  <w:style w:type="paragraph" w:customStyle="1" w:styleId="ConsPlusNormal">
    <w:name w:val="ConsPlusNormal"/>
    <w:rsid w:val="007C58A3"/>
    <w:pPr>
      <w:widowControl w:val="0"/>
      <w:autoSpaceDE w:val="0"/>
      <w:autoSpaceDN w:val="0"/>
      <w:spacing w:after="0" w:line="240" w:lineRule="auto"/>
    </w:pPr>
    <w:rPr>
      <w:rFonts w:ascii="Calibri" w:eastAsia="Times New Roman" w:hAnsi="Calibri" w:cs="Calibri"/>
      <w:szCs w:val="20"/>
      <w:lang w:eastAsia="ru-RU"/>
    </w:rPr>
  </w:style>
  <w:style w:type="table" w:styleId="a6">
    <w:name w:val="Table Grid"/>
    <w:basedOn w:val="a1"/>
    <w:uiPriority w:val="59"/>
    <w:rsid w:val="006C1D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unhideWhenUsed/>
    <w:rsid w:val="00F44B65"/>
    <w:pPr>
      <w:spacing w:after="0" w:line="240" w:lineRule="auto"/>
    </w:pPr>
    <w:rPr>
      <w:sz w:val="24"/>
      <w:szCs w:val="24"/>
    </w:rPr>
  </w:style>
  <w:style w:type="character" w:customStyle="1" w:styleId="a8">
    <w:name w:val="Текст сноски Знак"/>
    <w:basedOn w:val="a0"/>
    <w:link w:val="a7"/>
    <w:uiPriority w:val="99"/>
    <w:rsid w:val="00F44B65"/>
    <w:rPr>
      <w:sz w:val="24"/>
      <w:szCs w:val="24"/>
    </w:rPr>
  </w:style>
  <w:style w:type="character" w:styleId="a9">
    <w:name w:val="footnote reference"/>
    <w:basedOn w:val="a0"/>
    <w:uiPriority w:val="99"/>
    <w:unhideWhenUsed/>
    <w:rsid w:val="00F44B65"/>
    <w:rPr>
      <w:vertAlign w:val="superscript"/>
    </w:rPr>
  </w:style>
  <w:style w:type="character" w:styleId="aa">
    <w:name w:val="Hyperlink"/>
    <w:basedOn w:val="a0"/>
    <w:uiPriority w:val="99"/>
    <w:unhideWhenUsed/>
    <w:rsid w:val="00AE5895"/>
    <w:rPr>
      <w:color w:val="0000FF" w:themeColor="hyperlink"/>
      <w:u w:val="single"/>
    </w:rPr>
  </w:style>
  <w:style w:type="paragraph" w:styleId="ab">
    <w:name w:val="endnote text"/>
    <w:basedOn w:val="a"/>
    <w:link w:val="ac"/>
    <w:uiPriority w:val="99"/>
    <w:semiHidden/>
    <w:unhideWhenUsed/>
    <w:rsid w:val="004F3732"/>
    <w:pPr>
      <w:spacing w:after="0" w:line="240" w:lineRule="auto"/>
    </w:pPr>
    <w:rPr>
      <w:sz w:val="20"/>
      <w:szCs w:val="20"/>
    </w:rPr>
  </w:style>
  <w:style w:type="character" w:customStyle="1" w:styleId="ac">
    <w:name w:val="Текст концевой сноски Знак"/>
    <w:basedOn w:val="a0"/>
    <w:link w:val="ab"/>
    <w:uiPriority w:val="99"/>
    <w:semiHidden/>
    <w:rsid w:val="004F3732"/>
    <w:rPr>
      <w:sz w:val="20"/>
      <w:szCs w:val="20"/>
    </w:rPr>
  </w:style>
  <w:style w:type="character" w:styleId="ad">
    <w:name w:val="endnote reference"/>
    <w:basedOn w:val="a0"/>
    <w:uiPriority w:val="99"/>
    <w:semiHidden/>
    <w:unhideWhenUsed/>
    <w:rsid w:val="004F3732"/>
    <w:rPr>
      <w:vertAlign w:val="superscript"/>
    </w:rPr>
  </w:style>
  <w:style w:type="character" w:customStyle="1" w:styleId="s2">
    <w:name w:val="s2"/>
    <w:basedOn w:val="a0"/>
    <w:rsid w:val="00177655"/>
  </w:style>
  <w:style w:type="paragraph" w:styleId="ae">
    <w:name w:val="header"/>
    <w:basedOn w:val="a"/>
    <w:link w:val="af"/>
    <w:uiPriority w:val="99"/>
    <w:unhideWhenUsed/>
    <w:rsid w:val="007368B8"/>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368B8"/>
  </w:style>
  <w:style w:type="paragraph" w:styleId="af0">
    <w:name w:val="footer"/>
    <w:basedOn w:val="a"/>
    <w:link w:val="af1"/>
    <w:uiPriority w:val="99"/>
    <w:unhideWhenUsed/>
    <w:rsid w:val="007368B8"/>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7368B8"/>
  </w:style>
  <w:style w:type="paragraph" w:styleId="af2">
    <w:name w:val="No Spacing"/>
    <w:uiPriority w:val="1"/>
    <w:qFormat/>
    <w:rsid w:val="007368B8"/>
    <w:pPr>
      <w:spacing w:after="0" w:line="240" w:lineRule="auto"/>
    </w:pPr>
  </w:style>
  <w:style w:type="character" w:customStyle="1" w:styleId="10">
    <w:name w:val="Заголовок 1 Знак"/>
    <w:basedOn w:val="a0"/>
    <w:link w:val="1"/>
    <w:rsid w:val="007368B8"/>
    <w:rPr>
      <w:rFonts w:ascii="Arial" w:eastAsia="Arial" w:hAnsi="Arial" w:cs="Arial"/>
      <w:color w:val="000000"/>
      <w:sz w:val="40"/>
      <w:szCs w:val="40"/>
      <w:lang w:eastAsia="ru-RU"/>
    </w:rPr>
  </w:style>
  <w:style w:type="character" w:customStyle="1" w:styleId="20">
    <w:name w:val="Заголовок 2 Знак"/>
    <w:basedOn w:val="a0"/>
    <w:link w:val="2"/>
    <w:rsid w:val="007368B8"/>
    <w:rPr>
      <w:rFonts w:ascii="Arial" w:eastAsia="Arial" w:hAnsi="Arial" w:cs="Arial"/>
      <w:color w:val="000000"/>
      <w:sz w:val="32"/>
      <w:szCs w:val="32"/>
      <w:lang w:eastAsia="ru-RU"/>
    </w:rPr>
  </w:style>
  <w:style w:type="character" w:customStyle="1" w:styleId="30">
    <w:name w:val="Заголовок 3 Знак"/>
    <w:basedOn w:val="a0"/>
    <w:link w:val="3"/>
    <w:rsid w:val="007368B8"/>
    <w:rPr>
      <w:rFonts w:ascii="Arial" w:eastAsia="Arial" w:hAnsi="Arial" w:cs="Arial"/>
      <w:color w:val="434343"/>
      <w:sz w:val="28"/>
      <w:szCs w:val="28"/>
      <w:lang w:eastAsia="ru-RU"/>
    </w:rPr>
  </w:style>
  <w:style w:type="character" w:customStyle="1" w:styleId="40">
    <w:name w:val="Заголовок 4 Знак"/>
    <w:basedOn w:val="a0"/>
    <w:link w:val="4"/>
    <w:rsid w:val="007368B8"/>
    <w:rPr>
      <w:rFonts w:ascii="Arial" w:eastAsia="Arial" w:hAnsi="Arial" w:cs="Arial"/>
      <w:color w:val="666666"/>
      <w:sz w:val="24"/>
      <w:szCs w:val="24"/>
      <w:lang w:eastAsia="ru-RU"/>
    </w:rPr>
  </w:style>
  <w:style w:type="character" w:customStyle="1" w:styleId="50">
    <w:name w:val="Заголовок 5 Знак"/>
    <w:basedOn w:val="a0"/>
    <w:link w:val="5"/>
    <w:rsid w:val="007368B8"/>
    <w:rPr>
      <w:rFonts w:ascii="Arial" w:eastAsia="Arial" w:hAnsi="Arial" w:cs="Arial"/>
      <w:color w:val="666666"/>
      <w:lang w:eastAsia="ru-RU"/>
    </w:rPr>
  </w:style>
  <w:style w:type="character" w:customStyle="1" w:styleId="60">
    <w:name w:val="Заголовок 6 Знак"/>
    <w:basedOn w:val="a0"/>
    <w:link w:val="6"/>
    <w:rsid w:val="007368B8"/>
    <w:rPr>
      <w:rFonts w:ascii="Arial" w:eastAsia="Arial" w:hAnsi="Arial" w:cs="Arial"/>
      <w:i/>
      <w:color w:val="666666"/>
      <w:lang w:eastAsia="ru-RU"/>
    </w:rPr>
  </w:style>
  <w:style w:type="character" w:customStyle="1" w:styleId="70">
    <w:name w:val="Заголовок 7 Знак"/>
    <w:basedOn w:val="a0"/>
    <w:link w:val="7"/>
    <w:uiPriority w:val="9"/>
    <w:rsid w:val="007368B8"/>
    <w:rPr>
      <w:rFonts w:asciiTheme="majorHAnsi" w:eastAsiaTheme="majorEastAsia" w:hAnsiTheme="majorHAnsi" w:cstheme="majorBidi"/>
      <w:i/>
      <w:iCs/>
      <w:color w:val="243F60" w:themeColor="accent1" w:themeShade="7F"/>
      <w:lang w:eastAsia="ru-RU"/>
    </w:rPr>
  </w:style>
  <w:style w:type="character" w:customStyle="1" w:styleId="80">
    <w:name w:val="Заголовок 8 Знак"/>
    <w:basedOn w:val="a0"/>
    <w:link w:val="8"/>
    <w:uiPriority w:val="9"/>
    <w:semiHidden/>
    <w:rsid w:val="007368B8"/>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7368B8"/>
    <w:rPr>
      <w:rFonts w:asciiTheme="majorHAnsi" w:eastAsiaTheme="majorEastAsia" w:hAnsiTheme="majorHAnsi" w:cstheme="majorBidi"/>
      <w:i/>
      <w:iCs/>
      <w:color w:val="272727" w:themeColor="text1" w:themeTint="D8"/>
      <w:sz w:val="21"/>
      <w:szCs w:val="21"/>
      <w:lang w:eastAsia="ru-RU"/>
    </w:rPr>
  </w:style>
  <w:style w:type="paragraph" w:styleId="af3">
    <w:name w:val="TOC Heading"/>
    <w:basedOn w:val="1"/>
    <w:next w:val="a"/>
    <w:uiPriority w:val="39"/>
    <w:unhideWhenUsed/>
    <w:qFormat/>
    <w:rsid w:val="007368B8"/>
    <w:pPr>
      <w:spacing w:before="240" w:after="0" w:line="259" w:lineRule="auto"/>
      <w:outlineLvl w:val="9"/>
    </w:pPr>
    <w:rPr>
      <w:rFonts w:asciiTheme="majorHAnsi" w:eastAsiaTheme="majorEastAsia" w:hAnsiTheme="majorHAnsi" w:cstheme="majorBidi"/>
      <w:color w:val="365F91" w:themeColor="accent1" w:themeShade="BF"/>
      <w:sz w:val="32"/>
      <w:szCs w:val="32"/>
    </w:rPr>
  </w:style>
  <w:style w:type="paragraph" w:styleId="21">
    <w:name w:val="toc 2"/>
    <w:basedOn w:val="a"/>
    <w:next w:val="a"/>
    <w:autoRedefine/>
    <w:uiPriority w:val="39"/>
    <w:unhideWhenUsed/>
    <w:rsid w:val="007368B8"/>
    <w:pPr>
      <w:spacing w:after="100" w:line="259" w:lineRule="auto"/>
      <w:ind w:left="220"/>
    </w:pPr>
    <w:rPr>
      <w:rFonts w:eastAsiaTheme="minorEastAsia" w:cs="Times New Roman"/>
      <w:lang w:eastAsia="ru-RU"/>
    </w:rPr>
  </w:style>
  <w:style w:type="paragraph" w:styleId="11">
    <w:name w:val="toc 1"/>
    <w:basedOn w:val="a"/>
    <w:next w:val="a"/>
    <w:autoRedefine/>
    <w:uiPriority w:val="39"/>
    <w:unhideWhenUsed/>
    <w:rsid w:val="007368B8"/>
    <w:pPr>
      <w:tabs>
        <w:tab w:val="left" w:pos="440"/>
        <w:tab w:val="right" w:leader="dot" w:pos="10197"/>
      </w:tabs>
      <w:spacing w:after="100" w:line="259" w:lineRule="auto"/>
      <w:jc w:val="both"/>
    </w:pPr>
    <w:rPr>
      <w:rFonts w:eastAsiaTheme="minorEastAsia" w:cs="Times New Roman"/>
      <w:lang w:eastAsia="ru-RU"/>
    </w:rPr>
  </w:style>
  <w:style w:type="paragraph" w:customStyle="1" w:styleId="Default">
    <w:name w:val="Default"/>
    <w:rsid w:val="00DE1E45"/>
    <w:pPr>
      <w:autoSpaceDE w:val="0"/>
      <w:autoSpaceDN w:val="0"/>
      <w:adjustRightInd w:val="0"/>
      <w:spacing w:after="0" w:line="240" w:lineRule="auto"/>
    </w:pPr>
    <w:rPr>
      <w:rFonts w:ascii="Arial" w:hAnsi="Arial" w:cs="Arial"/>
      <w:color w:val="000000"/>
      <w:sz w:val="24"/>
      <w:szCs w:val="24"/>
    </w:rPr>
  </w:style>
  <w:style w:type="paragraph" w:customStyle="1" w:styleId="s1">
    <w:name w:val="s_1"/>
    <w:basedOn w:val="a"/>
    <w:rsid w:val="000C20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8F415E"/>
  </w:style>
  <w:style w:type="paragraph" w:customStyle="1" w:styleId="s3">
    <w:name w:val="s_3"/>
    <w:basedOn w:val="a"/>
    <w:rsid w:val="008F41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4">
    <w:name w:val="Цветовое выделение"/>
    <w:uiPriority w:val="99"/>
    <w:rsid w:val="00B71156"/>
    <w:rPr>
      <w:b/>
      <w:bCs/>
      <w:color w:val="26282F"/>
    </w:rPr>
  </w:style>
  <w:style w:type="paragraph" w:styleId="af5">
    <w:name w:val="Normal (Web)"/>
    <w:basedOn w:val="a"/>
    <w:uiPriority w:val="99"/>
    <w:unhideWhenUsed/>
    <w:rsid w:val="00B628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93170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af6">
    <w:name w:val="Нормальный (таблица)"/>
    <w:basedOn w:val="a"/>
    <w:next w:val="a"/>
    <w:rsid w:val="00B843C4"/>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f7">
    <w:name w:val="Subtitle"/>
    <w:basedOn w:val="a"/>
    <w:link w:val="af8"/>
    <w:qFormat/>
    <w:rsid w:val="00B843C4"/>
    <w:pPr>
      <w:spacing w:after="0" w:line="240" w:lineRule="auto"/>
      <w:jc w:val="center"/>
    </w:pPr>
    <w:rPr>
      <w:rFonts w:ascii="Times New Roman" w:eastAsia="Times New Roman" w:hAnsi="Times New Roman" w:cs="Times New Roman"/>
      <w:b/>
      <w:sz w:val="32"/>
      <w:szCs w:val="20"/>
      <w:lang w:eastAsia="ru-RU"/>
    </w:rPr>
  </w:style>
  <w:style w:type="character" w:customStyle="1" w:styleId="af8">
    <w:name w:val="Подзаголовок Знак"/>
    <w:basedOn w:val="a0"/>
    <w:link w:val="af7"/>
    <w:rsid w:val="00B843C4"/>
    <w:rPr>
      <w:rFonts w:ascii="Times New Roman" w:eastAsia="Times New Roman" w:hAnsi="Times New Roman" w:cs="Times New Roman"/>
      <w:b/>
      <w:sz w:val="32"/>
      <w:szCs w:val="20"/>
      <w:lang w:eastAsia="ru-RU"/>
    </w:rPr>
  </w:style>
  <w:style w:type="paragraph" w:customStyle="1" w:styleId="12">
    <w:name w:val="Знак1 Знак Знак Знак Знак Знак Знак Знак Знак Знак"/>
    <w:basedOn w:val="a"/>
    <w:next w:val="a"/>
    <w:semiHidden/>
    <w:rsid w:val="00B843C4"/>
    <w:pPr>
      <w:spacing w:after="160" w:line="240" w:lineRule="exact"/>
    </w:pPr>
    <w:rPr>
      <w:rFonts w:ascii="Arial" w:eastAsia="Times New Roman" w:hAnsi="Arial" w:cs="Arial"/>
      <w:sz w:val="20"/>
      <w:szCs w:val="20"/>
      <w:lang w:val="en-US"/>
    </w:rPr>
  </w:style>
  <w:style w:type="character" w:customStyle="1" w:styleId="af9">
    <w:name w:val="Гипертекстовая ссылка"/>
    <w:uiPriority w:val="99"/>
    <w:rsid w:val="00B843C4"/>
    <w:rPr>
      <w:color w:val="106BBE"/>
    </w:rPr>
  </w:style>
  <w:style w:type="paragraph" w:customStyle="1" w:styleId="afa">
    <w:name w:val="Прижатый влево"/>
    <w:basedOn w:val="a"/>
    <w:next w:val="a"/>
    <w:uiPriority w:val="99"/>
    <w:rsid w:val="00B843C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3">
    <w:name w:val="заголовок 1"/>
    <w:basedOn w:val="a"/>
    <w:next w:val="a"/>
    <w:uiPriority w:val="99"/>
    <w:rsid w:val="00B843C4"/>
    <w:pPr>
      <w:keepNext/>
      <w:autoSpaceDE w:val="0"/>
      <w:autoSpaceDN w:val="0"/>
      <w:spacing w:after="0" w:line="240" w:lineRule="auto"/>
      <w:jc w:val="center"/>
    </w:pPr>
    <w:rPr>
      <w:rFonts w:ascii="Arial" w:eastAsia="Times New Roman" w:hAnsi="Arial" w:cs="Arial"/>
      <w:b/>
      <w:bCs/>
      <w:caps/>
      <w:sz w:val="40"/>
      <w:szCs w:val="40"/>
      <w:lang w:eastAsia="ru-RU"/>
    </w:rPr>
  </w:style>
  <w:style w:type="character" w:customStyle="1" w:styleId="apple-converted-space">
    <w:name w:val="apple-converted-space"/>
    <w:basedOn w:val="a0"/>
    <w:rsid w:val="00C91132"/>
  </w:style>
</w:styles>
</file>

<file path=word/webSettings.xml><?xml version="1.0" encoding="utf-8"?>
<w:webSettings xmlns:r="http://schemas.openxmlformats.org/officeDocument/2006/relationships" xmlns:w="http://schemas.openxmlformats.org/wordprocessingml/2006/main">
  <w:divs>
    <w:div w:id="260989932">
      <w:bodyDiv w:val="1"/>
      <w:marLeft w:val="0"/>
      <w:marRight w:val="0"/>
      <w:marTop w:val="0"/>
      <w:marBottom w:val="0"/>
      <w:divBdr>
        <w:top w:val="none" w:sz="0" w:space="0" w:color="auto"/>
        <w:left w:val="none" w:sz="0" w:space="0" w:color="auto"/>
        <w:bottom w:val="none" w:sz="0" w:space="0" w:color="auto"/>
        <w:right w:val="none" w:sz="0" w:space="0" w:color="auto"/>
      </w:divBdr>
    </w:div>
    <w:div w:id="274212629">
      <w:bodyDiv w:val="1"/>
      <w:marLeft w:val="0"/>
      <w:marRight w:val="0"/>
      <w:marTop w:val="0"/>
      <w:marBottom w:val="0"/>
      <w:divBdr>
        <w:top w:val="none" w:sz="0" w:space="0" w:color="auto"/>
        <w:left w:val="none" w:sz="0" w:space="0" w:color="auto"/>
        <w:bottom w:val="none" w:sz="0" w:space="0" w:color="auto"/>
        <w:right w:val="none" w:sz="0" w:space="0" w:color="auto"/>
      </w:divBdr>
      <w:divsChild>
        <w:div w:id="1301880484">
          <w:marLeft w:val="0"/>
          <w:marRight w:val="0"/>
          <w:marTop w:val="0"/>
          <w:marBottom w:val="0"/>
          <w:divBdr>
            <w:top w:val="none" w:sz="0" w:space="0" w:color="auto"/>
            <w:left w:val="none" w:sz="0" w:space="0" w:color="auto"/>
            <w:bottom w:val="none" w:sz="0" w:space="0" w:color="auto"/>
            <w:right w:val="none" w:sz="0" w:space="0" w:color="auto"/>
          </w:divBdr>
          <w:divsChild>
            <w:div w:id="285700439">
              <w:marLeft w:val="0"/>
              <w:marRight w:val="0"/>
              <w:marTop w:val="0"/>
              <w:marBottom w:val="0"/>
              <w:divBdr>
                <w:top w:val="none" w:sz="0" w:space="0" w:color="auto"/>
                <w:left w:val="none" w:sz="0" w:space="0" w:color="auto"/>
                <w:bottom w:val="none" w:sz="0" w:space="0" w:color="auto"/>
                <w:right w:val="none" w:sz="0" w:space="0" w:color="auto"/>
              </w:divBdr>
              <w:divsChild>
                <w:div w:id="1896314215">
                  <w:marLeft w:val="0"/>
                  <w:marRight w:val="0"/>
                  <w:marTop w:val="0"/>
                  <w:marBottom w:val="0"/>
                  <w:divBdr>
                    <w:top w:val="none" w:sz="0" w:space="0" w:color="auto"/>
                    <w:left w:val="none" w:sz="0" w:space="0" w:color="auto"/>
                    <w:bottom w:val="none" w:sz="0" w:space="0" w:color="auto"/>
                    <w:right w:val="none" w:sz="0" w:space="0" w:color="auto"/>
                  </w:divBdr>
                  <w:divsChild>
                    <w:div w:id="516188640">
                      <w:marLeft w:val="0"/>
                      <w:marRight w:val="0"/>
                      <w:marTop w:val="0"/>
                      <w:marBottom w:val="0"/>
                      <w:divBdr>
                        <w:top w:val="none" w:sz="0" w:space="0" w:color="auto"/>
                        <w:left w:val="none" w:sz="0" w:space="0" w:color="auto"/>
                        <w:bottom w:val="none" w:sz="0" w:space="0" w:color="auto"/>
                        <w:right w:val="none" w:sz="0" w:space="0" w:color="auto"/>
                      </w:divBdr>
                      <w:divsChild>
                        <w:div w:id="1920869199">
                          <w:marLeft w:val="0"/>
                          <w:marRight w:val="0"/>
                          <w:marTop w:val="0"/>
                          <w:marBottom w:val="0"/>
                          <w:divBdr>
                            <w:top w:val="none" w:sz="0" w:space="0" w:color="auto"/>
                            <w:left w:val="none" w:sz="0" w:space="0" w:color="auto"/>
                            <w:bottom w:val="none" w:sz="0" w:space="0" w:color="auto"/>
                            <w:right w:val="none" w:sz="0" w:space="0" w:color="auto"/>
                          </w:divBdr>
                          <w:divsChild>
                            <w:div w:id="1058239005">
                              <w:marLeft w:val="0"/>
                              <w:marRight w:val="0"/>
                              <w:marTop w:val="0"/>
                              <w:marBottom w:val="0"/>
                              <w:divBdr>
                                <w:top w:val="none" w:sz="0" w:space="0" w:color="auto"/>
                                <w:left w:val="none" w:sz="0" w:space="0" w:color="auto"/>
                                <w:bottom w:val="none" w:sz="0" w:space="0" w:color="auto"/>
                                <w:right w:val="none" w:sz="0" w:space="0" w:color="auto"/>
                              </w:divBdr>
                              <w:divsChild>
                                <w:div w:id="912933564">
                                  <w:marLeft w:val="0"/>
                                  <w:marRight w:val="0"/>
                                  <w:marTop w:val="0"/>
                                  <w:marBottom w:val="0"/>
                                  <w:divBdr>
                                    <w:top w:val="none" w:sz="0" w:space="0" w:color="auto"/>
                                    <w:left w:val="none" w:sz="0" w:space="0" w:color="auto"/>
                                    <w:bottom w:val="none" w:sz="0" w:space="0" w:color="auto"/>
                                    <w:right w:val="none" w:sz="0" w:space="0" w:color="auto"/>
                                  </w:divBdr>
                                  <w:divsChild>
                                    <w:div w:id="720786526">
                                      <w:marLeft w:val="0"/>
                                      <w:marRight w:val="0"/>
                                      <w:marTop w:val="0"/>
                                      <w:marBottom w:val="0"/>
                                      <w:divBdr>
                                        <w:top w:val="none" w:sz="0" w:space="0" w:color="auto"/>
                                        <w:left w:val="none" w:sz="0" w:space="0" w:color="auto"/>
                                        <w:bottom w:val="none" w:sz="0" w:space="0" w:color="auto"/>
                                        <w:right w:val="none" w:sz="0" w:space="0" w:color="auto"/>
                                      </w:divBdr>
                                      <w:divsChild>
                                        <w:div w:id="147594233">
                                          <w:marLeft w:val="0"/>
                                          <w:marRight w:val="0"/>
                                          <w:marTop w:val="0"/>
                                          <w:marBottom w:val="0"/>
                                          <w:divBdr>
                                            <w:top w:val="none" w:sz="0" w:space="0" w:color="auto"/>
                                            <w:left w:val="none" w:sz="0" w:space="0" w:color="auto"/>
                                            <w:bottom w:val="none" w:sz="0" w:space="0" w:color="auto"/>
                                            <w:right w:val="none" w:sz="0" w:space="0" w:color="auto"/>
                                          </w:divBdr>
                                          <w:divsChild>
                                            <w:div w:id="387610669">
                                              <w:marLeft w:val="0"/>
                                              <w:marRight w:val="0"/>
                                              <w:marTop w:val="0"/>
                                              <w:marBottom w:val="0"/>
                                              <w:divBdr>
                                                <w:top w:val="none" w:sz="0" w:space="0" w:color="auto"/>
                                                <w:left w:val="none" w:sz="0" w:space="0" w:color="auto"/>
                                                <w:bottom w:val="none" w:sz="0" w:space="0" w:color="auto"/>
                                                <w:right w:val="none" w:sz="0" w:space="0" w:color="auto"/>
                                              </w:divBdr>
                                              <w:divsChild>
                                                <w:div w:id="1814174893">
                                                  <w:marLeft w:val="0"/>
                                                  <w:marRight w:val="0"/>
                                                  <w:marTop w:val="0"/>
                                                  <w:marBottom w:val="0"/>
                                                  <w:divBdr>
                                                    <w:top w:val="none" w:sz="0" w:space="0" w:color="auto"/>
                                                    <w:left w:val="none" w:sz="0" w:space="0" w:color="auto"/>
                                                    <w:bottom w:val="none" w:sz="0" w:space="0" w:color="auto"/>
                                                    <w:right w:val="none" w:sz="0" w:space="0" w:color="auto"/>
                                                  </w:divBdr>
                                                  <w:divsChild>
                                                    <w:div w:id="1420833291">
                                                      <w:marLeft w:val="0"/>
                                                      <w:marRight w:val="0"/>
                                                      <w:marTop w:val="0"/>
                                                      <w:marBottom w:val="0"/>
                                                      <w:divBdr>
                                                        <w:top w:val="none" w:sz="0" w:space="0" w:color="auto"/>
                                                        <w:left w:val="none" w:sz="0" w:space="0" w:color="auto"/>
                                                        <w:bottom w:val="none" w:sz="0" w:space="0" w:color="auto"/>
                                                        <w:right w:val="none" w:sz="0" w:space="0" w:color="auto"/>
                                                      </w:divBdr>
                                                      <w:divsChild>
                                                        <w:div w:id="863057092">
                                                          <w:marLeft w:val="0"/>
                                                          <w:marRight w:val="0"/>
                                                          <w:marTop w:val="0"/>
                                                          <w:marBottom w:val="0"/>
                                                          <w:divBdr>
                                                            <w:top w:val="none" w:sz="0" w:space="0" w:color="auto"/>
                                                            <w:left w:val="none" w:sz="0" w:space="0" w:color="auto"/>
                                                            <w:bottom w:val="none" w:sz="0" w:space="0" w:color="auto"/>
                                                            <w:right w:val="none" w:sz="0" w:space="0" w:color="auto"/>
                                                          </w:divBdr>
                                                          <w:divsChild>
                                                            <w:div w:id="888686071">
                                                              <w:marLeft w:val="0"/>
                                                              <w:marRight w:val="0"/>
                                                              <w:marTop w:val="0"/>
                                                              <w:marBottom w:val="0"/>
                                                              <w:divBdr>
                                                                <w:top w:val="none" w:sz="0" w:space="0" w:color="auto"/>
                                                                <w:left w:val="none" w:sz="0" w:space="0" w:color="auto"/>
                                                                <w:bottom w:val="none" w:sz="0" w:space="0" w:color="auto"/>
                                                                <w:right w:val="none" w:sz="0" w:space="0" w:color="auto"/>
                                                              </w:divBdr>
                                                              <w:divsChild>
                                                                <w:div w:id="2053191475">
                                                                  <w:marLeft w:val="0"/>
                                                                  <w:marRight w:val="0"/>
                                                                  <w:marTop w:val="0"/>
                                                                  <w:marBottom w:val="0"/>
                                                                  <w:divBdr>
                                                                    <w:top w:val="none" w:sz="0" w:space="0" w:color="auto"/>
                                                                    <w:left w:val="none" w:sz="0" w:space="0" w:color="auto"/>
                                                                    <w:bottom w:val="none" w:sz="0" w:space="0" w:color="auto"/>
                                                                    <w:right w:val="none" w:sz="0" w:space="0" w:color="auto"/>
                                                                  </w:divBdr>
                                                                  <w:divsChild>
                                                                    <w:div w:id="673070227">
                                                                      <w:marLeft w:val="0"/>
                                                                      <w:marRight w:val="0"/>
                                                                      <w:marTop w:val="0"/>
                                                                      <w:marBottom w:val="0"/>
                                                                      <w:divBdr>
                                                                        <w:top w:val="none" w:sz="0" w:space="0" w:color="auto"/>
                                                                        <w:left w:val="none" w:sz="0" w:space="0" w:color="auto"/>
                                                                        <w:bottom w:val="none" w:sz="0" w:space="0" w:color="auto"/>
                                                                        <w:right w:val="none" w:sz="0" w:space="0" w:color="auto"/>
                                                                      </w:divBdr>
                                                                      <w:divsChild>
                                                                        <w:div w:id="1378507370">
                                                                          <w:marLeft w:val="0"/>
                                                                          <w:marRight w:val="0"/>
                                                                          <w:marTop w:val="0"/>
                                                                          <w:marBottom w:val="0"/>
                                                                          <w:divBdr>
                                                                            <w:top w:val="none" w:sz="0" w:space="0" w:color="auto"/>
                                                                            <w:left w:val="none" w:sz="0" w:space="0" w:color="auto"/>
                                                                            <w:bottom w:val="none" w:sz="0" w:space="0" w:color="auto"/>
                                                                            <w:right w:val="none" w:sz="0" w:space="0" w:color="auto"/>
                                                                          </w:divBdr>
                                                                          <w:divsChild>
                                                                            <w:div w:id="611208860">
                                                                              <w:marLeft w:val="0"/>
                                                                              <w:marRight w:val="0"/>
                                                                              <w:marTop w:val="0"/>
                                                                              <w:marBottom w:val="0"/>
                                                                              <w:divBdr>
                                                                                <w:top w:val="none" w:sz="0" w:space="0" w:color="auto"/>
                                                                                <w:left w:val="none" w:sz="0" w:space="0" w:color="auto"/>
                                                                                <w:bottom w:val="none" w:sz="0" w:space="0" w:color="auto"/>
                                                                                <w:right w:val="none" w:sz="0" w:space="0" w:color="auto"/>
                                                                              </w:divBdr>
                                                                              <w:divsChild>
                                                                                <w:div w:id="1346708056">
                                                                                  <w:marLeft w:val="0"/>
                                                                                  <w:marRight w:val="0"/>
                                                                                  <w:marTop w:val="0"/>
                                                                                  <w:marBottom w:val="0"/>
                                                                                  <w:divBdr>
                                                                                    <w:top w:val="none" w:sz="0" w:space="0" w:color="auto"/>
                                                                                    <w:left w:val="none" w:sz="0" w:space="0" w:color="auto"/>
                                                                                    <w:bottom w:val="none" w:sz="0" w:space="0" w:color="auto"/>
                                                                                    <w:right w:val="none" w:sz="0" w:space="0" w:color="auto"/>
                                                                                  </w:divBdr>
                                                                                  <w:divsChild>
                                                                                    <w:div w:id="844319831">
                                                                                      <w:marLeft w:val="0"/>
                                                                                      <w:marRight w:val="0"/>
                                                                                      <w:marTop w:val="0"/>
                                                                                      <w:marBottom w:val="0"/>
                                                                                      <w:divBdr>
                                                                                        <w:top w:val="none" w:sz="0" w:space="0" w:color="auto"/>
                                                                                        <w:left w:val="none" w:sz="0" w:space="0" w:color="auto"/>
                                                                                        <w:bottom w:val="none" w:sz="0" w:space="0" w:color="auto"/>
                                                                                        <w:right w:val="none" w:sz="0" w:space="0" w:color="auto"/>
                                                                                      </w:divBdr>
                                                                                      <w:divsChild>
                                                                                        <w:div w:id="383069355">
                                                                                          <w:marLeft w:val="0"/>
                                                                                          <w:marRight w:val="0"/>
                                                                                          <w:marTop w:val="0"/>
                                                                                          <w:marBottom w:val="0"/>
                                                                                          <w:divBdr>
                                                                                            <w:top w:val="none" w:sz="0" w:space="0" w:color="auto"/>
                                                                                            <w:left w:val="none" w:sz="0" w:space="0" w:color="auto"/>
                                                                                            <w:bottom w:val="none" w:sz="0" w:space="0" w:color="auto"/>
                                                                                            <w:right w:val="none" w:sz="0" w:space="0" w:color="auto"/>
                                                                                          </w:divBdr>
                                                                                          <w:divsChild>
                                                                                            <w:div w:id="100272730">
                                                                                              <w:marLeft w:val="0"/>
                                                                                              <w:marRight w:val="0"/>
                                                                                              <w:marTop w:val="0"/>
                                                                                              <w:marBottom w:val="0"/>
                                                                                              <w:divBdr>
                                                                                                <w:top w:val="none" w:sz="0" w:space="0" w:color="auto"/>
                                                                                                <w:left w:val="none" w:sz="0" w:space="0" w:color="auto"/>
                                                                                                <w:bottom w:val="none" w:sz="0" w:space="0" w:color="auto"/>
                                                                                                <w:right w:val="none" w:sz="0" w:space="0" w:color="auto"/>
                                                                                              </w:divBdr>
                                                                                              <w:divsChild>
                                                                                                <w:div w:id="1298687357">
                                                                                                  <w:marLeft w:val="0"/>
                                                                                                  <w:marRight w:val="0"/>
                                                                                                  <w:marTop w:val="0"/>
                                                                                                  <w:marBottom w:val="0"/>
                                                                                                  <w:divBdr>
                                                                                                    <w:top w:val="none" w:sz="0" w:space="0" w:color="auto"/>
                                                                                                    <w:left w:val="none" w:sz="0" w:space="0" w:color="auto"/>
                                                                                                    <w:bottom w:val="none" w:sz="0" w:space="0" w:color="auto"/>
                                                                                                    <w:right w:val="none" w:sz="0" w:space="0" w:color="auto"/>
                                                                                                  </w:divBdr>
                                                                                                  <w:divsChild>
                                                                                                    <w:div w:id="1591306499">
                                                                                                      <w:marLeft w:val="0"/>
                                                                                                      <w:marRight w:val="0"/>
                                                                                                      <w:marTop w:val="0"/>
                                                                                                      <w:marBottom w:val="0"/>
                                                                                                      <w:divBdr>
                                                                                                        <w:top w:val="none" w:sz="0" w:space="0" w:color="auto"/>
                                                                                                        <w:left w:val="none" w:sz="0" w:space="0" w:color="auto"/>
                                                                                                        <w:bottom w:val="none" w:sz="0" w:space="0" w:color="auto"/>
                                                                                                        <w:right w:val="none" w:sz="0" w:space="0" w:color="auto"/>
                                                                                                      </w:divBdr>
                                                                                                      <w:divsChild>
                                                                                                        <w:div w:id="581917825">
                                                                                                          <w:marLeft w:val="0"/>
                                                                                                          <w:marRight w:val="0"/>
                                                                                                          <w:marTop w:val="0"/>
                                                                                                          <w:marBottom w:val="0"/>
                                                                                                          <w:divBdr>
                                                                                                            <w:top w:val="none" w:sz="0" w:space="0" w:color="auto"/>
                                                                                                            <w:left w:val="none" w:sz="0" w:space="0" w:color="auto"/>
                                                                                                            <w:bottom w:val="none" w:sz="0" w:space="0" w:color="auto"/>
                                                                                                            <w:right w:val="none" w:sz="0" w:space="0" w:color="auto"/>
                                                                                                          </w:divBdr>
                                                                                                          <w:divsChild>
                                                                                                            <w:div w:id="1060521292">
                                                                                                              <w:marLeft w:val="0"/>
                                                                                                              <w:marRight w:val="0"/>
                                                                                                              <w:marTop w:val="0"/>
                                                                                                              <w:marBottom w:val="0"/>
                                                                                                              <w:divBdr>
                                                                                                                <w:top w:val="none" w:sz="0" w:space="0" w:color="auto"/>
                                                                                                                <w:left w:val="none" w:sz="0" w:space="0" w:color="auto"/>
                                                                                                                <w:bottom w:val="none" w:sz="0" w:space="0" w:color="auto"/>
                                                                                                                <w:right w:val="none" w:sz="0" w:space="0" w:color="auto"/>
                                                                                                              </w:divBdr>
                                                                                                              <w:divsChild>
                                                                                                                <w:div w:id="171920004">
                                                                                                                  <w:marLeft w:val="0"/>
                                                                                                                  <w:marRight w:val="0"/>
                                                                                                                  <w:marTop w:val="0"/>
                                                                                                                  <w:marBottom w:val="0"/>
                                                                                                                  <w:divBdr>
                                                                                                                    <w:top w:val="none" w:sz="0" w:space="0" w:color="auto"/>
                                                                                                                    <w:left w:val="none" w:sz="0" w:space="0" w:color="auto"/>
                                                                                                                    <w:bottom w:val="none" w:sz="0" w:space="0" w:color="auto"/>
                                                                                                                    <w:right w:val="none" w:sz="0" w:space="0" w:color="auto"/>
                                                                                                                  </w:divBdr>
                                                                                                                  <w:divsChild>
                                                                                                                    <w:div w:id="176464888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005385">
                                                                                                                          <w:marLeft w:val="0"/>
                                                                                                                          <w:marRight w:val="0"/>
                                                                                                                          <w:marTop w:val="0"/>
                                                                                                                          <w:marBottom w:val="0"/>
                                                                                                                          <w:divBdr>
                                                                                                                            <w:top w:val="none" w:sz="0" w:space="0" w:color="auto"/>
                                                                                                                            <w:left w:val="none" w:sz="0" w:space="0" w:color="auto"/>
                                                                                                                            <w:bottom w:val="none" w:sz="0" w:space="0" w:color="auto"/>
                                                                                                                            <w:right w:val="none" w:sz="0" w:space="0" w:color="auto"/>
                                                                                                                          </w:divBdr>
                                                                                                                          <w:divsChild>
                                                                                                                            <w:div w:id="1631472267">
                                                                                                                              <w:blockQuote w:val="1"/>
                                                                                                                              <w:marLeft w:val="150"/>
                                                                                                                              <w:marRight w:val="150"/>
                                                                                                                              <w:marTop w:val="150"/>
                                                                                                                              <w:marBottom w:val="150"/>
                                                                                                                              <w:divBdr>
                                                                                                                                <w:top w:val="none" w:sz="0" w:space="0" w:color="auto"/>
                                                                                                                                <w:left w:val="single" w:sz="6" w:space="8" w:color="0857A6"/>
                                                                                                                                <w:bottom w:val="none" w:sz="0" w:space="0" w:color="auto"/>
                                                                                                                                <w:right w:val="none" w:sz="0" w:space="0" w:color="auto"/>
                                                                                                                              </w:divBdr>
                                                                                                                              <w:divsChild>
                                                                                                                                <w:div w:id="1670210796">
                                                                                                                                  <w:marLeft w:val="0"/>
                                                                                                                                  <w:marRight w:val="0"/>
                                                                                                                                  <w:marTop w:val="0"/>
                                                                                                                                  <w:marBottom w:val="0"/>
                                                                                                                                  <w:divBdr>
                                                                                                                                    <w:top w:val="none" w:sz="0" w:space="0" w:color="auto"/>
                                                                                                                                    <w:left w:val="none" w:sz="0" w:space="0" w:color="auto"/>
                                                                                                                                    <w:bottom w:val="none" w:sz="0" w:space="0" w:color="auto"/>
                                                                                                                                    <w:right w:val="none" w:sz="0" w:space="0" w:color="auto"/>
                                                                                                                                  </w:divBdr>
                                                                                                                                  <w:divsChild>
                                                                                                                                    <w:div w:id="654064310">
                                                                                                                                      <w:marLeft w:val="0"/>
                                                                                                                                      <w:marRight w:val="0"/>
                                                                                                                                      <w:marTop w:val="0"/>
                                                                                                                                      <w:marBottom w:val="0"/>
                                                                                                                                      <w:divBdr>
                                                                                                                                        <w:top w:val="none" w:sz="0" w:space="0" w:color="auto"/>
                                                                                                                                        <w:left w:val="none" w:sz="0" w:space="0" w:color="auto"/>
                                                                                                                                        <w:bottom w:val="none" w:sz="0" w:space="0" w:color="auto"/>
                                                                                                                                        <w:right w:val="none" w:sz="0" w:space="0" w:color="auto"/>
                                                                                                                                      </w:divBdr>
                                                                                                                                      <w:divsChild>
                                                                                                                                        <w:div w:id="717359112">
                                                                                                                                          <w:marLeft w:val="0"/>
                                                                                                                                          <w:marRight w:val="0"/>
                                                                                                                                          <w:marTop w:val="0"/>
                                                                                                                                          <w:marBottom w:val="0"/>
                                                                                                                                          <w:divBdr>
                                                                                                                                            <w:top w:val="none" w:sz="0" w:space="0" w:color="auto"/>
                                                                                                                                            <w:left w:val="none" w:sz="0" w:space="0" w:color="auto"/>
                                                                                                                                            <w:bottom w:val="none" w:sz="0" w:space="0" w:color="auto"/>
                                                                                                                                            <w:right w:val="none" w:sz="0" w:space="0" w:color="auto"/>
                                                                                                                                          </w:divBdr>
                                                                                                                                          <w:divsChild>
                                                                                                                                            <w:div w:id="56100425">
                                                                                                                                              <w:marLeft w:val="0"/>
                                                                                                                                              <w:marRight w:val="0"/>
                                                                                                                                              <w:marTop w:val="0"/>
                                                                                                                                              <w:marBottom w:val="0"/>
                                                                                                                                              <w:divBdr>
                                                                                                                                                <w:top w:val="none" w:sz="0" w:space="0" w:color="auto"/>
                                                                                                                                                <w:left w:val="none" w:sz="0" w:space="0" w:color="auto"/>
                                                                                                                                                <w:bottom w:val="none" w:sz="0" w:space="0" w:color="auto"/>
                                                                                                                                                <w:right w:val="none" w:sz="0" w:space="0" w:color="auto"/>
                                                                                                                                              </w:divBdr>
                                                                                                                                              <w:divsChild>
                                                                                                                                                <w:div w:id="643703050">
                                                                                                                                                  <w:marLeft w:val="0"/>
                                                                                                                                                  <w:marRight w:val="0"/>
                                                                                                                                                  <w:marTop w:val="0"/>
                                                                                                                                                  <w:marBottom w:val="0"/>
                                                                                                                                                  <w:divBdr>
                                                                                                                                                    <w:top w:val="none" w:sz="0" w:space="0" w:color="auto"/>
                                                                                                                                                    <w:left w:val="none" w:sz="0" w:space="0" w:color="auto"/>
                                                                                                                                                    <w:bottom w:val="none" w:sz="0" w:space="0" w:color="auto"/>
                                                                                                                                                    <w:right w:val="none" w:sz="0" w:space="0" w:color="auto"/>
                                                                                                                                                  </w:divBdr>
                                                                                                                                                  <w:divsChild>
                                                                                                                                                    <w:div w:id="1404764945">
                                                                                                                                                      <w:marLeft w:val="0"/>
                                                                                                                                                      <w:marRight w:val="0"/>
                                                                                                                                                      <w:marTop w:val="0"/>
                                                                                                                                                      <w:marBottom w:val="0"/>
                                                                                                                                                      <w:divBdr>
                                                                                                                                                        <w:top w:val="none" w:sz="0" w:space="0" w:color="auto"/>
                                                                                                                                                        <w:left w:val="none" w:sz="0" w:space="0" w:color="auto"/>
                                                                                                                                                        <w:bottom w:val="none" w:sz="0" w:space="0" w:color="auto"/>
                                                                                                                                                        <w:right w:val="none" w:sz="0" w:space="0" w:color="auto"/>
                                                                                                                                                      </w:divBdr>
                                                                                                                                                      <w:divsChild>
                                                                                                                                                        <w:div w:id="18816247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51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8796210">
      <w:bodyDiv w:val="1"/>
      <w:marLeft w:val="0"/>
      <w:marRight w:val="0"/>
      <w:marTop w:val="0"/>
      <w:marBottom w:val="0"/>
      <w:divBdr>
        <w:top w:val="none" w:sz="0" w:space="0" w:color="auto"/>
        <w:left w:val="none" w:sz="0" w:space="0" w:color="auto"/>
        <w:bottom w:val="none" w:sz="0" w:space="0" w:color="auto"/>
        <w:right w:val="none" w:sz="0" w:space="0" w:color="auto"/>
      </w:divBdr>
    </w:div>
    <w:div w:id="634531915">
      <w:bodyDiv w:val="1"/>
      <w:marLeft w:val="0"/>
      <w:marRight w:val="0"/>
      <w:marTop w:val="0"/>
      <w:marBottom w:val="0"/>
      <w:divBdr>
        <w:top w:val="none" w:sz="0" w:space="0" w:color="auto"/>
        <w:left w:val="none" w:sz="0" w:space="0" w:color="auto"/>
        <w:bottom w:val="none" w:sz="0" w:space="0" w:color="auto"/>
        <w:right w:val="none" w:sz="0" w:space="0" w:color="auto"/>
      </w:divBdr>
    </w:div>
    <w:div w:id="820853031">
      <w:bodyDiv w:val="1"/>
      <w:marLeft w:val="0"/>
      <w:marRight w:val="0"/>
      <w:marTop w:val="0"/>
      <w:marBottom w:val="0"/>
      <w:divBdr>
        <w:top w:val="none" w:sz="0" w:space="0" w:color="auto"/>
        <w:left w:val="none" w:sz="0" w:space="0" w:color="auto"/>
        <w:bottom w:val="none" w:sz="0" w:space="0" w:color="auto"/>
        <w:right w:val="none" w:sz="0" w:space="0" w:color="auto"/>
      </w:divBdr>
    </w:div>
    <w:div w:id="991906727">
      <w:bodyDiv w:val="1"/>
      <w:marLeft w:val="0"/>
      <w:marRight w:val="0"/>
      <w:marTop w:val="0"/>
      <w:marBottom w:val="0"/>
      <w:divBdr>
        <w:top w:val="none" w:sz="0" w:space="0" w:color="auto"/>
        <w:left w:val="none" w:sz="0" w:space="0" w:color="auto"/>
        <w:bottom w:val="none" w:sz="0" w:space="0" w:color="auto"/>
        <w:right w:val="none" w:sz="0" w:space="0" w:color="auto"/>
      </w:divBdr>
    </w:div>
    <w:div w:id="1003242226">
      <w:bodyDiv w:val="1"/>
      <w:marLeft w:val="0"/>
      <w:marRight w:val="0"/>
      <w:marTop w:val="0"/>
      <w:marBottom w:val="0"/>
      <w:divBdr>
        <w:top w:val="none" w:sz="0" w:space="0" w:color="auto"/>
        <w:left w:val="none" w:sz="0" w:space="0" w:color="auto"/>
        <w:bottom w:val="none" w:sz="0" w:space="0" w:color="auto"/>
        <w:right w:val="none" w:sz="0" w:space="0" w:color="auto"/>
      </w:divBdr>
    </w:div>
    <w:div w:id="1054431266">
      <w:bodyDiv w:val="1"/>
      <w:marLeft w:val="0"/>
      <w:marRight w:val="0"/>
      <w:marTop w:val="0"/>
      <w:marBottom w:val="0"/>
      <w:divBdr>
        <w:top w:val="none" w:sz="0" w:space="0" w:color="auto"/>
        <w:left w:val="none" w:sz="0" w:space="0" w:color="auto"/>
        <w:bottom w:val="none" w:sz="0" w:space="0" w:color="auto"/>
        <w:right w:val="none" w:sz="0" w:space="0" w:color="auto"/>
      </w:divBdr>
    </w:div>
    <w:div w:id="1281843443">
      <w:bodyDiv w:val="1"/>
      <w:marLeft w:val="0"/>
      <w:marRight w:val="0"/>
      <w:marTop w:val="0"/>
      <w:marBottom w:val="0"/>
      <w:divBdr>
        <w:top w:val="none" w:sz="0" w:space="0" w:color="auto"/>
        <w:left w:val="none" w:sz="0" w:space="0" w:color="auto"/>
        <w:bottom w:val="none" w:sz="0" w:space="0" w:color="auto"/>
        <w:right w:val="none" w:sz="0" w:space="0" w:color="auto"/>
      </w:divBdr>
    </w:div>
    <w:div w:id="1282221248">
      <w:bodyDiv w:val="1"/>
      <w:marLeft w:val="0"/>
      <w:marRight w:val="0"/>
      <w:marTop w:val="0"/>
      <w:marBottom w:val="0"/>
      <w:divBdr>
        <w:top w:val="none" w:sz="0" w:space="0" w:color="auto"/>
        <w:left w:val="none" w:sz="0" w:space="0" w:color="auto"/>
        <w:bottom w:val="none" w:sz="0" w:space="0" w:color="auto"/>
        <w:right w:val="none" w:sz="0" w:space="0" w:color="auto"/>
      </w:divBdr>
    </w:div>
    <w:div w:id="1808351377">
      <w:bodyDiv w:val="1"/>
      <w:marLeft w:val="0"/>
      <w:marRight w:val="0"/>
      <w:marTop w:val="0"/>
      <w:marBottom w:val="0"/>
      <w:divBdr>
        <w:top w:val="none" w:sz="0" w:space="0" w:color="auto"/>
        <w:left w:val="none" w:sz="0" w:space="0" w:color="auto"/>
        <w:bottom w:val="none" w:sz="0" w:space="0" w:color="auto"/>
        <w:right w:val="none" w:sz="0" w:space="0" w:color="auto"/>
      </w:divBdr>
    </w:div>
    <w:div w:id="206775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tyashevo.e-mordovia.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996D9-0413-42B6-8025-BD2651D36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2542</TotalTime>
  <Pages>39</Pages>
  <Words>9393</Words>
  <Characters>53543</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Jurry</dc:creator>
  <cp:lastModifiedBy>Admin</cp:lastModifiedBy>
  <cp:revision>129</cp:revision>
  <cp:lastPrinted>2019-04-01T08:48:00Z</cp:lastPrinted>
  <dcterms:created xsi:type="dcterms:W3CDTF">2017-11-13T13:18:00Z</dcterms:created>
  <dcterms:modified xsi:type="dcterms:W3CDTF">2019-04-05T07:58:00Z</dcterms:modified>
</cp:coreProperties>
</file>