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A74" w:rsidRDefault="00A21A74" w:rsidP="00A21A74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2590"/>
        <w:gridCol w:w="1399"/>
        <w:gridCol w:w="1270"/>
        <w:gridCol w:w="972"/>
        <w:gridCol w:w="1096"/>
      </w:tblGrid>
      <w:tr w:rsidR="00A21A74" w:rsidTr="0056145A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A74" w:rsidRDefault="00A21A74" w:rsidP="0056145A">
            <w:pPr>
              <w:rPr>
                <w:sz w:val="20"/>
                <w:szCs w:val="20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r>
              <w:t>Приложение 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1A74" w:rsidRDefault="00A21A74" w:rsidP="0056145A"/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right"/>
              <w:rPr>
                <w:sz w:val="20"/>
                <w:szCs w:val="20"/>
              </w:rPr>
            </w:pPr>
          </w:p>
        </w:tc>
      </w:tr>
      <w:tr w:rsidR="00A21A74" w:rsidTr="0056145A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A74" w:rsidRDefault="00A21A74" w:rsidP="0056145A">
            <w:pPr>
              <w:rPr>
                <w:sz w:val="20"/>
                <w:szCs w:val="20"/>
              </w:rPr>
            </w:pPr>
          </w:p>
        </w:tc>
        <w:tc>
          <w:tcPr>
            <w:tcW w:w="473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Default="00A21A74" w:rsidP="0056145A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</w:t>
            </w:r>
            <w:proofErr w:type="gramStart"/>
            <w:r>
              <w:t xml:space="preserve">бюджете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годов»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both"/>
            </w:pP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A74" w:rsidRDefault="00A21A74" w:rsidP="0056145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3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1A74" w:rsidRDefault="00A21A74" w:rsidP="0056145A"/>
        </w:tc>
      </w:tr>
      <w:tr w:rsidR="00A21A74" w:rsidTr="0056145A">
        <w:trPr>
          <w:trHeight w:val="20"/>
        </w:trPr>
        <w:tc>
          <w:tcPr>
            <w:tcW w:w="100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 xml:space="preserve">Объем безвозмездных поступлений в бюджет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</w:t>
            </w:r>
          </w:p>
          <w:p w:rsidR="00A21A74" w:rsidRDefault="00A21A74" w:rsidP="0056145A">
            <w:pPr>
              <w:jc w:val="center"/>
            </w:pPr>
            <w:r>
              <w:t>и на плановый период 2020 и 2021 годов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1A74" w:rsidRDefault="00A21A74" w:rsidP="0056145A">
            <w:pPr>
              <w:jc w:val="center"/>
            </w:pPr>
          </w:p>
        </w:tc>
        <w:tc>
          <w:tcPr>
            <w:tcW w:w="52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right"/>
            </w:pPr>
            <w: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right"/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rPr>
                <w:sz w:val="20"/>
                <w:szCs w:val="20"/>
              </w:rPr>
            </w:pPr>
          </w:p>
        </w:tc>
      </w:tr>
      <w:tr w:rsidR="00A21A74" w:rsidTr="0056145A">
        <w:trPr>
          <w:trHeight w:val="20"/>
        </w:trPr>
        <w:tc>
          <w:tcPr>
            <w:tcW w:w="270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>Код</w:t>
            </w:r>
          </w:p>
        </w:tc>
        <w:tc>
          <w:tcPr>
            <w:tcW w:w="398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>Наименование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>2019 год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>2020 год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Default="00A21A74" w:rsidP="0056145A">
            <w:pPr>
              <w:jc w:val="center"/>
            </w:pPr>
            <w:r>
              <w:t>2021 год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A21A74" w:rsidRDefault="00A21A74" w:rsidP="0056145A">
            <w:pPr>
              <w:jc w:val="both"/>
            </w:pPr>
            <w:r>
              <w:t>00020000000000000000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A21A74" w:rsidRDefault="00A21A74" w:rsidP="0056145A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270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1105,39889</w:t>
            </w:r>
          </w:p>
        </w:tc>
        <w:tc>
          <w:tcPr>
            <w:tcW w:w="972" w:type="dxa"/>
            <w:shd w:val="clear" w:color="auto" w:fill="auto"/>
            <w:hideMark/>
          </w:tcPr>
          <w:p w:rsidR="00A21A74" w:rsidRDefault="00A21A74" w:rsidP="0056145A">
            <w:pPr>
              <w:jc w:val="center"/>
            </w:pPr>
            <w:r w:rsidRPr="004D32C5">
              <w:rPr>
                <w:sz w:val="22"/>
                <w:szCs w:val="22"/>
              </w:rPr>
              <w:t>210,1</w:t>
            </w:r>
          </w:p>
        </w:tc>
        <w:tc>
          <w:tcPr>
            <w:tcW w:w="1096" w:type="dxa"/>
            <w:shd w:val="clear" w:color="auto" w:fill="auto"/>
            <w:hideMark/>
          </w:tcPr>
          <w:p w:rsidR="00A21A74" w:rsidRDefault="00A21A74" w:rsidP="0056145A">
            <w:pPr>
              <w:jc w:val="center"/>
            </w:pPr>
            <w:r w:rsidRPr="004D32C5">
              <w:rPr>
                <w:sz w:val="22"/>
                <w:szCs w:val="22"/>
              </w:rPr>
              <w:t>210,1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A21A74" w:rsidRDefault="00A21A74" w:rsidP="0056145A">
            <w:pPr>
              <w:jc w:val="both"/>
            </w:pPr>
            <w:r>
              <w:t>00020200000000000000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A21A74" w:rsidRDefault="00A21A74" w:rsidP="0056145A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0" w:type="dxa"/>
            <w:shd w:val="clear" w:color="auto" w:fill="auto"/>
            <w:hideMark/>
          </w:tcPr>
          <w:p w:rsidR="00A21A74" w:rsidRPr="00915B1E" w:rsidRDefault="00A21A74" w:rsidP="0056145A">
            <w:pPr>
              <w:jc w:val="center"/>
              <w:rPr>
                <w:sz w:val="22"/>
                <w:szCs w:val="22"/>
              </w:rPr>
            </w:pPr>
            <w:r w:rsidRPr="00915B1E">
              <w:rPr>
                <w:sz w:val="22"/>
                <w:szCs w:val="22"/>
              </w:rPr>
              <w:t>110</w:t>
            </w:r>
            <w:r>
              <w:rPr>
                <w:sz w:val="22"/>
                <w:szCs w:val="22"/>
              </w:rPr>
              <w:t>5</w:t>
            </w:r>
            <w:r w:rsidRPr="00915B1E">
              <w:rPr>
                <w:sz w:val="22"/>
                <w:szCs w:val="22"/>
              </w:rPr>
              <w:t>,39889</w:t>
            </w:r>
          </w:p>
        </w:tc>
        <w:tc>
          <w:tcPr>
            <w:tcW w:w="972" w:type="dxa"/>
            <w:shd w:val="clear" w:color="auto" w:fill="auto"/>
            <w:hideMark/>
          </w:tcPr>
          <w:p w:rsidR="00A21A74" w:rsidRDefault="00A21A74" w:rsidP="0056145A">
            <w:pPr>
              <w:jc w:val="center"/>
            </w:pPr>
            <w:r w:rsidRPr="00AB1A13">
              <w:rPr>
                <w:sz w:val="22"/>
                <w:szCs w:val="22"/>
              </w:rPr>
              <w:t>210,1</w:t>
            </w:r>
          </w:p>
        </w:tc>
        <w:tc>
          <w:tcPr>
            <w:tcW w:w="1096" w:type="dxa"/>
            <w:shd w:val="clear" w:color="auto" w:fill="auto"/>
            <w:hideMark/>
          </w:tcPr>
          <w:p w:rsidR="00A21A74" w:rsidRDefault="00A21A74" w:rsidP="0056145A">
            <w:pPr>
              <w:jc w:val="center"/>
            </w:pPr>
            <w:r w:rsidRPr="00AB1A13">
              <w:rPr>
                <w:sz w:val="22"/>
                <w:szCs w:val="22"/>
              </w:rPr>
              <w:t>210,1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A21A74" w:rsidRDefault="00A21A74" w:rsidP="0056145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92402030000000000151</w:t>
            </w:r>
          </w:p>
          <w:p w:rsidR="00A21A74" w:rsidRDefault="00A21A74" w:rsidP="0056145A">
            <w:pPr>
              <w:jc w:val="both"/>
            </w:pP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A21A74" w:rsidRDefault="00A21A74" w:rsidP="0056145A">
            <w:pPr>
              <w:jc w:val="both"/>
            </w:pPr>
            <w:r w:rsidRPr="00B71B07">
              <w:t>Субвенции на воинский учет граждан</w:t>
            </w:r>
          </w:p>
        </w:tc>
        <w:tc>
          <w:tcPr>
            <w:tcW w:w="1270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  <w:tc>
          <w:tcPr>
            <w:tcW w:w="972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  <w:tc>
          <w:tcPr>
            <w:tcW w:w="1096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A21A74" w:rsidRDefault="00A21A74" w:rsidP="0056145A">
            <w:pPr>
              <w:jc w:val="both"/>
            </w:pPr>
            <w:r w:rsidRPr="00B71B07">
              <w:t>92420203024100000151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A21A74" w:rsidRDefault="00A21A74" w:rsidP="0056145A">
            <w:pPr>
              <w:jc w:val="both"/>
            </w:pPr>
            <w:r w:rsidRPr="00B71B07">
              <w:t xml:space="preserve">Субвенции на реализацию </w:t>
            </w:r>
            <w:proofErr w:type="spellStart"/>
            <w:proofErr w:type="gramStart"/>
            <w:r w:rsidRPr="00B71B07">
              <w:t>гос.полномочий</w:t>
            </w:r>
            <w:proofErr w:type="spellEnd"/>
            <w:proofErr w:type="gram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0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72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1096" w:type="dxa"/>
            <w:shd w:val="clear" w:color="auto" w:fill="auto"/>
            <w:hideMark/>
          </w:tcPr>
          <w:p w:rsidR="00A21A74" w:rsidRPr="00B71B07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</w:tr>
      <w:tr w:rsidR="00A21A74" w:rsidTr="0056145A">
        <w:trPr>
          <w:trHeight w:val="20"/>
        </w:trPr>
        <w:tc>
          <w:tcPr>
            <w:tcW w:w="2708" w:type="dxa"/>
            <w:shd w:val="clear" w:color="auto" w:fill="auto"/>
            <w:noWrap/>
          </w:tcPr>
          <w:p w:rsidR="00A21A74" w:rsidRPr="00B71B07" w:rsidRDefault="00A21A74" w:rsidP="0056145A">
            <w:pPr>
              <w:jc w:val="both"/>
            </w:pPr>
            <w:r w:rsidRPr="00155128">
              <w:t>92420225555130000150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A21A74" w:rsidRPr="00B71B07" w:rsidRDefault="00A21A74" w:rsidP="0056145A">
            <w:pPr>
              <w:jc w:val="both"/>
            </w:pPr>
            <w:r w:rsidRPr="00155128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0" w:type="dxa"/>
            <w:shd w:val="clear" w:color="auto" w:fill="auto"/>
          </w:tcPr>
          <w:p w:rsidR="00A21A74" w:rsidRDefault="00A21A74" w:rsidP="0056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895,29889</w:t>
            </w:r>
          </w:p>
        </w:tc>
        <w:tc>
          <w:tcPr>
            <w:tcW w:w="972" w:type="dxa"/>
            <w:shd w:val="clear" w:color="auto" w:fill="auto"/>
          </w:tcPr>
          <w:p w:rsidR="00A21A74" w:rsidRDefault="00A21A74" w:rsidP="0056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6" w:type="dxa"/>
            <w:shd w:val="clear" w:color="auto" w:fill="auto"/>
          </w:tcPr>
          <w:p w:rsidR="00A21A74" w:rsidRDefault="00A21A74" w:rsidP="0056145A">
            <w:pPr>
              <w:jc w:val="center"/>
              <w:rPr>
                <w:sz w:val="22"/>
                <w:szCs w:val="22"/>
              </w:rPr>
            </w:pPr>
          </w:p>
        </w:tc>
      </w:tr>
    </w:tbl>
    <w:p w:rsidR="00A21A74" w:rsidRPr="00B71B07" w:rsidRDefault="00A21A74" w:rsidP="00A21A74"/>
    <w:p w:rsidR="00301750" w:rsidRDefault="00A21A74"/>
    <w:tbl>
      <w:tblPr>
        <w:tblW w:w="11380" w:type="dxa"/>
        <w:tblLook w:val="04A0" w:firstRow="1" w:lastRow="0" w:firstColumn="1" w:lastColumn="0" w:noHBand="0" w:noVBand="1"/>
      </w:tblPr>
      <w:tblGrid>
        <w:gridCol w:w="3751"/>
        <w:gridCol w:w="550"/>
        <w:gridCol w:w="449"/>
        <w:gridCol w:w="593"/>
        <w:gridCol w:w="443"/>
        <w:gridCol w:w="328"/>
        <w:gridCol w:w="439"/>
        <w:gridCol w:w="817"/>
        <w:gridCol w:w="717"/>
        <w:gridCol w:w="1373"/>
        <w:gridCol w:w="960"/>
        <w:gridCol w:w="960"/>
      </w:tblGrid>
      <w:tr w:rsidR="00A21A74" w:rsidRPr="00A21A74" w:rsidTr="00A21A74">
        <w:trPr>
          <w:trHeight w:val="1950"/>
        </w:trPr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  <w:bookmarkStart w:id="0" w:name="RANGE!B1:M122"/>
            <w:bookmarkEnd w:id="0"/>
          </w:p>
        </w:tc>
        <w:tc>
          <w:tcPr>
            <w:tcW w:w="51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Приложение № 4 к решению "О бюджете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2019 год и плановый период 2020 и 2021 годы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"  №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37 от 28.12.2018.г.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75"/>
        </w:trPr>
        <w:tc>
          <w:tcPr>
            <w:tcW w:w="59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1290"/>
        </w:trPr>
        <w:tc>
          <w:tcPr>
            <w:tcW w:w="94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бюджетных ассигнований бюджета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510"/>
        </w:trPr>
        <w:tc>
          <w:tcPr>
            <w:tcW w:w="4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405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2021</w:t>
            </w:r>
          </w:p>
        </w:tc>
      </w:tr>
      <w:tr w:rsidR="00A21A74" w:rsidRPr="00A21A74" w:rsidTr="00A21A74">
        <w:trPr>
          <w:trHeight w:val="51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br/>
              <w:t>ВСЕГО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29216,2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30220,7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32193,4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7192,9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7229,6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7229,6</w:t>
            </w:r>
          </w:p>
        </w:tc>
      </w:tr>
      <w:tr w:rsidR="00A21A74" w:rsidRPr="00A21A74" w:rsidTr="00A21A74">
        <w:trPr>
          <w:trHeight w:val="153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7122,9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7189,6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7189,6</w:t>
            </w:r>
          </w:p>
        </w:tc>
      </w:tr>
      <w:tr w:rsidR="00A21A74" w:rsidRPr="00A21A74" w:rsidTr="00A21A74">
        <w:trPr>
          <w:trHeight w:val="153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 xml:space="preserve">«Повышение эффективности управления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2016-2020 годы»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7121,6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Подпрограмма "Обеспечение деятельности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>Республики Мордовия на 2016-2021 годы»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Глава исполнительной власти местного самоуправления 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Иные </w:t>
            </w:r>
            <w:proofErr w:type="spellStart"/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выплаты,за</w:t>
            </w:r>
            <w:proofErr w:type="spellEnd"/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исключением фонда оплаты труда государственных (муниципальных) органов, лицам, привлекаемых </w:t>
            </w: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согласно законодательству для выполнения отдельных полномочий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1962,3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Подпрограмма "Развитие муниципальной службы в </w:t>
            </w:r>
            <w:proofErr w:type="spell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2014-2021 годы"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Проведение выборов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Непрограммные расходы 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40,0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развитие малого предпринимательства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Мордовия  на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2010-2021 годы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229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Муниципальная программа «Профилактика терроризма и</w:t>
            </w: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2016- 2021 годы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4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54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4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34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Национальная  экономика</w:t>
            </w:r>
            <w:proofErr w:type="gramEnd"/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3181,4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3898,8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4678,5</w:t>
            </w:r>
          </w:p>
        </w:tc>
      </w:tr>
      <w:tr w:rsidR="00A21A74" w:rsidRPr="00A21A74" w:rsidTr="00A21A74">
        <w:trPr>
          <w:trHeight w:val="34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3181,4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3898,8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4678,5</w:t>
            </w:r>
          </w:p>
        </w:tc>
      </w:tr>
      <w:tr w:rsidR="00A21A74" w:rsidRPr="00A21A74" w:rsidTr="00A21A74">
        <w:trPr>
          <w:trHeight w:val="34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3798,8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4578,5</w:t>
            </w:r>
          </w:p>
        </w:tc>
      </w:tr>
      <w:tr w:rsidR="00A21A74" w:rsidRPr="00A21A74" w:rsidTr="00A21A74">
        <w:trPr>
          <w:trHeight w:val="139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"Развитие автомобильных дорог местного значения и улично-дорожной сети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РМ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на  2016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>-2021 годы"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1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них.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работ, услуг в целях капитального ремонта государственного имущества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0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S6130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47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«Оформление прав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2016-2021 годы»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84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18"/>
                <w:szCs w:val="18"/>
              </w:rPr>
            </w:pPr>
            <w:r w:rsidRPr="00A21A74">
              <w:rPr>
                <w:rFonts w:ascii="Arial CYR" w:hAnsi="Arial CYR" w:cs="Arial CYR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49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78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br/>
              <w:t xml:space="preserve">Жилищно-коммунальное хозяйство Муниципальная программа "Жилищно-коммунальное хозяйство и благоустройство территории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на 2016-2020 годы"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16127,1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18674,0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19862,7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Поддержка жилищного хозяйства </w:t>
            </w:r>
            <w:proofErr w:type="gram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хозяйства(</w:t>
            </w:r>
            <w:proofErr w:type="spellStart"/>
            <w:proofErr w:type="gram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кап.ремонт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жилфонда)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Поддержка жилищного хозяйства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хозяйства(</w:t>
            </w:r>
            <w:proofErr w:type="spellStart"/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>кап.ремонт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жилфонда)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61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переселения граждан из аварийного жилищного фонда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на 2018г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96020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09502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09602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S9602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</w:tr>
      <w:tr w:rsidR="00A21A74" w:rsidRPr="00A21A74" w:rsidTr="00A21A74">
        <w:trPr>
          <w:trHeight w:val="66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66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14658,7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17205,6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18394,3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14658,7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17205,6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18394,3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Прочие мероприятия по благоустройству городских округов и поселений.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11570,5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15105,6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16294,3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Прочая закупка товаров, работ и услуг для обеспечения </w:t>
            </w: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1953,5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4429,1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4523,0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9617,0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10676,5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11771,3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озеленение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уличное освещение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2018-2022 годы"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988,17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55550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939,45319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Q5550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48,71681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Муниципальная программа «Развитие и модернизация сферы культуры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2016-2021 гг.»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61140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lastRenderedPageBreak/>
              <w:t>Физкультурно-</w:t>
            </w:r>
            <w:proofErr w:type="gram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оздоровительная  работа</w:t>
            </w:r>
            <w:proofErr w:type="gram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и спортивные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меропрития</w:t>
            </w:r>
            <w:proofErr w:type="spellEnd"/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244,0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1A74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>«Дополнительные меры социальной поддержки, социальной помощи на 2016-2021 годы»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социальная помощь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82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61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1A74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133,8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мероприятия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133,8</w:t>
            </w:r>
          </w:p>
        </w:tc>
      </w:tr>
      <w:tr w:rsidR="00A21A74" w:rsidRPr="00A21A74" w:rsidTr="00A21A74">
        <w:trPr>
          <w:trHeight w:val="25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133,8</w:t>
            </w:r>
          </w:p>
        </w:tc>
      </w:tr>
    </w:tbl>
    <w:p w:rsidR="00A21A74" w:rsidRDefault="00A21A74"/>
    <w:p w:rsidR="00A21A74" w:rsidRDefault="00A21A74"/>
    <w:p w:rsidR="00A21A74" w:rsidRDefault="00A21A74"/>
    <w:p w:rsidR="00A21A74" w:rsidRDefault="00A21A74"/>
    <w:p w:rsidR="00A21A74" w:rsidRDefault="00A21A74"/>
    <w:tbl>
      <w:tblPr>
        <w:tblW w:w="11860" w:type="dxa"/>
        <w:tblLook w:val="04A0" w:firstRow="1" w:lastRow="0" w:firstColumn="1" w:lastColumn="0" w:noHBand="0" w:noVBand="1"/>
      </w:tblPr>
      <w:tblGrid>
        <w:gridCol w:w="4129"/>
        <w:gridCol w:w="603"/>
        <w:gridCol w:w="449"/>
        <w:gridCol w:w="593"/>
        <w:gridCol w:w="463"/>
        <w:gridCol w:w="345"/>
        <w:gridCol w:w="439"/>
        <w:gridCol w:w="817"/>
        <w:gridCol w:w="729"/>
        <w:gridCol w:w="1373"/>
        <w:gridCol w:w="960"/>
        <w:gridCol w:w="960"/>
      </w:tblGrid>
      <w:tr w:rsidR="00A21A74" w:rsidRPr="00A21A74" w:rsidTr="00A21A74">
        <w:trPr>
          <w:trHeight w:val="1950"/>
        </w:trPr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54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Приложение № 5 к решению "О бюджете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2019 год и плановый период 2020 и 2021 годы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"  №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37 от 28.12.2018г.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75"/>
        </w:trPr>
        <w:tc>
          <w:tcPr>
            <w:tcW w:w="6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2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855"/>
        </w:trPr>
        <w:tc>
          <w:tcPr>
            <w:tcW w:w="99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АТЯШЕВСКОГО ГОРОДСКОГО ПОСЕЛЕНИЯ на 2019 и плановый период 2020 и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405"/>
        </w:trPr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2021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Админстрация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29216,2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30220,7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32193,4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7192,9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7229,6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7229,6</w:t>
            </w:r>
          </w:p>
        </w:tc>
      </w:tr>
      <w:tr w:rsidR="00A21A74" w:rsidRPr="00A21A74" w:rsidTr="00A21A74">
        <w:trPr>
          <w:trHeight w:val="153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7122,9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7189,6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7189,6</w:t>
            </w:r>
          </w:p>
        </w:tc>
      </w:tr>
      <w:tr w:rsidR="00A21A74" w:rsidRPr="00A21A74" w:rsidTr="00A21A74">
        <w:trPr>
          <w:trHeight w:val="153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 xml:space="preserve">«Повышение эффективности управления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2016-2020 годы»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7121,6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Подпрограмма "Обеспечение деятельности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lastRenderedPageBreak/>
              <w:t xml:space="preserve">Глава исполнительной власти местного самоуправления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Иные </w:t>
            </w:r>
            <w:proofErr w:type="spellStart"/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выплаты,за</w:t>
            </w:r>
            <w:proofErr w:type="spellEnd"/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исключением фонда оплаты труда государственных (муниципальных) органов, лицам, привлекаемых согласно законодательству для выполнения отдельных полномочий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1962,3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Подпрограмма "Развитие муниципальной службы в </w:t>
            </w:r>
            <w:proofErr w:type="spell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2014-2021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77150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Проведение выборов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41130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Непрограммные расходы 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40,0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развитие малого предпринимательства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Мордовия  на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2010-2021 годы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42060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42060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229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Муниципальная программа «Профилактика терроризма и</w:t>
            </w: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2016- 2021 годы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42300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208,8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4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54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4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34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Национальная  экономика</w:t>
            </w:r>
            <w:proofErr w:type="gramEnd"/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3181,4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3898,8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4678,5</w:t>
            </w:r>
          </w:p>
        </w:tc>
      </w:tr>
      <w:tr w:rsidR="00A21A74" w:rsidRPr="00A21A74" w:rsidTr="00A21A74">
        <w:trPr>
          <w:trHeight w:val="34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3181,4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3898,8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4678,5</w:t>
            </w:r>
          </w:p>
        </w:tc>
      </w:tr>
      <w:tr w:rsidR="00A21A74" w:rsidRPr="00A21A74" w:rsidTr="00A21A74">
        <w:trPr>
          <w:trHeight w:val="34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3798,8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4578,5</w:t>
            </w:r>
          </w:p>
        </w:tc>
      </w:tr>
      <w:tr w:rsidR="00A21A74" w:rsidRPr="00A21A74" w:rsidTr="00A21A74">
        <w:trPr>
          <w:trHeight w:val="139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"Развитие автомобильных дорог местного значения и улично-дорожной сети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РМ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на  2016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>-2021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12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них.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работ, услуг в целях капитального ремонта государственного имущества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0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S6130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2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47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«Оформление прав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2016-2021 годы»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42090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84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18"/>
                <w:szCs w:val="18"/>
              </w:rPr>
            </w:pPr>
            <w:r w:rsidRPr="00A21A74">
              <w:rPr>
                <w:rFonts w:ascii="Arial CYR" w:hAnsi="Arial CYR" w:cs="Arial CYR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42090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49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78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Жилищно-коммунальное хозяйство Муниципальная программа "Жилищно-коммунальное хозяйство и благоустройство территории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на 2016-2020 годы"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16127,1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18674,0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19862,7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Поддержка жилищного хозяйства </w:t>
            </w:r>
            <w:proofErr w:type="gram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хозяйства(</w:t>
            </w:r>
            <w:proofErr w:type="spellStart"/>
            <w:proofErr w:type="gram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кап.ремонт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жилфонда)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184,8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Поддержка жилищного хозяйства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хозяйства(</w:t>
            </w:r>
            <w:proofErr w:type="spellStart"/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>кап.ремонт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жилфонда)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184,8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42360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61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переселения граждан из аварийного жилищного фонда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на 2018г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96020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09502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09602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S9602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1283,6</w:t>
            </w:r>
          </w:p>
        </w:tc>
      </w:tr>
      <w:tr w:rsidR="00A21A74" w:rsidRPr="00A21A74" w:rsidTr="00A21A74">
        <w:trPr>
          <w:trHeight w:val="66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66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1233,6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14658,7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17205,6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18394,3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14658,7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17205,6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18394,3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Прочие мероприятия по благоустройству городских округов и поселений.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11570,5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15105,6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16294,3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1953,5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4429,1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4523,0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9617,0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10676,5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11771,3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43030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43030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озеленение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43020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уличное освещение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2018-2022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988,17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55550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939,45319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Q5550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48,71681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42050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 xml:space="preserve">Муниципальная программа «Развитие и модернизация сферы культуры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2016-2021 гг.»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61140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Физкультурно-</w:t>
            </w:r>
            <w:proofErr w:type="gram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оздоровительная  работа</w:t>
            </w:r>
            <w:proofErr w:type="gramEnd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и спортивные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меропрития</w:t>
            </w:r>
            <w:proofErr w:type="spellEnd"/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42040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244,0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1A74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>«Дополнительные меры социальной поддержки, социальной помощи на 2016-2021 годы»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социальная помощь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103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41220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82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61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21A74" w:rsidRPr="00A21A74" w:rsidRDefault="00A21A74" w:rsidP="00A21A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1A74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133,8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мероприятия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133,8</w:t>
            </w:r>
          </w:p>
        </w:tc>
      </w:tr>
      <w:tr w:rsidR="00A21A74" w:rsidRPr="00A21A74" w:rsidTr="00A21A74">
        <w:trPr>
          <w:trHeight w:val="255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510"/>
        </w:trPr>
        <w:tc>
          <w:tcPr>
            <w:tcW w:w="4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03010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133,8</w:t>
            </w:r>
          </w:p>
        </w:tc>
      </w:tr>
    </w:tbl>
    <w:p w:rsidR="00A21A74" w:rsidRDefault="00A21A74"/>
    <w:tbl>
      <w:tblPr>
        <w:tblW w:w="10500" w:type="dxa"/>
        <w:tblLook w:val="04A0" w:firstRow="1" w:lastRow="0" w:firstColumn="1" w:lastColumn="0" w:noHBand="0" w:noVBand="1"/>
      </w:tblPr>
      <w:tblGrid>
        <w:gridCol w:w="3861"/>
        <w:gridCol w:w="603"/>
        <w:gridCol w:w="442"/>
        <w:gridCol w:w="328"/>
        <w:gridCol w:w="439"/>
        <w:gridCol w:w="817"/>
        <w:gridCol w:w="717"/>
        <w:gridCol w:w="1373"/>
        <w:gridCol w:w="960"/>
        <w:gridCol w:w="960"/>
      </w:tblGrid>
      <w:tr w:rsidR="00A21A74" w:rsidRPr="00A21A74" w:rsidTr="00A21A74">
        <w:trPr>
          <w:trHeight w:val="1950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4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Приложение № 6 к решению "О бюджете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2019 год и плановый период 2020 и 2021 годы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"  №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37 от 28.12.2018.г.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75"/>
        </w:trPr>
        <w:tc>
          <w:tcPr>
            <w:tcW w:w="5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1755"/>
        </w:trPr>
        <w:tc>
          <w:tcPr>
            <w:tcW w:w="8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бюджетных ассигнований бюджета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510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A74" w:rsidRPr="00A21A74" w:rsidRDefault="00A21A74" w:rsidP="00A21A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sz w:val="20"/>
                <w:szCs w:val="20"/>
              </w:rPr>
            </w:pPr>
          </w:p>
        </w:tc>
      </w:tr>
      <w:tr w:rsidR="00A21A74" w:rsidRPr="00A21A74" w:rsidTr="00A21A74">
        <w:trPr>
          <w:trHeight w:val="405"/>
        </w:trPr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2021</w:t>
            </w:r>
          </w:p>
        </w:tc>
      </w:tr>
      <w:tr w:rsidR="00A21A74" w:rsidRPr="00A21A74" w:rsidTr="00A21A74">
        <w:trPr>
          <w:trHeight w:val="153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 xml:space="preserve">«Повышение эффективности управления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7121,6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7188,3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Подпрограмма "Обеспечение деятельности Администрации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Глава исполнительной власти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715,9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165,9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4114,4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3160,0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954,4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Иные </w:t>
            </w:r>
            <w:proofErr w:type="spellStart"/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выплаты,за</w:t>
            </w:r>
            <w:proofErr w:type="spellEnd"/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исключением фонда оплаты труда государственных (муниципальных) органов, лицам, привлекаемых согласно законодательству для выполнения отдельных полномочий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79,0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1962,3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22,0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Подпрограмма "Развитие муниципальной службы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2016-2021 годы»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1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развитие малого предпринимательства в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Атяшевском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городском поселении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Мордовия  на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2010-2021 годы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42060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</w:tr>
      <w:tr w:rsidR="00A21A74" w:rsidRPr="00A21A74" w:rsidTr="00A21A74">
        <w:trPr>
          <w:trHeight w:val="229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Муниципальная программа «Профилактика терроризма и</w:t>
            </w: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2016- 2021 годы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31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42300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139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"Развитие автомобильных дорог местного значения и улично-дорожной сети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РМ </w:t>
            </w:r>
            <w:proofErr w:type="gramStart"/>
            <w:r w:rsidRPr="00A21A74">
              <w:rPr>
                <w:rFonts w:ascii="Arial CYR" w:hAnsi="Arial CYR" w:cs="Arial CYR"/>
                <w:sz w:val="20"/>
                <w:szCs w:val="20"/>
              </w:rPr>
              <w:t>на  2016</w:t>
            </w:r>
            <w:proofErr w:type="gramEnd"/>
            <w:r w:rsidRPr="00A21A74">
              <w:rPr>
                <w:rFonts w:ascii="Arial CYR" w:hAnsi="Arial CYR" w:cs="Arial CYR"/>
                <w:sz w:val="20"/>
                <w:szCs w:val="20"/>
              </w:rPr>
              <w:t>-2021 годы"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3798,8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4578,5</w:t>
            </w:r>
          </w:p>
        </w:tc>
      </w:tr>
      <w:tr w:rsidR="00A21A74" w:rsidRPr="00A21A74" w:rsidTr="00A21A74">
        <w:trPr>
          <w:trHeight w:val="139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1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12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них.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981,4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1798,8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2578,5</w:t>
            </w:r>
          </w:p>
        </w:tc>
      </w:tr>
      <w:tr w:rsidR="00A21A74" w:rsidRPr="00A21A74" w:rsidTr="00A21A74">
        <w:trPr>
          <w:trHeight w:val="10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работ, услуг в целях капитального ремонта государственного имущества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30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«Оформление прав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на 2016-2021 годы»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84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18"/>
                <w:szCs w:val="18"/>
              </w:rPr>
            </w:pPr>
            <w:r w:rsidRPr="00A21A74">
              <w:rPr>
                <w:rFonts w:ascii="Arial CYR" w:hAnsi="Arial CYR" w:cs="Arial CYR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42090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49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153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br/>
              <w:t xml:space="preserve"> Муниципальная программа "Жилищно-коммунальное хозяйство и благоустройство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на 2016-2021 годы"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15138,9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17340,4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18479,1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42360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84,8</w:t>
            </w:r>
          </w:p>
        </w:tc>
      </w:tr>
      <w:tr w:rsidR="00A21A74" w:rsidRPr="00A21A74" w:rsidTr="00A21A74">
        <w:trPr>
          <w:trHeight w:val="2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61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1283,6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Прочие мероприятия по благоустройству городских округов и поселений.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11570,5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15105,6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16294,3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1953,5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4429,1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4523,0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9617,0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10676,5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11771,3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43030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813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озеленение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43020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уличное освещение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27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2000,0</w:t>
            </w:r>
          </w:p>
        </w:tc>
      </w:tr>
      <w:tr w:rsidR="00A21A74" w:rsidRPr="00A21A74" w:rsidTr="00A21A74">
        <w:trPr>
          <w:trHeight w:val="127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sz w:val="20"/>
                <w:szCs w:val="20"/>
              </w:rPr>
              <w:t xml:space="preserve"> муниципального района Республики Мордовия на 2018-2022 годы"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988,17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55550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939,45319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Q5550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48,71681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0,00000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1A74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A21A74">
              <w:rPr>
                <w:rFonts w:ascii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" w:hAnsi="Arial" w:cs="Arial"/>
                <w:color w:val="000000"/>
                <w:sz w:val="20"/>
                <w:szCs w:val="20"/>
              </w:rPr>
              <w:t xml:space="preserve"> городского </w:t>
            </w:r>
            <w:proofErr w:type="gramStart"/>
            <w:r w:rsidRPr="00A21A74">
              <w:rPr>
                <w:rFonts w:ascii="Arial" w:hAnsi="Arial" w:cs="Arial"/>
                <w:color w:val="000000"/>
                <w:sz w:val="20"/>
                <w:szCs w:val="20"/>
              </w:rPr>
              <w:t>поселения  "</w:t>
            </w:r>
            <w:proofErr w:type="gramEnd"/>
            <w:r w:rsidRPr="00A21A74"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Развитие физической культуры и спорта на 2017 - 2021 гг." 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42040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244,0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Муниципальная программа</w:t>
            </w: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«Дополнительные меры социальной поддержки, социальной помощи на 2016-2021 годы»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2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социальная помощь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41220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A21A74" w:rsidRPr="00A21A74" w:rsidTr="00A21A74">
        <w:trPr>
          <w:trHeight w:val="82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Исполнение судебных </w:t>
            </w:r>
            <w:proofErr w:type="gram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актов  РФ</w:t>
            </w:r>
            <w:proofErr w:type="gram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01170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831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82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Непрограммные расходы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336,1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339,6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343,9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336,1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339,6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343,9</w:t>
            </w:r>
          </w:p>
        </w:tc>
      </w:tr>
      <w:tr w:rsidR="00A21A74" w:rsidRPr="00A21A74" w:rsidTr="00A21A74">
        <w:trPr>
          <w:trHeight w:val="2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312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133,8</w:t>
            </w:r>
          </w:p>
        </w:tc>
      </w:tr>
      <w:tr w:rsidR="00A21A74" w:rsidRPr="00A21A74" w:rsidTr="00A21A74">
        <w:trPr>
          <w:trHeight w:val="127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77150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30,0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51150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208,8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0,000</w:t>
            </w:r>
          </w:p>
        </w:tc>
      </w:tr>
      <w:tr w:rsidR="00A21A74" w:rsidRPr="00A21A74" w:rsidTr="00A21A74">
        <w:trPr>
          <w:trHeight w:val="76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160,400</w:t>
            </w:r>
          </w:p>
        </w:tc>
      </w:tr>
      <w:tr w:rsidR="00A21A74" w:rsidRPr="00A21A74" w:rsidTr="00A21A74">
        <w:trPr>
          <w:trHeight w:val="102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924</w:t>
            </w: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i/>
                <w:iCs/>
                <w:sz w:val="20"/>
                <w:szCs w:val="20"/>
              </w:rPr>
              <w:t>48,400</w:t>
            </w:r>
          </w:p>
        </w:tc>
      </w:tr>
      <w:tr w:rsidR="00A21A74" w:rsidRPr="00A21A74" w:rsidTr="00A21A74">
        <w:trPr>
          <w:trHeight w:val="127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 xml:space="preserve">Муниципальная программа «Развитие и модернизация сферы культуры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Атяшевского</w:t>
            </w:r>
            <w:proofErr w:type="spellEnd"/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муниципального района РМ на 2016-2021 гг.»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ind w:firstLineChars="100" w:firstLine="20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1A74" w:rsidRPr="00A21A74" w:rsidTr="00A21A74">
        <w:trPr>
          <w:trHeight w:val="255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61140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540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A74" w:rsidRPr="00A21A74" w:rsidRDefault="00A21A74" w:rsidP="00A21A7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1000,0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A74" w:rsidRPr="00A21A74" w:rsidRDefault="00A21A74" w:rsidP="00A21A74">
            <w:pPr>
              <w:rPr>
                <w:rFonts w:ascii="Arial CYR" w:hAnsi="Arial CYR" w:cs="Arial CYR"/>
                <w:sz w:val="20"/>
                <w:szCs w:val="20"/>
              </w:rPr>
            </w:pPr>
            <w:r w:rsidRPr="00A21A74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A21A74" w:rsidRDefault="00A21A74">
      <w:bookmarkStart w:id="1" w:name="_GoBack"/>
      <w:bookmarkEnd w:id="1"/>
    </w:p>
    <w:sectPr w:rsidR="00A21A74" w:rsidSect="00A21A74">
      <w:pgSz w:w="16838" w:h="11906" w:orient="landscape"/>
      <w:pgMar w:top="90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74"/>
    <w:rsid w:val="008772A8"/>
    <w:rsid w:val="008A58E2"/>
    <w:rsid w:val="00A21A74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79FBC"/>
  <w15:chartTrackingRefBased/>
  <w15:docId w15:val="{DA1ADE56-ED37-4DC9-9F74-3C890CA8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1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1A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21A74"/>
    <w:rPr>
      <w:color w:val="800080"/>
      <w:u w:val="single"/>
    </w:rPr>
  </w:style>
  <w:style w:type="paragraph" w:customStyle="1" w:styleId="msonormal0">
    <w:name w:val="msonormal"/>
    <w:basedOn w:val="a"/>
    <w:rsid w:val="00A21A74"/>
    <w:pPr>
      <w:spacing w:before="100" w:beforeAutospacing="1" w:after="100" w:afterAutospacing="1"/>
    </w:pPr>
  </w:style>
  <w:style w:type="paragraph" w:customStyle="1" w:styleId="xl66">
    <w:name w:val="xl66"/>
    <w:basedOn w:val="a"/>
    <w:rsid w:val="00A21A74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A21A74"/>
    <w:pP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A21A74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73">
    <w:name w:val="xl73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74">
    <w:name w:val="xl74"/>
    <w:basedOn w:val="a"/>
    <w:rsid w:val="00A21A74"/>
    <w:pPr>
      <w:spacing w:before="100" w:beforeAutospacing="1" w:after="100" w:afterAutospacing="1"/>
      <w:jc w:val="right"/>
      <w:textAlignment w:val="top"/>
    </w:pPr>
    <w:rPr>
      <w:rFonts w:ascii="Arial CYR" w:hAnsi="Arial CYR" w:cs="Arial CYR"/>
      <w:b/>
      <w:bCs/>
    </w:rPr>
  </w:style>
  <w:style w:type="paragraph" w:customStyle="1" w:styleId="xl75">
    <w:name w:val="xl75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76">
    <w:name w:val="xl76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77">
    <w:name w:val="xl77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78">
    <w:name w:val="xl78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79">
    <w:name w:val="xl79"/>
    <w:basedOn w:val="a"/>
    <w:rsid w:val="00A21A74"/>
    <w:pP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0">
    <w:name w:val="xl80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5">
    <w:name w:val="xl85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86">
    <w:name w:val="xl86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89">
    <w:name w:val="xl89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90">
    <w:name w:val="xl90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1">
    <w:name w:val="xl91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2">
    <w:name w:val="xl92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color w:val="000000"/>
    </w:rPr>
  </w:style>
  <w:style w:type="paragraph" w:customStyle="1" w:styleId="xl93">
    <w:name w:val="xl93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</w:style>
  <w:style w:type="paragraph" w:customStyle="1" w:styleId="xl96">
    <w:name w:val="xl96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97">
    <w:name w:val="xl9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98">
    <w:name w:val="xl98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</w:style>
  <w:style w:type="paragraph" w:customStyle="1" w:styleId="xl99">
    <w:name w:val="xl99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xl100">
    <w:name w:val="xl100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right"/>
    </w:pPr>
    <w:rPr>
      <w:color w:val="000000"/>
    </w:rPr>
  </w:style>
  <w:style w:type="paragraph" w:customStyle="1" w:styleId="xl102">
    <w:name w:val="xl102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</w:style>
  <w:style w:type="paragraph" w:customStyle="1" w:styleId="xl103">
    <w:name w:val="xl103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4">
    <w:name w:val="xl104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b/>
      <w:bCs/>
    </w:rPr>
  </w:style>
  <w:style w:type="paragraph" w:customStyle="1" w:styleId="xl105">
    <w:name w:val="xl105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b/>
      <w:bCs/>
    </w:rPr>
  </w:style>
  <w:style w:type="paragraph" w:customStyle="1" w:styleId="xl106">
    <w:name w:val="xl106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  <w:rPr>
      <w:b/>
      <w:bCs/>
    </w:rPr>
  </w:style>
  <w:style w:type="paragraph" w:customStyle="1" w:styleId="xl107">
    <w:name w:val="xl10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1">
    <w:name w:val="xl111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2">
    <w:name w:val="xl112"/>
    <w:basedOn w:val="a"/>
    <w:rsid w:val="00A21A74"/>
    <w:pPr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b/>
      <w:bCs/>
    </w:rPr>
  </w:style>
  <w:style w:type="paragraph" w:customStyle="1" w:styleId="xl114">
    <w:name w:val="xl114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right"/>
    </w:pPr>
    <w:rPr>
      <w:b/>
      <w:bCs/>
    </w:rPr>
  </w:style>
  <w:style w:type="paragraph" w:customStyle="1" w:styleId="xl116">
    <w:name w:val="xl116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17">
    <w:name w:val="xl11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rFonts w:ascii="Arial CYR" w:hAnsi="Arial CYR" w:cs="Arial CYR"/>
    </w:rPr>
  </w:style>
  <w:style w:type="paragraph" w:customStyle="1" w:styleId="xl118">
    <w:name w:val="xl118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color w:val="000000"/>
    </w:rPr>
  </w:style>
  <w:style w:type="paragraph" w:customStyle="1" w:styleId="xl119">
    <w:name w:val="xl119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0">
    <w:name w:val="xl120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1">
    <w:name w:val="xl121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22">
    <w:name w:val="xl122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4">
    <w:name w:val="xl124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5">
    <w:name w:val="xl125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26">
    <w:name w:val="xl126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8">
    <w:name w:val="xl128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130">
    <w:name w:val="xl130"/>
    <w:basedOn w:val="a"/>
    <w:rsid w:val="00A21A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A21A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132">
    <w:name w:val="xl132"/>
    <w:basedOn w:val="a"/>
    <w:rsid w:val="00A21A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133">
    <w:name w:val="xl133"/>
    <w:basedOn w:val="a"/>
    <w:rsid w:val="00A21A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134">
    <w:name w:val="xl134"/>
    <w:basedOn w:val="a"/>
    <w:rsid w:val="00A21A74"/>
    <w:pP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6249</Words>
  <Characters>35620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dcterms:created xsi:type="dcterms:W3CDTF">2019-08-15T05:45:00Z</dcterms:created>
  <dcterms:modified xsi:type="dcterms:W3CDTF">2019-08-15T05:49:00Z</dcterms:modified>
</cp:coreProperties>
</file>