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BE8" w:rsidRDefault="001B6BE8" w:rsidP="001B6BE8">
      <w:pPr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ПЕРЕДАТОЧНЫЙ  АКТ</w:t>
      </w:r>
      <w:proofErr w:type="gramEnd"/>
      <w:r>
        <w:rPr>
          <w:b/>
          <w:color w:val="000000"/>
        </w:rPr>
        <w:t xml:space="preserve">  ЗЕМЕЛЬНОГО  УЧАСТКА</w:t>
      </w:r>
    </w:p>
    <w:p w:rsidR="001B6BE8" w:rsidRDefault="001B6BE8" w:rsidP="001B6BE8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t>с.Большие Манадыши</w:t>
      </w:r>
      <w:r>
        <w:rPr>
          <w:noProof/>
          <w:color w:val="000000"/>
        </w:rPr>
        <w:t xml:space="preserve">                                                              от</w:t>
      </w:r>
    </w:p>
    <w:p w:rsidR="001B6BE8" w:rsidRDefault="001B6BE8" w:rsidP="001B6BE8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      </w:t>
      </w:r>
    </w:p>
    <w:p w:rsidR="001B6BE8" w:rsidRDefault="001B6BE8" w:rsidP="001B6BE8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</w:p>
    <w:p w:rsidR="001B6BE8" w:rsidRDefault="001B6BE8" w:rsidP="001B6BE8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Администрация Большеманадышского сельского поселения Атяшевского муниципального района Республики Мордовия, ИНН 1303065802, ОГРН 1021300546630, зарегистрированого 24.09.2002 г.,  в лице Главы Большеманадышского сельского песеления ______________________________, действующего на основании Устава Большеманадышского сельского поселения, утвержденного Решением Совета депутатов Большеманадышского сельского поселения 28.04.2015 года № 18 , зарегистрированного управлением Министерства юстиции Российской Федерации по Республике Мордовия 03.06.2015 года № RU135033252015001 , именуемый в дальнейшем "Продавец", с одной стороны и ____________именуемое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1B6BE8" w:rsidRDefault="001B6BE8" w:rsidP="001B6BE8">
      <w:pPr>
        <w:tabs>
          <w:tab w:val="left" w:pos="1820"/>
        </w:tabs>
        <w:jc w:val="both"/>
        <w:rPr>
          <w:color w:val="000000"/>
        </w:rPr>
      </w:pPr>
      <w:r>
        <w:rPr>
          <w:color w:val="000000"/>
        </w:rPr>
        <w:tab/>
      </w:r>
    </w:p>
    <w:p w:rsidR="001B6BE8" w:rsidRDefault="001B6BE8" w:rsidP="001B6BE8">
      <w:pPr>
        <w:jc w:val="both"/>
      </w:pPr>
      <w:r>
        <w:rPr>
          <w:color w:val="000000"/>
        </w:rPr>
        <w:tab/>
        <w:t xml:space="preserve">1. Продавец передает, а Покупатель принимает </w:t>
      </w:r>
      <w:r>
        <w:rPr>
          <w:noProof/>
          <w:color w:val="000000"/>
        </w:rPr>
        <w:t xml:space="preserve">земельный участок </w:t>
      </w:r>
      <w:r>
        <w:t>из земель ____________________________, с кадастровым номером</w:t>
      </w:r>
      <w:r>
        <w:rPr>
          <w:rStyle w:val="FontStyle17"/>
        </w:rPr>
        <w:t xml:space="preserve"> _____________________, вид разрешенного использования - </w:t>
      </w:r>
      <w:r>
        <w:t>______________________________</w:t>
      </w:r>
      <w:proofErr w:type="gramStart"/>
      <w:r>
        <w:t>_</w:t>
      </w:r>
      <w:r>
        <w:rPr>
          <w:noProof/>
        </w:rPr>
        <w:t xml:space="preserve">, </w:t>
      </w:r>
      <w:r>
        <w:t xml:space="preserve"> общей</w:t>
      </w:r>
      <w:proofErr w:type="gramEnd"/>
      <w:r>
        <w:t xml:space="preserve"> площадью ________________________</w:t>
      </w:r>
      <w:r>
        <w:rPr>
          <w:color w:val="000000"/>
        </w:rPr>
        <w:t xml:space="preserve"> </w:t>
      </w:r>
      <w:r>
        <w:rPr>
          <w:rStyle w:val="FontStyle17"/>
        </w:rPr>
        <w:t xml:space="preserve"> местоположение: </w:t>
      </w:r>
      <w:r>
        <w:t xml:space="preserve">____________________________________, </w:t>
      </w:r>
    </w:p>
    <w:p w:rsidR="001B6BE8" w:rsidRDefault="001B6BE8" w:rsidP="001B6BE8">
      <w:pPr>
        <w:jc w:val="both"/>
      </w:pPr>
    </w:p>
    <w:p w:rsidR="001B6BE8" w:rsidRDefault="001B6BE8" w:rsidP="001B6BE8">
      <w:pPr>
        <w:ind w:firstLine="708"/>
        <w:jc w:val="both"/>
        <w:rPr>
          <w:color w:val="000000"/>
        </w:rPr>
      </w:pPr>
    </w:p>
    <w:p w:rsidR="001B6BE8" w:rsidRDefault="001B6BE8" w:rsidP="001B6BE8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:rsidR="001B6BE8" w:rsidRDefault="001B6BE8" w:rsidP="001B6BE8">
      <w:pPr>
        <w:jc w:val="both"/>
        <w:rPr>
          <w:color w:val="000000"/>
        </w:rPr>
      </w:pPr>
      <w:r>
        <w:rPr>
          <w:color w:val="000000"/>
        </w:rPr>
        <w:t xml:space="preserve">     </w:t>
      </w:r>
    </w:p>
    <w:p w:rsidR="001B6BE8" w:rsidRDefault="001B6BE8" w:rsidP="001B6BE8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Сдал: </w:t>
      </w:r>
    </w:p>
    <w:p w:rsidR="001B6BE8" w:rsidRDefault="001B6BE8" w:rsidP="001B6BE8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</w:t>
      </w:r>
    </w:p>
    <w:p w:rsidR="001B6BE8" w:rsidRDefault="001B6BE8" w:rsidP="001B6BE8">
      <w:r>
        <w:t>Глава Большеманадышского сельского поселения</w:t>
      </w:r>
    </w:p>
    <w:p w:rsidR="001B6BE8" w:rsidRDefault="001B6BE8" w:rsidP="001B6BE8">
      <w:proofErr w:type="spellStart"/>
      <w:r>
        <w:t>Атяшевского</w:t>
      </w:r>
      <w:proofErr w:type="spellEnd"/>
      <w:r>
        <w:t xml:space="preserve"> муниципального </w:t>
      </w:r>
      <w:proofErr w:type="gramStart"/>
      <w:r>
        <w:t>района  РМ</w:t>
      </w:r>
      <w:proofErr w:type="gramEnd"/>
      <w:r>
        <w:t xml:space="preserve">                                           ______________</w:t>
      </w:r>
    </w:p>
    <w:p w:rsidR="001B6BE8" w:rsidRDefault="001B6BE8" w:rsidP="001B6BE8">
      <w:pPr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>
        <w:rPr>
          <w:sz w:val="20"/>
          <w:szCs w:val="20"/>
        </w:rPr>
        <w:t>М.П.                (подпись)</w:t>
      </w:r>
    </w:p>
    <w:p w:rsidR="001B6BE8" w:rsidRDefault="001B6BE8" w:rsidP="001B6BE8">
      <w:pPr>
        <w:jc w:val="both"/>
        <w:rPr>
          <w:noProof/>
          <w:color w:val="000000"/>
        </w:rPr>
      </w:pPr>
    </w:p>
    <w:p w:rsidR="001B6BE8" w:rsidRDefault="001B6BE8" w:rsidP="001B6BE8">
      <w:pPr>
        <w:jc w:val="both"/>
        <w:rPr>
          <w:noProof/>
          <w:color w:val="000000"/>
        </w:rPr>
      </w:pPr>
    </w:p>
    <w:p w:rsidR="001B6BE8" w:rsidRDefault="001B6BE8" w:rsidP="001B6BE8">
      <w:pPr>
        <w:tabs>
          <w:tab w:val="left" w:pos="6420"/>
        </w:tabs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Принял:  </w:t>
      </w:r>
    </w:p>
    <w:p w:rsidR="00E3201B" w:rsidRDefault="00E3201B">
      <w:bookmarkStart w:id="0" w:name="_GoBack"/>
      <w:bookmarkEnd w:id="0"/>
    </w:p>
    <w:sectPr w:rsidR="00E32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E8"/>
    <w:rsid w:val="001B6BE8"/>
    <w:rsid w:val="00E3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E25421-066D-41CE-918B-D9E4934A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B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1B6BE8"/>
    <w:rPr>
      <w:rFonts w:ascii="Times New Roman" w:hAnsi="Times New Roman" w:cs="Times New Roman" w:hint="default"/>
      <w:sz w:val="24"/>
      <w:szCs w:val="24"/>
    </w:rPr>
  </w:style>
  <w:style w:type="paragraph" w:customStyle="1" w:styleId="a3">
    <w:name w:val="Таблицы (моноширинный)"/>
    <w:basedOn w:val="a"/>
    <w:next w:val="a"/>
    <w:rsid w:val="001B6BE8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2019-09-19T13:20:00Z</dcterms:created>
  <dcterms:modified xsi:type="dcterms:W3CDTF">2019-09-19T13:20:00Z</dcterms:modified>
</cp:coreProperties>
</file>