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7496" w:rsidRDefault="00B4481A" w:rsidP="00B4481A">
      <w:pPr>
        <w:jc w:val="right"/>
        <w:rPr>
          <w:rFonts w:ascii="Times New Roman" w:hAnsi="Times New Roman" w:cs="Times New Roman"/>
          <w:sz w:val="24"/>
          <w:szCs w:val="24"/>
        </w:rPr>
      </w:pPr>
      <w:r>
        <w:rPr>
          <w:rFonts w:ascii="Times New Roman" w:hAnsi="Times New Roman" w:cs="Times New Roman"/>
          <w:sz w:val="24"/>
          <w:szCs w:val="24"/>
        </w:rPr>
        <w:t>Приложение 2</w:t>
      </w:r>
    </w:p>
    <w:p w:rsidR="00B4481A" w:rsidRDefault="00B4481A" w:rsidP="00B4481A">
      <w:pPr>
        <w:spacing w:after="0"/>
        <w:jc w:val="center"/>
        <w:rPr>
          <w:rFonts w:ascii="Times New Roman" w:hAnsi="Times New Roman" w:cs="Times New Roman"/>
          <w:b/>
          <w:sz w:val="24"/>
          <w:szCs w:val="24"/>
        </w:rPr>
      </w:pPr>
      <w:r>
        <w:rPr>
          <w:rFonts w:ascii="Times New Roman" w:hAnsi="Times New Roman" w:cs="Times New Roman"/>
          <w:b/>
          <w:sz w:val="24"/>
          <w:szCs w:val="24"/>
        </w:rPr>
        <w:t>Информация</w:t>
      </w:r>
    </w:p>
    <w:p w:rsidR="00B4481A" w:rsidRDefault="00B4481A" w:rsidP="00B4481A">
      <w:pPr>
        <w:spacing w:after="0"/>
        <w:jc w:val="center"/>
        <w:rPr>
          <w:rFonts w:ascii="Times New Roman" w:hAnsi="Times New Roman" w:cs="Times New Roman"/>
          <w:b/>
          <w:sz w:val="24"/>
          <w:szCs w:val="24"/>
        </w:rPr>
      </w:pPr>
      <w:r>
        <w:rPr>
          <w:rFonts w:ascii="Times New Roman" w:hAnsi="Times New Roman" w:cs="Times New Roman"/>
          <w:b/>
          <w:sz w:val="24"/>
          <w:szCs w:val="24"/>
        </w:rPr>
        <w:t xml:space="preserve">о порядке и условиях предоставления «ипотечных каникул» в соответствии </w:t>
      </w:r>
      <w:proofErr w:type="gramStart"/>
      <w:r>
        <w:rPr>
          <w:rFonts w:ascii="Times New Roman" w:hAnsi="Times New Roman" w:cs="Times New Roman"/>
          <w:b/>
          <w:sz w:val="24"/>
          <w:szCs w:val="24"/>
        </w:rPr>
        <w:t>с</w:t>
      </w:r>
      <w:proofErr w:type="gramEnd"/>
      <w:r>
        <w:rPr>
          <w:rFonts w:ascii="Times New Roman" w:hAnsi="Times New Roman" w:cs="Times New Roman"/>
          <w:b/>
          <w:sz w:val="24"/>
          <w:szCs w:val="24"/>
        </w:rPr>
        <w:t xml:space="preserve"> </w:t>
      </w:r>
    </w:p>
    <w:p w:rsidR="00B4481A" w:rsidRDefault="00B4481A" w:rsidP="00B4481A">
      <w:pPr>
        <w:spacing w:after="0"/>
        <w:jc w:val="center"/>
        <w:rPr>
          <w:rFonts w:ascii="Times New Roman" w:hAnsi="Times New Roman" w:cs="Times New Roman"/>
          <w:b/>
          <w:sz w:val="24"/>
          <w:szCs w:val="24"/>
        </w:rPr>
      </w:pPr>
      <w:r>
        <w:rPr>
          <w:rFonts w:ascii="Times New Roman" w:hAnsi="Times New Roman" w:cs="Times New Roman"/>
          <w:b/>
          <w:sz w:val="24"/>
          <w:szCs w:val="24"/>
        </w:rPr>
        <w:t>Федеральным законом от 1 мая 2019 г. №76-ФЗ (далее Федеральный закон)</w:t>
      </w:r>
    </w:p>
    <w:tbl>
      <w:tblPr>
        <w:tblStyle w:val="a3"/>
        <w:tblW w:w="0" w:type="auto"/>
        <w:tblInd w:w="-743" w:type="dxa"/>
        <w:tblLook w:val="04A0" w:firstRow="1" w:lastRow="0" w:firstColumn="1" w:lastColumn="0" w:noHBand="0" w:noVBand="1"/>
      </w:tblPr>
      <w:tblGrid>
        <w:gridCol w:w="2694"/>
        <w:gridCol w:w="7620"/>
      </w:tblGrid>
      <w:tr w:rsidR="00B4481A" w:rsidTr="00061345">
        <w:tc>
          <w:tcPr>
            <w:tcW w:w="2694" w:type="dxa"/>
          </w:tcPr>
          <w:p w:rsidR="00B4481A" w:rsidRDefault="00061345" w:rsidP="00061345">
            <w:pPr>
              <w:rPr>
                <w:rFonts w:ascii="Times New Roman" w:hAnsi="Times New Roman" w:cs="Times New Roman"/>
                <w:b/>
                <w:sz w:val="24"/>
                <w:szCs w:val="24"/>
              </w:rPr>
            </w:pPr>
            <w:r>
              <w:rPr>
                <w:rFonts w:ascii="Times New Roman" w:hAnsi="Times New Roman" w:cs="Times New Roman"/>
                <w:b/>
                <w:sz w:val="24"/>
                <w:szCs w:val="24"/>
              </w:rPr>
              <w:t>Кто имеет право:</w:t>
            </w:r>
          </w:p>
        </w:tc>
        <w:tc>
          <w:tcPr>
            <w:tcW w:w="7620" w:type="dxa"/>
          </w:tcPr>
          <w:p w:rsidR="00B4481A" w:rsidRPr="00061345" w:rsidRDefault="00061345" w:rsidP="00061345">
            <w:pPr>
              <w:rPr>
                <w:rFonts w:ascii="Times New Roman" w:hAnsi="Times New Roman" w:cs="Times New Roman"/>
                <w:sz w:val="24"/>
                <w:szCs w:val="24"/>
              </w:rPr>
            </w:pPr>
            <w:r w:rsidRPr="00061345">
              <w:rPr>
                <w:rFonts w:ascii="Times New Roman" w:hAnsi="Times New Roman" w:cs="Times New Roman"/>
                <w:sz w:val="24"/>
                <w:szCs w:val="24"/>
              </w:rPr>
              <w:t>Заемщик – физическое лицо</w:t>
            </w:r>
            <w:r>
              <w:rPr>
                <w:rFonts w:ascii="Times New Roman" w:hAnsi="Times New Roman" w:cs="Times New Roman"/>
                <w:sz w:val="24"/>
                <w:szCs w:val="24"/>
              </w:rPr>
              <w:t xml:space="preserve">, заключивший в целях, не связанных с осуществлением им предпринимательской деятельности, кредитный договор (договор займа). </w:t>
            </w:r>
            <w:proofErr w:type="gramStart"/>
            <w:r>
              <w:rPr>
                <w:rFonts w:ascii="Times New Roman" w:hAnsi="Times New Roman" w:cs="Times New Roman"/>
                <w:sz w:val="24"/>
                <w:szCs w:val="24"/>
              </w:rPr>
              <w:t>Обязательства</w:t>
            </w:r>
            <w:proofErr w:type="gramEnd"/>
            <w:r>
              <w:rPr>
                <w:rFonts w:ascii="Times New Roman" w:hAnsi="Times New Roman" w:cs="Times New Roman"/>
                <w:sz w:val="24"/>
                <w:szCs w:val="24"/>
              </w:rPr>
              <w:t xml:space="preserve"> по которому обеспечены ипотекой, вправе в любой момент в течение времени действия такого договора обратиться к кредитору с требованием об изменении его условий, предусматривающим приостановление изменения заемщиком своих обязательств либо уменьшение размера платежей заемщиком на срок, определенный заемщиком (далее – льготный период)</w:t>
            </w:r>
          </w:p>
        </w:tc>
      </w:tr>
      <w:tr w:rsidR="00B4481A" w:rsidTr="00061345">
        <w:tc>
          <w:tcPr>
            <w:tcW w:w="2694" w:type="dxa"/>
          </w:tcPr>
          <w:p w:rsidR="00B4481A" w:rsidRDefault="00061345" w:rsidP="00061345">
            <w:pPr>
              <w:rPr>
                <w:rFonts w:ascii="Times New Roman" w:hAnsi="Times New Roman" w:cs="Times New Roman"/>
                <w:b/>
                <w:sz w:val="24"/>
                <w:szCs w:val="24"/>
              </w:rPr>
            </w:pPr>
            <w:r>
              <w:rPr>
                <w:rFonts w:ascii="Times New Roman" w:hAnsi="Times New Roman" w:cs="Times New Roman"/>
                <w:b/>
                <w:sz w:val="24"/>
                <w:szCs w:val="24"/>
              </w:rPr>
              <w:t>Условия предоставления:</w:t>
            </w:r>
          </w:p>
        </w:tc>
        <w:tc>
          <w:tcPr>
            <w:tcW w:w="7620" w:type="dxa"/>
          </w:tcPr>
          <w:p w:rsidR="00B4481A" w:rsidRDefault="00061345" w:rsidP="00061345">
            <w:pPr>
              <w:rPr>
                <w:rFonts w:ascii="Times New Roman" w:hAnsi="Times New Roman" w:cs="Times New Roman"/>
                <w:sz w:val="24"/>
                <w:szCs w:val="24"/>
              </w:rPr>
            </w:pPr>
            <w:r w:rsidRPr="00061345">
              <w:rPr>
                <w:rFonts w:ascii="Times New Roman" w:hAnsi="Times New Roman" w:cs="Times New Roman"/>
                <w:sz w:val="24"/>
                <w:szCs w:val="24"/>
              </w:rPr>
              <w:t>1)</w:t>
            </w:r>
            <w:r>
              <w:rPr>
                <w:rFonts w:ascii="Times New Roman" w:hAnsi="Times New Roman" w:cs="Times New Roman"/>
                <w:sz w:val="24"/>
                <w:szCs w:val="24"/>
              </w:rPr>
              <w:t xml:space="preserve"> </w:t>
            </w:r>
            <w:r w:rsidRPr="00061345">
              <w:rPr>
                <w:rFonts w:ascii="Times New Roman" w:hAnsi="Times New Roman" w:cs="Times New Roman"/>
                <w:sz w:val="24"/>
                <w:szCs w:val="24"/>
              </w:rPr>
              <w:t>Размер кредита (займа), предоставленного по такому кредитному договору</w:t>
            </w:r>
            <w:r>
              <w:rPr>
                <w:rFonts w:ascii="Times New Roman" w:hAnsi="Times New Roman" w:cs="Times New Roman"/>
                <w:sz w:val="24"/>
                <w:szCs w:val="24"/>
              </w:rPr>
              <w:t xml:space="preserve"> (договору займа), не превышает максимальный размер кредит</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 xml:space="preserve">займа), установленный Правительством Российской Федерации для кредитов (займов), по которому заемщик вправе обратиться с требованием </w:t>
            </w:r>
            <w:r>
              <w:rPr>
                <w:rFonts w:ascii="Times New Roman" w:hAnsi="Times New Roman" w:cs="Times New Roman"/>
                <w:sz w:val="24"/>
                <w:szCs w:val="24"/>
              </w:rPr>
              <w:t>к кредитору</w:t>
            </w:r>
            <w:r w:rsidR="00627E15">
              <w:rPr>
                <w:rFonts w:ascii="Times New Roman" w:hAnsi="Times New Roman" w:cs="Times New Roman"/>
                <w:sz w:val="24"/>
                <w:szCs w:val="24"/>
              </w:rPr>
              <w:t xml:space="preserve"> о предоставлении льготного периода.</w:t>
            </w:r>
          </w:p>
          <w:p w:rsidR="00627E15" w:rsidRDefault="00627E15" w:rsidP="00061345">
            <w:pPr>
              <w:rPr>
                <w:rFonts w:ascii="Times New Roman" w:hAnsi="Times New Roman" w:cs="Times New Roman"/>
                <w:sz w:val="24"/>
                <w:szCs w:val="24"/>
              </w:rPr>
            </w:pPr>
            <w:proofErr w:type="gramStart"/>
            <w:r>
              <w:rPr>
                <w:rFonts w:ascii="Times New Roman" w:hAnsi="Times New Roman" w:cs="Times New Roman"/>
                <w:sz w:val="24"/>
                <w:szCs w:val="24"/>
              </w:rPr>
              <w:t>2) условия такого кредитного договора (договора займа) ранее не изменялись по требованию заемщика (одного из заемщиков), а также не изменялись по требованию заемщика (одного из заемщиков), условия первоначального кредитного договора (договора займа), прекращенного в связи с заключением с заемщиком (одним из заемщиков) нового кредитного договора (договора займа),  обязательства по которому обеспечены тем же предметом ипотеки, что и обязательства по первоначальному</w:t>
            </w:r>
            <w:proofErr w:type="gramEnd"/>
            <w:r>
              <w:rPr>
                <w:rFonts w:ascii="Times New Roman" w:hAnsi="Times New Roman" w:cs="Times New Roman"/>
                <w:sz w:val="24"/>
                <w:szCs w:val="24"/>
              </w:rPr>
              <w:t xml:space="preserve"> кредитному договору (договору займа);</w:t>
            </w:r>
          </w:p>
          <w:p w:rsidR="00627E15" w:rsidRDefault="00664993" w:rsidP="00061345">
            <w:pPr>
              <w:rPr>
                <w:rFonts w:ascii="Times New Roman" w:hAnsi="Times New Roman" w:cs="Times New Roman"/>
                <w:sz w:val="24"/>
                <w:szCs w:val="24"/>
              </w:rPr>
            </w:pPr>
            <w:proofErr w:type="gramStart"/>
            <w:r>
              <w:rPr>
                <w:rFonts w:ascii="Times New Roman" w:hAnsi="Times New Roman" w:cs="Times New Roman"/>
                <w:sz w:val="24"/>
                <w:szCs w:val="24"/>
              </w:rPr>
              <w:t>3) п</w:t>
            </w:r>
            <w:r w:rsidR="00627E15">
              <w:rPr>
                <w:rFonts w:ascii="Times New Roman" w:hAnsi="Times New Roman" w:cs="Times New Roman"/>
                <w:sz w:val="24"/>
                <w:szCs w:val="24"/>
              </w:rPr>
              <w:t xml:space="preserve">редметом ипотеки является жилое помещение, являющееся единственным пригодным для постоянного проживания заемщика, или право требования участника долевого строительства в отношении жилого помещения, которое будет являться единственным пригодным для постоянного проживания заемщика жилым помещением, </w:t>
            </w:r>
            <w:r>
              <w:rPr>
                <w:rFonts w:ascii="Times New Roman" w:hAnsi="Times New Roman" w:cs="Times New Roman"/>
                <w:sz w:val="24"/>
                <w:szCs w:val="24"/>
              </w:rPr>
              <w:t>вытекающее из договора участия в долевом строительстве, заключенного в соответствии с Федеральным законом от 30 декабря 2004 года №214-ФЗ «Об участии в долевом строительстве многоквартирных домов</w:t>
            </w:r>
            <w:proofErr w:type="gramEnd"/>
            <w:r>
              <w:rPr>
                <w:rFonts w:ascii="Times New Roman" w:hAnsi="Times New Roman" w:cs="Times New Roman"/>
                <w:sz w:val="24"/>
                <w:szCs w:val="24"/>
              </w:rPr>
              <w:t xml:space="preserve"> и иных объектов недвижимости и о внесении изменений в некоторые законодательные акты Российской Федерации. </w:t>
            </w:r>
            <w:proofErr w:type="gramStart"/>
            <w:r>
              <w:rPr>
                <w:rFonts w:ascii="Times New Roman" w:hAnsi="Times New Roman" w:cs="Times New Roman"/>
                <w:sz w:val="24"/>
                <w:szCs w:val="24"/>
              </w:rPr>
              <w:t>При этом не учитывается право заемщика на владение и пользование иным жилым помещением, находящимся в общей собственности, если соразмерная его доле общая площадь иного жилого помещения, установленную в соответствии с частью 2 статьи 50 Жилищного кодекса Российской Федерации;</w:t>
            </w:r>
            <w:proofErr w:type="gramEnd"/>
          </w:p>
          <w:p w:rsidR="00664993" w:rsidRDefault="00664993" w:rsidP="00061345">
            <w:pPr>
              <w:rPr>
                <w:rFonts w:ascii="Times New Roman" w:hAnsi="Times New Roman" w:cs="Times New Roman"/>
                <w:sz w:val="24"/>
                <w:szCs w:val="24"/>
              </w:rPr>
            </w:pPr>
            <w:r>
              <w:rPr>
                <w:rFonts w:ascii="Times New Roman" w:hAnsi="Times New Roman" w:cs="Times New Roman"/>
                <w:sz w:val="24"/>
                <w:szCs w:val="24"/>
              </w:rPr>
              <w:t>4) заемщик на день направления требования, находится в трудной жизненной ситуации.</w:t>
            </w:r>
          </w:p>
          <w:p w:rsidR="00664993" w:rsidRDefault="00664993" w:rsidP="00061345">
            <w:pPr>
              <w:rPr>
                <w:rFonts w:ascii="Times New Roman" w:hAnsi="Times New Roman" w:cs="Times New Roman"/>
                <w:sz w:val="24"/>
                <w:szCs w:val="24"/>
              </w:rPr>
            </w:pPr>
            <w:r>
              <w:rPr>
                <w:rFonts w:ascii="Times New Roman" w:hAnsi="Times New Roman" w:cs="Times New Roman"/>
                <w:sz w:val="24"/>
                <w:szCs w:val="24"/>
              </w:rPr>
              <w:t>Трудной жизненной ситуацией заемщика понимается любое из следующих обстоятельств:</w:t>
            </w:r>
          </w:p>
          <w:p w:rsidR="00664993" w:rsidRDefault="00664993" w:rsidP="00664993">
            <w:pPr>
              <w:rPr>
                <w:rFonts w:ascii="Times New Roman" w:hAnsi="Times New Roman" w:cs="Times New Roman"/>
                <w:sz w:val="24"/>
                <w:szCs w:val="24"/>
              </w:rPr>
            </w:pPr>
            <w:r>
              <w:rPr>
                <w:rFonts w:ascii="Times New Roman" w:hAnsi="Times New Roman" w:cs="Times New Roman"/>
                <w:sz w:val="24"/>
                <w:szCs w:val="24"/>
              </w:rPr>
              <w:t>- регистрация заемщика в качестве безработного гражданина, который не имеет заработка, в органах службы занятости в целях поиска подходящей работы;</w:t>
            </w:r>
          </w:p>
          <w:p w:rsidR="00664993" w:rsidRDefault="00664993" w:rsidP="00664993">
            <w:pPr>
              <w:rPr>
                <w:rFonts w:ascii="Times New Roman" w:hAnsi="Times New Roman" w:cs="Times New Roman"/>
                <w:sz w:val="24"/>
                <w:szCs w:val="24"/>
              </w:rPr>
            </w:pPr>
            <w:r>
              <w:rPr>
                <w:rFonts w:ascii="Times New Roman" w:hAnsi="Times New Roman" w:cs="Times New Roman"/>
                <w:sz w:val="24"/>
                <w:szCs w:val="24"/>
              </w:rPr>
              <w:t>- признание заемщика инвалидом и установление ему федеральными</w:t>
            </w:r>
            <w:r w:rsidR="00DD0918">
              <w:rPr>
                <w:rFonts w:ascii="Times New Roman" w:hAnsi="Times New Roman" w:cs="Times New Roman"/>
                <w:sz w:val="24"/>
                <w:szCs w:val="24"/>
              </w:rPr>
              <w:t xml:space="preserve"> учреждениями </w:t>
            </w:r>
            <w:proofErr w:type="gramStart"/>
            <w:r w:rsidR="00DD0918">
              <w:rPr>
                <w:rFonts w:ascii="Times New Roman" w:hAnsi="Times New Roman" w:cs="Times New Roman"/>
                <w:sz w:val="24"/>
                <w:szCs w:val="24"/>
              </w:rPr>
              <w:t>медико-социальной</w:t>
            </w:r>
            <w:proofErr w:type="gramEnd"/>
            <w:r w:rsidR="00DD0918" w:rsidRPr="00DD0918">
              <w:rPr>
                <w:rFonts w:ascii="Times New Roman" w:hAnsi="Times New Roman" w:cs="Times New Roman"/>
                <w:sz w:val="24"/>
                <w:szCs w:val="24"/>
              </w:rPr>
              <w:t xml:space="preserve"> </w:t>
            </w:r>
            <w:r w:rsidR="00DD0918">
              <w:rPr>
                <w:rFonts w:ascii="Times New Roman" w:hAnsi="Times New Roman" w:cs="Times New Roman"/>
                <w:sz w:val="24"/>
                <w:szCs w:val="24"/>
              </w:rPr>
              <w:t xml:space="preserve">экспертизы </w:t>
            </w:r>
            <w:r>
              <w:rPr>
                <w:rFonts w:ascii="Times New Roman" w:hAnsi="Times New Roman" w:cs="Times New Roman"/>
                <w:sz w:val="24"/>
                <w:szCs w:val="24"/>
              </w:rPr>
              <w:t xml:space="preserve"> </w:t>
            </w:r>
            <w:r w:rsidR="00DD0918">
              <w:rPr>
                <w:rFonts w:ascii="Times New Roman" w:hAnsi="Times New Roman" w:cs="Times New Roman"/>
                <w:sz w:val="24"/>
                <w:szCs w:val="24"/>
                <w:lang w:val="en-US"/>
              </w:rPr>
              <w:t>I</w:t>
            </w:r>
            <w:r w:rsidR="00DD0918">
              <w:rPr>
                <w:rFonts w:ascii="Times New Roman" w:hAnsi="Times New Roman" w:cs="Times New Roman"/>
                <w:sz w:val="24"/>
                <w:szCs w:val="24"/>
              </w:rPr>
              <w:t xml:space="preserve"> или </w:t>
            </w:r>
            <w:r w:rsidR="00DD0918" w:rsidRPr="00DD0918">
              <w:rPr>
                <w:rFonts w:ascii="Times New Roman" w:hAnsi="Times New Roman" w:cs="Times New Roman"/>
                <w:sz w:val="24"/>
                <w:szCs w:val="24"/>
              </w:rPr>
              <w:t xml:space="preserve"> </w:t>
            </w:r>
            <w:r w:rsidR="00DD0918">
              <w:rPr>
                <w:rFonts w:ascii="Times New Roman" w:hAnsi="Times New Roman" w:cs="Times New Roman"/>
                <w:sz w:val="24"/>
                <w:szCs w:val="24"/>
                <w:lang w:val="en-US"/>
              </w:rPr>
              <w:t>II</w:t>
            </w:r>
            <w:r w:rsidR="00DD0918">
              <w:rPr>
                <w:rFonts w:ascii="Times New Roman" w:hAnsi="Times New Roman" w:cs="Times New Roman"/>
                <w:sz w:val="24"/>
                <w:szCs w:val="24"/>
              </w:rPr>
              <w:t xml:space="preserve"> группы </w:t>
            </w:r>
            <w:r w:rsidR="00DD0918">
              <w:rPr>
                <w:rFonts w:ascii="Times New Roman" w:hAnsi="Times New Roman" w:cs="Times New Roman"/>
                <w:sz w:val="24"/>
                <w:szCs w:val="24"/>
              </w:rPr>
              <w:lastRenderedPageBreak/>
              <w:t>инвалидности;</w:t>
            </w:r>
          </w:p>
          <w:p w:rsidR="00DD0918" w:rsidRDefault="00DD0918" w:rsidP="00664993">
            <w:pPr>
              <w:rPr>
                <w:rFonts w:ascii="Times New Roman" w:hAnsi="Times New Roman" w:cs="Times New Roman"/>
                <w:sz w:val="24"/>
                <w:szCs w:val="24"/>
              </w:rPr>
            </w:pPr>
            <w:r>
              <w:rPr>
                <w:rFonts w:ascii="Times New Roman" w:hAnsi="Times New Roman" w:cs="Times New Roman"/>
                <w:sz w:val="24"/>
                <w:szCs w:val="24"/>
              </w:rPr>
              <w:t>- временная нетрудоспособность заемщика сроком более двух месяцев подряд;</w:t>
            </w:r>
          </w:p>
          <w:p w:rsidR="00DD0918" w:rsidRDefault="00DD0918" w:rsidP="00664993">
            <w:pPr>
              <w:rPr>
                <w:rFonts w:ascii="Times New Roman" w:hAnsi="Times New Roman" w:cs="Times New Roman"/>
                <w:sz w:val="24"/>
                <w:szCs w:val="24"/>
              </w:rPr>
            </w:pPr>
            <w:proofErr w:type="gramStart"/>
            <w:r>
              <w:rPr>
                <w:rFonts w:ascii="Times New Roman" w:hAnsi="Times New Roman" w:cs="Times New Roman"/>
                <w:sz w:val="24"/>
                <w:szCs w:val="24"/>
              </w:rPr>
              <w:t>- снижение среднемесячного дохода заемщика (совокупного среднемесячного дохода всех заемщиков по кредитному договору (договору займа), рассчитанного за 2 месяца, предшествующие месяцу обращения заемщика с требованием, более чем на 30 процентов по сравнению со среднемесячным доходом заемщика (совокупным среднемесячным  доходом заемщиков), рассчитанным за 12 месяцев, предшествующих месяцу обращения заемщика, при этом размер среднемесячных выплат по обслуживанию обязательств перед кредитором у заемщика (заемщиков</w:t>
            </w:r>
            <w:proofErr w:type="gramEnd"/>
            <w:r>
              <w:rPr>
                <w:rFonts w:ascii="Times New Roman" w:hAnsi="Times New Roman" w:cs="Times New Roman"/>
                <w:sz w:val="24"/>
                <w:szCs w:val="24"/>
              </w:rPr>
              <w:t>) в соответствии с условиями кредитного договора (договора займа)  и графиком платежей за 6 месяцев, следующих за месяцем обращения заемщика, превышает 50 процентов от среднемесячного дохода заемщика (заемщиков), рассчитанного за 2 месяца, предшествующие месяцу обращения заемщика;</w:t>
            </w:r>
          </w:p>
          <w:p w:rsidR="00DD0918" w:rsidRDefault="00700389" w:rsidP="00700389">
            <w:pPr>
              <w:rPr>
                <w:rFonts w:ascii="Times New Roman" w:hAnsi="Times New Roman" w:cs="Times New Roman"/>
                <w:sz w:val="24"/>
                <w:szCs w:val="24"/>
              </w:rPr>
            </w:pPr>
            <w:proofErr w:type="gramStart"/>
            <w:r>
              <w:rPr>
                <w:rFonts w:ascii="Times New Roman" w:hAnsi="Times New Roman" w:cs="Times New Roman"/>
                <w:sz w:val="24"/>
                <w:szCs w:val="24"/>
              </w:rPr>
              <w:t xml:space="preserve">- увеличение количества лиц, находящихся на иждивении у заемщика (определенных в соответствии с семейным законодательством Российской Федерации несовершеннолетних членов семьи, и (или) членов семьи, признанных инвалидами </w:t>
            </w:r>
            <w:r>
              <w:rPr>
                <w:rFonts w:ascii="Times New Roman" w:hAnsi="Times New Roman" w:cs="Times New Roman"/>
                <w:sz w:val="24"/>
                <w:szCs w:val="24"/>
                <w:lang w:val="en-US"/>
              </w:rPr>
              <w:t>I</w:t>
            </w:r>
            <w:r w:rsidRPr="00700389">
              <w:rPr>
                <w:rFonts w:ascii="Times New Roman" w:hAnsi="Times New Roman" w:cs="Times New Roman"/>
                <w:sz w:val="24"/>
                <w:szCs w:val="24"/>
              </w:rPr>
              <w:t xml:space="preserve"> </w:t>
            </w:r>
            <w:r>
              <w:rPr>
                <w:rFonts w:ascii="Times New Roman" w:hAnsi="Times New Roman" w:cs="Times New Roman"/>
                <w:sz w:val="24"/>
                <w:szCs w:val="24"/>
              </w:rPr>
              <w:t xml:space="preserve">или </w:t>
            </w:r>
            <w:r>
              <w:rPr>
                <w:rFonts w:ascii="Times New Roman" w:hAnsi="Times New Roman" w:cs="Times New Roman"/>
                <w:sz w:val="24"/>
                <w:szCs w:val="24"/>
                <w:lang w:val="en-US"/>
              </w:rPr>
              <w:t>II</w:t>
            </w:r>
            <w:r>
              <w:rPr>
                <w:rFonts w:ascii="Times New Roman" w:hAnsi="Times New Roman" w:cs="Times New Roman"/>
                <w:sz w:val="24"/>
                <w:szCs w:val="24"/>
              </w:rPr>
              <w:t xml:space="preserve"> группы в порядке, установленном Законодательством Российской Федерации, и (или) лиц, находящихся под опекой попечительством заемщика), по сравнению с количеством указанных лиц, находящихся на иждивении заемщика на день заключения кредитного договора (договора займа</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с одновременным снижением среднемесячного дохода заемщика (совокупного среднемесячного дохода заемщиков), рассчитанного за два месяца, предшествующие месяцу обращения заемщика с требованием, более чем на 20 процентов по сравнению со среднемесячным доходом заемщика (совокупным среднемесячным доходом заемщиков), рассчитанным за 12 месяцев, предшествующих месяцу обращения заемщика, при этом размер среднемесячных выплат по обслуживанию обязательств перед кредитором у заемщика (заемщиков) в соответствии с условиями</w:t>
            </w:r>
            <w:proofErr w:type="gramEnd"/>
            <w:r>
              <w:rPr>
                <w:rFonts w:ascii="Times New Roman" w:hAnsi="Times New Roman" w:cs="Times New Roman"/>
                <w:sz w:val="24"/>
                <w:szCs w:val="24"/>
              </w:rPr>
              <w:t xml:space="preserve"> кредитного договора (договора займа) и</w:t>
            </w:r>
            <w:r w:rsidR="006E51C9">
              <w:rPr>
                <w:rFonts w:ascii="Times New Roman" w:hAnsi="Times New Roman" w:cs="Times New Roman"/>
                <w:sz w:val="24"/>
                <w:szCs w:val="24"/>
              </w:rPr>
              <w:t xml:space="preserve"> графиком платежей за 6 месяцев, следующих за месяцем обращения заемщика, превышает 40 процентов от среднемесячного дохода заемщика (заемщиков), рассчитанного за 2 месяца, предшествующие месяцу обращения заемщика.</w:t>
            </w:r>
          </w:p>
          <w:p w:rsidR="006E51C9" w:rsidRDefault="006E51C9" w:rsidP="006E51C9">
            <w:pPr>
              <w:rPr>
                <w:rFonts w:ascii="Times New Roman" w:hAnsi="Times New Roman" w:cs="Times New Roman"/>
                <w:sz w:val="24"/>
                <w:szCs w:val="24"/>
              </w:rPr>
            </w:pPr>
            <w:r>
              <w:rPr>
                <w:rFonts w:ascii="Times New Roman" w:hAnsi="Times New Roman" w:cs="Times New Roman"/>
                <w:sz w:val="24"/>
                <w:szCs w:val="24"/>
              </w:rPr>
              <w:t>По окончании льготного периода платежи по кредитному договору (договору займа), уплачиваемые согласно действовавшим до предоставления льготного периода условиям кредитного договора (договора займа), уплачиваются заемщиком в размере, количестве и с периодичностью (в сроки), которые установлены или определены в соответствии с действовавшими до предоставления льготного периода условиями указанного кредитного договор</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 xml:space="preserve"> договора займа), и согласно графику платежей, действовавшему до предоставления льготного периода.</w:t>
            </w:r>
          </w:p>
          <w:p w:rsidR="006E51C9" w:rsidRPr="00700389" w:rsidRDefault="006E51C9" w:rsidP="00C3034B">
            <w:pPr>
              <w:rPr>
                <w:rFonts w:ascii="Times New Roman" w:hAnsi="Times New Roman" w:cs="Times New Roman"/>
                <w:sz w:val="24"/>
                <w:szCs w:val="24"/>
              </w:rPr>
            </w:pPr>
            <w:proofErr w:type="gramStart"/>
            <w:r>
              <w:rPr>
                <w:rFonts w:ascii="Times New Roman" w:hAnsi="Times New Roman" w:cs="Times New Roman"/>
                <w:sz w:val="24"/>
                <w:szCs w:val="24"/>
              </w:rPr>
              <w:t>Платежи</w:t>
            </w:r>
            <w:proofErr w:type="gramEnd"/>
            <w:r>
              <w:rPr>
                <w:rFonts w:ascii="Times New Roman" w:hAnsi="Times New Roman" w:cs="Times New Roman"/>
                <w:sz w:val="24"/>
                <w:szCs w:val="24"/>
              </w:rPr>
              <w:t xml:space="preserve"> не уплаченные заемщиком в связи с установлением льготного периода, уплачиваются им после уплаты платежей, в количестве и с периодичностью (в сроки), которые аналогичны установленным или определенным в соответствии с действовавшими до предоставления льготного периода</w:t>
            </w:r>
            <w:r w:rsidR="00C3034B">
              <w:rPr>
                <w:rFonts w:ascii="Times New Roman" w:hAnsi="Times New Roman" w:cs="Times New Roman"/>
                <w:sz w:val="24"/>
                <w:szCs w:val="24"/>
              </w:rPr>
              <w:t xml:space="preserve"> условиями указанного кредитного договора </w:t>
            </w:r>
            <w:r w:rsidR="00C3034B">
              <w:rPr>
                <w:rFonts w:ascii="Times New Roman" w:hAnsi="Times New Roman" w:cs="Times New Roman"/>
                <w:sz w:val="24"/>
                <w:szCs w:val="24"/>
              </w:rPr>
              <w:lastRenderedPageBreak/>
              <w:t>(договора дайма), до погашения размера обязательств заемщика. При этом срок возврата кредита (займа) продлевается на срок действия льготного периода.</w:t>
            </w:r>
          </w:p>
        </w:tc>
      </w:tr>
      <w:tr w:rsidR="00B4481A" w:rsidTr="00061345">
        <w:tc>
          <w:tcPr>
            <w:tcW w:w="2694" w:type="dxa"/>
          </w:tcPr>
          <w:p w:rsidR="00B4481A" w:rsidRDefault="00F97FFD" w:rsidP="00061345">
            <w:pPr>
              <w:rPr>
                <w:rFonts w:ascii="Times New Roman" w:hAnsi="Times New Roman" w:cs="Times New Roman"/>
                <w:b/>
                <w:sz w:val="24"/>
                <w:szCs w:val="24"/>
              </w:rPr>
            </w:pPr>
            <w:r>
              <w:rPr>
                <w:rFonts w:ascii="Times New Roman" w:hAnsi="Times New Roman" w:cs="Times New Roman"/>
                <w:b/>
                <w:sz w:val="24"/>
                <w:szCs w:val="24"/>
              </w:rPr>
              <w:lastRenderedPageBreak/>
              <w:t>Куда обратиться:</w:t>
            </w:r>
          </w:p>
        </w:tc>
        <w:tc>
          <w:tcPr>
            <w:tcW w:w="7620" w:type="dxa"/>
          </w:tcPr>
          <w:p w:rsidR="00B4481A" w:rsidRPr="00061345" w:rsidRDefault="00F97FFD" w:rsidP="00061345">
            <w:pPr>
              <w:rPr>
                <w:rFonts w:ascii="Times New Roman" w:hAnsi="Times New Roman" w:cs="Times New Roman"/>
                <w:sz w:val="24"/>
                <w:szCs w:val="24"/>
              </w:rPr>
            </w:pPr>
            <w:r>
              <w:rPr>
                <w:rFonts w:ascii="Times New Roman" w:hAnsi="Times New Roman" w:cs="Times New Roman"/>
                <w:sz w:val="24"/>
                <w:szCs w:val="24"/>
              </w:rPr>
              <w:t>Кредитные организации</w:t>
            </w:r>
          </w:p>
        </w:tc>
      </w:tr>
      <w:tr w:rsidR="00B4481A" w:rsidTr="00061345">
        <w:tc>
          <w:tcPr>
            <w:tcW w:w="2694" w:type="dxa"/>
          </w:tcPr>
          <w:p w:rsidR="00B4481A" w:rsidRDefault="00F97FFD" w:rsidP="00061345">
            <w:pPr>
              <w:rPr>
                <w:rFonts w:ascii="Times New Roman" w:hAnsi="Times New Roman" w:cs="Times New Roman"/>
                <w:b/>
                <w:sz w:val="24"/>
                <w:szCs w:val="24"/>
              </w:rPr>
            </w:pPr>
            <w:r>
              <w:rPr>
                <w:rFonts w:ascii="Times New Roman" w:hAnsi="Times New Roman" w:cs="Times New Roman"/>
                <w:b/>
                <w:sz w:val="24"/>
                <w:szCs w:val="24"/>
              </w:rPr>
              <w:t>Требования заемщика должны содержать:</w:t>
            </w:r>
          </w:p>
        </w:tc>
        <w:tc>
          <w:tcPr>
            <w:tcW w:w="7620" w:type="dxa"/>
          </w:tcPr>
          <w:p w:rsidR="00B4481A" w:rsidRDefault="00F97FFD" w:rsidP="00061345">
            <w:pPr>
              <w:rPr>
                <w:rFonts w:ascii="Times New Roman" w:hAnsi="Times New Roman" w:cs="Times New Roman"/>
                <w:sz w:val="24"/>
                <w:szCs w:val="24"/>
              </w:rPr>
            </w:pPr>
            <w:r>
              <w:rPr>
                <w:rFonts w:ascii="Times New Roman" w:hAnsi="Times New Roman" w:cs="Times New Roman"/>
                <w:sz w:val="24"/>
                <w:szCs w:val="24"/>
              </w:rPr>
              <w:t>Указанные на приостановление исполнения своих обязательств по кредитному договору (договору займа)</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обязательства по которому обеспечены ипотекой, либо указание на размер платежей, уплачиваемых заемщиком в течение льготного периода;</w:t>
            </w:r>
          </w:p>
          <w:p w:rsidR="00F97FFD" w:rsidRPr="00061345" w:rsidRDefault="00F97FFD" w:rsidP="00061345">
            <w:pPr>
              <w:rPr>
                <w:rFonts w:ascii="Times New Roman" w:hAnsi="Times New Roman" w:cs="Times New Roman"/>
                <w:sz w:val="24"/>
                <w:szCs w:val="24"/>
              </w:rPr>
            </w:pPr>
            <w:r>
              <w:rPr>
                <w:rFonts w:ascii="Times New Roman" w:hAnsi="Times New Roman" w:cs="Times New Roman"/>
                <w:sz w:val="24"/>
                <w:szCs w:val="24"/>
              </w:rPr>
              <w:t>Указание на нахождение в трудной жизненной ситуации.</w:t>
            </w:r>
          </w:p>
        </w:tc>
      </w:tr>
      <w:tr w:rsidR="00B4481A" w:rsidTr="00061345">
        <w:tc>
          <w:tcPr>
            <w:tcW w:w="2694" w:type="dxa"/>
          </w:tcPr>
          <w:p w:rsidR="00B4481A" w:rsidRDefault="00F97FFD" w:rsidP="00061345">
            <w:pPr>
              <w:rPr>
                <w:rFonts w:ascii="Times New Roman" w:hAnsi="Times New Roman" w:cs="Times New Roman"/>
                <w:b/>
                <w:sz w:val="24"/>
                <w:szCs w:val="24"/>
              </w:rPr>
            </w:pPr>
            <w:r>
              <w:rPr>
                <w:rFonts w:ascii="Times New Roman" w:hAnsi="Times New Roman" w:cs="Times New Roman"/>
                <w:b/>
                <w:sz w:val="24"/>
                <w:szCs w:val="24"/>
              </w:rPr>
              <w:t>Перечень документов</w:t>
            </w:r>
          </w:p>
        </w:tc>
        <w:tc>
          <w:tcPr>
            <w:tcW w:w="7620" w:type="dxa"/>
          </w:tcPr>
          <w:p w:rsidR="00B4481A" w:rsidRDefault="00F97FFD" w:rsidP="00F97FFD">
            <w:pPr>
              <w:rPr>
                <w:rFonts w:ascii="Times New Roman" w:hAnsi="Times New Roman" w:cs="Times New Roman"/>
                <w:sz w:val="24"/>
                <w:szCs w:val="24"/>
              </w:rPr>
            </w:pPr>
            <w:r w:rsidRPr="00F97FFD">
              <w:rPr>
                <w:rFonts w:ascii="Times New Roman" w:hAnsi="Times New Roman" w:cs="Times New Roman"/>
                <w:sz w:val="24"/>
                <w:szCs w:val="24"/>
              </w:rPr>
              <w:t>1)</w:t>
            </w:r>
            <w:r>
              <w:rPr>
                <w:rFonts w:ascii="Times New Roman" w:hAnsi="Times New Roman" w:cs="Times New Roman"/>
                <w:sz w:val="24"/>
                <w:szCs w:val="24"/>
              </w:rPr>
              <w:t xml:space="preserve"> </w:t>
            </w:r>
            <w:r w:rsidRPr="00F97FFD">
              <w:rPr>
                <w:rFonts w:ascii="Times New Roman" w:hAnsi="Times New Roman" w:cs="Times New Roman"/>
                <w:sz w:val="24"/>
                <w:szCs w:val="24"/>
              </w:rPr>
              <w:t>Выписка из Единого государственного реестра</w:t>
            </w:r>
            <w:r>
              <w:rPr>
                <w:rFonts w:ascii="Times New Roman" w:hAnsi="Times New Roman" w:cs="Times New Roman"/>
                <w:sz w:val="24"/>
                <w:szCs w:val="24"/>
              </w:rPr>
              <w:t xml:space="preserve"> недвижимости о правах отдельного лица на имевшиеся (имеющиеся) у него объекты недвижимости;</w:t>
            </w:r>
          </w:p>
          <w:p w:rsidR="00F97FFD" w:rsidRDefault="00F97FFD" w:rsidP="00F97FFD">
            <w:pPr>
              <w:rPr>
                <w:rFonts w:ascii="Times New Roman" w:hAnsi="Times New Roman" w:cs="Times New Roman"/>
                <w:sz w:val="24"/>
                <w:szCs w:val="24"/>
              </w:rPr>
            </w:pPr>
            <w:r>
              <w:rPr>
                <w:rFonts w:ascii="Times New Roman" w:hAnsi="Times New Roman" w:cs="Times New Roman"/>
                <w:sz w:val="24"/>
                <w:szCs w:val="24"/>
              </w:rPr>
              <w:t>2)выписка из регистра получателей государственных услуг в сфере занятости населения – физических лиц о регистрации гражданина в качестве безработного в соответствии с пунктом 1 статьи 3 Закона Российской Федерации от 19 апреля 1991 г. № 1032-1 «О занятости населения в Российской Федерации»;</w:t>
            </w:r>
          </w:p>
          <w:p w:rsidR="00F97FFD" w:rsidRDefault="00D2365F" w:rsidP="00F97FFD">
            <w:pPr>
              <w:rPr>
                <w:rFonts w:ascii="Times New Roman" w:hAnsi="Times New Roman" w:cs="Times New Roman"/>
                <w:sz w:val="24"/>
                <w:szCs w:val="24"/>
              </w:rPr>
            </w:pPr>
            <w:r>
              <w:rPr>
                <w:rFonts w:ascii="Times New Roman" w:hAnsi="Times New Roman" w:cs="Times New Roman"/>
                <w:sz w:val="24"/>
                <w:szCs w:val="24"/>
              </w:rPr>
              <w:t xml:space="preserve">3)справка подтверждающая факт установления инвалидности и выдана федеральным государственным учреждением </w:t>
            </w:r>
            <w:proofErr w:type="gramStart"/>
            <w:r>
              <w:rPr>
                <w:rFonts w:ascii="Times New Roman" w:hAnsi="Times New Roman" w:cs="Times New Roman"/>
                <w:sz w:val="24"/>
                <w:szCs w:val="24"/>
              </w:rPr>
              <w:t>медико-социальной</w:t>
            </w:r>
            <w:proofErr w:type="gramEnd"/>
            <w:r>
              <w:rPr>
                <w:rFonts w:ascii="Times New Roman" w:hAnsi="Times New Roman" w:cs="Times New Roman"/>
                <w:sz w:val="24"/>
                <w:szCs w:val="24"/>
              </w:rPr>
              <w:t xml:space="preserve"> экспертизы по форме, утвержденной уполномоченным федеральным органом исполнительной власти;</w:t>
            </w:r>
          </w:p>
          <w:p w:rsidR="00D2365F" w:rsidRDefault="00D2365F" w:rsidP="00F97FFD">
            <w:pPr>
              <w:rPr>
                <w:rFonts w:ascii="Times New Roman" w:hAnsi="Times New Roman" w:cs="Times New Roman"/>
                <w:sz w:val="24"/>
                <w:szCs w:val="24"/>
              </w:rPr>
            </w:pPr>
            <w:r>
              <w:rPr>
                <w:rFonts w:ascii="Times New Roman" w:hAnsi="Times New Roman" w:cs="Times New Roman"/>
                <w:sz w:val="24"/>
                <w:szCs w:val="24"/>
              </w:rPr>
              <w:t>4) листок нетрудоспособности, выданный в порядке, установленном в соответствии с законодательством Российской Федерации об обязательном социальном страховании на случай временной нетрудоспособности и в связи с материнством;</w:t>
            </w:r>
          </w:p>
          <w:p w:rsidR="00D2365F" w:rsidRDefault="00D2365F" w:rsidP="00F97FFD">
            <w:pPr>
              <w:rPr>
                <w:rFonts w:ascii="Times New Roman" w:hAnsi="Times New Roman" w:cs="Times New Roman"/>
                <w:sz w:val="24"/>
                <w:szCs w:val="24"/>
              </w:rPr>
            </w:pPr>
            <w:r>
              <w:rPr>
                <w:rFonts w:ascii="Times New Roman" w:hAnsi="Times New Roman" w:cs="Times New Roman"/>
                <w:sz w:val="24"/>
                <w:szCs w:val="24"/>
              </w:rPr>
              <w:t>5) справка о полученных физическим лицом доходах и удержанных суммах налога по форме, утвержденной федеральным органом исполнительной власти, осуществляющим функции по контролю и надзору за соблюдением законодательства о налогах и сборах, за текущий год и год, предшествующий обращению заемщика с требованием;</w:t>
            </w:r>
          </w:p>
          <w:p w:rsidR="00D2365F" w:rsidRPr="00F97FFD" w:rsidRDefault="00D2365F" w:rsidP="00F97FFD">
            <w:pPr>
              <w:rPr>
                <w:rFonts w:ascii="Times New Roman" w:hAnsi="Times New Roman" w:cs="Times New Roman"/>
                <w:sz w:val="24"/>
                <w:szCs w:val="24"/>
              </w:rPr>
            </w:pPr>
            <w:r>
              <w:rPr>
                <w:rFonts w:ascii="Times New Roman" w:hAnsi="Times New Roman" w:cs="Times New Roman"/>
                <w:sz w:val="24"/>
                <w:szCs w:val="24"/>
              </w:rPr>
              <w:t>6)свидетельство о рождении, и (или) свидетельство об усыновлении (удочерении), и (или) акт органа опеки и попечительства о назначении опекуна или попечителя.</w:t>
            </w:r>
          </w:p>
        </w:tc>
      </w:tr>
      <w:tr w:rsidR="00B4481A" w:rsidTr="00061345">
        <w:tc>
          <w:tcPr>
            <w:tcW w:w="2694" w:type="dxa"/>
          </w:tcPr>
          <w:p w:rsidR="00B4481A" w:rsidRDefault="00D2365F" w:rsidP="00061345">
            <w:pPr>
              <w:rPr>
                <w:rFonts w:ascii="Times New Roman" w:hAnsi="Times New Roman" w:cs="Times New Roman"/>
                <w:b/>
                <w:sz w:val="24"/>
                <w:szCs w:val="24"/>
              </w:rPr>
            </w:pPr>
            <w:r>
              <w:rPr>
                <w:rFonts w:ascii="Times New Roman" w:hAnsi="Times New Roman" w:cs="Times New Roman"/>
                <w:b/>
                <w:sz w:val="24"/>
                <w:szCs w:val="24"/>
              </w:rPr>
              <w:t>Срок</w:t>
            </w:r>
          </w:p>
        </w:tc>
        <w:tc>
          <w:tcPr>
            <w:tcW w:w="7620" w:type="dxa"/>
          </w:tcPr>
          <w:p w:rsidR="00B4481A" w:rsidRDefault="00D2365F" w:rsidP="00D2365F">
            <w:pPr>
              <w:rPr>
                <w:rFonts w:ascii="Times New Roman" w:hAnsi="Times New Roman" w:cs="Times New Roman"/>
                <w:sz w:val="24"/>
                <w:szCs w:val="24"/>
              </w:rPr>
            </w:pPr>
            <w:r>
              <w:rPr>
                <w:rFonts w:ascii="Times New Roman" w:hAnsi="Times New Roman" w:cs="Times New Roman"/>
                <w:sz w:val="24"/>
                <w:szCs w:val="24"/>
              </w:rPr>
              <w:t xml:space="preserve">Заемщик вправе установить длительность льготного периода не более шести месяцев, а также дату начала льготного периода. При этом дата начала льготного периода не может отстоять более чем на два месяца, предшествующих обращению с требованием. </w:t>
            </w:r>
            <w:r w:rsidR="00823C6A">
              <w:rPr>
                <w:rFonts w:ascii="Times New Roman" w:hAnsi="Times New Roman" w:cs="Times New Roman"/>
                <w:sz w:val="24"/>
                <w:szCs w:val="24"/>
              </w:rPr>
              <w:t>В случае</w:t>
            </w:r>
            <w:proofErr w:type="gramStart"/>
            <w:r w:rsidR="00823C6A">
              <w:rPr>
                <w:rFonts w:ascii="Times New Roman" w:hAnsi="Times New Roman" w:cs="Times New Roman"/>
                <w:sz w:val="24"/>
                <w:szCs w:val="24"/>
              </w:rPr>
              <w:t>,</w:t>
            </w:r>
            <w:proofErr w:type="gramEnd"/>
            <w:r w:rsidR="00823C6A">
              <w:rPr>
                <w:rFonts w:ascii="Times New Roman" w:hAnsi="Times New Roman" w:cs="Times New Roman"/>
                <w:sz w:val="24"/>
                <w:szCs w:val="24"/>
              </w:rPr>
              <w:t xml:space="preserve"> если заемщик в своем требовании не определил длительность льготного периода, а также дату начала льготного периода, льготный период считается равным шести месяцам, а датой начала льготного периода – дата направления требования заемщика кредитору.</w:t>
            </w:r>
          </w:p>
          <w:p w:rsidR="00823C6A" w:rsidRPr="00061345" w:rsidRDefault="00823C6A" w:rsidP="00D2365F">
            <w:pPr>
              <w:rPr>
                <w:rFonts w:ascii="Times New Roman" w:hAnsi="Times New Roman" w:cs="Times New Roman"/>
                <w:sz w:val="24"/>
                <w:szCs w:val="24"/>
              </w:rPr>
            </w:pPr>
            <w:r>
              <w:rPr>
                <w:rFonts w:ascii="Times New Roman" w:hAnsi="Times New Roman" w:cs="Times New Roman"/>
                <w:sz w:val="24"/>
                <w:szCs w:val="24"/>
              </w:rPr>
              <w:t>Указанные условия распространяются на правоотношения, возникшие из кредитных договоров (договоров займа), заключенные с заемщиками – физическими лицами, до дня вступления в силу Федерального закона.</w:t>
            </w:r>
            <w:bookmarkStart w:id="0" w:name="_GoBack"/>
            <w:bookmarkEnd w:id="0"/>
          </w:p>
        </w:tc>
      </w:tr>
    </w:tbl>
    <w:p w:rsidR="00B4481A" w:rsidRPr="00B4481A" w:rsidRDefault="00B4481A" w:rsidP="00B4481A">
      <w:pPr>
        <w:spacing w:after="0"/>
        <w:jc w:val="center"/>
        <w:rPr>
          <w:rFonts w:ascii="Times New Roman" w:hAnsi="Times New Roman" w:cs="Times New Roman"/>
          <w:b/>
          <w:sz w:val="24"/>
          <w:szCs w:val="24"/>
        </w:rPr>
      </w:pPr>
    </w:p>
    <w:sectPr w:rsidR="00B4481A" w:rsidRPr="00B4481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AB110F"/>
    <w:multiLevelType w:val="hybridMultilevel"/>
    <w:tmpl w:val="EFBA6D6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6293154"/>
    <w:multiLevelType w:val="hybridMultilevel"/>
    <w:tmpl w:val="9A90FCF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16B1FCC"/>
    <w:multiLevelType w:val="hybridMultilevel"/>
    <w:tmpl w:val="500A172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73C1F79"/>
    <w:multiLevelType w:val="hybridMultilevel"/>
    <w:tmpl w:val="17D6C36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481A"/>
    <w:rsid w:val="00061345"/>
    <w:rsid w:val="004B7496"/>
    <w:rsid w:val="00627E15"/>
    <w:rsid w:val="00664993"/>
    <w:rsid w:val="006E51C9"/>
    <w:rsid w:val="00700389"/>
    <w:rsid w:val="00823C6A"/>
    <w:rsid w:val="00B4481A"/>
    <w:rsid w:val="00C3034B"/>
    <w:rsid w:val="00D2365F"/>
    <w:rsid w:val="00DD0918"/>
    <w:rsid w:val="00F97F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4481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06134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4481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0613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113</TotalTime>
  <Pages>3</Pages>
  <Words>1255</Words>
  <Characters>7157</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2</cp:revision>
  <dcterms:created xsi:type="dcterms:W3CDTF">2019-10-28T06:05:00Z</dcterms:created>
  <dcterms:modified xsi:type="dcterms:W3CDTF">2019-10-28T07:58:00Z</dcterms:modified>
</cp:coreProperties>
</file>