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8FD" w:rsidRDefault="000C28FD" w:rsidP="000C28FD">
      <w:pPr>
        <w:pStyle w:val="Standard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 РЕСПУБЛИКИ МОРДОВИЯ</w:t>
      </w:r>
    </w:p>
    <w:p w:rsidR="000C28FD" w:rsidRDefault="000C28FD" w:rsidP="000C28F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от </w:t>
      </w:r>
      <w:r>
        <w:rPr>
          <w:rFonts w:ascii="Times New Roman" w:hAnsi="Times New Roman"/>
          <w:sz w:val="28"/>
          <w:szCs w:val="28"/>
        </w:rPr>
        <w:t>27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.11.2019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23</w:t>
      </w:r>
    </w:p>
    <w:p w:rsidR="000C28FD" w:rsidRPr="000C28FD" w:rsidRDefault="000C28FD" w:rsidP="000C28FD">
      <w:pPr>
        <w:jc w:val="center"/>
        <w:rPr>
          <w:rFonts w:ascii="Times New Roman" w:hAnsi="Times New Roman"/>
          <w:sz w:val="28"/>
          <w:szCs w:val="28"/>
        </w:rPr>
      </w:pPr>
      <w:r w:rsidRPr="000C28FD">
        <w:rPr>
          <w:rFonts w:ascii="Times New Roman" w:hAnsi="Times New Roman"/>
        </w:rPr>
        <w:t>с. Атяшево</w:t>
      </w:r>
    </w:p>
    <w:p w:rsidR="000C28FD" w:rsidRDefault="000C28FD" w:rsidP="000C28FD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 повышении должностных окладов в органах местного </w:t>
      </w:r>
    </w:p>
    <w:p w:rsidR="000C28FD" w:rsidRDefault="000C28FD" w:rsidP="000C28FD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самоуправления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</w:t>
      </w:r>
    </w:p>
    <w:p w:rsidR="000C28FD" w:rsidRDefault="000C28FD" w:rsidP="000C28FD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0C28FD" w:rsidRDefault="000C28FD" w:rsidP="000C28F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2 статьи 22 Федерального закона от 2 марта 2007 года №25-ФЗ « О муниципальной службе в Российской Федерации», </w:t>
      </w:r>
      <w:r>
        <w:rPr>
          <w:rFonts w:ascii="Times New Roman" w:hAnsi="Times New Roman"/>
          <w:sz w:val="28"/>
          <w:szCs w:val="28"/>
        </w:rPr>
        <w:t xml:space="preserve">и Указом Главы Республики Мордовия от 7 октября 2019 года № 236 -УГ «О повышении должностных окладов в органах государственной власти Республики Мордовия»,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решил:</w:t>
      </w:r>
      <w:proofErr w:type="gramEnd"/>
    </w:p>
    <w:p w:rsidR="000C28FD" w:rsidRDefault="000C28FD" w:rsidP="000C28F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C28FD" w:rsidRDefault="000C28FD" w:rsidP="000C28F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1.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Повысить с 1 октября 2019 года в 1,043 раза должностные оклады </w:t>
      </w:r>
      <w:r>
        <w:rPr>
          <w:rFonts w:ascii="Times New Roman" w:hAnsi="Times New Roman"/>
          <w:sz w:val="28"/>
          <w:szCs w:val="28"/>
        </w:rPr>
        <w:t xml:space="preserve">лиц, замещающих муниципальные должности </w:t>
      </w:r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и муниципальных служащих органа местного самоуправления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района, установленные Решением Совета депутатов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 от 10 августа 2006 года № 12   </w:t>
      </w:r>
      <w:r>
        <w:rPr>
          <w:rFonts w:ascii="Times New Roman" w:hAnsi="Times New Roman"/>
          <w:sz w:val="28"/>
          <w:szCs w:val="28"/>
          <w:lang w:eastAsia="ru-RU"/>
        </w:rPr>
        <w:t xml:space="preserve">«Об установлении размеров и условий оплаты труда </w:t>
      </w:r>
      <w:r>
        <w:rPr>
          <w:rFonts w:ascii="Times New Roman" w:hAnsi="Times New Roman"/>
          <w:sz w:val="28"/>
          <w:szCs w:val="28"/>
        </w:rPr>
        <w:t xml:space="preserve">лиц, замещающих муниципальные должности  </w:t>
      </w:r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и муниципальных служащих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proofErr w:type="gram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0C28FD" w:rsidRDefault="000C28FD" w:rsidP="000C28FD">
      <w:pPr>
        <w:pStyle w:val="a3"/>
        <w:jc w:val="both"/>
        <w:rPr>
          <w:rFonts w:ascii="Times New Roman" w:hAnsi="Times New Roman"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2. Установить, что при повышении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должностных окладов</w:t>
      </w:r>
      <w:r>
        <w:rPr>
          <w:rFonts w:ascii="Times New Roman" w:hAnsi="Times New Roman"/>
          <w:sz w:val="28"/>
          <w:szCs w:val="28"/>
        </w:rPr>
        <w:t xml:space="preserve"> лиц, замещающих муниципальные должности  </w:t>
      </w:r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и муниципальных служащих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 их размеры подлежат</w:t>
      </w:r>
      <w:proofErr w:type="gram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округлению до целого рубля в сторону увеличения.</w:t>
      </w:r>
    </w:p>
    <w:p w:rsidR="000C28FD" w:rsidRDefault="000C28FD" w:rsidP="000C28FD">
      <w:pPr>
        <w:pStyle w:val="a3"/>
        <w:jc w:val="both"/>
        <w:rPr>
          <w:rFonts w:ascii="Times New Roman" w:hAnsi="Times New Roman"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       3.  Администрации 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 осуществить  финансовое обеспечение расходов, связанных с реализацией настоящего решения, в пределах бюджетных ассигнований, предусмотренных в бюджете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2628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муниципального района на соответствующий финансовый год и плановый период.</w:t>
      </w:r>
    </w:p>
    <w:p w:rsidR="000C28FD" w:rsidRDefault="000C28FD" w:rsidP="000C28FD">
      <w:pPr>
        <w:pStyle w:val="a3"/>
        <w:jc w:val="both"/>
        <w:rPr>
          <w:rFonts w:ascii="Times New Roman" w:hAnsi="Times New Roman"/>
          <w:color w:val="26282F"/>
          <w:sz w:val="28"/>
          <w:szCs w:val="28"/>
          <w:lang w:eastAsia="ru-RU"/>
        </w:rPr>
      </w:pPr>
      <w:r>
        <w:rPr>
          <w:rFonts w:ascii="Times New Roman" w:hAnsi="Times New Roman"/>
          <w:color w:val="26282F"/>
          <w:sz w:val="28"/>
          <w:szCs w:val="28"/>
          <w:lang w:eastAsia="ru-RU"/>
        </w:rPr>
        <w:t xml:space="preserve">        4. Настоящее решение вступает в силу со дня его официального опубликования и распространяет свое действие на правоотношения, возникшие с 1 октября 2019 года.</w:t>
      </w:r>
    </w:p>
    <w:p w:rsidR="000C28FD" w:rsidRDefault="000C28FD" w:rsidP="000C28FD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C28FD" w:rsidRDefault="000C28FD" w:rsidP="000C28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Глава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</w:p>
    <w:p w:rsidR="000C28FD" w:rsidRDefault="000C28FD" w:rsidP="000C28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А.А.Девятов</w:t>
      </w:r>
      <w:proofErr w:type="spellEnd"/>
    </w:p>
    <w:p w:rsidR="000C28FD" w:rsidRDefault="000C28FD" w:rsidP="000C28FD"/>
    <w:p w:rsidR="00576CAA" w:rsidRDefault="00576CAA"/>
    <w:sectPr w:rsidR="00576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9C2"/>
    <w:rsid w:val="000C28FD"/>
    <w:rsid w:val="00267AF3"/>
    <w:rsid w:val="003769C2"/>
    <w:rsid w:val="00576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8FD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C28F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uiPriority w:val="99"/>
    <w:rsid w:val="000C28FD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8FD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C28F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uiPriority w:val="99"/>
    <w:rsid w:val="000C28FD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4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2019-12-09T09:09:00Z</cp:lastPrinted>
  <dcterms:created xsi:type="dcterms:W3CDTF">2019-12-09T09:07:00Z</dcterms:created>
  <dcterms:modified xsi:type="dcterms:W3CDTF">2019-12-09T09:49:00Z</dcterms:modified>
</cp:coreProperties>
</file>