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33C" w:rsidRPr="006774C8" w:rsidRDefault="0084233C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84233C" w:rsidRPr="00D66715" w:rsidRDefault="0084233C" w:rsidP="00174C63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 А С П О Р Т</w:t>
      </w:r>
      <w:r>
        <w:rPr>
          <w:b/>
          <w:sz w:val="28"/>
          <w:szCs w:val="28"/>
        </w:rPr>
        <w:t xml:space="preserve">  на 1.01.2019г</w:t>
      </w: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Козловское сельское поселение </w:t>
      </w: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Атяшевский муниципальный район  Республики Мордовия</w:t>
      </w:r>
    </w:p>
    <w:p w:rsidR="0084233C" w:rsidRDefault="0084233C" w:rsidP="0063370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</w:rPr>
      </w:pPr>
    </w:p>
    <w:p w:rsidR="0084233C" w:rsidRPr="00D66715" w:rsidRDefault="0084233C" w:rsidP="00BE3CA0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84233C" w:rsidRPr="00AD6C78" w:rsidRDefault="0084233C" w:rsidP="00BE3CA0">
      <w:pPr>
        <w:pStyle w:val="Heading1"/>
        <w:rPr>
          <w:rFonts w:ascii="Times New Roman" w:hAnsi="Times New Roman"/>
        </w:rPr>
      </w:pPr>
      <w:r w:rsidRPr="00AD6C78">
        <w:rPr>
          <w:rFonts w:ascii="Times New Roman" w:hAnsi="Times New Roman"/>
          <w:sz w:val="28"/>
          <w:szCs w:val="28"/>
        </w:rPr>
        <w:t xml:space="preserve">Наделено статусом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42AB">
        <w:rPr>
          <w:rFonts w:ascii="Times New Roman" w:hAnsi="Times New Roman"/>
          <w:b w:val="0"/>
          <w:sz w:val="28"/>
          <w:szCs w:val="28"/>
        </w:rPr>
        <w:t>сельского поселения Законом</w:t>
      </w:r>
      <w:r w:rsidRPr="001D4C51">
        <w:rPr>
          <w:rFonts w:ascii="Times New Roman" w:hAnsi="Times New Roman"/>
          <w:b w:val="0"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b w:val="0"/>
          <w:sz w:val="28"/>
          <w:szCs w:val="28"/>
        </w:rPr>
        <w:t xml:space="preserve"> от 28.12.2004 г № 117 -З</w:t>
      </w:r>
      <w:r w:rsidRPr="001D4C51">
        <w:rPr>
          <w:rFonts w:ascii="Times New Roman" w:hAnsi="Times New Roman"/>
          <w:b w:val="0"/>
          <w:sz w:val="28"/>
          <w:szCs w:val="28"/>
        </w:rPr>
        <w:t xml:space="preserve"> «Об установлении границ муниципальных образований Атяшевского муниципального района, Атяшевского муниципального района и наделении их статусом сельского поселения, городского поселения и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AD6C78">
        <w:rPr>
          <w:rFonts w:ascii="Times New Roman" w:hAnsi="Times New Roman"/>
          <w:sz w:val="28"/>
          <w:szCs w:val="28"/>
        </w:rPr>
        <w:t xml:space="preserve"> </w:t>
      </w: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(наименование Закона)</w:t>
      </w:r>
    </w:p>
    <w:p w:rsidR="0084233C" w:rsidRPr="00B23398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Pr="00B23398">
        <w:rPr>
          <w:sz w:val="28"/>
          <w:szCs w:val="28"/>
          <w:u w:val="single"/>
        </w:rPr>
        <w:t>431811 Республика Мордовия Атяшевский район, село Козловка, улица Советская, дом 67</w:t>
      </w: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84233C" w:rsidRPr="00467B66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образования</w:t>
      </w:r>
      <w:r w:rsidRPr="00D66715">
        <w:rPr>
          <w:sz w:val="28"/>
          <w:szCs w:val="28"/>
        </w:rPr>
        <w:t xml:space="preserve">: </w:t>
      </w:r>
      <w:r w:rsidRPr="00467B66">
        <w:rPr>
          <w:sz w:val="28"/>
          <w:szCs w:val="28"/>
        </w:rPr>
        <w:t xml:space="preserve"> </w:t>
      </w:r>
      <w:r w:rsidRPr="00467B66">
        <w:rPr>
          <w:sz w:val="28"/>
          <w:szCs w:val="28"/>
          <w:u w:val="single"/>
          <w:lang w:val="en-US"/>
        </w:rPr>
        <w:t>kozkovka</w:t>
      </w:r>
      <w:r w:rsidRPr="00467B66">
        <w:rPr>
          <w:sz w:val="28"/>
          <w:szCs w:val="28"/>
          <w:u w:val="single"/>
        </w:rPr>
        <w:t>@</w:t>
      </w:r>
      <w:r w:rsidRPr="00467B66">
        <w:rPr>
          <w:sz w:val="28"/>
          <w:szCs w:val="28"/>
          <w:u w:val="single"/>
          <w:lang w:val="en-US"/>
        </w:rPr>
        <w:t>mail</w:t>
      </w:r>
      <w:r w:rsidRPr="00467B66">
        <w:rPr>
          <w:sz w:val="28"/>
          <w:szCs w:val="28"/>
          <w:u w:val="single"/>
        </w:rPr>
        <w:t>.</w:t>
      </w:r>
      <w:r w:rsidRPr="00467B66">
        <w:rPr>
          <w:sz w:val="28"/>
          <w:szCs w:val="28"/>
          <w:u w:val="single"/>
          <w:lang w:val="en-US"/>
        </w:rPr>
        <w:t>ru</w:t>
      </w:r>
    </w:p>
    <w:p w:rsidR="0084233C" w:rsidRDefault="0084233C" w:rsidP="004E73C0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84233C" w:rsidRDefault="0084233C" w:rsidP="004E73C0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atyashevo</w:t>
      </w:r>
      <w:r w:rsidRPr="00CF337A">
        <w:rPr>
          <w:sz w:val="28"/>
          <w:szCs w:val="28"/>
        </w:rPr>
        <w:t>.</w:t>
      </w:r>
      <w:r>
        <w:rPr>
          <w:sz w:val="28"/>
          <w:szCs w:val="28"/>
        </w:rPr>
        <w:t>е</w:t>
      </w:r>
      <w:r w:rsidRPr="00CF337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mordovia</w:t>
      </w:r>
      <w:r w:rsidRPr="00CF337A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CF337A">
        <w:rPr>
          <w:sz w:val="28"/>
          <w:szCs w:val="28"/>
        </w:rPr>
        <w:t xml:space="preserve"> (</w:t>
      </w:r>
      <w:r>
        <w:rPr>
          <w:sz w:val="28"/>
          <w:szCs w:val="28"/>
        </w:rPr>
        <w:t>Козловское сельское поселение</w:t>
      </w:r>
      <w:r w:rsidRPr="00CF337A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</w:p>
    <w:p w:rsidR="0084233C" w:rsidRPr="00D66715" w:rsidRDefault="0084233C" w:rsidP="004E73C0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hyperlink r:id="rId7" w:history="1">
        <w:r w:rsidRPr="00F16C44">
          <w:rPr>
            <w:rStyle w:val="Hyperlink"/>
            <w:color w:val="auto"/>
            <w:szCs w:val="28"/>
            <w:lang w:val="en-US"/>
          </w:rPr>
          <w:t>www</w:t>
        </w:r>
        <w:r w:rsidRPr="00F16C44">
          <w:rPr>
            <w:rStyle w:val="Hyperlink"/>
            <w:color w:val="auto"/>
            <w:szCs w:val="28"/>
          </w:rPr>
          <w:t>.</w:t>
        </w:r>
        <w:r w:rsidRPr="00F16C44">
          <w:rPr>
            <w:rStyle w:val="Hyperlink"/>
            <w:color w:val="auto"/>
            <w:szCs w:val="28"/>
            <w:lang w:val="en-US"/>
          </w:rPr>
          <w:t>atyashevorm</w:t>
        </w:r>
        <w:r w:rsidRPr="00F16C44">
          <w:rPr>
            <w:rStyle w:val="Hyperlink"/>
            <w:color w:val="auto"/>
            <w:szCs w:val="28"/>
          </w:rPr>
          <w:t>.</w:t>
        </w:r>
        <w:r w:rsidRPr="00F16C44">
          <w:rPr>
            <w:rStyle w:val="Hyperlink"/>
            <w:color w:val="auto"/>
            <w:szCs w:val="28"/>
            <w:lang w:val="en-US"/>
          </w:rPr>
          <w:t>ru</w:t>
        </w:r>
      </w:hyperlink>
      <w:r>
        <w:rPr>
          <w:szCs w:val="28"/>
        </w:rPr>
        <w:t xml:space="preserve">   раздел «Муниципальные образования (Козловское сельское поселение)»</w:t>
      </w: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84233C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 xml:space="preserve">Устав </w:t>
      </w:r>
      <w:r>
        <w:rPr>
          <w:sz w:val="28"/>
          <w:szCs w:val="28"/>
        </w:rPr>
        <w:t xml:space="preserve">Козловского сельского поселения Атяшевского муниципального района Республики Мордовия принят </w:t>
      </w:r>
      <w:r w:rsidRPr="00325F81">
        <w:rPr>
          <w:sz w:val="28"/>
          <w:szCs w:val="28"/>
        </w:rPr>
        <w:t>решением С</w:t>
      </w:r>
      <w:r w:rsidRPr="00325F81">
        <w:rPr>
          <w:sz w:val="28"/>
          <w:szCs w:val="28"/>
        </w:rPr>
        <w:t>о</w:t>
      </w:r>
      <w:r w:rsidRPr="00325F81">
        <w:rPr>
          <w:sz w:val="28"/>
          <w:szCs w:val="28"/>
        </w:rPr>
        <w:t>вета депутатов Козловского сельского поселения  № 17 от 15.12.2014 г.</w:t>
      </w: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84233C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Зарегистрирован: </w:t>
      </w:r>
      <w:r w:rsidRPr="00325F81">
        <w:rPr>
          <w:sz w:val="28"/>
          <w:szCs w:val="28"/>
        </w:rPr>
        <w:t xml:space="preserve">26 декабря 2014 года.  </w:t>
      </w:r>
      <w:r w:rsidRPr="00325F81">
        <w:rPr>
          <w:sz w:val="28"/>
          <w:szCs w:val="28"/>
          <w:lang w:val="en-US"/>
        </w:rPr>
        <w:t>RU</w:t>
      </w:r>
      <w:r w:rsidRPr="00325F81">
        <w:rPr>
          <w:sz w:val="28"/>
          <w:szCs w:val="28"/>
        </w:rPr>
        <w:t>135033242014001 в Управлении Министерства юстиции Российской Федерации по Республике Мордовия</w:t>
      </w:r>
    </w:p>
    <w:p w:rsidR="0084233C" w:rsidRPr="004259A6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84233C" w:rsidRDefault="0084233C" w:rsidP="00F16C44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28"/>
          <w:szCs w:val="28"/>
        </w:rPr>
        <w:t xml:space="preserve">                                     </w:t>
      </w:r>
      <w:r w:rsidRPr="00D66715">
        <w:rPr>
          <w:b/>
          <w:sz w:val="16"/>
          <w:szCs w:val="16"/>
        </w:rPr>
        <w:t>(дата регистрации, № государственной регистрации</w:t>
      </w:r>
      <w:r>
        <w:rPr>
          <w:b/>
          <w:sz w:val="16"/>
          <w:szCs w:val="16"/>
        </w:rPr>
        <w:t>)</w:t>
      </w:r>
    </w:p>
    <w:p w:rsidR="0084233C" w:rsidRPr="009B3848" w:rsidRDefault="0084233C" w:rsidP="00F16C44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</w:p>
    <w:p w:rsidR="0084233C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>
        <w:rPr>
          <w:sz w:val="28"/>
          <w:szCs w:val="28"/>
          <w:u w:val="single"/>
        </w:rPr>
        <w:t xml:space="preserve"> 31</w:t>
      </w:r>
      <w:r w:rsidRPr="00633705">
        <w:rPr>
          <w:sz w:val="28"/>
          <w:szCs w:val="28"/>
          <w:u w:val="single"/>
        </w:rPr>
        <w:t xml:space="preserve"> декабря 2014 года</w:t>
      </w:r>
      <w:r>
        <w:rPr>
          <w:sz w:val="28"/>
          <w:szCs w:val="28"/>
          <w:u w:val="single"/>
        </w:rPr>
        <w:t xml:space="preserve"> в информационном бюллетени Козловского сельского поселения № 61.</w:t>
      </w:r>
      <w:r>
        <w:rPr>
          <w:sz w:val="28"/>
          <w:szCs w:val="28"/>
        </w:rPr>
        <w:t xml:space="preserve"> </w:t>
      </w:r>
      <w:r w:rsidRPr="00D66715">
        <w:rPr>
          <w:sz w:val="28"/>
          <w:szCs w:val="28"/>
          <w:u w:val="single"/>
          <w:vertAlign w:val="superscript"/>
        </w:rPr>
        <w:t xml:space="preserve">                                                         </w:t>
      </w:r>
    </w:p>
    <w:p w:rsidR="0084233C" w:rsidRPr="00EF6355" w:rsidRDefault="0084233C" w:rsidP="00905F12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16"/>
          <w:szCs w:val="16"/>
        </w:rPr>
      </w:pPr>
      <w:r w:rsidRPr="00D66715">
        <w:rPr>
          <w:sz w:val="16"/>
          <w:szCs w:val="16"/>
        </w:rPr>
        <w:t>(дата регистрации, № государственной регистрации)</w:t>
      </w:r>
    </w:p>
    <w:p w:rsidR="0084233C" w:rsidRPr="00EF6355" w:rsidRDefault="0084233C" w:rsidP="00D66715">
      <w:pPr>
        <w:tabs>
          <w:tab w:val="left" w:pos="10440"/>
          <w:tab w:val="left" w:pos="10800"/>
          <w:tab w:val="left" w:pos="12060"/>
        </w:tabs>
        <w:jc w:val="both"/>
        <w:rPr>
          <w:sz w:val="28"/>
          <w:szCs w:val="28"/>
        </w:rPr>
      </w:pPr>
    </w:p>
    <w:p w:rsidR="0084233C" w:rsidRDefault="0084233C" w:rsidP="0015535C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vertAlign w:val="superscript"/>
        </w:rPr>
      </w:pPr>
      <w:r w:rsidRPr="00D66715">
        <w:rPr>
          <w:sz w:val="28"/>
          <w:szCs w:val="28"/>
        </w:rPr>
        <w:t xml:space="preserve">Внесен в государственный реестр муниципальных образований </w:t>
      </w:r>
      <w:r w:rsidRPr="00F07525">
        <w:rPr>
          <w:sz w:val="28"/>
          <w:szCs w:val="28"/>
        </w:rPr>
        <w:t>24</w:t>
      </w:r>
      <w:r w:rsidRPr="00D667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мая 2006 года  </w:t>
      </w:r>
      <w:r w:rsidRPr="00D632A6"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 13503311</w:t>
      </w:r>
      <w:r w:rsidRPr="00905F12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в Главном управлении 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стерства юстиции Российской Федерации по Приволжскому федеральному округу</w:t>
      </w:r>
      <w:r>
        <w:rPr>
          <w:sz w:val="28"/>
          <w:szCs w:val="28"/>
          <w:vertAlign w:val="superscript"/>
        </w:rPr>
        <w:t xml:space="preserve">  </w:t>
      </w:r>
    </w:p>
    <w:p w:rsidR="0084233C" w:rsidRPr="00905F12" w:rsidRDefault="0084233C" w:rsidP="00905F12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</w:rPr>
      </w:pPr>
      <w:r w:rsidRPr="00D66715">
        <w:rPr>
          <w:sz w:val="16"/>
          <w:szCs w:val="16"/>
        </w:rPr>
        <w:t>(дата, № государственной регистрации)</w:t>
      </w:r>
    </w:p>
    <w:p w:rsidR="0084233C" w:rsidRPr="00D66715" w:rsidRDefault="0084233C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</w:t>
      </w:r>
    </w:p>
    <w:p w:rsidR="0084233C" w:rsidRDefault="0084233C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СОДЕРЖАНИЕ</w:t>
      </w:r>
    </w:p>
    <w:tbl>
      <w:tblPr>
        <w:tblW w:w="5021" w:type="pct"/>
        <w:tblLook w:val="0000"/>
      </w:tblPr>
      <w:tblGrid>
        <w:gridCol w:w="1104"/>
        <w:gridCol w:w="14314"/>
      </w:tblGrid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C51CBA" w:rsidRDefault="0084233C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спорт, туризм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2. Объекты социальной и инженерной инфраструктуры, находящиеся в стадии строительства на территории м</w:t>
            </w:r>
            <w:r>
              <w:rPr>
                <w:b/>
                <w:sz w:val="24"/>
                <w:szCs w:val="28"/>
              </w:rPr>
              <w:t>у</w:t>
            </w:r>
            <w:r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241EE9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3. Объекты социальной и инженерной инфраструктуры, строительство которых планируется на территории мун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4. Перечень организаций, находящихся на территории муниципального образования по основным видам эконом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5. Перечень сельскохозяйственных организаций и КФХ, находящихся на территории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84233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7. Графическая схема размещения объектов, находящихся на территории муниципального образования</w:t>
            </w:r>
          </w:p>
        </w:tc>
      </w:tr>
    </w:tbl>
    <w:p w:rsidR="0084233C" w:rsidRDefault="0084233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84233C" w:rsidRPr="00D66715" w:rsidRDefault="0084233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84233C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4233C" w:rsidRPr="00D66715" w:rsidRDefault="0084233C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84233C" w:rsidRPr="00C51CBA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84233C" w:rsidRDefault="0084233C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84233C" w:rsidRDefault="0084233C" w:rsidP="00E8589D">
            <w:pPr>
              <w:numPr>
                <w:ilvl w:val="0"/>
                <w:numId w:val="27"/>
              </w:numPr>
              <w:tabs>
                <w:tab w:val="left" w:pos="10440"/>
                <w:tab w:val="left" w:pos="10800"/>
                <w:tab w:val="left" w:pos="12060"/>
              </w:tabs>
              <w:jc w:val="center"/>
            </w:pPr>
            <w:r w:rsidRPr="00D66715">
              <w:t xml:space="preserve">ОФИЦИАЛЬНЫЕ СИМВОЛЫ МУНИЦИПАЛЬНОГО ОБРАЗОВАНИЯ </w:t>
            </w:r>
          </w:p>
          <w:p w:rsidR="0084233C" w:rsidRPr="00D66715" w:rsidRDefault="0084233C" w:rsidP="00E8589D">
            <w:pPr>
              <w:ind w:left="1080"/>
              <w:rPr>
                <w:sz w:val="28"/>
                <w:szCs w:val="28"/>
              </w:rPr>
            </w:pPr>
          </w:p>
          <w:p w:rsidR="0084233C" w:rsidRPr="00D66715" w:rsidRDefault="0084233C" w:rsidP="00E8589D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Герб муниципального образования </w:t>
            </w:r>
            <w:r w:rsidRPr="00D632A6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не имеется</w:t>
            </w:r>
          </w:p>
          <w:p w:rsidR="0084233C" w:rsidRPr="00D66715" w:rsidRDefault="0084233C" w:rsidP="00E8589D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  <w:r w:rsidRPr="00D632A6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не имеется</w:t>
            </w:r>
          </w:p>
          <w:p w:rsidR="0084233C" w:rsidRPr="00D66715" w:rsidRDefault="0084233C" w:rsidP="00E8589D">
            <w:pPr>
              <w:pStyle w:val="ListParagraph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Гимн муниципального образования –</w:t>
            </w:r>
            <w:r>
              <w:rPr>
                <w:b/>
                <w:sz w:val="24"/>
                <w:szCs w:val="24"/>
              </w:rPr>
              <w:t xml:space="preserve"> не имеется</w:t>
            </w:r>
          </w:p>
          <w:p w:rsidR="0084233C" w:rsidRPr="00D66715" w:rsidRDefault="0084233C" w:rsidP="00D66715">
            <w:pPr>
              <w:pStyle w:val="ListParagraph"/>
              <w:jc w:val="both"/>
              <w:rPr>
                <w:b/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84233C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4233C" w:rsidRDefault="0084233C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84233C" w:rsidRDefault="0084233C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84233C" w:rsidRPr="00D66715" w:rsidRDefault="0084233C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4233C" w:rsidRDefault="0084233C" w:rsidP="004F2F08">
            <w:pPr>
              <w:pStyle w:val="13"/>
              <w:numPr>
                <w:ilvl w:val="1"/>
                <w:numId w:val="27"/>
              </w:numPr>
              <w:rPr>
                <w:b/>
                <w:color w:val="FF0000"/>
              </w:rPr>
            </w:pPr>
            <w:r w:rsidRPr="00CD1605">
              <w:rPr>
                <w:b/>
                <w:color w:val="FF0000"/>
              </w:rPr>
              <w:t>Историческая справка о становлении органов власти на территории муниципального образования</w:t>
            </w:r>
          </w:p>
          <w:p w:rsidR="0084233C" w:rsidRDefault="0084233C" w:rsidP="00035A97">
            <w:pPr>
              <w:pStyle w:val="NormalWeb"/>
            </w:pPr>
            <w:r>
              <w:t xml:space="preserve"> История</w:t>
            </w:r>
            <w:r w:rsidRPr="00CD1605">
              <w:rPr>
                <w:b/>
                <w:color w:val="FF0000"/>
              </w:rPr>
              <w:t xml:space="preserve"> </w:t>
            </w:r>
            <w:r w:rsidRPr="005D3DAB">
              <w:t>становления органов власти на территории</w:t>
            </w:r>
            <w:r>
              <w:t xml:space="preserve">  Козловского сельского поселения Атяшевского муниципального района является неотъе</w:t>
            </w:r>
            <w:r>
              <w:t>м</w:t>
            </w:r>
            <w:r>
              <w:t>лемой частью истории становления власти на территории всей нашей необъятной страны России.</w:t>
            </w:r>
          </w:p>
          <w:p w:rsidR="0084233C" w:rsidRDefault="0084233C" w:rsidP="00035A97">
            <w:pPr>
              <w:pStyle w:val="NormalWeb"/>
            </w:pPr>
            <w:r w:rsidRPr="001B37BD">
              <w:t xml:space="preserve">Октябрьская революция </w:t>
            </w:r>
            <w:smartTag w:uri="urn:schemas-microsoft-com:office:smarttags" w:element="metricconverter">
              <w:smartTagPr>
                <w:attr w:name="ProductID" w:val="1917 г"/>
              </w:smartTagPr>
              <w:r w:rsidRPr="001B37BD">
                <w:t>1917 г</w:t>
              </w:r>
            </w:smartTag>
            <w:r w:rsidRPr="001B37BD">
              <w:t>. была одной из альтернатив реализации назревших потребностей российского общества в сильной государстве</w:t>
            </w:r>
            <w:r w:rsidRPr="001B37BD">
              <w:t>н</w:t>
            </w:r>
            <w:r w:rsidRPr="001B37BD">
              <w:t>ной власти</w:t>
            </w:r>
            <w:r>
              <w:t>.</w:t>
            </w:r>
          </w:p>
          <w:p w:rsidR="0084233C" w:rsidRDefault="0084233C" w:rsidP="00035A97">
            <w:pPr>
              <w:pStyle w:val="NormalWeb"/>
            </w:pPr>
            <w:r w:rsidRPr="001B37BD">
              <w:t xml:space="preserve">Волостные и сельские Советы создавались в конце 1917 и в первой половине </w:t>
            </w:r>
            <w:smartTag w:uri="urn:schemas-microsoft-com:office:smarttags" w:element="metricconverter">
              <w:smartTagPr>
                <w:attr w:name="ProductID" w:val="1918 г"/>
              </w:smartTagPr>
              <w:r w:rsidRPr="001B37BD">
                <w:t>1918 г</w:t>
              </w:r>
            </w:smartTag>
            <w:r w:rsidRPr="001B37BD">
              <w:t xml:space="preserve">., в основном одновременно на всей территории Российской Федерации, и к моменту организации комбедов, то есть к июню </w:t>
            </w:r>
            <w:smartTag w:uri="urn:schemas-microsoft-com:office:smarttags" w:element="metricconverter">
              <w:smartTagPr>
                <w:attr w:name="ProductID" w:val="1918 г"/>
              </w:smartTagPr>
              <w:r w:rsidRPr="001B37BD">
                <w:t>1918 г</w:t>
              </w:r>
            </w:smartTag>
            <w:r w:rsidRPr="001B37BD">
              <w:t>., не было такой губернии, такого уезда и волости , где бы не действовали волостные и сельские Советы.</w:t>
            </w:r>
          </w:p>
          <w:p w:rsidR="0084233C" w:rsidRDefault="0084233C" w:rsidP="009E65F1">
            <w:pPr>
              <w:rPr>
                <w:sz w:val="24"/>
                <w:szCs w:val="24"/>
              </w:rPr>
            </w:pPr>
            <w:r w:rsidRPr="001B37BD">
              <w:rPr>
                <w:sz w:val="24"/>
                <w:szCs w:val="24"/>
              </w:rPr>
              <w:t xml:space="preserve"> Вес</w:t>
            </w:r>
            <w:r w:rsidRPr="001B37BD">
              <w:rPr>
                <w:sz w:val="24"/>
                <w:szCs w:val="24"/>
              </w:rPr>
              <w:softHyphen/>
              <w:t xml:space="preserve">ной — летом </w:t>
            </w:r>
            <w:smartTag w:uri="urn:schemas-microsoft-com:office:smarttags" w:element="metricconverter">
              <w:smartTagPr>
                <w:attr w:name="ProductID" w:val="1918 г"/>
              </w:smartTagPr>
              <w:r w:rsidRPr="001B37BD">
                <w:rPr>
                  <w:sz w:val="24"/>
                  <w:szCs w:val="24"/>
                </w:rPr>
                <w:t>1918 г</w:t>
              </w:r>
            </w:smartTag>
            <w:r w:rsidRPr="001B37BD">
              <w:rPr>
                <w:sz w:val="24"/>
                <w:szCs w:val="24"/>
              </w:rPr>
              <w:t>. на тер</w:t>
            </w:r>
            <w:r w:rsidRPr="001B37BD">
              <w:rPr>
                <w:sz w:val="24"/>
                <w:szCs w:val="24"/>
              </w:rPr>
              <w:softHyphen/>
              <w:t>ри</w:t>
            </w:r>
            <w:r w:rsidRPr="001B37BD">
              <w:rPr>
                <w:sz w:val="24"/>
                <w:szCs w:val="24"/>
              </w:rPr>
              <w:softHyphen/>
              <w:t>то</w:t>
            </w:r>
            <w:r w:rsidRPr="001B37BD">
              <w:rPr>
                <w:sz w:val="24"/>
                <w:szCs w:val="24"/>
              </w:rPr>
              <w:softHyphen/>
              <w:t>рии со</w:t>
            </w:r>
            <w:r w:rsidRPr="001B37BD">
              <w:rPr>
                <w:sz w:val="24"/>
                <w:szCs w:val="24"/>
              </w:rPr>
              <w:softHyphen/>
              <w:t>вре</w:t>
            </w:r>
            <w:r w:rsidRPr="001B37BD">
              <w:rPr>
                <w:sz w:val="24"/>
                <w:szCs w:val="24"/>
              </w:rPr>
              <w:softHyphen/>
              <w:t>мен</w:t>
            </w:r>
            <w:r w:rsidRPr="001B37BD">
              <w:rPr>
                <w:sz w:val="24"/>
                <w:szCs w:val="24"/>
              </w:rPr>
              <w:softHyphen/>
              <w:t>ной Мор</w:t>
            </w:r>
            <w:r w:rsidRPr="001B37BD">
              <w:rPr>
                <w:sz w:val="24"/>
                <w:szCs w:val="24"/>
              </w:rPr>
              <w:softHyphen/>
              <w:t>до</w:t>
            </w:r>
            <w:r w:rsidRPr="001B37BD">
              <w:rPr>
                <w:sz w:val="24"/>
                <w:szCs w:val="24"/>
              </w:rPr>
              <w:softHyphen/>
              <w:t>вии, как и в целом по Рос</w:t>
            </w:r>
            <w:r w:rsidRPr="001B37BD">
              <w:rPr>
                <w:sz w:val="24"/>
                <w:szCs w:val="24"/>
              </w:rPr>
              <w:softHyphen/>
              <w:t>сии, скла</w:t>
            </w:r>
            <w:r w:rsidRPr="001B37BD">
              <w:rPr>
                <w:sz w:val="24"/>
                <w:szCs w:val="24"/>
              </w:rPr>
              <w:softHyphen/>
              <w:t>ды</w:t>
            </w:r>
            <w:r w:rsidRPr="001B37BD">
              <w:rPr>
                <w:sz w:val="24"/>
                <w:szCs w:val="24"/>
              </w:rPr>
              <w:softHyphen/>
              <w:t>ва</w:t>
            </w:r>
            <w:r w:rsidRPr="001B37BD">
              <w:rPr>
                <w:sz w:val="24"/>
                <w:szCs w:val="24"/>
              </w:rPr>
              <w:softHyphen/>
              <w:t>лась по</w:t>
            </w:r>
            <w:r w:rsidRPr="001B37BD">
              <w:rPr>
                <w:sz w:val="24"/>
                <w:szCs w:val="24"/>
              </w:rPr>
              <w:softHyphen/>
              <w:t>ли</w:t>
            </w:r>
            <w:r w:rsidRPr="001B37BD">
              <w:rPr>
                <w:sz w:val="24"/>
                <w:szCs w:val="24"/>
              </w:rPr>
              <w:softHyphen/>
              <w:t>ти</w:t>
            </w:r>
            <w:r w:rsidRPr="001B37BD">
              <w:rPr>
                <w:sz w:val="24"/>
                <w:szCs w:val="24"/>
              </w:rPr>
              <w:softHyphen/>
              <w:t>ка «во</w:t>
            </w:r>
            <w:r w:rsidRPr="001B37BD">
              <w:rPr>
                <w:sz w:val="24"/>
                <w:szCs w:val="24"/>
              </w:rPr>
              <w:softHyphen/>
              <w:t>ен</w:t>
            </w:r>
            <w:r w:rsidRPr="001B37BD">
              <w:rPr>
                <w:sz w:val="24"/>
                <w:szCs w:val="24"/>
              </w:rPr>
              <w:softHyphen/>
              <w:t>но</w:t>
            </w:r>
            <w:r w:rsidRPr="001B37BD">
              <w:rPr>
                <w:sz w:val="24"/>
                <w:szCs w:val="24"/>
              </w:rPr>
              <w:softHyphen/>
              <w:t>го ком</w:t>
            </w:r>
            <w:r w:rsidRPr="001B37BD">
              <w:rPr>
                <w:sz w:val="24"/>
                <w:szCs w:val="24"/>
              </w:rPr>
              <w:softHyphen/>
              <w:t>му</w:t>
            </w:r>
            <w:r w:rsidRPr="001B37BD">
              <w:rPr>
                <w:sz w:val="24"/>
                <w:szCs w:val="24"/>
              </w:rPr>
              <w:softHyphen/>
              <w:t>низ</w:t>
            </w:r>
            <w:r w:rsidRPr="001B37BD">
              <w:rPr>
                <w:sz w:val="24"/>
                <w:szCs w:val="24"/>
              </w:rPr>
              <w:softHyphen/>
              <w:t>ма», вклю</w:t>
            </w:r>
            <w:r w:rsidRPr="001B37BD">
              <w:rPr>
                <w:sz w:val="24"/>
                <w:szCs w:val="24"/>
              </w:rPr>
              <w:softHyphen/>
              <w:t>чав</w:t>
            </w:r>
            <w:r w:rsidRPr="001B37BD">
              <w:rPr>
                <w:sz w:val="24"/>
                <w:szCs w:val="24"/>
              </w:rPr>
              <w:softHyphen/>
              <w:t>шая ряд эко</w:t>
            </w:r>
            <w:r w:rsidRPr="001B37BD">
              <w:rPr>
                <w:sz w:val="24"/>
                <w:szCs w:val="24"/>
              </w:rPr>
              <w:softHyphen/>
              <w:t>но</w:t>
            </w:r>
            <w:r w:rsidRPr="001B37BD">
              <w:rPr>
                <w:sz w:val="24"/>
                <w:szCs w:val="24"/>
              </w:rPr>
              <w:softHyphen/>
              <w:t>ми</w:t>
            </w:r>
            <w:r w:rsidRPr="001B37BD">
              <w:rPr>
                <w:sz w:val="24"/>
                <w:szCs w:val="24"/>
              </w:rPr>
              <w:softHyphen/>
              <w:t>че</w:t>
            </w:r>
            <w:r w:rsidRPr="001B37BD">
              <w:rPr>
                <w:sz w:val="24"/>
                <w:szCs w:val="24"/>
              </w:rPr>
              <w:softHyphen/>
              <w:t>ских, по</w:t>
            </w:r>
            <w:r w:rsidRPr="001B37BD">
              <w:rPr>
                <w:sz w:val="24"/>
                <w:szCs w:val="24"/>
              </w:rPr>
              <w:softHyphen/>
              <w:t>ли</w:t>
            </w:r>
            <w:r w:rsidRPr="001B37BD">
              <w:rPr>
                <w:sz w:val="24"/>
                <w:szCs w:val="24"/>
              </w:rPr>
              <w:softHyphen/>
              <w:t>ти</w:t>
            </w:r>
            <w:r w:rsidRPr="001B37BD">
              <w:rPr>
                <w:sz w:val="24"/>
                <w:szCs w:val="24"/>
              </w:rPr>
              <w:softHyphen/>
              <w:t>че</w:t>
            </w:r>
            <w:r w:rsidRPr="001B37BD">
              <w:rPr>
                <w:sz w:val="24"/>
                <w:szCs w:val="24"/>
              </w:rPr>
              <w:softHyphen/>
              <w:t>ских и со</w:t>
            </w:r>
            <w:r w:rsidRPr="001B37BD">
              <w:rPr>
                <w:sz w:val="24"/>
                <w:szCs w:val="24"/>
              </w:rPr>
              <w:softHyphen/>
              <w:t>ци</w:t>
            </w:r>
            <w:r w:rsidRPr="001B37BD">
              <w:rPr>
                <w:sz w:val="24"/>
                <w:szCs w:val="24"/>
              </w:rPr>
              <w:softHyphen/>
              <w:t>аль</w:t>
            </w:r>
            <w:r w:rsidRPr="001B37BD">
              <w:rPr>
                <w:sz w:val="24"/>
                <w:szCs w:val="24"/>
              </w:rPr>
              <w:softHyphen/>
              <w:t>ных ме</w:t>
            </w:r>
            <w:r w:rsidRPr="001B37BD">
              <w:rPr>
                <w:sz w:val="24"/>
                <w:szCs w:val="24"/>
              </w:rPr>
              <w:softHyphen/>
              <w:t>ро</w:t>
            </w:r>
            <w:r w:rsidRPr="001B37BD">
              <w:rPr>
                <w:sz w:val="24"/>
                <w:szCs w:val="24"/>
              </w:rPr>
              <w:softHyphen/>
              <w:t>при</w:t>
            </w:r>
            <w:r w:rsidRPr="001B37BD">
              <w:rPr>
                <w:sz w:val="24"/>
                <w:szCs w:val="24"/>
              </w:rPr>
              <w:softHyphen/>
              <w:t>я</w:t>
            </w:r>
            <w:r w:rsidRPr="001B37BD">
              <w:rPr>
                <w:sz w:val="24"/>
                <w:szCs w:val="24"/>
              </w:rPr>
              <w:softHyphen/>
              <w:t xml:space="preserve">тий. В </w:t>
            </w:r>
            <w:smartTag w:uri="urn:schemas-microsoft-com:office:smarttags" w:element="metricconverter">
              <w:smartTagPr>
                <w:attr w:name="ProductID" w:val="1921 г"/>
              </w:smartTagPr>
              <w:r w:rsidRPr="001B37BD">
                <w:rPr>
                  <w:sz w:val="24"/>
                  <w:szCs w:val="24"/>
                </w:rPr>
                <w:t>1921 г</w:t>
              </w:r>
            </w:smartTag>
            <w:r w:rsidRPr="001B37BD">
              <w:rPr>
                <w:sz w:val="24"/>
                <w:szCs w:val="24"/>
              </w:rPr>
              <w:t>. на</w:t>
            </w:r>
            <w:r w:rsidRPr="001B37BD">
              <w:rPr>
                <w:sz w:val="24"/>
                <w:szCs w:val="24"/>
              </w:rPr>
              <w:softHyphen/>
              <w:t>чал</w:t>
            </w:r>
            <w:r w:rsidRPr="001B37BD">
              <w:rPr>
                <w:sz w:val="24"/>
                <w:szCs w:val="24"/>
              </w:rPr>
              <w:softHyphen/>
              <w:t>ся пе</w:t>
            </w:r>
            <w:r w:rsidRPr="001B37BD">
              <w:rPr>
                <w:sz w:val="24"/>
                <w:szCs w:val="24"/>
              </w:rPr>
              <w:softHyphen/>
              <w:t>ри</w:t>
            </w:r>
            <w:r w:rsidRPr="001B37BD">
              <w:rPr>
                <w:sz w:val="24"/>
                <w:szCs w:val="24"/>
              </w:rPr>
              <w:softHyphen/>
              <w:t>од новой эко</w:t>
            </w:r>
            <w:r w:rsidRPr="001B37BD">
              <w:rPr>
                <w:sz w:val="24"/>
                <w:szCs w:val="24"/>
              </w:rPr>
              <w:softHyphen/>
              <w:t>но</w:t>
            </w:r>
            <w:r w:rsidRPr="001B37BD">
              <w:rPr>
                <w:sz w:val="24"/>
                <w:szCs w:val="24"/>
              </w:rPr>
              <w:softHyphen/>
              <w:t>ми</w:t>
            </w:r>
            <w:r w:rsidRPr="001B37BD">
              <w:rPr>
                <w:sz w:val="24"/>
                <w:szCs w:val="24"/>
              </w:rPr>
              <w:softHyphen/>
              <w:t>че</w:t>
            </w:r>
            <w:r w:rsidRPr="001B37BD">
              <w:rPr>
                <w:sz w:val="24"/>
                <w:szCs w:val="24"/>
              </w:rPr>
              <w:softHyphen/>
              <w:t>ской по</w:t>
            </w:r>
            <w:r w:rsidRPr="001B37BD">
              <w:rPr>
                <w:sz w:val="24"/>
                <w:szCs w:val="24"/>
              </w:rPr>
              <w:softHyphen/>
              <w:t>ли</w:t>
            </w:r>
            <w:r w:rsidRPr="001B37BD">
              <w:rPr>
                <w:sz w:val="24"/>
                <w:szCs w:val="24"/>
              </w:rPr>
              <w:softHyphen/>
              <w:t>ти</w:t>
            </w:r>
            <w:r w:rsidRPr="001B37BD">
              <w:rPr>
                <w:sz w:val="24"/>
                <w:szCs w:val="24"/>
              </w:rPr>
              <w:softHyphen/>
              <w:t>ки (НЭП), от</w:t>
            </w:r>
            <w:r w:rsidRPr="001B37BD">
              <w:rPr>
                <w:sz w:val="24"/>
                <w:szCs w:val="24"/>
              </w:rPr>
              <w:softHyphen/>
              <w:t>дель</w:t>
            </w:r>
            <w:r w:rsidRPr="001B37BD">
              <w:rPr>
                <w:sz w:val="24"/>
                <w:szCs w:val="24"/>
              </w:rPr>
              <w:softHyphen/>
              <w:t>ные эле</w:t>
            </w:r>
            <w:r w:rsidRPr="001B37BD">
              <w:rPr>
                <w:sz w:val="24"/>
                <w:szCs w:val="24"/>
              </w:rPr>
              <w:softHyphen/>
              <w:t>мен</w:t>
            </w:r>
            <w:r w:rsidRPr="001B37BD">
              <w:rPr>
                <w:sz w:val="24"/>
                <w:szCs w:val="24"/>
              </w:rPr>
              <w:softHyphen/>
              <w:t>ты ко</w:t>
            </w:r>
            <w:r w:rsidRPr="001B37BD">
              <w:rPr>
                <w:sz w:val="24"/>
                <w:szCs w:val="24"/>
              </w:rPr>
              <w:softHyphen/>
              <w:t>то</w:t>
            </w:r>
            <w:r w:rsidRPr="001B37BD">
              <w:rPr>
                <w:sz w:val="24"/>
                <w:szCs w:val="24"/>
              </w:rPr>
              <w:softHyphen/>
              <w:t>рой на</w:t>
            </w:r>
            <w:r w:rsidRPr="001B37BD">
              <w:rPr>
                <w:sz w:val="24"/>
                <w:szCs w:val="24"/>
              </w:rPr>
              <w:softHyphen/>
              <w:t>блю</w:t>
            </w:r>
            <w:r w:rsidRPr="001B37BD">
              <w:rPr>
                <w:sz w:val="24"/>
                <w:szCs w:val="24"/>
              </w:rPr>
              <w:softHyphen/>
              <w:t>да</w:t>
            </w:r>
            <w:r w:rsidRPr="001B37BD">
              <w:rPr>
                <w:sz w:val="24"/>
                <w:szCs w:val="24"/>
              </w:rPr>
              <w:softHyphen/>
              <w:t>лись в мор</w:t>
            </w:r>
            <w:r w:rsidRPr="001B37BD">
              <w:rPr>
                <w:sz w:val="24"/>
                <w:szCs w:val="24"/>
              </w:rPr>
              <w:softHyphen/>
              <w:t>дов</w:t>
            </w:r>
            <w:r w:rsidRPr="001B37BD">
              <w:rPr>
                <w:sz w:val="24"/>
                <w:szCs w:val="24"/>
              </w:rPr>
              <w:softHyphen/>
              <w:t xml:space="preserve">ском крае уже в конце </w:t>
            </w:r>
            <w:smartTag w:uri="urn:schemas-microsoft-com:office:smarttags" w:element="metricconverter">
              <w:smartTagPr>
                <w:attr w:name="ProductID" w:val="1920 г"/>
              </w:smartTagPr>
              <w:r w:rsidRPr="001B37BD">
                <w:rPr>
                  <w:sz w:val="24"/>
                  <w:szCs w:val="24"/>
                </w:rPr>
                <w:t>1920 г</w:t>
              </w:r>
            </w:smartTag>
            <w:r w:rsidRPr="001B37BD">
              <w:rPr>
                <w:sz w:val="24"/>
                <w:szCs w:val="24"/>
              </w:rPr>
              <w:t>. (от</w:t>
            </w:r>
            <w:r w:rsidRPr="001B37BD">
              <w:rPr>
                <w:sz w:val="24"/>
                <w:szCs w:val="24"/>
              </w:rPr>
              <w:softHyphen/>
              <w:t>ме</w:t>
            </w:r>
            <w:r w:rsidRPr="001B37BD">
              <w:rPr>
                <w:sz w:val="24"/>
                <w:szCs w:val="24"/>
              </w:rPr>
              <w:softHyphen/>
              <w:t>на хлеб</w:t>
            </w:r>
            <w:r w:rsidRPr="001B37BD">
              <w:rPr>
                <w:sz w:val="24"/>
                <w:szCs w:val="24"/>
              </w:rPr>
              <w:softHyphen/>
              <w:t>ной мо</w:t>
            </w:r>
            <w:r w:rsidRPr="001B37BD">
              <w:rPr>
                <w:sz w:val="24"/>
                <w:szCs w:val="24"/>
              </w:rPr>
              <w:softHyphen/>
              <w:t>но</w:t>
            </w:r>
            <w:r w:rsidRPr="001B37BD">
              <w:rPr>
                <w:sz w:val="24"/>
                <w:szCs w:val="24"/>
              </w:rPr>
              <w:softHyphen/>
              <w:t>по</w:t>
            </w:r>
            <w:r w:rsidRPr="001B37BD">
              <w:rPr>
                <w:sz w:val="24"/>
                <w:szCs w:val="24"/>
              </w:rPr>
              <w:softHyphen/>
              <w:t>лии в пре</w:t>
            </w:r>
            <w:r w:rsidRPr="001B37BD">
              <w:rPr>
                <w:sz w:val="24"/>
                <w:szCs w:val="24"/>
              </w:rPr>
              <w:softHyphen/>
              <w:t>де</w:t>
            </w:r>
            <w:r w:rsidRPr="001B37BD">
              <w:rPr>
                <w:sz w:val="24"/>
                <w:szCs w:val="24"/>
              </w:rPr>
              <w:softHyphen/>
              <w:t>лах неко</w:t>
            </w:r>
            <w:r w:rsidRPr="001B37BD">
              <w:rPr>
                <w:sz w:val="24"/>
                <w:szCs w:val="24"/>
              </w:rPr>
              <w:softHyphen/>
              <w:t>то</w:t>
            </w:r>
            <w:r w:rsidRPr="001B37BD">
              <w:rPr>
                <w:sz w:val="24"/>
                <w:szCs w:val="24"/>
              </w:rPr>
              <w:softHyphen/>
              <w:t>рых ад</w:t>
            </w:r>
            <w:r w:rsidRPr="001B37BD">
              <w:rPr>
                <w:sz w:val="24"/>
                <w:szCs w:val="24"/>
              </w:rPr>
              <w:softHyphen/>
              <w:t>ми</w:t>
            </w:r>
            <w:r w:rsidRPr="001B37BD">
              <w:rPr>
                <w:sz w:val="24"/>
                <w:szCs w:val="24"/>
              </w:rPr>
              <w:softHyphen/>
              <w:t>ни</w:t>
            </w:r>
            <w:r w:rsidRPr="001B37BD">
              <w:rPr>
                <w:sz w:val="24"/>
                <w:szCs w:val="24"/>
              </w:rPr>
              <w:softHyphen/>
              <w:t>стра</w:t>
            </w:r>
            <w:r w:rsidRPr="001B37BD">
              <w:rPr>
                <w:sz w:val="24"/>
                <w:szCs w:val="24"/>
              </w:rPr>
              <w:softHyphen/>
              <w:t>тив</w:t>
            </w:r>
            <w:r w:rsidRPr="001B37BD">
              <w:rPr>
                <w:sz w:val="24"/>
                <w:szCs w:val="24"/>
              </w:rPr>
              <w:softHyphen/>
              <w:t>ных еди</w:t>
            </w:r>
            <w:r w:rsidRPr="001B37BD">
              <w:rPr>
                <w:sz w:val="24"/>
                <w:szCs w:val="24"/>
              </w:rPr>
              <w:softHyphen/>
              <w:t>ниц, пе</w:t>
            </w:r>
            <w:r w:rsidRPr="001B37BD">
              <w:rPr>
                <w:sz w:val="24"/>
                <w:szCs w:val="24"/>
              </w:rPr>
              <w:softHyphen/>
              <w:t>ре</w:t>
            </w:r>
            <w:r w:rsidRPr="001B37BD">
              <w:rPr>
                <w:sz w:val="24"/>
                <w:szCs w:val="24"/>
              </w:rPr>
              <w:softHyphen/>
              <w:t>ход мел</w:t>
            </w:r>
            <w:r w:rsidRPr="001B37BD">
              <w:rPr>
                <w:sz w:val="24"/>
                <w:szCs w:val="24"/>
              </w:rPr>
              <w:softHyphen/>
              <w:t>кой про</w:t>
            </w:r>
            <w:r w:rsidRPr="001B37BD">
              <w:rPr>
                <w:sz w:val="24"/>
                <w:szCs w:val="24"/>
              </w:rPr>
              <w:softHyphen/>
              <w:t>мыш</w:t>
            </w:r>
            <w:r w:rsidRPr="001B37BD">
              <w:rPr>
                <w:sz w:val="24"/>
                <w:szCs w:val="24"/>
              </w:rPr>
              <w:softHyphen/>
              <w:t>лен</w:t>
            </w:r>
            <w:r w:rsidRPr="001B37BD">
              <w:rPr>
                <w:sz w:val="24"/>
                <w:szCs w:val="24"/>
              </w:rPr>
              <w:softHyphen/>
              <w:t>но</w:t>
            </w:r>
            <w:r w:rsidRPr="001B37BD">
              <w:rPr>
                <w:sz w:val="24"/>
                <w:szCs w:val="24"/>
              </w:rPr>
              <w:softHyphen/>
              <w:t>сти в част</w:t>
            </w:r>
            <w:r w:rsidRPr="001B37BD">
              <w:rPr>
                <w:sz w:val="24"/>
                <w:szCs w:val="24"/>
              </w:rPr>
              <w:softHyphen/>
              <w:t>ные руки и т. д.).</w:t>
            </w:r>
            <w:r>
              <w:t xml:space="preserve"> </w:t>
            </w:r>
            <w:r w:rsidRPr="00A23B19">
              <w:rPr>
                <w:sz w:val="24"/>
                <w:szCs w:val="24"/>
              </w:rPr>
              <w:t xml:space="preserve">В марте </w:t>
            </w:r>
            <w:smartTag w:uri="urn:schemas-microsoft-com:office:smarttags" w:element="metricconverter">
              <w:smartTagPr>
                <w:attr w:name="ProductID" w:val="1921 г"/>
              </w:smartTagPr>
              <w:r w:rsidRPr="00A23B19">
                <w:rPr>
                  <w:sz w:val="24"/>
                  <w:szCs w:val="24"/>
                </w:rPr>
                <w:t>1921 г</w:t>
              </w:r>
            </w:smartTag>
            <w:r w:rsidRPr="00A23B19">
              <w:rPr>
                <w:sz w:val="24"/>
                <w:szCs w:val="24"/>
              </w:rPr>
              <w:t>. 10-й съезд РКП(б) при</w:t>
            </w:r>
            <w:r w:rsidRPr="00A23B19">
              <w:rPr>
                <w:sz w:val="24"/>
                <w:szCs w:val="24"/>
              </w:rPr>
              <w:softHyphen/>
              <w:t>нял ре</w:t>
            </w:r>
            <w:r w:rsidRPr="00A23B19">
              <w:rPr>
                <w:sz w:val="24"/>
                <w:szCs w:val="24"/>
              </w:rPr>
              <w:softHyphen/>
              <w:t>ше</w:t>
            </w:r>
            <w:r w:rsidRPr="00A23B19">
              <w:rPr>
                <w:sz w:val="24"/>
                <w:szCs w:val="24"/>
              </w:rPr>
              <w:softHyphen/>
              <w:t>ние о за</w:t>
            </w:r>
            <w:r w:rsidRPr="00A23B19">
              <w:rPr>
                <w:sz w:val="24"/>
                <w:szCs w:val="24"/>
              </w:rPr>
              <w:softHyphen/>
              <w:t>мене прод</w:t>
            </w:r>
            <w:r w:rsidRPr="00A23B19">
              <w:rPr>
                <w:sz w:val="24"/>
                <w:szCs w:val="24"/>
              </w:rPr>
              <w:softHyphen/>
              <w:t>раз</w:t>
            </w:r>
            <w:r w:rsidRPr="00A23B19">
              <w:rPr>
                <w:sz w:val="24"/>
                <w:szCs w:val="24"/>
              </w:rPr>
              <w:softHyphen/>
              <w:t>вёрст</w:t>
            </w:r>
            <w:r w:rsidRPr="00A23B19">
              <w:rPr>
                <w:sz w:val="24"/>
                <w:szCs w:val="24"/>
              </w:rPr>
              <w:softHyphen/>
              <w:t>ки про</w:t>
            </w:r>
            <w:r w:rsidRPr="00A23B19">
              <w:rPr>
                <w:sz w:val="24"/>
                <w:szCs w:val="24"/>
              </w:rPr>
              <w:softHyphen/>
              <w:t>до</w:t>
            </w:r>
            <w:r w:rsidRPr="00A23B19">
              <w:rPr>
                <w:sz w:val="24"/>
                <w:szCs w:val="24"/>
              </w:rPr>
              <w:softHyphen/>
              <w:t>воль</w:t>
            </w:r>
            <w:r w:rsidRPr="00A23B19">
              <w:rPr>
                <w:sz w:val="24"/>
                <w:szCs w:val="24"/>
              </w:rPr>
              <w:softHyphen/>
              <w:t>ствен</w:t>
            </w:r>
            <w:r w:rsidRPr="00A23B19">
              <w:rPr>
                <w:sz w:val="24"/>
                <w:szCs w:val="24"/>
              </w:rPr>
              <w:softHyphen/>
              <w:t>ным на</w:t>
            </w:r>
            <w:r w:rsidRPr="00A23B19">
              <w:rPr>
                <w:sz w:val="24"/>
                <w:szCs w:val="24"/>
              </w:rPr>
              <w:softHyphen/>
              <w:t>ло</w:t>
            </w:r>
            <w:r w:rsidRPr="00A23B19">
              <w:rPr>
                <w:sz w:val="24"/>
                <w:szCs w:val="24"/>
              </w:rPr>
              <w:softHyphen/>
              <w:t>гом и пе</w:t>
            </w:r>
            <w:r w:rsidRPr="00A23B19">
              <w:rPr>
                <w:sz w:val="24"/>
                <w:szCs w:val="24"/>
              </w:rPr>
              <w:softHyphen/>
              <w:t>ре</w:t>
            </w:r>
            <w:r w:rsidRPr="00A23B19">
              <w:rPr>
                <w:sz w:val="24"/>
                <w:szCs w:val="24"/>
              </w:rPr>
              <w:softHyphen/>
              <w:t>хо</w:t>
            </w:r>
            <w:r w:rsidRPr="00A23B19">
              <w:rPr>
                <w:sz w:val="24"/>
                <w:szCs w:val="24"/>
              </w:rPr>
              <w:softHyphen/>
              <w:t>де от по</w:t>
            </w:r>
            <w:r w:rsidRPr="00A23B19">
              <w:rPr>
                <w:sz w:val="24"/>
                <w:szCs w:val="24"/>
              </w:rPr>
              <w:softHyphen/>
              <w:t>ли</w:t>
            </w:r>
            <w:r w:rsidRPr="00A23B19">
              <w:rPr>
                <w:sz w:val="24"/>
                <w:szCs w:val="24"/>
              </w:rPr>
              <w:softHyphen/>
              <w:t>ти</w:t>
            </w:r>
            <w:r w:rsidRPr="00A23B19">
              <w:rPr>
                <w:sz w:val="24"/>
                <w:szCs w:val="24"/>
              </w:rPr>
              <w:softHyphen/>
              <w:t>ки «во</w:t>
            </w:r>
            <w:r w:rsidRPr="00A23B19">
              <w:rPr>
                <w:sz w:val="24"/>
                <w:szCs w:val="24"/>
              </w:rPr>
              <w:softHyphen/>
              <w:t>ен</w:t>
            </w:r>
            <w:r w:rsidRPr="00A23B19">
              <w:rPr>
                <w:sz w:val="24"/>
                <w:szCs w:val="24"/>
              </w:rPr>
              <w:softHyphen/>
              <w:t>но</w:t>
            </w:r>
            <w:r w:rsidRPr="00A23B19">
              <w:rPr>
                <w:sz w:val="24"/>
                <w:szCs w:val="24"/>
              </w:rPr>
              <w:softHyphen/>
              <w:t>го ком</w:t>
            </w:r>
            <w:r w:rsidRPr="00A23B19">
              <w:rPr>
                <w:sz w:val="24"/>
                <w:szCs w:val="24"/>
              </w:rPr>
              <w:softHyphen/>
              <w:t>му</w:t>
            </w:r>
            <w:r w:rsidRPr="00A23B19">
              <w:rPr>
                <w:sz w:val="24"/>
                <w:szCs w:val="24"/>
              </w:rPr>
              <w:softHyphen/>
              <w:t>низ</w:t>
            </w:r>
            <w:r w:rsidRPr="00A23B19">
              <w:rPr>
                <w:sz w:val="24"/>
                <w:szCs w:val="24"/>
              </w:rPr>
              <w:softHyphen/>
              <w:t>ма» к НЭПу. На</w:t>
            </w:r>
            <w:r w:rsidRPr="00A23B19">
              <w:rPr>
                <w:sz w:val="24"/>
                <w:szCs w:val="24"/>
              </w:rPr>
              <w:softHyphen/>
              <w:t>ча</w:t>
            </w:r>
            <w:r w:rsidRPr="00A23B19">
              <w:rPr>
                <w:sz w:val="24"/>
                <w:szCs w:val="24"/>
              </w:rPr>
              <w:softHyphen/>
              <w:t>лось вос</w:t>
            </w:r>
            <w:r w:rsidRPr="00A23B19">
              <w:rPr>
                <w:sz w:val="24"/>
                <w:szCs w:val="24"/>
              </w:rPr>
              <w:softHyphen/>
              <w:t>ста</w:t>
            </w:r>
            <w:r w:rsidRPr="00A23B19">
              <w:rPr>
                <w:sz w:val="24"/>
                <w:szCs w:val="24"/>
              </w:rPr>
              <w:softHyphen/>
              <w:t>нов</w:t>
            </w:r>
            <w:r w:rsidRPr="00A23B19">
              <w:rPr>
                <w:sz w:val="24"/>
                <w:szCs w:val="24"/>
              </w:rPr>
              <w:softHyphen/>
              <w:t>ле</w:t>
            </w:r>
            <w:r w:rsidRPr="00A23B19">
              <w:rPr>
                <w:sz w:val="24"/>
                <w:szCs w:val="24"/>
              </w:rPr>
              <w:softHyphen/>
              <w:t>ние эко</w:t>
            </w:r>
            <w:r w:rsidRPr="00A23B19">
              <w:rPr>
                <w:sz w:val="24"/>
                <w:szCs w:val="24"/>
              </w:rPr>
              <w:softHyphen/>
              <w:t>но</w:t>
            </w:r>
            <w:r w:rsidRPr="00A23B19">
              <w:rPr>
                <w:sz w:val="24"/>
                <w:szCs w:val="24"/>
              </w:rPr>
              <w:softHyphen/>
              <w:t>ми</w:t>
            </w:r>
            <w:r w:rsidRPr="00A23B19">
              <w:rPr>
                <w:sz w:val="24"/>
                <w:szCs w:val="24"/>
              </w:rPr>
              <w:softHyphen/>
              <w:t>ки: со</w:t>
            </w:r>
            <w:r w:rsidRPr="00A23B19">
              <w:rPr>
                <w:sz w:val="24"/>
                <w:szCs w:val="24"/>
              </w:rPr>
              <w:softHyphen/>
              <w:t>кра</w:t>
            </w:r>
            <w:r w:rsidRPr="00A23B19">
              <w:rPr>
                <w:sz w:val="24"/>
                <w:szCs w:val="24"/>
              </w:rPr>
              <w:softHyphen/>
              <w:t>ще</w:t>
            </w:r>
            <w:r w:rsidRPr="00A23B19">
              <w:rPr>
                <w:sz w:val="24"/>
                <w:szCs w:val="24"/>
              </w:rPr>
              <w:softHyphen/>
              <w:t>ние бес</w:t>
            </w:r>
            <w:r w:rsidRPr="00A23B19">
              <w:rPr>
                <w:sz w:val="24"/>
                <w:szCs w:val="24"/>
              </w:rPr>
              <w:softHyphen/>
              <w:t>по</w:t>
            </w:r>
            <w:r w:rsidRPr="00A23B19">
              <w:rPr>
                <w:sz w:val="24"/>
                <w:szCs w:val="24"/>
              </w:rPr>
              <w:softHyphen/>
              <w:t>сев</w:t>
            </w:r>
            <w:r w:rsidRPr="00A23B19">
              <w:rPr>
                <w:sz w:val="24"/>
                <w:szCs w:val="24"/>
              </w:rPr>
              <w:softHyphen/>
              <w:t>ных и ма</w:t>
            </w:r>
            <w:r w:rsidRPr="00A23B19">
              <w:rPr>
                <w:sz w:val="24"/>
                <w:szCs w:val="24"/>
              </w:rPr>
              <w:softHyphen/>
              <w:t>ло</w:t>
            </w:r>
            <w:r w:rsidRPr="00A23B19">
              <w:rPr>
                <w:sz w:val="24"/>
                <w:szCs w:val="24"/>
              </w:rPr>
              <w:softHyphen/>
              <w:t>по</w:t>
            </w:r>
            <w:r w:rsidRPr="00A23B19">
              <w:rPr>
                <w:sz w:val="24"/>
                <w:szCs w:val="24"/>
              </w:rPr>
              <w:softHyphen/>
              <w:t>сев</w:t>
            </w:r>
            <w:r w:rsidRPr="00A23B19">
              <w:rPr>
                <w:sz w:val="24"/>
                <w:szCs w:val="24"/>
              </w:rPr>
              <w:softHyphen/>
              <w:t>ных хо</w:t>
            </w:r>
            <w:r w:rsidRPr="00A23B19">
              <w:rPr>
                <w:sz w:val="24"/>
                <w:szCs w:val="24"/>
              </w:rPr>
              <w:softHyphen/>
              <w:t>зяйств, ор</w:t>
            </w:r>
            <w:r w:rsidRPr="00A23B19">
              <w:rPr>
                <w:sz w:val="24"/>
                <w:szCs w:val="24"/>
              </w:rPr>
              <w:softHyphen/>
              <w:t>га</w:t>
            </w:r>
            <w:r w:rsidRPr="00A23B19">
              <w:rPr>
                <w:sz w:val="24"/>
                <w:szCs w:val="24"/>
              </w:rPr>
              <w:softHyphen/>
              <w:t>ни</w:t>
            </w:r>
            <w:r w:rsidRPr="00A23B19">
              <w:rPr>
                <w:sz w:val="24"/>
                <w:szCs w:val="24"/>
              </w:rPr>
              <w:softHyphen/>
              <w:t>за</w:t>
            </w:r>
            <w:r w:rsidRPr="00A23B19">
              <w:rPr>
                <w:sz w:val="24"/>
                <w:szCs w:val="24"/>
              </w:rPr>
              <w:softHyphen/>
              <w:t>ция по</w:t>
            </w:r>
            <w:r w:rsidRPr="00A23B19">
              <w:rPr>
                <w:sz w:val="24"/>
                <w:szCs w:val="24"/>
              </w:rPr>
              <w:softHyphen/>
              <w:t>сев</w:t>
            </w:r>
            <w:r w:rsidRPr="00A23B19">
              <w:rPr>
                <w:sz w:val="24"/>
                <w:szCs w:val="24"/>
              </w:rPr>
              <w:softHyphen/>
              <w:t>ко</w:t>
            </w:r>
            <w:r w:rsidRPr="00A23B19">
              <w:rPr>
                <w:sz w:val="24"/>
                <w:szCs w:val="24"/>
              </w:rPr>
              <w:softHyphen/>
              <w:t>мов, ма</w:t>
            </w:r>
            <w:r w:rsidRPr="00A23B19">
              <w:rPr>
                <w:sz w:val="24"/>
                <w:szCs w:val="24"/>
              </w:rPr>
              <w:softHyphen/>
              <w:t>шин</w:t>
            </w:r>
            <w:r w:rsidRPr="00A23B19">
              <w:rPr>
                <w:sz w:val="24"/>
                <w:szCs w:val="24"/>
              </w:rPr>
              <w:softHyphen/>
              <w:t>но-про</w:t>
            </w:r>
            <w:r w:rsidRPr="00A23B19">
              <w:rPr>
                <w:sz w:val="24"/>
                <w:szCs w:val="24"/>
              </w:rPr>
              <w:softHyphen/>
              <w:t>кат</w:t>
            </w:r>
            <w:r w:rsidRPr="00A23B19">
              <w:rPr>
                <w:sz w:val="24"/>
                <w:szCs w:val="24"/>
              </w:rPr>
              <w:softHyphen/>
              <w:t>ных стан</w:t>
            </w:r>
            <w:r w:rsidRPr="00A23B19">
              <w:rPr>
                <w:sz w:val="24"/>
                <w:szCs w:val="24"/>
              </w:rPr>
              <w:softHyphen/>
              <w:t>ций, снаб</w:t>
            </w:r>
            <w:r w:rsidRPr="00A23B19">
              <w:rPr>
                <w:sz w:val="24"/>
                <w:szCs w:val="24"/>
              </w:rPr>
              <w:softHyphen/>
              <w:t>же</w:t>
            </w:r>
            <w:r w:rsidRPr="00A23B19">
              <w:rPr>
                <w:sz w:val="24"/>
                <w:szCs w:val="24"/>
              </w:rPr>
              <w:softHyphen/>
              <w:t>ние на</w:t>
            </w:r>
            <w:r w:rsidRPr="00A23B19">
              <w:rPr>
                <w:sz w:val="24"/>
                <w:szCs w:val="24"/>
              </w:rPr>
              <w:softHyphen/>
              <w:t>се</w:t>
            </w:r>
            <w:r w:rsidRPr="00A23B19">
              <w:rPr>
                <w:sz w:val="24"/>
                <w:szCs w:val="24"/>
              </w:rPr>
              <w:softHyphen/>
              <w:t>ле</w:t>
            </w:r>
            <w:r w:rsidRPr="00A23B19">
              <w:rPr>
                <w:sz w:val="24"/>
                <w:szCs w:val="24"/>
              </w:rPr>
              <w:softHyphen/>
              <w:t>ния се</w:t>
            </w:r>
            <w:r w:rsidRPr="00A23B19">
              <w:rPr>
                <w:sz w:val="24"/>
                <w:szCs w:val="24"/>
              </w:rPr>
              <w:softHyphen/>
              <w:t>ме</w:t>
            </w:r>
            <w:r w:rsidRPr="00A23B19">
              <w:rPr>
                <w:sz w:val="24"/>
                <w:szCs w:val="24"/>
              </w:rPr>
              <w:softHyphen/>
              <w:t>на</w:t>
            </w:r>
            <w:r w:rsidRPr="00A23B19">
              <w:rPr>
                <w:sz w:val="24"/>
                <w:szCs w:val="24"/>
              </w:rPr>
              <w:softHyphen/>
              <w:t>ми. Од</w:t>
            </w:r>
            <w:r w:rsidRPr="00A23B19">
              <w:rPr>
                <w:sz w:val="24"/>
                <w:szCs w:val="24"/>
              </w:rPr>
              <w:softHyphen/>
              <w:t>но</w:t>
            </w:r>
            <w:r w:rsidRPr="00A23B19">
              <w:rPr>
                <w:sz w:val="24"/>
                <w:szCs w:val="24"/>
              </w:rPr>
              <w:softHyphen/>
              <w:t>вре</w:t>
            </w:r>
            <w:r w:rsidRPr="00A23B19">
              <w:rPr>
                <w:sz w:val="24"/>
                <w:szCs w:val="24"/>
              </w:rPr>
              <w:softHyphen/>
              <w:t>мен</w:t>
            </w:r>
            <w:r w:rsidRPr="00A23B19">
              <w:rPr>
                <w:sz w:val="24"/>
                <w:szCs w:val="24"/>
              </w:rPr>
              <w:softHyphen/>
              <w:t>но ока</w:t>
            </w:r>
            <w:r w:rsidRPr="00A23B19">
              <w:rPr>
                <w:sz w:val="24"/>
                <w:szCs w:val="24"/>
              </w:rPr>
              <w:softHyphen/>
              <w:t>зы</w:t>
            </w:r>
            <w:r w:rsidRPr="00A23B19">
              <w:rPr>
                <w:sz w:val="24"/>
                <w:szCs w:val="24"/>
              </w:rPr>
              <w:softHyphen/>
              <w:t>ва</w:t>
            </w:r>
            <w:r w:rsidRPr="00A23B19">
              <w:rPr>
                <w:sz w:val="24"/>
                <w:szCs w:val="24"/>
              </w:rPr>
              <w:softHyphen/>
              <w:t>лась по</w:t>
            </w:r>
            <w:r w:rsidRPr="00A23B19">
              <w:rPr>
                <w:sz w:val="24"/>
                <w:szCs w:val="24"/>
              </w:rPr>
              <w:softHyphen/>
              <w:t>мощь кол</w:t>
            </w:r>
            <w:r w:rsidRPr="00A23B19">
              <w:rPr>
                <w:sz w:val="24"/>
                <w:szCs w:val="24"/>
              </w:rPr>
              <w:softHyphen/>
              <w:t>лек</w:t>
            </w:r>
            <w:r w:rsidRPr="00A23B19">
              <w:rPr>
                <w:sz w:val="24"/>
                <w:szCs w:val="24"/>
              </w:rPr>
              <w:softHyphen/>
              <w:t>тив</w:t>
            </w:r>
            <w:r w:rsidRPr="00A23B19">
              <w:rPr>
                <w:sz w:val="24"/>
                <w:szCs w:val="24"/>
              </w:rPr>
              <w:softHyphen/>
              <w:t>ным и со</w:t>
            </w:r>
            <w:r w:rsidRPr="00A23B19">
              <w:rPr>
                <w:sz w:val="24"/>
                <w:szCs w:val="24"/>
              </w:rPr>
              <w:softHyphen/>
              <w:t>вет</w:t>
            </w:r>
            <w:r w:rsidRPr="00A23B19">
              <w:rPr>
                <w:sz w:val="24"/>
                <w:szCs w:val="24"/>
              </w:rPr>
              <w:softHyphen/>
              <w:t>ским хо</w:t>
            </w:r>
            <w:r w:rsidRPr="00A23B19">
              <w:rPr>
                <w:sz w:val="24"/>
                <w:szCs w:val="24"/>
              </w:rPr>
              <w:softHyphen/>
              <w:t>зяй</w:t>
            </w:r>
            <w:r w:rsidRPr="00A23B19">
              <w:rPr>
                <w:sz w:val="24"/>
                <w:szCs w:val="24"/>
              </w:rPr>
              <w:softHyphen/>
              <w:t>с</w:t>
            </w:r>
            <w:r w:rsidRPr="00242305">
              <w:rPr>
                <w:sz w:val="24"/>
                <w:szCs w:val="24"/>
              </w:rPr>
              <w:t xml:space="preserve">твам. </w:t>
            </w:r>
          </w:p>
          <w:p w:rsidR="0084233C" w:rsidRPr="00804E18" w:rsidRDefault="0084233C" w:rsidP="00804E18">
            <w:pPr>
              <w:pStyle w:val="NormalWeb"/>
            </w:pPr>
            <w:r w:rsidRPr="00804E18">
              <w:t>В со</w:t>
            </w:r>
            <w:r w:rsidRPr="00804E18">
              <w:softHyphen/>
              <w:t>ци</w:t>
            </w:r>
            <w:r w:rsidRPr="00804E18">
              <w:softHyphen/>
              <w:t>аль</w:t>
            </w:r>
            <w:r w:rsidRPr="00804E18">
              <w:softHyphen/>
              <w:t>но-эко</w:t>
            </w:r>
            <w:r w:rsidRPr="00804E18">
              <w:softHyphen/>
              <w:t>но</w:t>
            </w:r>
            <w:r w:rsidRPr="00804E18">
              <w:softHyphen/>
              <w:t>ми</w:t>
            </w:r>
            <w:r w:rsidRPr="00804E18">
              <w:softHyphen/>
              <w:t>че</w:t>
            </w:r>
            <w:r w:rsidRPr="00804E18">
              <w:softHyphen/>
              <w:t>ском раз</w:t>
            </w:r>
            <w:r w:rsidRPr="00804E18">
              <w:softHyphen/>
              <w:t>ви</w:t>
            </w:r>
            <w:r w:rsidRPr="00804E18">
              <w:softHyphen/>
              <w:t>тии края зна</w:t>
            </w:r>
            <w:r w:rsidRPr="00804E18">
              <w:softHyphen/>
              <w:t>чи</w:t>
            </w:r>
            <w:r w:rsidRPr="00804E18">
              <w:softHyphen/>
              <w:t>тель</w:t>
            </w:r>
            <w:r w:rsidRPr="00804E18">
              <w:softHyphen/>
              <w:t>ную роль сыг</w:t>
            </w:r>
            <w:r w:rsidRPr="00804E18">
              <w:softHyphen/>
              <w:t>ра</w:t>
            </w:r>
            <w:r w:rsidRPr="00804E18">
              <w:softHyphen/>
              <w:t>ло оформ</w:t>
            </w:r>
            <w:r w:rsidRPr="00804E18">
              <w:softHyphen/>
              <w:t>ле</w:t>
            </w:r>
            <w:r w:rsidRPr="00804E18">
              <w:softHyphen/>
              <w:t>ние мор</w:t>
            </w:r>
            <w:r w:rsidRPr="00804E18">
              <w:softHyphen/>
              <w:t>дов</w:t>
            </w:r>
            <w:r w:rsidRPr="00804E18">
              <w:softHyphen/>
              <w:t>ской го</w:t>
            </w:r>
            <w:r w:rsidRPr="00804E18">
              <w:softHyphen/>
              <w:t>су</w:t>
            </w:r>
            <w:r w:rsidRPr="00804E18">
              <w:softHyphen/>
              <w:t>дар</w:t>
            </w:r>
            <w:r w:rsidRPr="00804E18">
              <w:softHyphen/>
              <w:t>ствен</w:t>
            </w:r>
            <w:r w:rsidRPr="00804E18">
              <w:softHyphen/>
              <w:t>но</w:t>
            </w:r>
            <w:r w:rsidRPr="00804E18">
              <w:softHyphen/>
              <w:t xml:space="preserve">сти. В </w:t>
            </w:r>
            <w:smartTag w:uri="urn:schemas-microsoft-com:office:smarttags" w:element="metricconverter">
              <w:smartTagPr>
                <w:attr w:name="ProductID" w:val="1928 г"/>
              </w:smartTagPr>
              <w:r w:rsidRPr="00804E18">
                <w:t>1928 г</w:t>
              </w:r>
            </w:smartTag>
            <w:r w:rsidRPr="00804E18">
              <w:t>. был об</w:t>
            </w:r>
            <w:r w:rsidRPr="00804E18">
              <w:softHyphen/>
              <w:t>ра</w:t>
            </w:r>
            <w:r w:rsidRPr="00804E18">
              <w:softHyphen/>
              <w:t>зо</w:t>
            </w:r>
            <w:r w:rsidRPr="00804E18">
              <w:softHyphen/>
              <w:t xml:space="preserve">ван </w:t>
            </w:r>
            <w:hyperlink r:id="rId8" w:tooltip="Мордовский округ" w:history="1">
              <w:r w:rsidRPr="00804E18">
                <w:rPr>
                  <w:rStyle w:val="Hyperlink"/>
                  <w:color w:val="auto"/>
                </w:rPr>
                <w:t>Мор</w:t>
              </w:r>
              <w:r w:rsidRPr="00804E18">
                <w:rPr>
                  <w:rStyle w:val="Hyperlink"/>
                  <w:color w:val="auto"/>
                </w:rPr>
                <w:softHyphen/>
                <w:t>дов</w:t>
              </w:r>
              <w:r w:rsidRPr="00804E18">
                <w:rPr>
                  <w:rStyle w:val="Hyperlink"/>
                  <w:color w:val="auto"/>
                </w:rPr>
                <w:softHyphen/>
                <w:t>ский округ</w:t>
              </w:r>
            </w:hyperlink>
            <w:r w:rsidRPr="00804E18">
              <w:t xml:space="preserve">, в </w:t>
            </w:r>
            <w:smartTag w:uri="urn:schemas-microsoft-com:office:smarttags" w:element="metricconverter">
              <w:smartTagPr>
                <w:attr w:name="ProductID" w:val="1930 г"/>
              </w:smartTagPr>
              <w:r w:rsidRPr="00804E18">
                <w:t>1930 г</w:t>
              </w:r>
            </w:smartTag>
            <w:r w:rsidRPr="00804E18">
              <w:t xml:space="preserve">. — </w:t>
            </w:r>
            <w:hyperlink r:id="rId9" w:tooltip="Мордовская автономная область" w:history="1">
              <w:r w:rsidRPr="00804E18">
                <w:rPr>
                  <w:rStyle w:val="Hyperlink"/>
                  <w:color w:val="auto"/>
                </w:rPr>
                <w:t>Мор</w:t>
              </w:r>
              <w:r w:rsidRPr="00804E18">
                <w:rPr>
                  <w:rStyle w:val="Hyperlink"/>
                  <w:color w:val="auto"/>
                </w:rPr>
                <w:softHyphen/>
                <w:t>дов</w:t>
              </w:r>
              <w:r w:rsidRPr="00804E18">
                <w:rPr>
                  <w:rStyle w:val="Hyperlink"/>
                  <w:color w:val="auto"/>
                </w:rPr>
                <w:softHyphen/>
                <w:t>ская ав</w:t>
              </w:r>
              <w:r w:rsidRPr="00804E18">
                <w:rPr>
                  <w:rStyle w:val="Hyperlink"/>
                  <w:color w:val="auto"/>
                </w:rPr>
                <w:softHyphen/>
                <w:t>то</w:t>
              </w:r>
              <w:r w:rsidRPr="00804E18">
                <w:rPr>
                  <w:rStyle w:val="Hyperlink"/>
                  <w:color w:val="auto"/>
                </w:rPr>
                <w:softHyphen/>
                <w:t>ном</w:t>
              </w:r>
              <w:r w:rsidRPr="00804E18">
                <w:rPr>
                  <w:rStyle w:val="Hyperlink"/>
                  <w:color w:val="auto"/>
                </w:rPr>
                <w:softHyphen/>
                <w:t>ная об</w:t>
              </w:r>
              <w:r w:rsidRPr="00804E18">
                <w:rPr>
                  <w:rStyle w:val="Hyperlink"/>
                  <w:color w:val="auto"/>
                </w:rPr>
                <w:softHyphen/>
                <w:t>ласть</w:t>
              </w:r>
            </w:hyperlink>
            <w:r w:rsidRPr="00804E18">
              <w:t xml:space="preserve">, в </w:t>
            </w:r>
            <w:smartTag w:uri="urn:schemas-microsoft-com:office:smarttags" w:element="metricconverter">
              <w:smartTagPr>
                <w:attr w:name="ProductID" w:val="1934 г"/>
              </w:smartTagPr>
              <w:r w:rsidRPr="00804E18">
                <w:t>1934 г</w:t>
              </w:r>
            </w:smartTag>
            <w:r w:rsidRPr="00804E18">
              <w:t xml:space="preserve">. — </w:t>
            </w:r>
            <w:hyperlink r:id="rId10" w:tooltip="Мордовская Автономная Советская Социалистическая Республика" w:history="1">
              <w:r w:rsidRPr="00804E18">
                <w:rPr>
                  <w:rStyle w:val="Hyperlink"/>
                  <w:color w:val="auto"/>
                </w:rPr>
                <w:t>Мор</w:t>
              </w:r>
              <w:r w:rsidRPr="00804E18">
                <w:rPr>
                  <w:rStyle w:val="Hyperlink"/>
                  <w:color w:val="auto"/>
                </w:rPr>
                <w:softHyphen/>
                <w:t>дов</w:t>
              </w:r>
              <w:r w:rsidRPr="00804E18">
                <w:rPr>
                  <w:rStyle w:val="Hyperlink"/>
                  <w:color w:val="auto"/>
                </w:rPr>
                <w:softHyphen/>
                <w:t>ская Ав</w:t>
              </w:r>
              <w:r w:rsidRPr="00804E18">
                <w:rPr>
                  <w:rStyle w:val="Hyperlink"/>
                  <w:color w:val="auto"/>
                </w:rPr>
                <w:softHyphen/>
                <w:t>то</w:t>
              </w:r>
              <w:r w:rsidRPr="00804E18">
                <w:rPr>
                  <w:rStyle w:val="Hyperlink"/>
                  <w:color w:val="auto"/>
                </w:rPr>
                <w:softHyphen/>
                <w:t>ном</w:t>
              </w:r>
              <w:r w:rsidRPr="00804E18">
                <w:rPr>
                  <w:rStyle w:val="Hyperlink"/>
                  <w:color w:val="auto"/>
                </w:rPr>
                <w:softHyphen/>
                <w:t>ная Со</w:t>
              </w:r>
              <w:r w:rsidRPr="00804E18">
                <w:rPr>
                  <w:rStyle w:val="Hyperlink"/>
                  <w:color w:val="auto"/>
                </w:rPr>
                <w:softHyphen/>
                <w:t>вет</w:t>
              </w:r>
              <w:r w:rsidRPr="00804E18">
                <w:rPr>
                  <w:rStyle w:val="Hyperlink"/>
                  <w:color w:val="auto"/>
                </w:rPr>
                <w:softHyphen/>
                <w:t>ская Со</w:t>
              </w:r>
              <w:r w:rsidRPr="00804E18">
                <w:rPr>
                  <w:rStyle w:val="Hyperlink"/>
                  <w:color w:val="auto"/>
                </w:rPr>
                <w:softHyphen/>
                <w:t>ци</w:t>
              </w:r>
              <w:r w:rsidRPr="00804E18">
                <w:rPr>
                  <w:rStyle w:val="Hyperlink"/>
                  <w:color w:val="auto"/>
                </w:rPr>
                <w:softHyphen/>
                <w:t>а</w:t>
              </w:r>
              <w:r w:rsidRPr="00804E18">
                <w:rPr>
                  <w:rStyle w:val="Hyperlink"/>
                  <w:color w:val="auto"/>
                </w:rPr>
                <w:softHyphen/>
                <w:t>ли</w:t>
              </w:r>
              <w:r w:rsidRPr="00804E18">
                <w:rPr>
                  <w:rStyle w:val="Hyperlink"/>
                  <w:color w:val="auto"/>
                </w:rPr>
                <w:softHyphen/>
                <w:t>сти</w:t>
              </w:r>
              <w:r w:rsidRPr="00804E18">
                <w:rPr>
                  <w:rStyle w:val="Hyperlink"/>
                  <w:color w:val="auto"/>
                </w:rPr>
                <w:softHyphen/>
                <w:t>че</w:t>
              </w:r>
              <w:r w:rsidRPr="00804E18">
                <w:rPr>
                  <w:rStyle w:val="Hyperlink"/>
                  <w:color w:val="auto"/>
                </w:rPr>
                <w:softHyphen/>
                <w:t>ская Рес</w:t>
              </w:r>
              <w:r w:rsidRPr="00804E18">
                <w:rPr>
                  <w:rStyle w:val="Hyperlink"/>
                  <w:color w:val="auto"/>
                </w:rPr>
                <w:softHyphen/>
                <w:t>пуб</w:t>
              </w:r>
              <w:r w:rsidRPr="00804E18">
                <w:rPr>
                  <w:rStyle w:val="Hyperlink"/>
                  <w:color w:val="auto"/>
                </w:rPr>
                <w:softHyphen/>
                <w:t>ли</w:t>
              </w:r>
              <w:r w:rsidRPr="00804E18">
                <w:rPr>
                  <w:rStyle w:val="Hyperlink"/>
                  <w:color w:val="auto"/>
                </w:rPr>
                <w:softHyphen/>
                <w:t>ка</w:t>
              </w:r>
            </w:hyperlink>
            <w:r w:rsidRPr="00804E18">
              <w:t xml:space="preserve"> , Мордовская Автономная Советская Социалистическая Республика создана 20 декабря </w:t>
            </w:r>
            <w:hyperlink r:id="rId11" w:tooltip="1934 год" w:history="1">
              <w:r w:rsidRPr="00804E18">
                <w:rPr>
                  <w:rStyle w:val="Hyperlink"/>
                  <w:color w:val="auto"/>
                </w:rPr>
                <w:t>1934 года</w:t>
              </w:r>
            </w:hyperlink>
            <w:r w:rsidRPr="00804E18">
              <w:t xml:space="preserve"> преобразованием из </w:t>
            </w:r>
            <w:hyperlink r:id="rId12" w:tooltip="Мордовская автономная область" w:history="1">
              <w:r w:rsidRPr="00804E18">
                <w:rPr>
                  <w:rStyle w:val="Hyperlink"/>
                  <w:color w:val="auto"/>
                </w:rPr>
                <w:t>Мордовской автономной области</w:t>
              </w:r>
            </w:hyperlink>
            <w:r w:rsidRPr="00804E18">
              <w:t xml:space="preserve"> в составе </w:t>
            </w:r>
            <w:hyperlink r:id="rId13" w:tooltip="Куйбышевский край" w:history="1">
              <w:r w:rsidRPr="00804E18">
                <w:rPr>
                  <w:rStyle w:val="Hyperlink"/>
                  <w:color w:val="auto"/>
                </w:rPr>
                <w:t>Куйбышевского края</w:t>
              </w:r>
            </w:hyperlink>
            <w:r w:rsidRPr="00804E18">
              <w:t xml:space="preserve">. </w:t>
            </w:r>
          </w:p>
          <w:p w:rsidR="0084233C" w:rsidRPr="00804E18" w:rsidRDefault="0084233C" w:rsidP="00804E18">
            <w:pPr>
              <w:pStyle w:val="NormalWeb"/>
            </w:pPr>
            <w:r w:rsidRPr="00804E18">
              <w:t xml:space="preserve">После преобразования Куйбышевского края в </w:t>
            </w:r>
            <w:hyperlink r:id="rId14" w:tooltip="Куйбышевская область" w:history="1">
              <w:r w:rsidRPr="00804E18">
                <w:rPr>
                  <w:rStyle w:val="Hyperlink"/>
                  <w:color w:val="auto"/>
                </w:rPr>
                <w:t>Куйбышевскую область</w:t>
              </w:r>
            </w:hyperlink>
            <w:r w:rsidRPr="00804E18">
              <w:t xml:space="preserve">, </w:t>
            </w:r>
            <w:r w:rsidRPr="00804E18">
              <w:rPr>
                <w:b/>
                <w:bCs/>
              </w:rPr>
              <w:t>Мордовская АССР</w:t>
            </w:r>
            <w:r w:rsidRPr="00804E18">
              <w:t xml:space="preserve"> вышла из состава области и стала самостоятельным субъектом </w:t>
            </w:r>
            <w:hyperlink r:id="rId15" w:tooltip="РСФСР" w:history="1">
              <w:r w:rsidRPr="00804E18">
                <w:rPr>
                  <w:rStyle w:val="Hyperlink"/>
                  <w:color w:val="auto"/>
                </w:rPr>
                <w:t>РСФСР</w:t>
              </w:r>
            </w:hyperlink>
            <w:r w:rsidRPr="00804E18">
              <w:t xml:space="preserve">. </w:t>
            </w:r>
          </w:p>
          <w:p w:rsidR="0084233C" w:rsidRPr="00804E18" w:rsidRDefault="0084233C" w:rsidP="00804E18">
            <w:pPr>
              <w:pStyle w:val="NormalWeb"/>
            </w:pPr>
            <w:r w:rsidRPr="00804E18">
              <w:t xml:space="preserve">7 декабря </w:t>
            </w:r>
            <w:hyperlink r:id="rId16" w:tooltip="1990 год" w:history="1">
              <w:r w:rsidRPr="00804E18">
                <w:rPr>
                  <w:rStyle w:val="Hyperlink"/>
                  <w:color w:val="auto"/>
                </w:rPr>
                <w:t>1990 года</w:t>
              </w:r>
            </w:hyperlink>
            <w:r w:rsidRPr="00804E18">
              <w:t xml:space="preserve">, во время </w:t>
            </w:r>
            <w:hyperlink r:id="rId17" w:tooltip="Парад суверенитетов" w:history="1">
              <w:r w:rsidRPr="00804E18">
                <w:rPr>
                  <w:rStyle w:val="Hyperlink"/>
                  <w:color w:val="auto"/>
                </w:rPr>
                <w:t>парада суверенитетов</w:t>
              </w:r>
            </w:hyperlink>
            <w:r w:rsidRPr="00804E18">
              <w:t xml:space="preserve"> в СССР, на сессии ВС МАССР была принята </w:t>
            </w:r>
            <w:r w:rsidRPr="00804E18">
              <w:rPr>
                <w:i/>
                <w:iCs/>
              </w:rPr>
              <w:t>Декларация о государственно-правовом стат</w:t>
            </w:r>
            <w:r w:rsidRPr="00804E18">
              <w:rPr>
                <w:i/>
                <w:iCs/>
              </w:rPr>
              <w:t>у</w:t>
            </w:r>
            <w:r w:rsidRPr="00804E18">
              <w:rPr>
                <w:i/>
                <w:iCs/>
              </w:rPr>
              <w:t>се республики</w:t>
            </w:r>
            <w:r w:rsidRPr="00804E18">
              <w:t xml:space="preserve"> и Мордовская АССР была переименована в </w:t>
            </w:r>
            <w:r w:rsidRPr="00804E18">
              <w:rPr>
                <w:b/>
                <w:bCs/>
              </w:rPr>
              <w:t>Мордовскую ССР</w:t>
            </w:r>
            <w:r w:rsidRPr="00804E18">
              <w:t>. 24 мая 1991 года Съездом народных депутатов РСФСР было вн</w:t>
            </w:r>
            <w:r w:rsidRPr="00804E18">
              <w:t>е</w:t>
            </w:r>
            <w:r w:rsidRPr="00804E18">
              <w:t xml:space="preserve">сено соответствующее изменение в ст. 71 конституции РСФСР. </w:t>
            </w:r>
          </w:p>
          <w:p w:rsidR="0084233C" w:rsidRPr="00804E18" w:rsidRDefault="0084233C" w:rsidP="00804E18">
            <w:pPr>
              <w:pStyle w:val="NormalWeb"/>
            </w:pPr>
            <w:r w:rsidRPr="00804E18">
              <w:t xml:space="preserve">31 марта </w:t>
            </w:r>
            <w:hyperlink r:id="rId18" w:tooltip="1992 год" w:history="1">
              <w:r w:rsidRPr="00804E18">
                <w:rPr>
                  <w:rStyle w:val="Hyperlink"/>
                  <w:color w:val="auto"/>
                </w:rPr>
                <w:t>1992 года</w:t>
              </w:r>
            </w:hyperlink>
            <w:r w:rsidRPr="00804E18">
              <w:t xml:space="preserve"> Мордовская ССР с другими республиками России подписывает </w:t>
            </w:r>
            <w:hyperlink r:id="rId19" w:tooltip="Федеративный договор" w:history="1">
              <w:r w:rsidRPr="00804E18">
                <w:rPr>
                  <w:rStyle w:val="Hyperlink"/>
                  <w:color w:val="auto"/>
                </w:rPr>
                <w:t>федеративный договор</w:t>
              </w:r>
            </w:hyperlink>
            <w:r w:rsidRPr="00804E18">
              <w:t xml:space="preserve">. </w:t>
            </w:r>
          </w:p>
          <w:p w:rsidR="0084233C" w:rsidRDefault="0084233C" w:rsidP="005D3DAB">
            <w:pPr>
              <w:pStyle w:val="NormalWeb"/>
            </w:pPr>
            <w:r w:rsidRPr="00804E18">
              <w:t xml:space="preserve">25 декабря </w:t>
            </w:r>
            <w:hyperlink r:id="rId20" w:tooltip="1993" w:history="1">
              <w:r w:rsidRPr="00804E18">
                <w:rPr>
                  <w:rStyle w:val="Hyperlink"/>
                  <w:color w:val="auto"/>
                </w:rPr>
                <w:t>1993</w:t>
              </w:r>
            </w:hyperlink>
            <w:r w:rsidRPr="00804E18">
              <w:t xml:space="preserve"> вступила в силу Конституция Российской Федерации, в соответствии с которой республика была переименована в </w:t>
            </w:r>
            <w:hyperlink r:id="rId21" w:tooltip="Мордовия" w:history="1">
              <w:r w:rsidRPr="00804E18">
                <w:rPr>
                  <w:rStyle w:val="Hyperlink"/>
                  <w:b/>
                  <w:bCs/>
                  <w:color w:val="auto"/>
                </w:rPr>
                <w:t>Республику Мордовия</w:t>
              </w:r>
            </w:hyperlink>
            <w:r w:rsidRPr="00804E18">
              <w:t>. 25 января 1994 года соответствующие решения были приняты и Верховным Советом республики</w:t>
            </w:r>
          </w:p>
          <w:p w:rsidR="0084233C" w:rsidRDefault="0084233C" w:rsidP="005D3DAB">
            <w:pPr>
              <w:pStyle w:val="NormalWeb"/>
            </w:pPr>
            <w:r>
              <w:t>16 июля 1928 года в связи с учреждением Мордовского округа был образован Козловский район, в состав которого вошли сельсоветы Козло</w:t>
            </w:r>
            <w:r>
              <w:t>в</w:t>
            </w:r>
            <w:r>
              <w:t>ский,Андреевский,Бутырский,Знаменский,Каменский,Киржеманский,Наборно-Сыресевский.Чукальский).</w:t>
            </w:r>
          </w:p>
          <w:p w:rsidR="0084233C" w:rsidRDefault="0084233C" w:rsidP="005D3DAB">
            <w:pPr>
              <w:pStyle w:val="NormalWeb"/>
            </w:pPr>
            <w:r>
              <w:t>В 1927 году сельские Советы с преобладающим мордовским населением ,в том числе Козловский, были преобразованы в мордовские национал</w:t>
            </w:r>
            <w:r>
              <w:t>ь</w:t>
            </w:r>
            <w:r>
              <w:t>ные сельские Советы.</w:t>
            </w:r>
          </w:p>
          <w:p w:rsidR="0084233C" w:rsidRDefault="0084233C" w:rsidP="00F6217C">
            <w:pPr>
              <w:pStyle w:val="NormalWeb"/>
            </w:pPr>
            <w:r w:rsidRPr="00F6217C">
              <w:t>Ещё в конце 1920-х гг. зна</w:t>
            </w:r>
            <w:r w:rsidRPr="00F6217C">
              <w:softHyphen/>
              <w:t>чи</w:t>
            </w:r>
            <w:r w:rsidRPr="00F6217C">
              <w:softHyphen/>
              <w:t>тель</w:t>
            </w:r>
            <w:r w:rsidRPr="00F6217C">
              <w:softHyphen/>
              <w:t>ное раз</w:t>
            </w:r>
            <w:r w:rsidRPr="00F6217C">
              <w:softHyphen/>
              <w:t>ви</w:t>
            </w:r>
            <w:r w:rsidRPr="00F6217C">
              <w:softHyphen/>
              <w:t>тие в крае по</w:t>
            </w:r>
            <w:r w:rsidRPr="00F6217C">
              <w:softHyphen/>
              <w:t>лу</w:t>
            </w:r>
            <w:r w:rsidRPr="00F6217C">
              <w:softHyphen/>
              <w:t>чи</w:t>
            </w:r>
            <w:r w:rsidRPr="00F6217C">
              <w:softHyphen/>
              <w:t>ла ко</w:t>
            </w:r>
            <w:r w:rsidRPr="00F6217C">
              <w:softHyphen/>
              <w:t>опе</w:t>
            </w:r>
            <w:r w:rsidRPr="00F6217C">
              <w:softHyphen/>
              <w:t>ра</w:t>
            </w:r>
            <w:r w:rsidRPr="00F6217C">
              <w:softHyphen/>
              <w:t>ция (по</w:t>
            </w:r>
            <w:r w:rsidRPr="00F6217C">
              <w:softHyphen/>
              <w:t>тре</w:t>
            </w:r>
            <w:r w:rsidRPr="00F6217C">
              <w:softHyphen/>
              <w:t>би</w:t>
            </w:r>
            <w:r w:rsidRPr="00F6217C">
              <w:softHyphen/>
              <w:t>тель</w:t>
            </w:r>
            <w:r w:rsidRPr="00F6217C">
              <w:softHyphen/>
              <w:t>ская, сель</w:t>
            </w:r>
            <w:r w:rsidRPr="00F6217C">
              <w:softHyphen/>
              <w:t>ско</w:t>
            </w:r>
            <w:r w:rsidRPr="00F6217C">
              <w:softHyphen/>
              <w:t>хо</w:t>
            </w:r>
            <w:r w:rsidRPr="00F6217C">
              <w:softHyphen/>
              <w:t>зяй</w:t>
            </w:r>
            <w:r w:rsidRPr="00F6217C">
              <w:softHyphen/>
              <w:t>ствен</w:t>
            </w:r>
            <w:r w:rsidRPr="00F6217C">
              <w:softHyphen/>
              <w:t>ная, кре</w:t>
            </w:r>
            <w:r w:rsidRPr="00F6217C">
              <w:softHyphen/>
              <w:t>дит</w:t>
            </w:r>
            <w:r w:rsidRPr="00F6217C">
              <w:softHyphen/>
              <w:t>ная и про</w:t>
            </w:r>
            <w:r w:rsidRPr="00F6217C">
              <w:softHyphen/>
              <w:t>из</w:t>
            </w:r>
            <w:r w:rsidRPr="00F6217C">
              <w:softHyphen/>
              <w:t>вод</w:t>
            </w:r>
            <w:r w:rsidRPr="00F6217C">
              <w:softHyphen/>
              <w:t>ствен</w:t>
            </w:r>
            <w:r w:rsidRPr="00F6217C">
              <w:softHyphen/>
              <w:t>ная). Кре</w:t>
            </w:r>
            <w:r w:rsidRPr="00F6217C">
              <w:softHyphen/>
              <w:t>стьян</w:t>
            </w:r>
            <w:r w:rsidRPr="00F6217C">
              <w:softHyphen/>
              <w:t>ское хо</w:t>
            </w:r>
            <w:r w:rsidRPr="00F6217C">
              <w:softHyphen/>
              <w:t>зяй</w:t>
            </w:r>
            <w:r w:rsidRPr="00F6217C">
              <w:softHyphen/>
              <w:t>ство Мор</w:t>
            </w:r>
            <w:r w:rsidRPr="00F6217C">
              <w:softHyphen/>
              <w:t>дов</w:t>
            </w:r>
            <w:r w:rsidRPr="00F6217C">
              <w:softHyphen/>
              <w:t>ско</w:t>
            </w:r>
            <w:r w:rsidRPr="00F6217C">
              <w:softHyphen/>
              <w:t>го окру</w:t>
            </w:r>
            <w:r w:rsidRPr="00F6217C">
              <w:softHyphen/>
              <w:t>га в 1929 г. было ко</w:t>
            </w:r>
            <w:r w:rsidRPr="00F6217C">
              <w:softHyphen/>
              <w:t>опе</w:t>
            </w:r>
            <w:r w:rsidRPr="00F6217C">
              <w:softHyphen/>
              <w:t>ра</w:t>
            </w:r>
            <w:r w:rsidRPr="00F6217C">
              <w:softHyphen/>
              <w:t>тив</w:t>
            </w:r>
            <w:r w:rsidRPr="00F6217C">
              <w:softHyphen/>
              <w:t xml:space="preserve">ным на 52,2 %. </w:t>
            </w:r>
            <w:hyperlink r:id="rId22" w:tooltip="Коллективизация в СССР" w:history="1">
              <w:r w:rsidRPr="00F6217C">
                <w:rPr>
                  <w:rStyle w:val="Hyperlink"/>
                  <w:color w:val="auto"/>
                </w:rPr>
                <w:t>Кол</w:t>
              </w:r>
              <w:r w:rsidRPr="00F6217C">
                <w:rPr>
                  <w:rStyle w:val="Hyperlink"/>
                  <w:color w:val="auto"/>
                </w:rPr>
                <w:softHyphen/>
                <w:t>лек</w:t>
              </w:r>
              <w:r w:rsidRPr="00F6217C">
                <w:rPr>
                  <w:rStyle w:val="Hyperlink"/>
                  <w:color w:val="auto"/>
                </w:rPr>
                <w:softHyphen/>
                <w:t>ти</w:t>
              </w:r>
              <w:r w:rsidRPr="00F6217C">
                <w:rPr>
                  <w:rStyle w:val="Hyperlink"/>
                  <w:color w:val="auto"/>
                </w:rPr>
                <w:softHyphen/>
                <w:t>ви</w:t>
              </w:r>
              <w:r w:rsidRPr="00F6217C">
                <w:rPr>
                  <w:rStyle w:val="Hyperlink"/>
                  <w:color w:val="auto"/>
                </w:rPr>
                <w:softHyphen/>
                <w:t>за</w:t>
              </w:r>
              <w:r w:rsidRPr="00F6217C">
                <w:rPr>
                  <w:rStyle w:val="Hyperlink"/>
                  <w:color w:val="auto"/>
                </w:rPr>
                <w:softHyphen/>
                <w:t>ция</w:t>
              </w:r>
            </w:hyperlink>
            <w:r w:rsidRPr="00F6217C">
              <w:t xml:space="preserve"> на</w:t>
            </w:r>
            <w:r w:rsidRPr="00F6217C">
              <w:softHyphen/>
              <w:t>ча</w:t>
            </w:r>
            <w:r w:rsidRPr="00F6217C">
              <w:softHyphen/>
              <w:t>лась в ок</w:t>
            </w:r>
            <w:r w:rsidRPr="00F6217C">
              <w:softHyphen/>
              <w:t>тяб</w:t>
            </w:r>
            <w:r w:rsidRPr="00F6217C">
              <w:softHyphen/>
              <w:t xml:space="preserve">ре </w:t>
            </w:r>
            <w:hyperlink r:id="rId23" w:tooltip="1929 год" w:history="1">
              <w:r w:rsidRPr="00F6217C">
                <w:rPr>
                  <w:rStyle w:val="Hyperlink"/>
                  <w:color w:val="auto"/>
                  <w:u w:val="none"/>
                </w:rPr>
                <w:t>1929 году</w:t>
              </w:r>
            </w:hyperlink>
            <w:r>
              <w:t>.</w:t>
            </w:r>
          </w:p>
          <w:p w:rsidR="0084233C" w:rsidRDefault="0084233C" w:rsidP="005D3DAB">
            <w:pPr>
              <w:pStyle w:val="NormalWeb"/>
            </w:pPr>
            <w:r>
              <w:t xml:space="preserve">В селе Козловка в 1931 году организовался колхоз «Ленинэнь </w:t>
            </w:r>
            <w:r w:rsidRPr="00F6217C">
              <w:t xml:space="preserve"> </w:t>
            </w:r>
            <w:r>
              <w:t>киява», под руководством 25-тысячника Калинина.Видными деятелями коллект</w:t>
            </w:r>
            <w:r>
              <w:t>и</w:t>
            </w:r>
            <w:r>
              <w:t>визации были Якунин И.И.и Глухов Я.И. В 1950 году колхоз был укрупнен. В его состав вошли колхоз  имени «Коминтерна» с.Пилесево, имени «Чапаева» д.Федоровка, имени «Буденного» д.Санеевка.Большую помощь в техническом оснащении нового хозяйства оказала МТС, организ</w:t>
            </w:r>
            <w:r>
              <w:t>о</w:t>
            </w:r>
            <w:r>
              <w:t>ванная в селе в 1931 году. МТС  считалась лучшей в Республике.</w:t>
            </w:r>
          </w:p>
          <w:p w:rsidR="0084233C" w:rsidRDefault="0084233C" w:rsidP="005D3DAB">
            <w:pPr>
              <w:pStyle w:val="NormalWeb"/>
            </w:pPr>
            <w:r>
              <w:t>В 30-е годы XX века на</w:t>
            </w:r>
            <w:r>
              <w:softHyphen/>
              <w:t>се</w:t>
            </w:r>
            <w:r>
              <w:softHyphen/>
              <w:t>ле</w:t>
            </w:r>
            <w:r>
              <w:softHyphen/>
              <w:t>ние Мор</w:t>
            </w:r>
            <w:r>
              <w:softHyphen/>
              <w:t>до</w:t>
            </w:r>
            <w:r>
              <w:softHyphen/>
              <w:t>вии, как и мно</w:t>
            </w:r>
            <w:r>
              <w:softHyphen/>
              <w:t>гие дру</w:t>
            </w:r>
            <w:r>
              <w:softHyphen/>
              <w:t>гие ре</w:t>
            </w:r>
            <w:r>
              <w:softHyphen/>
              <w:t>ги</w:t>
            </w:r>
            <w:r>
              <w:softHyphen/>
              <w:t>о</w:t>
            </w:r>
            <w:r>
              <w:softHyphen/>
              <w:t>ны, под</w:t>
            </w:r>
            <w:r>
              <w:softHyphen/>
              <w:t>верг</w:t>
            </w:r>
            <w:r>
              <w:softHyphen/>
              <w:t>лось ре</w:t>
            </w:r>
            <w:r>
              <w:softHyphen/>
              <w:t>прес</w:t>
            </w:r>
            <w:r>
              <w:softHyphen/>
              <w:t>си</w:t>
            </w:r>
            <w:r>
              <w:softHyphen/>
              <w:t>ям. Они коснулись и жителей населенных пунктов Козловского сельсовета.</w:t>
            </w:r>
          </w:p>
          <w:p w:rsidR="0084233C" w:rsidRDefault="0084233C" w:rsidP="005D3DAB">
            <w:pPr>
              <w:pStyle w:val="NormalWeb"/>
            </w:pPr>
            <w:r>
              <w:t xml:space="preserve">В 1935 году Козловский район упраздняется и вновь образуется 10 мая 1937 года  в составе уже 25 сельских Советов. </w:t>
            </w:r>
          </w:p>
          <w:p w:rsidR="0084233C" w:rsidRDefault="0084233C" w:rsidP="00F0778D">
            <w:pPr>
              <w:pStyle w:val="NormalWeb"/>
            </w:pPr>
            <w:r w:rsidRPr="00F0778D">
              <w:rPr>
                <w:rStyle w:val="mw-headline"/>
              </w:rPr>
              <w:t>В годы Великой Отечественной войны (1941—1945 гг</w:t>
            </w:r>
            <w:r w:rsidRPr="00F0778D">
              <w:rPr>
                <w:rStyle w:val="mw-headline"/>
                <w:b/>
              </w:rPr>
              <w:t>.)</w:t>
            </w:r>
            <w:r w:rsidRPr="00F0778D">
              <w:t xml:space="preserve">  Мор</w:t>
            </w:r>
            <w:r w:rsidRPr="00F0778D">
              <w:softHyphen/>
              <w:t>до</w:t>
            </w:r>
            <w:r w:rsidRPr="00F0778D">
              <w:softHyphen/>
              <w:t>вия, яв</w:t>
            </w:r>
            <w:r w:rsidRPr="00F0778D">
              <w:softHyphen/>
              <w:t>ля</w:t>
            </w:r>
            <w:r w:rsidRPr="00F0778D">
              <w:softHyphen/>
              <w:t>ясь при</w:t>
            </w:r>
            <w:r w:rsidRPr="00F0778D">
              <w:softHyphen/>
              <w:t>фрон</w:t>
            </w:r>
            <w:r w:rsidRPr="00F0778D">
              <w:softHyphen/>
              <w:t>то</w:t>
            </w:r>
            <w:r w:rsidRPr="00F0778D">
              <w:softHyphen/>
              <w:t>вой тер</w:t>
            </w:r>
            <w:r w:rsidRPr="00F0778D">
              <w:softHyphen/>
              <w:t>ри</w:t>
            </w:r>
            <w:r w:rsidRPr="00F0778D">
              <w:softHyphen/>
              <w:t>то</w:t>
            </w:r>
            <w:r w:rsidRPr="00F0778D">
              <w:softHyphen/>
              <w:t>ри</w:t>
            </w:r>
            <w:r w:rsidRPr="00F0778D">
              <w:softHyphen/>
              <w:t>ей, до се</w:t>
            </w:r>
            <w:r w:rsidRPr="00F0778D">
              <w:softHyphen/>
              <w:t>ре</w:t>
            </w:r>
            <w:r w:rsidRPr="00F0778D">
              <w:softHyphen/>
              <w:t>ди</w:t>
            </w:r>
            <w:r w:rsidRPr="00F0778D">
              <w:softHyphen/>
              <w:t>ны ок</w:t>
            </w:r>
            <w:r w:rsidRPr="00F0778D">
              <w:softHyphen/>
              <w:t>тяб</w:t>
            </w:r>
            <w:r w:rsidRPr="00F0778D">
              <w:softHyphen/>
              <w:t>ря 1943 года вхо</w:t>
            </w:r>
            <w:r w:rsidRPr="00F0778D">
              <w:softHyphen/>
              <w:t>ди</w:t>
            </w:r>
            <w:r w:rsidRPr="00F0778D">
              <w:softHyphen/>
              <w:t>ла в со</w:t>
            </w:r>
            <w:r w:rsidRPr="00F0778D">
              <w:softHyphen/>
              <w:t>став М</w:t>
            </w:r>
            <w:r>
              <w:t>ос</w:t>
            </w:r>
            <w:r>
              <w:softHyphen/>
              <w:t>ков</w:t>
            </w:r>
            <w:r>
              <w:softHyphen/>
              <w:t>ско</w:t>
            </w:r>
            <w:r>
              <w:softHyphen/>
              <w:t>го ВО.  Жи</w:t>
            </w:r>
            <w:r>
              <w:softHyphen/>
              <w:t>те</w:t>
            </w:r>
            <w:r>
              <w:softHyphen/>
              <w:t>ли Козловского района, в большинстве женщины были мо</w:t>
            </w:r>
            <w:r>
              <w:softHyphen/>
              <w:t>би</w:t>
            </w:r>
            <w:r>
              <w:softHyphen/>
              <w:t>ли</w:t>
            </w:r>
            <w:r>
              <w:softHyphen/>
              <w:t>зо</w:t>
            </w:r>
            <w:r>
              <w:softHyphen/>
              <w:t>ва</w:t>
            </w:r>
            <w:r>
              <w:softHyphen/>
              <w:t>ны</w:t>
            </w:r>
            <w:r w:rsidRPr="00F0778D">
              <w:t xml:space="preserve"> на стро</w:t>
            </w:r>
            <w:r w:rsidRPr="00F0778D">
              <w:softHyphen/>
              <w:t>и</w:t>
            </w:r>
            <w:r w:rsidRPr="00F0778D">
              <w:softHyphen/>
              <w:t>тель</w:t>
            </w:r>
            <w:r w:rsidRPr="00F0778D">
              <w:softHyphen/>
              <w:t xml:space="preserve">ство </w:t>
            </w:r>
            <w:hyperlink r:id="rId24" w:tooltip="Сурский рубеж обороны" w:history="1">
              <w:r w:rsidRPr="00F0778D">
                <w:rPr>
                  <w:rStyle w:val="Hyperlink"/>
                  <w:color w:val="auto"/>
                  <w:u w:val="none"/>
                </w:rPr>
                <w:t>Сур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ско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го обо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ро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ни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тель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но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го ру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бе</w:t>
              </w:r>
              <w:r w:rsidRPr="00F0778D">
                <w:rPr>
                  <w:rStyle w:val="Hyperlink"/>
                  <w:color w:val="auto"/>
                  <w:u w:val="none"/>
                </w:rPr>
                <w:softHyphen/>
                <w:t>жа</w:t>
              </w:r>
            </w:hyperlink>
            <w:r w:rsidRPr="00F0778D">
              <w:t>.</w:t>
            </w:r>
            <w:r>
              <w:t xml:space="preserve"> В районе действовал военкомат.</w:t>
            </w:r>
          </w:p>
          <w:p w:rsidR="0084233C" w:rsidRPr="00F0778D" w:rsidRDefault="0084233C" w:rsidP="00F0778D">
            <w:pPr>
              <w:pStyle w:val="Heading3"/>
              <w:jc w:val="left"/>
              <w:rPr>
                <w:b w:val="0"/>
                <w:sz w:val="24"/>
                <w:szCs w:val="24"/>
              </w:rPr>
            </w:pPr>
          </w:p>
          <w:p w:rsidR="0084233C" w:rsidRDefault="0084233C" w:rsidP="005D3DAB">
            <w:pPr>
              <w:pStyle w:val="NormalWeb"/>
            </w:pPr>
          </w:p>
          <w:p w:rsidR="0084233C" w:rsidRDefault="0084233C" w:rsidP="005D3DAB">
            <w:pPr>
              <w:pStyle w:val="NormalWeb"/>
            </w:pPr>
            <w:r>
              <w:t>В 1959 году Козловский район был окончательно ликвидирован.</w:t>
            </w:r>
          </w:p>
          <w:p w:rsidR="0084233C" w:rsidRDefault="0084233C" w:rsidP="00C804D2">
            <w:pPr>
              <w:pStyle w:val="NormalWeb"/>
            </w:pPr>
            <w:r>
              <w:t>Козловский сельский Совет с 1959 по 1962 год находился под руководством уроженца и жителя села Наборные Сыреси Торбина В.П. да и село Наборные Сыреси в то время  было в составе Козловского сельского Совета. С1963 до 1966 года председательствовал  Безводнов В.И.,с 1966 по 1972 г.- Анаскин М.А.,с 1974 до 1977 Вдовин Ю.Г.,с 1977 до 1986 г.Налейкин В.А., С 1985 года наступил период реформ. Пре</w:t>
            </w:r>
            <w:r>
              <w:softHyphen/>
              <w:t>об</w:t>
            </w:r>
            <w:r>
              <w:softHyphen/>
              <w:t>ра</w:t>
            </w:r>
            <w:r>
              <w:softHyphen/>
              <w:t>зо</w:t>
            </w:r>
            <w:r>
              <w:softHyphen/>
              <w:t>ва</w:t>
            </w:r>
            <w:r>
              <w:softHyphen/>
              <w:t>ния в РМ про</w:t>
            </w:r>
            <w:r>
              <w:softHyphen/>
              <w:t>хо</w:t>
            </w:r>
            <w:r>
              <w:softHyphen/>
              <w:t>ди</w:t>
            </w:r>
            <w:r>
              <w:softHyphen/>
              <w:t>ли в несколь</w:t>
            </w:r>
            <w:r>
              <w:softHyphen/>
              <w:t>ко эта</w:t>
            </w:r>
            <w:r>
              <w:softHyphen/>
              <w:t>пов. Ос</w:t>
            </w:r>
            <w:r>
              <w:softHyphen/>
              <w:t>нов</w:t>
            </w:r>
            <w:r>
              <w:softHyphen/>
              <w:t>ная за</w:t>
            </w:r>
            <w:r>
              <w:softHyphen/>
              <w:t>да</w:t>
            </w:r>
            <w:r>
              <w:softHyphen/>
              <w:t>ча 1-го этапа пе</w:t>
            </w:r>
            <w:r>
              <w:softHyphen/>
              <w:t>ре</w:t>
            </w:r>
            <w:r>
              <w:softHyphen/>
              <w:t>строй</w:t>
            </w:r>
            <w:r>
              <w:softHyphen/>
              <w:t>ки (1985—1987) за</w:t>
            </w:r>
            <w:r>
              <w:softHyphen/>
              <w:t>клю</w:t>
            </w:r>
            <w:r>
              <w:softHyphen/>
              <w:t>ча</w:t>
            </w:r>
            <w:r>
              <w:softHyphen/>
              <w:t>лась в со</w:t>
            </w:r>
            <w:r>
              <w:softHyphen/>
              <w:t>зда</w:t>
            </w:r>
            <w:r>
              <w:softHyphen/>
              <w:t>нии новых форм управ</w:t>
            </w:r>
            <w:r>
              <w:softHyphen/>
              <w:t>ле</w:t>
            </w:r>
            <w:r>
              <w:softHyphen/>
              <w:t>ния. Тогда был избран  председателем сельского Совета с новым образом мышления Моторкин В.В., проработавший на этой должности с 1986 до 1989 г., .В Мор</w:t>
            </w:r>
            <w:r>
              <w:softHyphen/>
              <w:t>до</w:t>
            </w:r>
            <w:r>
              <w:softHyphen/>
              <w:t>вии во 2-й по</w:t>
            </w:r>
            <w:r>
              <w:softHyphen/>
              <w:t>ло</w:t>
            </w:r>
            <w:r>
              <w:softHyphen/>
              <w:t>вине 1980-х гг. со</w:t>
            </w:r>
            <w:r>
              <w:softHyphen/>
              <w:t>хра</w:t>
            </w:r>
            <w:r>
              <w:softHyphen/>
              <w:t>ня</w:t>
            </w:r>
            <w:r>
              <w:softHyphen/>
              <w:t>лась от</w:t>
            </w:r>
            <w:r>
              <w:softHyphen/>
              <w:t>но</w:t>
            </w:r>
            <w:r>
              <w:softHyphen/>
              <w:t>си</w:t>
            </w:r>
            <w:r>
              <w:softHyphen/>
              <w:t>тель</w:t>
            </w:r>
            <w:r>
              <w:softHyphen/>
              <w:t>ная ста</w:t>
            </w:r>
            <w:r>
              <w:softHyphen/>
              <w:t>биль</w:t>
            </w:r>
            <w:r>
              <w:softHyphen/>
              <w:t>ность ин</w:t>
            </w:r>
            <w:r>
              <w:softHyphen/>
              <w:t>ду</w:t>
            </w:r>
            <w:r>
              <w:softHyphen/>
              <w:t>стри</w:t>
            </w:r>
            <w:r>
              <w:softHyphen/>
              <w:t>аль</w:t>
            </w:r>
            <w:r>
              <w:softHyphen/>
              <w:t>но</w:t>
            </w:r>
            <w:r>
              <w:softHyphen/>
              <w:t>го раз</w:t>
            </w:r>
            <w:r>
              <w:softHyphen/>
              <w:t>ви</w:t>
            </w:r>
            <w:r>
              <w:softHyphen/>
              <w:t>тия,  но про</w:t>
            </w:r>
            <w:r>
              <w:softHyphen/>
              <w:t>яви</w:t>
            </w:r>
            <w:r>
              <w:softHyphen/>
              <w:t>лись и кри</w:t>
            </w:r>
            <w:r>
              <w:softHyphen/>
              <w:t>зис</w:t>
            </w:r>
            <w:r>
              <w:softHyphen/>
              <w:t>ные яв</w:t>
            </w:r>
            <w:r>
              <w:softHyphen/>
              <w:t>ле</w:t>
            </w:r>
            <w:r>
              <w:softHyphen/>
              <w:t>ния, осо</w:t>
            </w:r>
            <w:r>
              <w:softHyphen/>
              <w:t>бен</w:t>
            </w:r>
            <w:r>
              <w:softHyphen/>
              <w:t>но в сель</w:t>
            </w:r>
            <w:r>
              <w:softHyphen/>
              <w:t>ском хо</w:t>
            </w:r>
            <w:r>
              <w:softHyphen/>
              <w:t>зяй</w:t>
            </w:r>
            <w:r>
              <w:softHyphen/>
              <w:t>стве. Воз</w:t>
            </w:r>
            <w:r>
              <w:softHyphen/>
              <w:t>ник</w:t>
            </w:r>
            <w:r>
              <w:softHyphen/>
              <w:t>ла необ</w:t>
            </w:r>
            <w:r>
              <w:softHyphen/>
              <w:t>хо</w:t>
            </w:r>
            <w:r>
              <w:softHyphen/>
              <w:t>ди</w:t>
            </w:r>
            <w:r>
              <w:softHyphen/>
              <w:t>мость на</w:t>
            </w:r>
            <w:r>
              <w:softHyphen/>
              <w:t>сы</w:t>
            </w:r>
            <w:r>
              <w:softHyphen/>
              <w:t>ще</w:t>
            </w:r>
            <w:r>
              <w:softHyphen/>
              <w:t>ния  по</w:t>
            </w:r>
            <w:r>
              <w:softHyphen/>
              <w:t>тре</w:t>
            </w:r>
            <w:r>
              <w:softHyphen/>
              <w:t>би</w:t>
            </w:r>
            <w:r>
              <w:softHyphen/>
              <w:t>тель</w:t>
            </w:r>
            <w:r>
              <w:softHyphen/>
              <w:t>ско</w:t>
            </w:r>
            <w:r>
              <w:softHyphen/>
              <w:t>го рынка то</w:t>
            </w:r>
            <w:r>
              <w:softHyphen/>
              <w:t>ва</w:t>
            </w:r>
            <w:r>
              <w:softHyphen/>
              <w:t>ра</w:t>
            </w:r>
            <w:r>
              <w:softHyphen/>
              <w:t>ми и услу</w:t>
            </w:r>
            <w:r>
              <w:softHyphen/>
              <w:t>га</w:t>
            </w:r>
            <w:r>
              <w:softHyphen/>
              <w:t>ми. По</w:t>
            </w:r>
            <w:r>
              <w:softHyphen/>
              <w:t>это</w:t>
            </w:r>
            <w:r>
              <w:softHyphen/>
              <w:t>му уже в тот пе</w:t>
            </w:r>
            <w:r>
              <w:softHyphen/>
              <w:t>ри</w:t>
            </w:r>
            <w:r>
              <w:softHyphen/>
              <w:t>од пла</w:t>
            </w:r>
            <w:r>
              <w:softHyphen/>
              <w:t>но</w:t>
            </w:r>
            <w:r>
              <w:softHyphen/>
              <w:t>во-эко</w:t>
            </w:r>
            <w:r>
              <w:softHyphen/>
              <w:t>но</w:t>
            </w:r>
            <w:r>
              <w:softHyphen/>
              <w:t>ми</w:t>
            </w:r>
            <w:r>
              <w:softHyphen/>
              <w:t>че</w:t>
            </w:r>
            <w:r>
              <w:softHyphen/>
              <w:t>скую си</w:t>
            </w:r>
            <w:r>
              <w:softHyphen/>
              <w:t>сте</w:t>
            </w:r>
            <w:r>
              <w:softHyphen/>
              <w:t>му стали со</w:t>
            </w:r>
            <w:r>
              <w:softHyphen/>
              <w:t>че</w:t>
            </w:r>
            <w:r>
              <w:softHyphen/>
              <w:t>тать с эле</w:t>
            </w:r>
            <w:r>
              <w:softHyphen/>
              <w:t>мен</w:t>
            </w:r>
            <w:r>
              <w:softHyphen/>
              <w:t>та</w:t>
            </w:r>
            <w:r>
              <w:softHyphen/>
              <w:t>ми ры</w:t>
            </w:r>
            <w:r>
              <w:softHyphen/>
              <w:t>ноч</w:t>
            </w:r>
            <w:r>
              <w:softHyphen/>
              <w:t>ной эко</w:t>
            </w:r>
            <w:r>
              <w:softHyphen/>
              <w:t>но</w:t>
            </w:r>
            <w:r>
              <w:softHyphen/>
              <w:t>ми</w:t>
            </w:r>
            <w:r>
              <w:softHyphen/>
              <w:t>ки. С 1987 г. скла</w:t>
            </w:r>
            <w:r>
              <w:softHyphen/>
              <w:t>ды</w:t>
            </w:r>
            <w:r>
              <w:softHyphen/>
              <w:t>ва</w:t>
            </w:r>
            <w:r>
              <w:softHyphen/>
              <w:t>лась новая, ры</w:t>
            </w:r>
            <w:r>
              <w:softHyphen/>
              <w:t>ноч</w:t>
            </w:r>
            <w:r>
              <w:softHyphen/>
              <w:t>ная ин</w:t>
            </w:r>
            <w:r>
              <w:softHyphen/>
              <w:t>фра</w:t>
            </w:r>
            <w:r>
              <w:softHyphen/>
              <w:t>струк</w:t>
            </w:r>
            <w:r>
              <w:softHyphen/>
              <w:t>ту</w:t>
            </w:r>
            <w:r>
              <w:softHyphen/>
              <w:t>ра: ко</w:t>
            </w:r>
            <w:r>
              <w:softHyphen/>
              <w:t>опе</w:t>
            </w:r>
            <w:r>
              <w:softHyphen/>
              <w:t>ра</w:t>
            </w:r>
            <w:r>
              <w:softHyphen/>
              <w:t>ти</w:t>
            </w:r>
            <w:r>
              <w:softHyphen/>
              <w:t>вы по про</w:t>
            </w:r>
            <w:r>
              <w:softHyphen/>
              <w:t>из</w:t>
            </w:r>
            <w:r>
              <w:softHyphen/>
              <w:t>вод</w:t>
            </w:r>
            <w:r>
              <w:softHyphen/>
              <w:t>ству то</w:t>
            </w:r>
            <w:r>
              <w:softHyphen/>
              <w:t>ва</w:t>
            </w:r>
            <w:r>
              <w:softHyphen/>
              <w:t>ров и услуг, по</w:t>
            </w:r>
            <w:r>
              <w:softHyphen/>
              <w:t>сред</w:t>
            </w:r>
            <w:r>
              <w:softHyphen/>
              <w:t>ни</w:t>
            </w:r>
            <w:r>
              <w:softHyphen/>
              <w:t>че</w:t>
            </w:r>
            <w:r>
              <w:softHyphen/>
              <w:t>ские фирмы, за</w:t>
            </w:r>
            <w:r>
              <w:softHyphen/>
              <w:t>ни</w:t>
            </w:r>
            <w:r>
              <w:softHyphen/>
              <w:t>мав</w:t>
            </w:r>
            <w:r>
              <w:softHyphen/>
              <w:t>ши</w:t>
            </w:r>
            <w:r>
              <w:softHyphen/>
              <w:t>е</w:t>
            </w:r>
            <w:r>
              <w:softHyphen/>
              <w:t>ся скуп</w:t>
            </w:r>
            <w:r>
              <w:softHyphen/>
              <w:t>кой и пе</w:t>
            </w:r>
            <w:r>
              <w:softHyphen/>
              <w:t>ре</w:t>
            </w:r>
            <w:r>
              <w:softHyphen/>
              <w:t>про</w:t>
            </w:r>
            <w:r>
              <w:softHyphen/>
              <w:t>да</w:t>
            </w:r>
            <w:r>
              <w:softHyphen/>
              <w:t>жей про</w:t>
            </w:r>
            <w:r>
              <w:softHyphen/>
              <w:t>дук</w:t>
            </w:r>
            <w:r>
              <w:softHyphen/>
              <w:t>ции, част</w:t>
            </w:r>
            <w:r>
              <w:softHyphen/>
              <w:t>ная тор</w:t>
            </w:r>
            <w:r>
              <w:softHyphen/>
              <w:t>гов</w:t>
            </w:r>
            <w:r>
              <w:softHyphen/>
              <w:t>ля. Раз</w:t>
            </w:r>
            <w:r>
              <w:softHyphen/>
              <w:t>ви</w:t>
            </w:r>
            <w:r>
              <w:softHyphen/>
              <w:t>тию пред</w:t>
            </w:r>
            <w:r>
              <w:softHyphen/>
              <w:t>при</w:t>
            </w:r>
            <w:r>
              <w:softHyphen/>
              <w:t>ни</w:t>
            </w:r>
            <w:r>
              <w:softHyphen/>
              <w:t>ма</w:t>
            </w:r>
            <w:r>
              <w:softHyphen/>
              <w:t>тель</w:t>
            </w:r>
            <w:r>
              <w:softHyphen/>
              <w:t>ской де</w:t>
            </w:r>
            <w:r>
              <w:softHyphen/>
              <w:t>я</w:t>
            </w:r>
            <w:r>
              <w:softHyphen/>
              <w:t>тель</w:t>
            </w:r>
            <w:r>
              <w:softHyphen/>
              <w:t>но</w:t>
            </w:r>
            <w:r>
              <w:softHyphen/>
              <w:t>сти в рес</w:t>
            </w:r>
            <w:r>
              <w:softHyphen/>
              <w:t>пуб</w:t>
            </w:r>
            <w:r>
              <w:softHyphen/>
              <w:t>ли</w:t>
            </w:r>
            <w:r>
              <w:softHyphen/>
              <w:t>ке спо</w:t>
            </w:r>
            <w:r>
              <w:softHyphen/>
              <w:t>соб</w:t>
            </w:r>
            <w:r>
              <w:softHyphen/>
              <w:t>ство</w:t>
            </w:r>
            <w:r>
              <w:softHyphen/>
              <w:t>ва</w:t>
            </w:r>
            <w:r>
              <w:softHyphen/>
              <w:t>ли за</w:t>
            </w:r>
            <w:r>
              <w:softHyphen/>
              <w:t>щи</w:t>
            </w:r>
            <w:r>
              <w:softHyphen/>
              <w:t>ща</w:t>
            </w:r>
            <w:r>
              <w:softHyphen/>
              <w:t>ю</w:t>
            </w:r>
            <w:r>
              <w:softHyphen/>
              <w:t>щий 10 % налог на при</w:t>
            </w:r>
            <w:r>
              <w:softHyphen/>
              <w:t>быль, за</w:t>
            </w:r>
            <w:r>
              <w:softHyphen/>
              <w:t>ко</w:t>
            </w:r>
            <w:r>
              <w:softHyphen/>
              <w:t>ны РФ «О го</w:t>
            </w:r>
            <w:r>
              <w:softHyphen/>
              <w:t>су</w:t>
            </w:r>
            <w:r>
              <w:softHyphen/>
              <w:t>дар</w:t>
            </w:r>
            <w:r>
              <w:softHyphen/>
              <w:t>ствен</w:t>
            </w:r>
            <w:r>
              <w:softHyphen/>
              <w:t>ном объ</w:t>
            </w:r>
            <w:r>
              <w:softHyphen/>
              <w:t>еди</w:t>
            </w:r>
            <w:r>
              <w:softHyphen/>
              <w:t>не</w:t>
            </w:r>
            <w:r>
              <w:softHyphen/>
              <w:t>нии» (1987), «О ко</w:t>
            </w:r>
            <w:r>
              <w:softHyphen/>
              <w:t>опе</w:t>
            </w:r>
            <w:r>
              <w:softHyphen/>
              <w:t>ра</w:t>
            </w:r>
            <w:r>
              <w:softHyphen/>
              <w:t>ции» (1988), «О го</w:t>
            </w:r>
            <w:r>
              <w:softHyphen/>
              <w:t>су</w:t>
            </w:r>
            <w:r>
              <w:softHyphen/>
              <w:t>дар</w:t>
            </w:r>
            <w:r>
              <w:softHyphen/>
              <w:t>ствен</w:t>
            </w:r>
            <w:r>
              <w:softHyphen/>
              <w:t>ной под</w:t>
            </w:r>
            <w:r>
              <w:softHyphen/>
              <w:t>держ</w:t>
            </w:r>
            <w:r>
              <w:softHyphen/>
              <w:t>ке ма</w:t>
            </w:r>
            <w:r>
              <w:softHyphen/>
              <w:t>ло</w:t>
            </w:r>
            <w:r>
              <w:softHyphen/>
              <w:t>го пред</w:t>
            </w:r>
            <w:r>
              <w:softHyphen/>
              <w:t>при</w:t>
            </w:r>
            <w:r>
              <w:softHyphen/>
              <w:t>ни</w:t>
            </w:r>
            <w:r>
              <w:softHyphen/>
              <w:t>ма</w:t>
            </w:r>
            <w:r>
              <w:softHyphen/>
              <w:t>тель</w:t>
            </w:r>
            <w:r>
              <w:softHyphen/>
              <w:t>ства».</w:t>
            </w:r>
          </w:p>
          <w:p w:rsidR="0084233C" w:rsidRDefault="0084233C" w:rsidP="00C804D2">
            <w:pPr>
              <w:pStyle w:val="NormalWeb"/>
            </w:pPr>
            <w:r>
              <w:t xml:space="preserve"> В 1991 г. был взят курс на воз</w:t>
            </w:r>
            <w:r>
              <w:softHyphen/>
              <w:t>рож</w:t>
            </w:r>
            <w:r>
              <w:softHyphen/>
              <w:t>де</w:t>
            </w:r>
            <w:r>
              <w:softHyphen/>
              <w:t>ние рос</w:t>
            </w:r>
            <w:r>
              <w:softHyphen/>
              <w:t>сий</w:t>
            </w:r>
            <w:r>
              <w:softHyphen/>
              <w:t>ской го</w:t>
            </w:r>
            <w:r>
              <w:softHyphen/>
              <w:t>су</w:t>
            </w:r>
            <w:r>
              <w:softHyphen/>
              <w:t>дар</w:t>
            </w:r>
            <w:r>
              <w:softHyphen/>
              <w:t>ствен</w:t>
            </w:r>
            <w:r>
              <w:softHyphen/>
              <w:t>но</w:t>
            </w:r>
            <w:r>
              <w:softHyphen/>
              <w:t>сти, что яви</w:t>
            </w:r>
            <w:r>
              <w:softHyphen/>
              <w:t>лось на</w:t>
            </w:r>
            <w:r>
              <w:softHyphen/>
              <w:t>ча</w:t>
            </w:r>
            <w:r>
              <w:softHyphen/>
              <w:t>лом го</w:t>
            </w:r>
            <w:r>
              <w:softHyphen/>
              <w:t>су</w:t>
            </w:r>
            <w:r>
              <w:softHyphen/>
              <w:t>дар</w:t>
            </w:r>
            <w:r>
              <w:softHyphen/>
              <w:t>ствен</w:t>
            </w:r>
            <w:r>
              <w:softHyphen/>
              <w:t>но-пра</w:t>
            </w:r>
            <w:r>
              <w:softHyphen/>
              <w:t>во</w:t>
            </w:r>
            <w:r>
              <w:softHyphen/>
              <w:t>вой ре</w:t>
            </w:r>
            <w:r>
              <w:softHyphen/>
              <w:t>фор</w:t>
            </w:r>
            <w:r>
              <w:softHyphen/>
              <w:t>мы. 17 марта 1991 г. со</w:t>
            </w:r>
            <w:r>
              <w:softHyphen/>
              <w:t>сто</w:t>
            </w:r>
            <w:r>
              <w:softHyphen/>
              <w:t>ял</w:t>
            </w:r>
            <w:r>
              <w:softHyphen/>
              <w:t>ся об</w:t>
            </w:r>
            <w:r>
              <w:softHyphen/>
              <w:t>ще</w:t>
            </w:r>
            <w:r>
              <w:softHyphen/>
              <w:t>со</w:t>
            </w:r>
            <w:r>
              <w:softHyphen/>
              <w:t>юз</w:t>
            </w:r>
            <w:r>
              <w:softHyphen/>
              <w:t>ный ре</w:t>
            </w:r>
            <w:r>
              <w:softHyphen/>
              <w:t>фе</w:t>
            </w:r>
            <w:r>
              <w:softHyphen/>
              <w:t>рен</w:t>
            </w:r>
            <w:r>
              <w:softHyphen/>
              <w:t>дум о со</w:t>
            </w:r>
            <w:r>
              <w:softHyphen/>
              <w:t>хра</w:t>
            </w:r>
            <w:r>
              <w:softHyphen/>
              <w:t>не</w:t>
            </w:r>
            <w:r>
              <w:softHyphen/>
              <w:t>нии Союза ССР и РСФСР, вве</w:t>
            </w:r>
            <w:r>
              <w:softHyphen/>
              <w:t>де</w:t>
            </w:r>
            <w:r>
              <w:softHyphen/>
              <w:t>нии поста Пре</w:t>
            </w:r>
            <w:r>
              <w:softHyphen/>
              <w:t>зи</w:t>
            </w:r>
            <w:r>
              <w:softHyphen/>
              <w:t>ден</w:t>
            </w:r>
            <w:r>
              <w:softHyphen/>
              <w:t>та РСФСР. В Мор</w:t>
            </w:r>
            <w:r>
              <w:softHyphen/>
              <w:t>до</w:t>
            </w:r>
            <w:r>
              <w:softHyphen/>
              <w:t>вии в го</w:t>
            </w:r>
            <w:r>
              <w:softHyphen/>
              <w:t>ло</w:t>
            </w:r>
            <w:r>
              <w:softHyphen/>
              <w:t>со</w:t>
            </w:r>
            <w:r>
              <w:softHyphen/>
              <w:t>ва</w:t>
            </w:r>
            <w:r>
              <w:softHyphen/>
              <w:t>нии участ</w:t>
            </w:r>
            <w:r>
              <w:softHyphen/>
              <w:t>во</w:t>
            </w:r>
            <w:r>
              <w:softHyphen/>
              <w:t>ва</w:t>
            </w:r>
            <w:r>
              <w:softHyphen/>
              <w:t>ло 84,3 % граж</w:t>
            </w:r>
            <w:r>
              <w:softHyphen/>
              <w:t>дан. За со</w:t>
            </w:r>
            <w:r>
              <w:softHyphen/>
              <w:t>хра</w:t>
            </w:r>
            <w:r>
              <w:softHyphen/>
              <w:t>не</w:t>
            </w:r>
            <w:r>
              <w:softHyphen/>
              <w:t>ние об</w:t>
            </w:r>
            <w:r>
              <w:softHyphen/>
              <w:t>нов</w:t>
            </w:r>
            <w:r>
              <w:softHyphen/>
              <w:t>лён</w:t>
            </w:r>
            <w:r>
              <w:softHyphen/>
              <w:t>но</w:t>
            </w:r>
            <w:r>
              <w:softHyphen/>
              <w:t>го Союза ССР вы</w:t>
            </w:r>
            <w:r>
              <w:softHyphen/>
              <w:t>ска</w:t>
            </w:r>
            <w:r>
              <w:softHyphen/>
              <w:t>за</w:t>
            </w:r>
            <w:r>
              <w:softHyphen/>
              <w:t>лось более 80 %, вве</w:t>
            </w:r>
            <w:r>
              <w:softHyphen/>
              <w:t>де</w:t>
            </w:r>
            <w:r>
              <w:softHyphen/>
              <w:t>ние поста Пре</w:t>
            </w:r>
            <w:r>
              <w:softHyphen/>
              <w:t>зи</w:t>
            </w:r>
            <w:r>
              <w:softHyphen/>
              <w:t>ден</w:t>
            </w:r>
            <w:r>
              <w:softHyphen/>
              <w:t>та РСФСР — около 70 % участ</w:t>
            </w:r>
            <w:r>
              <w:softHyphen/>
              <w:t>ни</w:t>
            </w:r>
            <w:r>
              <w:softHyphen/>
              <w:t>ков ре</w:t>
            </w:r>
            <w:r>
              <w:softHyphen/>
              <w:t>фе</w:t>
            </w:r>
            <w:r>
              <w:softHyphen/>
              <w:t>рен</w:t>
            </w:r>
            <w:r>
              <w:softHyphen/>
              <w:t>ду</w:t>
            </w:r>
            <w:r>
              <w:softHyphen/>
              <w:t>ма. Вер</w:t>
            </w:r>
            <w:r>
              <w:softHyphen/>
              <w:t>хов</w:t>
            </w:r>
            <w:r>
              <w:softHyphen/>
              <w:t>ный Совет рес</w:t>
            </w:r>
            <w:r>
              <w:softHyphen/>
              <w:t>пуб</w:t>
            </w:r>
            <w:r>
              <w:softHyphen/>
              <w:t>ли</w:t>
            </w:r>
            <w:r>
              <w:softHyphen/>
              <w:t>ки тоже учре</w:t>
            </w:r>
            <w:r>
              <w:softHyphen/>
              <w:t>дил долж</w:t>
            </w:r>
            <w:r>
              <w:softHyphen/>
              <w:t>ность пре</w:t>
            </w:r>
            <w:r>
              <w:softHyphen/>
              <w:t>зи</w:t>
            </w:r>
            <w:r>
              <w:softHyphen/>
              <w:t>ден</w:t>
            </w:r>
            <w:r>
              <w:softHyphen/>
              <w:t>та; МССР была пре</w:t>
            </w:r>
            <w:r>
              <w:softHyphen/>
              <w:t>об</w:t>
            </w:r>
            <w:r>
              <w:softHyphen/>
              <w:t>ра</w:t>
            </w:r>
            <w:r>
              <w:softHyphen/>
              <w:t>зо</w:t>
            </w:r>
            <w:r>
              <w:softHyphen/>
              <w:t>ва</w:t>
            </w:r>
            <w:r>
              <w:softHyphen/>
              <w:t>на в РМ. В де</w:t>
            </w:r>
            <w:r>
              <w:softHyphen/>
              <w:t>каб</w:t>
            </w:r>
            <w:r>
              <w:softHyphen/>
              <w:t>ре 1991 г. на пост Пре</w:t>
            </w:r>
            <w:r>
              <w:softHyphen/>
              <w:t>зи</w:t>
            </w:r>
            <w:r>
              <w:softHyphen/>
              <w:t>ден</w:t>
            </w:r>
            <w:r>
              <w:softHyphen/>
              <w:t>та Мор</w:t>
            </w:r>
            <w:r>
              <w:softHyphen/>
              <w:t>до</w:t>
            </w:r>
            <w:r>
              <w:softHyphen/>
              <w:t>вии был из</w:t>
            </w:r>
            <w:r>
              <w:softHyphen/>
              <w:t>бран В. Д. Гус</w:t>
            </w:r>
            <w:r>
              <w:softHyphen/>
              <w:t>лян</w:t>
            </w:r>
            <w:r>
              <w:softHyphen/>
              <w:t>ни</w:t>
            </w:r>
            <w:r>
              <w:softHyphen/>
              <w:t>ков. В 1993 году Вер</w:t>
            </w:r>
            <w:r>
              <w:softHyphen/>
              <w:t>хов</w:t>
            </w:r>
            <w:r>
              <w:softHyphen/>
              <w:t>ный Совет рес</w:t>
            </w:r>
            <w:r>
              <w:softHyphen/>
              <w:t>пуб</w:t>
            </w:r>
            <w:r>
              <w:softHyphen/>
              <w:t>ли</w:t>
            </w:r>
            <w:r>
              <w:softHyphen/>
              <w:t>ки упразд</w:t>
            </w:r>
            <w:r>
              <w:softHyphen/>
              <w:t>нил эту долж</w:t>
            </w:r>
            <w:r>
              <w:softHyphen/>
              <w:t>ность. В 1994 г. б</w:t>
            </w:r>
            <w:r>
              <w:t>ы</w:t>
            </w:r>
            <w:r>
              <w:t>ли при</w:t>
            </w:r>
            <w:r>
              <w:softHyphen/>
              <w:t>ня</w:t>
            </w:r>
            <w:r>
              <w:softHyphen/>
              <w:t>ты за</w:t>
            </w:r>
            <w:r>
              <w:softHyphen/>
              <w:t>ко</w:t>
            </w:r>
            <w:r>
              <w:softHyphen/>
              <w:t>ны РМ «О вы</w:t>
            </w:r>
            <w:r>
              <w:softHyphen/>
              <w:t>бо</w:t>
            </w:r>
            <w:r>
              <w:softHyphen/>
              <w:t>рах де</w:t>
            </w:r>
            <w:r>
              <w:softHyphen/>
              <w:t>пу</w:t>
            </w:r>
            <w:r>
              <w:softHyphen/>
              <w:t>та</w:t>
            </w:r>
            <w:r>
              <w:softHyphen/>
              <w:t>тов Го</w:t>
            </w:r>
            <w:r>
              <w:softHyphen/>
              <w:t>су</w:t>
            </w:r>
            <w:r>
              <w:softHyphen/>
              <w:t>дар</w:t>
            </w:r>
            <w:r>
              <w:softHyphen/>
              <w:t>ствен</w:t>
            </w:r>
            <w:r>
              <w:softHyphen/>
              <w:t>но</w:t>
            </w:r>
            <w:r>
              <w:softHyphen/>
              <w:t>го Со</w:t>
            </w:r>
            <w:r>
              <w:softHyphen/>
              <w:t>бра</w:t>
            </w:r>
            <w:r>
              <w:softHyphen/>
              <w:t>ния», «О вы</w:t>
            </w:r>
            <w:r>
              <w:softHyphen/>
              <w:t>бо</w:t>
            </w:r>
            <w:r>
              <w:softHyphen/>
              <w:t>рах де</w:t>
            </w:r>
            <w:r>
              <w:softHyphen/>
              <w:t>пу</w:t>
            </w:r>
            <w:r>
              <w:softHyphen/>
              <w:t>та</w:t>
            </w:r>
            <w:r>
              <w:softHyphen/>
              <w:t>тов пред</w:t>
            </w:r>
            <w:r>
              <w:softHyphen/>
              <w:t>ста</w:t>
            </w:r>
            <w:r>
              <w:softHyphen/>
              <w:t>ви</w:t>
            </w:r>
            <w:r>
              <w:softHyphen/>
              <w:t>тель</w:t>
            </w:r>
            <w:r>
              <w:softHyphen/>
              <w:t>ных ор</w:t>
            </w:r>
            <w:r>
              <w:softHyphen/>
              <w:t>га</w:t>
            </w:r>
            <w:r>
              <w:softHyphen/>
              <w:t>нов мест</w:t>
            </w:r>
            <w:r>
              <w:softHyphen/>
              <w:t>но</w:t>
            </w:r>
            <w:r>
              <w:softHyphen/>
              <w:t>го са</w:t>
            </w:r>
            <w:r>
              <w:softHyphen/>
              <w:t>мо</w:t>
            </w:r>
            <w:r>
              <w:softHyphen/>
              <w:t>управ</w:t>
            </w:r>
            <w:r>
              <w:softHyphen/>
              <w:t>ле</w:t>
            </w:r>
            <w:r>
              <w:softHyphen/>
              <w:t>ния Рес</w:t>
            </w:r>
            <w:r>
              <w:softHyphen/>
              <w:t>пуб</w:t>
            </w:r>
            <w:r>
              <w:softHyphen/>
              <w:t>ли</w:t>
            </w:r>
            <w:r>
              <w:softHyphen/>
              <w:t>ки Мор</w:t>
            </w:r>
            <w:r>
              <w:softHyphen/>
              <w:t>до</w:t>
            </w:r>
            <w:r>
              <w:softHyphen/>
              <w:t>вия» и «О вы</w:t>
            </w:r>
            <w:r>
              <w:softHyphen/>
              <w:t>бо</w:t>
            </w:r>
            <w:r>
              <w:softHyphen/>
              <w:t>рах главы мест</w:t>
            </w:r>
            <w:r>
              <w:softHyphen/>
              <w:t>но</w:t>
            </w:r>
            <w:r>
              <w:softHyphen/>
              <w:t>го са</w:t>
            </w:r>
            <w:r>
              <w:softHyphen/>
              <w:t>мо</w:t>
            </w:r>
            <w:r>
              <w:softHyphen/>
              <w:t>управ</w:t>
            </w:r>
            <w:r>
              <w:softHyphen/>
              <w:t>ле</w:t>
            </w:r>
            <w:r>
              <w:softHyphen/>
              <w:t>ния». В но</w:t>
            </w:r>
            <w:r>
              <w:softHyphen/>
              <w:t>яб</w:t>
            </w:r>
            <w:r>
              <w:softHyphen/>
              <w:t>ре 1995 г. со</w:t>
            </w:r>
            <w:r>
              <w:softHyphen/>
              <w:t>сто</w:t>
            </w:r>
            <w:r>
              <w:softHyphen/>
              <w:t>я</w:t>
            </w:r>
            <w:r>
              <w:softHyphen/>
              <w:t>лись вы</w:t>
            </w:r>
            <w:r>
              <w:softHyphen/>
              <w:t>бо</w:t>
            </w:r>
            <w:r>
              <w:softHyphen/>
              <w:t>ры де</w:t>
            </w:r>
            <w:r>
              <w:softHyphen/>
              <w:t>пу</w:t>
            </w:r>
            <w:r>
              <w:softHyphen/>
              <w:t>та</w:t>
            </w:r>
            <w:r>
              <w:softHyphen/>
              <w:t>тов в пред</w:t>
            </w:r>
            <w:r>
              <w:softHyphen/>
              <w:t>ста</w:t>
            </w:r>
            <w:r>
              <w:softHyphen/>
              <w:t>ви</w:t>
            </w:r>
            <w:r>
              <w:softHyphen/>
              <w:t>тель</w:t>
            </w:r>
            <w:r>
              <w:softHyphen/>
              <w:t>ные ор</w:t>
            </w:r>
            <w:r>
              <w:softHyphen/>
              <w:t>га</w:t>
            </w:r>
            <w:r>
              <w:softHyphen/>
              <w:t>ны го</w:t>
            </w:r>
            <w:r>
              <w:softHyphen/>
              <w:t>су</w:t>
            </w:r>
            <w:r>
              <w:softHyphen/>
              <w:t>дар</w:t>
            </w:r>
            <w:r>
              <w:softHyphen/>
              <w:t>ствен</w:t>
            </w:r>
            <w:r>
              <w:softHyphen/>
              <w:t>ной вла</w:t>
            </w:r>
            <w:r>
              <w:softHyphen/>
              <w:t>сти и мест</w:t>
            </w:r>
            <w:r>
              <w:softHyphen/>
              <w:t>но</w:t>
            </w:r>
            <w:r>
              <w:softHyphen/>
              <w:t>го са</w:t>
            </w:r>
            <w:r>
              <w:softHyphen/>
              <w:t>мо</w:t>
            </w:r>
            <w:r>
              <w:softHyphen/>
              <w:t>управ</w:t>
            </w:r>
            <w:r>
              <w:softHyphen/>
              <w:t>ле</w:t>
            </w:r>
            <w:r>
              <w:softHyphen/>
              <w:t>ния, в ре</w:t>
            </w:r>
            <w:r>
              <w:softHyphen/>
              <w:t>зуль</w:t>
            </w:r>
            <w:r>
              <w:softHyphen/>
              <w:t>та</w:t>
            </w:r>
            <w:r>
              <w:softHyphen/>
              <w:t>те ко</w:t>
            </w:r>
            <w:r>
              <w:softHyphen/>
              <w:t>то</w:t>
            </w:r>
            <w:r>
              <w:softHyphen/>
              <w:t>рых были сфор</w:t>
            </w:r>
            <w:r>
              <w:softHyphen/>
              <w:t>ми</w:t>
            </w:r>
            <w:r>
              <w:softHyphen/>
              <w:t>ро</w:t>
            </w:r>
            <w:r>
              <w:softHyphen/>
              <w:t>ва</w:t>
            </w:r>
            <w:r>
              <w:softHyphen/>
              <w:t>ны Го</w:t>
            </w:r>
            <w:r>
              <w:softHyphen/>
              <w:t>су</w:t>
            </w:r>
            <w:r>
              <w:softHyphen/>
              <w:t>дар</w:t>
            </w:r>
            <w:r>
              <w:softHyphen/>
              <w:t>ствен</w:t>
            </w:r>
            <w:r>
              <w:softHyphen/>
              <w:t>ное Со</w:t>
            </w:r>
            <w:r>
              <w:softHyphen/>
              <w:t>бра</w:t>
            </w:r>
            <w:r>
              <w:softHyphen/>
              <w:t>ние РМ, го</w:t>
            </w:r>
            <w:r>
              <w:softHyphen/>
              <w:t>род</w:t>
            </w:r>
            <w:r>
              <w:softHyphen/>
              <w:t>ские, рай</w:t>
            </w:r>
            <w:r>
              <w:softHyphen/>
              <w:t>он</w:t>
            </w:r>
            <w:r>
              <w:softHyphen/>
              <w:t>ные, сель</w:t>
            </w:r>
            <w:r>
              <w:softHyphen/>
              <w:t>ские, по</w:t>
            </w:r>
            <w:r>
              <w:softHyphen/>
              <w:t>сел</w:t>
            </w:r>
            <w:r>
              <w:softHyphen/>
              <w:t>ко</w:t>
            </w:r>
            <w:r>
              <w:softHyphen/>
              <w:t>вые Со</w:t>
            </w:r>
            <w:r>
              <w:softHyphen/>
              <w:t>ве</w:t>
            </w:r>
            <w:r>
              <w:softHyphen/>
              <w:t>ты. В ян</w:t>
            </w:r>
            <w:r>
              <w:softHyphen/>
              <w:t>ва</w:t>
            </w:r>
            <w:r>
              <w:softHyphen/>
              <w:t>ре 1995 г. Пред</w:t>
            </w:r>
            <w:r>
              <w:softHyphen/>
              <w:t>се</w:t>
            </w:r>
            <w:r>
              <w:softHyphen/>
              <w:t>да</w:t>
            </w:r>
            <w:r>
              <w:softHyphen/>
              <w:t>те</w:t>
            </w:r>
            <w:r>
              <w:softHyphen/>
              <w:t>лем Го</w:t>
            </w:r>
            <w:r>
              <w:softHyphen/>
              <w:t>су</w:t>
            </w:r>
            <w:r>
              <w:softHyphen/>
              <w:t>дар</w:t>
            </w:r>
            <w:r>
              <w:softHyphen/>
              <w:t>ствен</w:t>
            </w:r>
            <w:r>
              <w:softHyphen/>
              <w:t>но</w:t>
            </w:r>
            <w:r>
              <w:softHyphen/>
              <w:t>го Со</w:t>
            </w:r>
            <w:r>
              <w:softHyphen/>
              <w:t>бра</w:t>
            </w:r>
            <w:r>
              <w:softHyphen/>
              <w:t>ния РМ стал Н. И. Мер</w:t>
            </w:r>
            <w:r>
              <w:softHyphen/>
              <w:t>куш</w:t>
            </w:r>
            <w:r>
              <w:softHyphen/>
              <w:t>кин, 22 сен</w:t>
            </w:r>
            <w:r>
              <w:softHyphen/>
              <w:t>тяб</w:t>
            </w:r>
            <w:r>
              <w:softHyphen/>
              <w:t>ря 1995 г. на Кон</w:t>
            </w:r>
            <w:r>
              <w:softHyphen/>
              <w:t>сти</w:t>
            </w:r>
            <w:r>
              <w:softHyphen/>
              <w:t>ту</w:t>
            </w:r>
            <w:r>
              <w:softHyphen/>
              <w:t>ци</w:t>
            </w:r>
            <w:r>
              <w:softHyphen/>
              <w:t>он</w:t>
            </w:r>
            <w:r>
              <w:softHyphen/>
              <w:t>ном Со</w:t>
            </w:r>
            <w:r>
              <w:softHyphen/>
              <w:t>бра</w:t>
            </w:r>
            <w:r>
              <w:softHyphen/>
              <w:t>нии РМ, а затем на все</w:t>
            </w:r>
            <w:r>
              <w:softHyphen/>
              <w:t>на</w:t>
            </w:r>
            <w:r>
              <w:softHyphen/>
              <w:t>род</w:t>
            </w:r>
            <w:r>
              <w:softHyphen/>
              <w:t>ных вы</w:t>
            </w:r>
            <w:r>
              <w:softHyphen/>
              <w:t>бо</w:t>
            </w:r>
            <w:r>
              <w:softHyphen/>
              <w:t>рах в фев</w:t>
            </w:r>
            <w:r>
              <w:softHyphen/>
              <w:t>ра</w:t>
            </w:r>
            <w:r>
              <w:softHyphen/>
              <w:t>ле 1998 г. он был из</w:t>
            </w:r>
            <w:r>
              <w:softHyphen/>
              <w:t xml:space="preserve">бран </w:t>
            </w:r>
            <w:hyperlink r:id="rId25" w:tooltip="Глава Республики Мордовия" w:history="1">
              <w:r w:rsidRPr="00305784">
                <w:rPr>
                  <w:rStyle w:val="Hyperlink"/>
                  <w:color w:val="auto"/>
                  <w:u w:val="none"/>
                </w:rPr>
                <w:t>Гла</w:t>
              </w:r>
              <w:r w:rsidRPr="00305784">
                <w:rPr>
                  <w:rStyle w:val="Hyperlink"/>
                  <w:color w:val="auto"/>
                  <w:u w:val="none"/>
                </w:rPr>
                <w:softHyphen/>
                <w:t>вой Рес</w:t>
              </w:r>
              <w:r w:rsidRPr="00305784">
                <w:rPr>
                  <w:rStyle w:val="Hyperlink"/>
                  <w:color w:val="auto"/>
                  <w:u w:val="none"/>
                </w:rPr>
                <w:softHyphen/>
                <w:t>пуб</w:t>
              </w:r>
              <w:r w:rsidRPr="00305784">
                <w:rPr>
                  <w:rStyle w:val="Hyperlink"/>
                  <w:color w:val="auto"/>
                  <w:u w:val="none"/>
                </w:rPr>
                <w:softHyphen/>
                <w:t>ли</w:t>
              </w:r>
              <w:r w:rsidRPr="00305784">
                <w:rPr>
                  <w:rStyle w:val="Hyperlink"/>
                  <w:color w:val="auto"/>
                  <w:u w:val="none"/>
                </w:rPr>
                <w:softHyphen/>
                <w:t>ки Мор</w:t>
              </w:r>
              <w:r w:rsidRPr="00305784">
                <w:rPr>
                  <w:rStyle w:val="Hyperlink"/>
                  <w:color w:val="auto"/>
                  <w:u w:val="none"/>
                </w:rPr>
                <w:softHyphen/>
                <w:t>до</w:t>
              </w:r>
              <w:r w:rsidRPr="00305784">
                <w:rPr>
                  <w:rStyle w:val="Hyperlink"/>
                  <w:color w:val="auto"/>
                  <w:u w:val="none"/>
                </w:rPr>
                <w:softHyphen/>
                <w:t>вия</w:t>
              </w:r>
            </w:hyperlink>
            <w:r w:rsidRPr="00546AD6">
              <w:t>.</w:t>
            </w:r>
            <w:r>
              <w:t xml:space="preserve"> В этот непростой период с 1989 года до мая 1910 года руководила сельским Советом и Козловским сельским поселением Немова В.А.. После Моторкина Н.А., проработавшего с мая 2010 года по 2011 год, Главой Козловского сельского поселения избрана Качкаева Л.М. В этот п</w:t>
            </w:r>
            <w:r>
              <w:t>е</w:t>
            </w:r>
            <w:r>
              <w:t>риод 14 сентября 2014 года  Козловское сельское поселение преобразовалось путем присоединения Наборно – Сыресевского сельского посел</w:t>
            </w:r>
            <w:r>
              <w:t>е</w:t>
            </w:r>
            <w:r>
              <w:t>ния. 07 октября Главой вновь образованного  Козловского сельского поселения  избран ныне действующий Глава Моторкин В.В. В настоящее время проводится подготовительная работа по реорганизации Козловского сельского поселения путем слияния с сельскими поселениями - Ан</w:t>
            </w:r>
            <w:r>
              <w:t>д</w:t>
            </w:r>
            <w:r>
              <w:t>реевским ,Вежне-Чукальским, Каменским, Покровским.</w:t>
            </w:r>
          </w:p>
          <w:p w:rsidR="0084233C" w:rsidRDefault="0084233C" w:rsidP="00C804D2">
            <w:pPr>
              <w:pStyle w:val="NormalWeb"/>
            </w:pPr>
          </w:p>
          <w:p w:rsidR="0084233C" w:rsidRDefault="0084233C" w:rsidP="00D91FB8">
            <w:pPr>
              <w:pStyle w:val="NormalWeb"/>
            </w:pPr>
          </w:p>
          <w:p w:rsidR="0084233C" w:rsidRDefault="0084233C" w:rsidP="005D3DAB">
            <w:pPr>
              <w:pStyle w:val="NormalWeb"/>
            </w:pPr>
          </w:p>
          <w:p w:rsidR="0084233C" w:rsidRDefault="0084233C" w:rsidP="005D3DAB">
            <w:pPr>
              <w:pStyle w:val="NormalWeb"/>
            </w:pPr>
          </w:p>
          <w:p w:rsidR="0084233C" w:rsidRPr="00035A97" w:rsidRDefault="0084233C" w:rsidP="005D3DAB">
            <w:pPr>
              <w:pStyle w:val="NormalWeb"/>
            </w:pPr>
          </w:p>
          <w:p w:rsidR="0084233C" w:rsidRPr="00242305" w:rsidRDefault="0084233C" w:rsidP="009E65F1">
            <w:pPr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84233C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4233C" w:rsidRPr="00792258" w:rsidRDefault="0084233C" w:rsidP="00D66715">
            <w:pPr>
              <w:pStyle w:val="13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t>2. Географические особенности и климатические условия</w:t>
            </w:r>
          </w:p>
          <w:p w:rsidR="0084233C" w:rsidRDefault="0084233C" w:rsidP="00506D3A">
            <w:pPr>
              <w:pStyle w:val="NormalWeb"/>
              <w:spacing w:line="360" w:lineRule="auto"/>
              <w:ind w:right="96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Климат</w:t>
            </w:r>
            <w:r>
              <w:rPr>
                <w:b/>
                <w:u w:val="single"/>
              </w:rPr>
              <w:t xml:space="preserve">  </w:t>
            </w:r>
          </w:p>
          <w:p w:rsidR="0084233C" w:rsidRPr="00506D3A" w:rsidRDefault="0084233C" w:rsidP="00506D3A">
            <w:pPr>
              <w:pStyle w:val="NormalWeb"/>
              <w:spacing w:line="360" w:lineRule="auto"/>
              <w:ind w:right="96"/>
              <w:rPr>
                <w:b/>
                <w:u w:val="single"/>
              </w:rPr>
            </w:pPr>
            <w:r w:rsidRPr="00506D3A">
              <w:t>Климат Атяшевского муниципального района и в  МО «Козловское сельское поселение», в том числе, умеренно континентальный, с теплым л</w:t>
            </w:r>
            <w:r w:rsidRPr="00506D3A">
              <w:t>е</w:t>
            </w:r>
            <w:r w:rsidRPr="00506D3A">
              <w:t xml:space="preserve">том и умеренно суровой зимой. Среднегодовая температура воздуха 3,6°С. Средняя температура самого холодного месяца (января)          - 12,3°С, отмечаются понижения температуры до -44 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°С. Средняя температура самого теплого месяца (июля) +19,2°С, максимальная +38°С.</w:t>
            </w:r>
          </w:p>
          <w:p w:rsidR="0084233C" w:rsidRPr="006107A5" w:rsidRDefault="0084233C" w:rsidP="009B0BBC">
            <w:pPr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  <w:u w:val="single"/>
                <w:lang w:eastAsia="en-US"/>
              </w:rPr>
            </w:pPr>
            <w:r w:rsidRPr="006107A5">
              <w:rPr>
                <w:sz w:val="24"/>
                <w:szCs w:val="24"/>
                <w:u w:val="single"/>
                <w:lang w:eastAsia="en-US"/>
              </w:rPr>
              <w:t>Снежный покров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За год наблюдается 144 дня со снежным покровом; его средняя высота 33 см, максимальная – 74 см.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В среднем за год наблюдается 50 дней с метелями, которые преобладают при южных и юго-западных ветрах и скорости ветра 6-9 м/сек.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  <w:u w:val="single"/>
                <w:lang w:eastAsia="en-US"/>
              </w:rPr>
            </w:pPr>
            <w:r w:rsidRPr="006107A5">
              <w:rPr>
                <w:sz w:val="24"/>
                <w:szCs w:val="24"/>
                <w:u w:val="single"/>
                <w:lang w:eastAsia="en-US"/>
              </w:rPr>
              <w:t>Осадки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  <w:lang w:eastAsia="en-US"/>
              </w:rPr>
            </w:pPr>
            <w:r w:rsidRPr="006107A5">
              <w:rPr>
                <w:sz w:val="24"/>
                <w:szCs w:val="24"/>
                <w:lang w:eastAsia="en-US"/>
              </w:rPr>
              <w:t>МО «Козловское сельское поселение» находится в зоне достаточного увлажнения.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За год выпадает 516 мм осадков (г. Саранск), из них 361 мм (70%) – за апрель-октябрь и 155 мм (30%) – за ноябрь-март. Суточный ма</w:t>
            </w:r>
            <w:r w:rsidRPr="006107A5">
              <w:rPr>
                <w:sz w:val="24"/>
                <w:szCs w:val="24"/>
              </w:rPr>
              <w:t>к</w:t>
            </w:r>
            <w:r w:rsidRPr="006107A5">
              <w:rPr>
                <w:sz w:val="24"/>
                <w:szCs w:val="24"/>
              </w:rPr>
              <w:t>симум осадков – 128 мм.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В течение многолетнего наблюдения отмечались периоды большего и меньшего увлажнения. Отклонение в сторону минимальных и ма</w:t>
            </w:r>
            <w:r w:rsidRPr="006107A5">
              <w:rPr>
                <w:sz w:val="24"/>
                <w:szCs w:val="24"/>
              </w:rPr>
              <w:t>к</w:t>
            </w:r>
            <w:r w:rsidRPr="006107A5">
              <w:rPr>
                <w:sz w:val="24"/>
                <w:szCs w:val="24"/>
              </w:rPr>
              <w:t>симальных значений составляет 120-180 мм. Распределение осадков по территории Атяшевского муниципального района изменяется несущес</w:t>
            </w:r>
            <w:r w:rsidRPr="006107A5">
              <w:rPr>
                <w:sz w:val="24"/>
                <w:szCs w:val="24"/>
              </w:rPr>
              <w:t>т</w:t>
            </w:r>
            <w:r w:rsidRPr="006107A5">
              <w:rPr>
                <w:sz w:val="24"/>
                <w:szCs w:val="24"/>
              </w:rPr>
              <w:t>венно.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Средняя месячная относительная влажность воздуха наиболее холодного месяца составляет 83%, наиболее теплого месяца – 69%.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Количество летних осадков преобладает над зимними, в основном за счет их интенсивности.</w:t>
            </w:r>
          </w:p>
          <w:p w:rsidR="0084233C" w:rsidRPr="006107A5" w:rsidRDefault="0084233C" w:rsidP="009B0BBC">
            <w:pPr>
              <w:pStyle w:val="TOC2"/>
              <w:ind w:firstLine="142"/>
              <w:jc w:val="left"/>
              <w:rPr>
                <w:szCs w:val="24"/>
              </w:rPr>
            </w:pPr>
          </w:p>
          <w:p w:rsidR="0084233C" w:rsidRPr="006107A5" w:rsidRDefault="0084233C" w:rsidP="009B0BBC">
            <w:pPr>
              <w:pStyle w:val="TOC2"/>
              <w:ind w:firstLine="142"/>
              <w:jc w:val="left"/>
              <w:rPr>
                <w:szCs w:val="24"/>
              </w:rPr>
            </w:pPr>
          </w:p>
          <w:p w:rsidR="0084233C" w:rsidRPr="006107A5" w:rsidRDefault="0084233C" w:rsidP="009B0BBC">
            <w:pPr>
              <w:pStyle w:val="TOC2"/>
              <w:ind w:firstLine="142"/>
              <w:jc w:val="left"/>
              <w:rPr>
                <w:szCs w:val="24"/>
              </w:rPr>
            </w:pPr>
          </w:p>
          <w:p w:rsidR="0084233C" w:rsidRPr="006107A5" w:rsidRDefault="0084233C" w:rsidP="009B0BBC">
            <w:pPr>
              <w:pStyle w:val="TOC2"/>
              <w:ind w:firstLine="142"/>
              <w:jc w:val="left"/>
              <w:rPr>
                <w:szCs w:val="24"/>
              </w:rPr>
            </w:pPr>
          </w:p>
          <w:p w:rsidR="0084233C" w:rsidRPr="006107A5" w:rsidRDefault="0084233C" w:rsidP="009B0BBC">
            <w:pPr>
              <w:pStyle w:val="TOC2"/>
              <w:ind w:firstLine="142"/>
              <w:jc w:val="left"/>
              <w:rPr>
                <w:szCs w:val="24"/>
              </w:rPr>
            </w:pPr>
          </w:p>
          <w:p w:rsidR="0084233C" w:rsidRPr="006107A5" w:rsidRDefault="0084233C" w:rsidP="009B0BBC">
            <w:pPr>
              <w:pStyle w:val="TOC2"/>
              <w:rPr>
                <w:szCs w:val="24"/>
              </w:rPr>
            </w:pP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Абсолютный максимум температур составляет +39°С, абсолютный минимум -44°С.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Отрицательные температуры наблюдаются в течение пяти месяцев.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Температура воздуха наиболее холодной пятидневки – -30°С, температура воздуха наиболее холодных суток – -34°С.</w:t>
            </w:r>
          </w:p>
          <w:p w:rsidR="0084233C" w:rsidRPr="006107A5" w:rsidRDefault="0084233C" w:rsidP="009B0BBC">
            <w:pPr>
              <w:pStyle w:val="TOC2"/>
              <w:ind w:firstLine="851"/>
              <w:jc w:val="left"/>
              <w:rPr>
                <w:szCs w:val="24"/>
              </w:rPr>
            </w:pPr>
            <w:r w:rsidRPr="006107A5">
              <w:rPr>
                <w:szCs w:val="24"/>
              </w:rPr>
              <w:t>Расчетные температуры для проектирования отопления и вентиляции соответственно равны -30˚ и -17˚.</w:t>
            </w:r>
          </w:p>
          <w:p w:rsidR="0084233C" w:rsidRPr="006107A5" w:rsidRDefault="0084233C" w:rsidP="009B0BBC">
            <w:pPr>
              <w:pStyle w:val="TOC2"/>
              <w:ind w:firstLine="851"/>
              <w:jc w:val="left"/>
              <w:rPr>
                <w:szCs w:val="24"/>
              </w:rPr>
            </w:pPr>
            <w:r w:rsidRPr="006107A5">
              <w:rPr>
                <w:szCs w:val="24"/>
              </w:rPr>
              <w:t>Примечание: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Максимальная из средних скоростей ветра зафиксирована по южному румбу в январе и достигает 6,9 м/сек, минимальная – зафиксиров</w:t>
            </w:r>
            <w:r w:rsidRPr="006107A5">
              <w:rPr>
                <w:sz w:val="24"/>
                <w:szCs w:val="24"/>
              </w:rPr>
              <w:t>а</w:t>
            </w:r>
            <w:r w:rsidRPr="006107A5">
              <w:rPr>
                <w:sz w:val="24"/>
                <w:szCs w:val="24"/>
              </w:rPr>
              <w:t>на по северному румбу в июле и составляет      0 м/сек.</w:t>
            </w:r>
          </w:p>
          <w:p w:rsidR="0084233C" w:rsidRPr="006107A5" w:rsidRDefault="0084233C" w:rsidP="006107A5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Средняя скорость ветра за период со средней суточной температурой воздуха 8°С или менее составляет 5,8 м/сек..</w:t>
            </w:r>
          </w:p>
          <w:p w:rsidR="0084233C" w:rsidRPr="006107A5" w:rsidRDefault="0084233C" w:rsidP="009B0BBC">
            <w:pPr>
              <w:ind w:firstLine="851"/>
              <w:jc w:val="both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Нормативная глубина промерзания глинистых и суглинистых грунтов – 155 см, супесей и мелких песков – 180 см.</w:t>
            </w:r>
          </w:p>
          <w:p w:rsidR="0084233C" w:rsidRPr="00446F88" w:rsidRDefault="0084233C" w:rsidP="009A1D0D">
            <w:pPr>
              <w:spacing w:before="100" w:beforeAutospacing="1" w:after="100" w:afterAutospacing="1" w:line="360" w:lineRule="auto"/>
              <w:rPr>
                <w:sz w:val="24"/>
                <w:szCs w:val="24"/>
              </w:rPr>
            </w:pPr>
            <w:r w:rsidRPr="006107A5">
              <w:rPr>
                <w:sz w:val="24"/>
                <w:szCs w:val="24"/>
              </w:rPr>
              <w:t>В целом климат района благоприятен для возделывания основных сельскохозяйственных культур</w:t>
            </w:r>
            <w:r w:rsidRPr="00446F88">
              <w:rPr>
                <w:sz w:val="24"/>
                <w:szCs w:val="24"/>
              </w:rPr>
              <w:t>.</w:t>
            </w:r>
          </w:p>
          <w:p w:rsidR="0084233C" w:rsidRPr="00792258" w:rsidRDefault="0084233C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84233C" w:rsidRPr="00792258" w:rsidRDefault="0084233C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84233C" w:rsidRPr="009C4236" w:rsidRDefault="0084233C" w:rsidP="00185A84">
            <w:pPr>
              <w:ind w:firstLine="851"/>
              <w:jc w:val="both"/>
              <w:rPr>
                <w:szCs w:val="28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:rsidR="0084233C" w:rsidRDefault="0084233C" w:rsidP="00185A84">
            <w:pPr>
              <w:pStyle w:val="S"/>
              <w:ind w:firstLine="851"/>
            </w:pPr>
            <w:r>
              <w:t>Большая часть Республики Мордовия находится в северо-западной области пластово-ярусной Приволжской возвышенности, которая на западе Республики переходит в пластовую Окско-Донскую низменность. Это определяет тенденцию уменьшения эрозионно-денудационных процессов с юго-востока на северо-запад.</w:t>
            </w:r>
          </w:p>
          <w:p w:rsidR="0084233C" w:rsidRDefault="0084233C" w:rsidP="00185A84">
            <w:pPr>
              <w:pStyle w:val="S"/>
              <w:ind w:firstLine="851"/>
            </w:pPr>
            <w:r>
              <w:rPr>
                <w:i/>
              </w:rPr>
              <w:t>Эрозионно-денудационная равнина,</w:t>
            </w:r>
            <w:r>
              <w:t xml:space="preserve"> отличающаяся значительной эрозионной расчлененностью, занимает части республики. Глубина эр</w:t>
            </w:r>
            <w:r>
              <w:t>о</w:t>
            </w:r>
            <w:r>
              <w:t>зионного вреза достигает 100-120 м.</w:t>
            </w:r>
          </w:p>
          <w:p w:rsidR="0084233C" w:rsidRDefault="0084233C" w:rsidP="00185A84">
            <w:pPr>
              <w:pStyle w:val="S"/>
              <w:ind w:firstLine="851"/>
            </w:pPr>
            <w:r>
              <w:t>Длительные тектонические инверсии обусловили активное развитие эрозионных процессов. Почти повсеместно на водораздельных ма</w:t>
            </w:r>
            <w:r>
              <w:t>с</w:t>
            </w:r>
            <w:r>
              <w:t>сивах и крутых склонах наблюдаются выходы карбонатных и кремнисто карбонатных пород. Равнина расчленяется хорошо развитой гидрогр</w:t>
            </w:r>
            <w:r>
              <w:t>а</w:t>
            </w:r>
            <w:r>
              <w:t>фической сетью.</w:t>
            </w:r>
          </w:p>
          <w:p w:rsidR="0084233C" w:rsidRDefault="0084233C" w:rsidP="00185A84">
            <w:pPr>
              <w:pStyle w:val="S"/>
              <w:ind w:firstLine="851"/>
            </w:pPr>
            <w:r>
              <w:t>Долины рек имеют ассиметричное строение. Склоны западной и южной экспозиций крутые, а восточной и северной – пологие. В дол</w:t>
            </w:r>
            <w:r>
              <w:t>и</w:t>
            </w:r>
            <w:r>
              <w:t>нах малых рек прослеживаются аккумулятивные, эрозионные и цокольные террасы. Наиболее четко выражена первая надпойменная терраса. В низовьях она имеет ширину до 1 км, вверх по течению она уменьшается. Высота террасы 3-5 м над уровнем поймы.</w:t>
            </w:r>
          </w:p>
          <w:p w:rsidR="0084233C" w:rsidRDefault="0084233C" w:rsidP="00185A84">
            <w:pPr>
              <w:pStyle w:val="S"/>
              <w:ind w:firstLine="851"/>
            </w:pPr>
            <w:r>
              <w:t xml:space="preserve">В западной части района рельеф представлен </w:t>
            </w:r>
            <w:r>
              <w:rPr>
                <w:i/>
              </w:rPr>
              <w:t xml:space="preserve">вторичной мореной равниной </w:t>
            </w:r>
            <w:r>
              <w:t>позднеплейстоценового возраста.</w:t>
            </w:r>
          </w:p>
          <w:p w:rsidR="0084233C" w:rsidRDefault="0084233C" w:rsidP="00185A84">
            <w:pPr>
              <w:pStyle w:val="S"/>
              <w:ind w:firstLine="851"/>
            </w:pPr>
            <w:r>
              <w:t>Водораздельные пространства вторичных мореных равнин плосковыпуклые и выпуклые, имеют ширину 2-3 км, глубину эрозионного вреза 60–80 м.</w:t>
            </w:r>
          </w:p>
          <w:p w:rsidR="0084233C" w:rsidRDefault="0084233C" w:rsidP="00185A84">
            <w:pPr>
              <w:pStyle w:val="S"/>
              <w:ind w:firstLine="851"/>
            </w:pPr>
            <w:r>
              <w:t>Поймы имеют аккумулятивный, цокольный и эрозионный характер. Первая надпойменная терраса приурочена ко всем крупным, сре</w:t>
            </w:r>
            <w:r>
              <w:t>д</w:t>
            </w:r>
            <w:r>
              <w:t>ним и большинству малых речных долин, ее относительная высота над урезом воды составляет 5-10 м. Поверхность слабо наклонена в сторону реки и незначительно расчленена оврагами и балками. Вторая надпойменная терраса развита в долинах крупных и средних рек.</w:t>
            </w:r>
          </w:p>
          <w:p w:rsidR="0084233C" w:rsidRDefault="0084233C" w:rsidP="00185A84">
            <w:pPr>
              <w:pStyle w:val="S"/>
              <w:ind w:firstLine="851"/>
            </w:pPr>
            <w:r>
              <w:t>Макро- и мезоформы рельефа трансформируются гравитационными, оползневыми, эрозионными, суффозионными и карстовыми проце</w:t>
            </w:r>
            <w:r>
              <w:t>с</w:t>
            </w:r>
            <w:r>
              <w:t>сами, которые формируют малые формы рельефа – овраги, балки, конусы выноса, оползни, западины, воронки и др.</w:t>
            </w:r>
          </w:p>
          <w:p w:rsidR="0084233C" w:rsidRPr="00F378A6" w:rsidRDefault="0084233C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84233C" w:rsidRPr="00792258" w:rsidRDefault="0084233C" w:rsidP="00D66715">
            <w:pPr>
              <w:pStyle w:val="NormalWeb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84233C" w:rsidRDefault="0084233C" w:rsidP="00AC6E9E">
            <w:pPr>
              <w:pStyle w:val="S"/>
              <w:ind w:firstLine="851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Гидрогеология, гидрография</w:t>
            </w:r>
          </w:p>
          <w:p w:rsidR="0084233C" w:rsidRDefault="0084233C" w:rsidP="00AC6E9E">
            <w:pPr>
              <w:pStyle w:val="S"/>
              <w:ind w:firstLine="851"/>
              <w:rPr>
                <w:color w:val="000000"/>
                <w:spacing w:val="-4"/>
              </w:rPr>
            </w:pPr>
            <w:r>
              <w:rPr>
                <w:b/>
                <w:u w:val="single"/>
              </w:rPr>
              <w:t xml:space="preserve"> </w:t>
            </w:r>
            <w:r>
              <w:t>Гидрографическая сеть западной части Атяшевского района принадлежит к бассейну реки Алатырь, притоку реки Суры. Крупных рек в районе нет. Гидрографическая сеть Козловского сельского поселения представлена следующими водотоками: р. Вежня, р. Элделей,   р. Драевка, р.Нуя и прочие ручьи и водотоки</w:t>
            </w:r>
            <w:r>
              <w:rPr>
                <w:color w:val="000000"/>
                <w:spacing w:val="-4"/>
              </w:rPr>
              <w:t>.</w:t>
            </w:r>
          </w:p>
          <w:p w:rsidR="0084233C" w:rsidRDefault="0084233C" w:rsidP="00AC6E9E">
            <w:pPr>
              <w:pStyle w:val="S"/>
              <w:ind w:firstLine="851"/>
            </w:pPr>
            <w:r>
              <w:t>Мелкие реки, в жаркие месяцы пересыхают в своих истоках.</w:t>
            </w:r>
          </w:p>
          <w:p w:rsidR="0084233C" w:rsidRDefault="0084233C" w:rsidP="00AC6E9E">
            <w:pPr>
              <w:pStyle w:val="S"/>
              <w:ind w:firstLine="851"/>
            </w:pPr>
            <w:r>
              <w:t>Гидрологический режим рек Атяшевского района и Козловского сельского поселения, в частности, характеризуется наличием высокого весеннего половодья, низкой летне-осенней межени, нарушаемой в дождливые годы двумя тремя паводками, и устойчивой зимней межени. В</w:t>
            </w:r>
            <w:r>
              <w:t>е</w:t>
            </w:r>
            <w:r>
              <w:t>сенний подъем уровня начинается еще в период ледостава в третьей декаде марта – начале апреля. Спад сравнительно медленный. Заканчивается половодье в середине мая - начале июня. Его продолжительность составляет в среднем полтора - два месяца, в отдельные годы - больше. Все р</w:t>
            </w:r>
            <w:r>
              <w:t>е</w:t>
            </w:r>
            <w:r>
              <w:t>ки имеют снеговое питание</w:t>
            </w:r>
          </w:p>
          <w:p w:rsidR="0084233C" w:rsidRDefault="0084233C" w:rsidP="00AC6E9E">
            <w:pPr>
              <w:pStyle w:val="S"/>
              <w:ind w:firstLine="851"/>
            </w:pPr>
            <w:r>
              <w:t>Ледовые явления начинаются с образованием заберегов и наступают в среднем в первой половине ноября. Замерзание рек происходит в конце ноября – первой декаде декабря. Устойчивый ледяной покров держится 4-5 месяцев. Толщина льда достигает в среднем 85 см, а в суровые зимы – до 115 см.</w:t>
            </w:r>
          </w:p>
          <w:p w:rsidR="0084233C" w:rsidRDefault="0084233C" w:rsidP="00AC6E9E">
            <w:pPr>
              <w:pStyle w:val="S"/>
              <w:ind w:firstLine="851"/>
            </w:pPr>
            <w:r>
              <w:t>Основная доля в объеме водных ресурсов области приходится на речной сток.</w:t>
            </w:r>
          </w:p>
          <w:p w:rsidR="0084233C" w:rsidRDefault="0084233C" w:rsidP="00AC6E9E">
            <w:pPr>
              <w:pStyle w:val="S"/>
              <w:ind w:firstLine="851"/>
            </w:pPr>
            <w:r>
              <w:t>Для оценки естественной обеспеченности районов Республики Мордовия поверхностными водными ресурсами использована величина удельного допустимого водоотбора, составляющая 25% от среднего объема стока в маловодный год 95% обеспеченности.</w:t>
            </w:r>
          </w:p>
          <w:p w:rsidR="0084233C" w:rsidRDefault="0084233C" w:rsidP="00AC6E9E">
            <w:pPr>
              <w:pStyle w:val="S"/>
              <w:ind w:firstLine="851"/>
            </w:pPr>
            <w:r>
              <w:t>Средний годовой объем стока в районе составляет 138,8 млн.м</w:t>
            </w:r>
            <w:r>
              <w:rPr>
                <w:vertAlign w:val="superscript"/>
              </w:rPr>
              <w:t>3</w:t>
            </w:r>
            <w:r>
              <w:t>. Среднегодовой объем стока в маловодный год 95% обеспеченности с</w:t>
            </w:r>
            <w:r>
              <w:t>о</w:t>
            </w:r>
            <w:r>
              <w:t>ставляет 20,8 млн.м</w:t>
            </w:r>
            <w:r>
              <w:rPr>
                <w:vertAlign w:val="superscript"/>
              </w:rPr>
              <w:t>3</w:t>
            </w:r>
            <w:r>
              <w:t>. Исходя из принятых параметров, по водообеспеченности Атяшевский район является слабо обеспеченным местным стоком.</w:t>
            </w:r>
          </w:p>
          <w:p w:rsidR="0084233C" w:rsidRPr="00792258" w:rsidRDefault="0084233C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84233C" w:rsidRPr="00A55D48" w:rsidRDefault="0084233C" w:rsidP="00D66715">
            <w:pPr>
              <w:pStyle w:val="a5"/>
              <w:spacing w:before="0" w:after="0"/>
              <w:rPr>
                <w:kern w:val="32"/>
                <w:szCs w:val="24"/>
              </w:rPr>
            </w:pPr>
          </w:p>
          <w:p w:rsidR="0084233C" w:rsidRPr="00792258" w:rsidRDefault="0084233C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84233C" w:rsidRDefault="0084233C" w:rsidP="00121B2F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</w:p>
          <w:p w:rsidR="0084233C" w:rsidRDefault="0084233C" w:rsidP="00725AAA">
            <w:pPr>
              <w:pStyle w:val="S"/>
              <w:ind w:firstLine="851"/>
            </w:pPr>
            <w:r>
              <w:t>В гидрогеологическом отношении территория Атяшевского района расположена в пределах Мордовского артезианского бассейна.</w:t>
            </w:r>
          </w:p>
          <w:p w:rsidR="0084233C" w:rsidRDefault="0084233C" w:rsidP="00725AAA">
            <w:pPr>
              <w:pStyle w:val="S"/>
              <w:ind w:firstLine="851"/>
            </w:pPr>
            <w:r>
              <w:t>Подземные воды встречаются во всей толще осадочных пород различного возраста. Характерным для территории является наличие сложного комплекса нескольких, нередко гидравлически связанных горизонтов подземных вод.</w:t>
            </w:r>
          </w:p>
          <w:p w:rsidR="0084233C" w:rsidRDefault="0084233C" w:rsidP="00725AAA">
            <w:pPr>
              <w:pStyle w:val="S"/>
              <w:ind w:firstLine="851"/>
            </w:pPr>
            <w:r>
              <w:t>Наибольшее значение для водоснабжения населения имеет водоносный горизонт в верхнекаменноугольных трещиноватых известняках. Эти воды характеризуются отличным питьевым качеством, дебит скважины – 5-60 л/сек.</w:t>
            </w:r>
          </w:p>
          <w:p w:rsidR="0084233C" w:rsidRDefault="0084233C" w:rsidP="00725AAA">
            <w:pPr>
              <w:pStyle w:val="S"/>
              <w:ind w:firstLine="851"/>
            </w:pPr>
            <w:r>
              <w:t>Прогнозные ресурсы подземных вод составляют 135,7 тыс. м/сут; эксплуатационные запасы (по категории А+В+С1) 25 тыс. м/сут. Ст</w:t>
            </w:r>
            <w:r>
              <w:t>е</w:t>
            </w:r>
            <w:r>
              <w:t>пень разведанности месторождений подземных вод – 18,4%. На территории района расположено одно месторождение подземных вод. Добыча и извлечение составляет 2,5 тыс. м/сут.</w:t>
            </w:r>
          </w:p>
          <w:p w:rsidR="0084233C" w:rsidRPr="00725AAA" w:rsidRDefault="0084233C" w:rsidP="00725AAA">
            <w:pPr>
              <w:pStyle w:val="S"/>
              <w:ind w:firstLine="851"/>
            </w:pPr>
            <w:r>
              <w:t xml:space="preserve">  Грунтовые воды на междуречных пространствах залегают на глубине более 10 м, возможно развитие верховодки. На придолинных уч</w:t>
            </w:r>
            <w:r>
              <w:t>а</w:t>
            </w:r>
            <w:r>
              <w:t>стках склонов они залегают на глубине 2-5 м. Воды по химическому составу гидрокарбонатные кальциевые.</w:t>
            </w:r>
          </w:p>
          <w:p w:rsidR="0084233C" w:rsidRPr="00792258" w:rsidRDefault="0084233C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84233C" w:rsidRDefault="0084233C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</w:p>
          <w:p w:rsidR="0084233C" w:rsidRPr="00792258" w:rsidRDefault="0084233C" w:rsidP="00D66715">
            <w:pPr>
              <w:pStyle w:val="NormalWeb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>
              <w:t>Минерализация воды не превышает 1 г/дм</w:t>
            </w:r>
            <w:r w:rsidRPr="008D1296">
              <w:t xml:space="preserve">³. </w:t>
            </w:r>
            <w:r>
              <w:t>Агрессивными свойствами воды не обладают.</w:t>
            </w:r>
          </w:p>
          <w:p w:rsidR="0084233C" w:rsidRPr="00792258" w:rsidRDefault="0084233C" w:rsidP="00C51CBA">
            <w:pPr>
              <w:pStyle w:val="NormalWeb"/>
              <w:spacing w:before="0" w:beforeAutospacing="0" w:after="0" w:afterAutospacing="0" w:line="240" w:lineRule="atLeast"/>
              <w:jc w:val="both"/>
            </w:pPr>
          </w:p>
        </w:tc>
      </w:tr>
    </w:tbl>
    <w:p w:rsidR="0084233C" w:rsidRDefault="0084233C" w:rsidP="00D66715">
      <w:pPr>
        <w:pStyle w:val="NormalWeb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t>Земельные ресурсы и их распределение, га</w:t>
      </w:r>
    </w:p>
    <w:p w:rsidR="0084233C" w:rsidRDefault="0084233C" w:rsidP="00725AAA">
      <w:pPr>
        <w:pStyle w:val="S"/>
        <w:ind w:firstLine="851"/>
      </w:pPr>
      <w:r>
        <w:t>Почвенный покров Атяшевского района довольно разнообразен, что объясняется значительной расчлененностью рельефа, разнообразием материнских пород, своеобразным климатом и другими условиями.</w:t>
      </w:r>
    </w:p>
    <w:p w:rsidR="0084233C" w:rsidRDefault="0084233C" w:rsidP="00725AAA">
      <w:pPr>
        <w:pStyle w:val="S"/>
        <w:ind w:firstLine="851"/>
      </w:pPr>
      <w:r>
        <w:t>Почвенный покров представлен в основном выщелоченными черноземами и серыми лесными почвами различной степени оподзоленн</w:t>
      </w:r>
      <w:r>
        <w:t>о</w:t>
      </w:r>
      <w:r>
        <w:t>сти. Выщелоченные черноземы залегают, большей частью, на водоразделах и пологих склонах, реже на крутых склонах. Сильно выщелоченный чернозем залегает на небольшом участке, где он образовался на продуктах разрушения опоки.</w:t>
      </w:r>
    </w:p>
    <w:p w:rsidR="0084233C" w:rsidRDefault="0084233C" w:rsidP="00725AAA">
      <w:pPr>
        <w:pStyle w:val="S"/>
        <w:ind w:firstLine="851"/>
      </w:pPr>
      <w:r>
        <w:t>Наибольшую площадь на территории занимают чернозёмные и аллювиальные почвы.</w:t>
      </w:r>
    </w:p>
    <w:p w:rsidR="0084233C" w:rsidRDefault="0084233C" w:rsidP="00725AAA">
      <w:pPr>
        <w:pStyle w:val="S"/>
        <w:ind w:firstLine="851"/>
      </w:pPr>
      <w:r>
        <w:rPr>
          <w:i/>
        </w:rPr>
        <w:t>Чернозёмы</w:t>
      </w:r>
      <w:r>
        <w:t xml:space="preserve"> приурочены к нижним придолинным участкам склонов вторичных моренных и эрозионно-денудационных равнин, где почв</w:t>
      </w:r>
      <w:r>
        <w:t>о</w:t>
      </w:r>
      <w:r>
        <w:t>образующими породами являются элювиально-делювиальные и делювиальные суглинки. В ранние периоды хозяйственного освоения здесь были распространены луговые и кустарниковые степи. Выделяются 3 подтипа: выщелоченные чернозёмы, оподзоленные чернозёмы и остаточно карб</w:t>
      </w:r>
      <w:r>
        <w:t>о</w:t>
      </w:r>
      <w:r>
        <w:t>натные чернозёмы (на отложениях мела и мергеля в юго-восточной части республики). Чернозёмы имеют преимущественно тяжелосуглинистый и глинистый гранулометрический состав. По мощности гумусового горизонта выделяются мощные чернозёмы (80–120 см), средние (40–80 см) и маломощные чернозёмы (до 40 см), по содержанию гумуса – высокогумусные (более 9%), среднегумусные (6–9%) и малогумусные чернозёмы (4–6%). Преобладают среднемощные и среднегумусные чернозёмы. Реакция слабокислая, близкая к нейтральной.</w:t>
      </w:r>
    </w:p>
    <w:p w:rsidR="0084233C" w:rsidRDefault="0084233C" w:rsidP="00725AAA">
      <w:pPr>
        <w:pStyle w:val="S"/>
        <w:ind w:firstLine="851"/>
      </w:pPr>
      <w:r>
        <w:t xml:space="preserve">В гидроморфных условиях отрицательных форм рельефа распространён </w:t>
      </w:r>
      <w:r>
        <w:rPr>
          <w:i/>
        </w:rPr>
        <w:t>лугово-чернозёмный</w:t>
      </w:r>
      <w:r>
        <w:t xml:space="preserve"> тип почв. По степени увлажнения они деля</w:t>
      </w:r>
      <w:r>
        <w:t>т</w:t>
      </w:r>
      <w:r>
        <w:t>ся на два подтипа: луговато-чернозёмные и лугово-чернозёмные. Первые отличаются темной окраской гумусового горизонта, большим содерж</w:t>
      </w:r>
      <w:r>
        <w:t>а</w:t>
      </w:r>
      <w:r>
        <w:t>нием гумуса (10–15%), в нижней части профиля прослеживается оглеение. Лугово-чернозёмные почвы имеют тёмноокрашенный гумусовый гор</w:t>
      </w:r>
      <w:r>
        <w:t>и</w:t>
      </w:r>
      <w:r>
        <w:t>зонт; профиль постоянно переувлажнён. Оглеенность прослеживается по всему профилю.</w:t>
      </w:r>
    </w:p>
    <w:p w:rsidR="0084233C" w:rsidRDefault="0084233C" w:rsidP="00725AAA">
      <w:pPr>
        <w:pStyle w:val="S"/>
        <w:ind w:firstLine="851"/>
      </w:pPr>
      <w:r>
        <w:t>В настоящее время черноземные почвы сплошь распаханы.</w:t>
      </w:r>
    </w:p>
    <w:p w:rsidR="0084233C" w:rsidRDefault="0084233C" w:rsidP="00725AAA">
      <w:pPr>
        <w:pStyle w:val="S"/>
        <w:ind w:firstLine="851"/>
      </w:pPr>
      <w:r>
        <w:t xml:space="preserve">Группа </w:t>
      </w:r>
      <w:r>
        <w:rPr>
          <w:i/>
        </w:rPr>
        <w:t>аллювиальных почв</w:t>
      </w:r>
      <w:r>
        <w:t xml:space="preserve"> занимает поймы рек. Распространены аллювиальные дерновые (на повышенной прирусловой пойме), аллюв</w:t>
      </w:r>
      <w:r>
        <w:t>и</w:t>
      </w:r>
      <w:r>
        <w:t>альные луговые (на центральной пойме, вокруг обсыхающих озёр стариц), аллювиальные болотные иловато-перегнойно-глеевые и аллювиальные болотные иловато-торфяные почвы (на участках притеррасного заболачивания). Они составляют 11% общей площади сельскохозяйственных уг</w:t>
      </w:r>
      <w:r>
        <w:t>о</w:t>
      </w:r>
      <w:r>
        <w:t>дий.</w:t>
      </w:r>
    </w:p>
    <w:p w:rsidR="0084233C" w:rsidRDefault="0084233C" w:rsidP="00725AAA">
      <w:pPr>
        <w:pStyle w:val="S"/>
        <w:ind w:firstLine="851"/>
      </w:pPr>
      <w:r>
        <w:t>Аллювиальные дерновые почвы являются слаборазвитыми. Плодородие этих почв невысокое.</w:t>
      </w:r>
    </w:p>
    <w:p w:rsidR="0084233C" w:rsidRPr="003E72E5" w:rsidRDefault="0084233C" w:rsidP="00725AAA">
      <w:pPr>
        <w:pStyle w:val="S"/>
        <w:ind w:firstLine="851"/>
      </w:pPr>
      <w:r>
        <w:t xml:space="preserve">Аллювиальные луговые почвы наряду с чернозёмами являются самыми плодородными. Более </w:t>
      </w:r>
      <w:r w:rsidRPr="003E72E5">
        <w:t>того, они имеют ряд преимуществ перед чернозёмами:</w:t>
      </w:r>
    </w:p>
    <w:p w:rsidR="0084233C" w:rsidRPr="003E72E5" w:rsidRDefault="0084233C" w:rsidP="00725AAA">
      <w:pPr>
        <w:pStyle w:val="S"/>
        <w:ind w:firstLine="851"/>
      </w:pPr>
      <w:r w:rsidRPr="003E72E5">
        <w:t>- почти не подвергаются водной эрозии;</w:t>
      </w:r>
    </w:p>
    <w:p w:rsidR="0084233C" w:rsidRPr="003E72E5" w:rsidRDefault="0084233C" w:rsidP="00725AAA">
      <w:pPr>
        <w:pStyle w:val="S"/>
        <w:ind w:firstLine="851"/>
      </w:pPr>
      <w:r w:rsidRPr="003E72E5">
        <w:t>- обладают высоким естественным плодородием, постоянно возобновляемым аллювиальным процессом;</w:t>
      </w:r>
    </w:p>
    <w:p w:rsidR="0084233C" w:rsidRPr="003E72E5" w:rsidRDefault="0084233C" w:rsidP="00725AAA">
      <w:pPr>
        <w:pStyle w:val="S"/>
        <w:ind w:firstLine="851"/>
      </w:pPr>
      <w:r w:rsidRPr="003E72E5">
        <w:t>- оптимальным для травянистых растений водным режимом.</w:t>
      </w:r>
    </w:p>
    <w:p w:rsidR="0084233C" w:rsidRDefault="0084233C" w:rsidP="00725AAA">
      <w:pPr>
        <w:pStyle w:val="S"/>
        <w:ind w:firstLine="851"/>
      </w:pPr>
      <w:r w:rsidRPr="003E72E5">
        <w:t>Серые лесные почвы являются результатом дальнейшего</w:t>
      </w:r>
      <w:r>
        <w:t xml:space="preserve"> подзолообразовательного процесса, причем ближе всех к чернозему по морф</w:t>
      </w:r>
      <w:r>
        <w:t>о</w:t>
      </w:r>
      <w:r>
        <w:t>логическим и физико-химическим свойствам стоят темно-серые лесные почвы.</w:t>
      </w:r>
    </w:p>
    <w:p w:rsidR="0084233C" w:rsidRDefault="0084233C" w:rsidP="00725AAA">
      <w:pPr>
        <w:pStyle w:val="S"/>
        <w:ind w:firstLine="851"/>
      </w:pPr>
      <w:r>
        <w:t>Почвы, сформированные в основном на четвертичных элювиально-делювиальных суглинках, имеют суглинистый и глинистый состав. Мощность гумусового горизонта – 15–55 см.</w:t>
      </w:r>
    </w:p>
    <w:p w:rsidR="0084233C" w:rsidRPr="00725AAA" w:rsidRDefault="0084233C" w:rsidP="00725AAA">
      <w:pPr>
        <w:pStyle w:val="S"/>
        <w:ind w:firstLine="851"/>
      </w:pPr>
      <w:r>
        <w:t>В целом, по своим природным свойствам почвы Козловского сельского поселения Атяшевского муниципального района в большинстве своем вполне пригодны для возделывания всех зональных культур и при правильном использовании могут давать высокие и устойчивые урожаи.</w:t>
      </w:r>
    </w:p>
    <w:p w:rsidR="0084233C" w:rsidRDefault="0084233C" w:rsidP="00AC5142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84233C" w:rsidRPr="003F1113" w:rsidRDefault="0084233C" w:rsidP="003F1113">
      <w:pPr>
        <w:pStyle w:val="NormalWeb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  <w:r w:rsidRPr="00D66715">
        <w:rPr>
          <w:b/>
          <w:u w:val="single"/>
        </w:rPr>
        <w:t xml:space="preserve"> </w:t>
      </w:r>
      <w:r w:rsidRPr="00D66715">
        <w:rPr>
          <w:b/>
        </w:rPr>
        <w:t xml:space="preserve">                                                   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84233C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84233C" w:rsidRPr="00D66715" w:rsidRDefault="0084233C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юридич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ских лиц</w:t>
            </w:r>
          </w:p>
        </w:tc>
        <w:tc>
          <w:tcPr>
            <w:tcW w:w="391" w:type="pct"/>
            <w:vMerge w:val="restart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 муници-пальной собственн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госуда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р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ственной</w:t>
            </w:r>
          </w:p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  <w:lang w:eastAsia="en-US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собственн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собственности Российской Федерации</w:t>
            </w:r>
          </w:p>
        </w:tc>
      </w:tr>
      <w:tr w:rsidR="0084233C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</w:rPr>
              <w:t>предоставлено:</w:t>
            </w:r>
          </w:p>
        </w:tc>
      </w:tr>
      <w:tr w:rsidR="0084233C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юридическим лицам</w:t>
            </w:r>
          </w:p>
        </w:tc>
      </w:tr>
      <w:tr w:rsidR="0084233C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во владение</w:t>
            </w:r>
          </w:p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и пользов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 xml:space="preserve">в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в аренду</w:t>
            </w:r>
          </w:p>
        </w:tc>
      </w:tr>
      <w:tr w:rsidR="0084233C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А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2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3</w:t>
            </w:r>
          </w:p>
        </w:tc>
        <w:tc>
          <w:tcPr>
            <w:tcW w:w="391" w:type="pct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4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5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6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7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8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84233C" w:rsidRPr="00D66715" w:rsidTr="00D66715">
        <w:trPr>
          <w:trHeight w:val="47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сельскохозяй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C1264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7989,85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C1264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5302,65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C12641">
            <w:pPr>
              <w:pStyle w:val="Style13"/>
              <w:widowControl/>
              <w:jc w:val="center"/>
            </w:pPr>
            <w:r>
              <w:t>1028,2</w:t>
            </w:r>
          </w:p>
        </w:tc>
        <w:tc>
          <w:tcPr>
            <w:tcW w:w="391" w:type="pct"/>
          </w:tcPr>
          <w:p w:rsidR="0084233C" w:rsidRDefault="0084233C" w:rsidP="00C1264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  <w:p w:rsidR="0084233C" w:rsidRPr="00D66715" w:rsidRDefault="0084233C" w:rsidP="00C1264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1473,00</w:t>
            </w:r>
          </w:p>
        </w:tc>
        <w:tc>
          <w:tcPr>
            <w:tcW w:w="391" w:type="pct"/>
            <w:vAlign w:val="center"/>
          </w:tcPr>
          <w:p w:rsidR="0084233C" w:rsidRDefault="0084233C" w:rsidP="00C1264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  <w:p w:rsidR="0084233C" w:rsidRPr="00D66715" w:rsidRDefault="0084233C" w:rsidP="00C1264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186,00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186,00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186,00</w:t>
            </w:r>
          </w:p>
        </w:tc>
      </w:tr>
      <w:tr w:rsidR="0084233C" w:rsidRPr="00D66715" w:rsidTr="00D66715">
        <w:trPr>
          <w:trHeight w:val="254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1.1.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BB12CF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186,00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BB12CF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186,00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186,00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186,00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BB12CF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724,6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BB12CF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708.57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3,9</w:t>
            </w:r>
          </w:p>
        </w:tc>
        <w:tc>
          <w:tcPr>
            <w:tcW w:w="391" w:type="pct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12,13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2.1.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BB12CF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BB12CF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292C3C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2.2.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F654CC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724,6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F654CC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708.57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F654CC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3,9</w:t>
            </w:r>
          </w:p>
        </w:tc>
        <w:tc>
          <w:tcPr>
            <w:tcW w:w="391" w:type="pct"/>
          </w:tcPr>
          <w:p w:rsidR="0084233C" w:rsidRPr="00D66715" w:rsidRDefault="0084233C" w:rsidP="00F654CC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12,13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1186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bCs/>
                <w:sz w:val="24"/>
              </w:rPr>
              <w:t>с</w:t>
            </w:r>
            <w:r w:rsidRPr="00D66715">
              <w:rPr>
                <w:rStyle w:val="FontStyle74"/>
                <w:b w:val="0"/>
                <w:bCs/>
                <w:sz w:val="24"/>
              </w:rPr>
              <w:t>порта, связи, радиов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bCs/>
                <w:sz w:val="24"/>
              </w:rPr>
              <w:t>с</w:t>
            </w:r>
            <w:r w:rsidRPr="00D66715">
              <w:rPr>
                <w:rStyle w:val="FontStyle74"/>
                <w:b w:val="0"/>
                <w:bCs/>
                <w:sz w:val="24"/>
              </w:rPr>
              <w:t>мической деятельн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76,20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D66715">
            <w:pPr>
              <w:pStyle w:val="Style2"/>
              <w:widowControl/>
              <w:jc w:val="center"/>
              <w:rPr>
                <w:rStyle w:val="FontStyle75"/>
                <w:sz w:val="24"/>
              </w:rPr>
            </w:pPr>
            <w:r>
              <w:rPr>
                <w:rStyle w:val="FontStyle75"/>
                <w:sz w:val="24"/>
              </w:rPr>
              <w:t>73,71</w:t>
            </w:r>
          </w:p>
        </w:tc>
        <w:tc>
          <w:tcPr>
            <w:tcW w:w="391" w:type="pct"/>
          </w:tcPr>
          <w:p w:rsidR="0084233C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  <w:p w:rsidR="0084233C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  <w:p w:rsidR="0084233C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  <w:p w:rsidR="0084233C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</w:p>
          <w:p w:rsidR="0084233C" w:rsidRPr="00D66715" w:rsidRDefault="0084233C" w:rsidP="00793CD2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2,49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4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3.1.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3.2.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473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3.3.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Cs w:val="16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bCs/>
                <w:sz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4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3.3.1.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3.3.2.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4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3.3.3.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45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3.3.4.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45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3.3.5.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466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3.4.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связи, радиов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45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3.5.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bCs/>
                <w:sz w:val="24"/>
              </w:rPr>
              <w:t>ь</w:t>
            </w:r>
            <w:r w:rsidRPr="00D66715">
              <w:rPr>
                <w:rStyle w:val="FontStyle74"/>
                <w:b w:val="0"/>
                <w:bCs/>
                <w:sz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3.6.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обороны и без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3.7.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иного специал</w:t>
            </w:r>
            <w:r w:rsidRPr="00D66715">
              <w:rPr>
                <w:rStyle w:val="FontStyle74"/>
                <w:b w:val="0"/>
                <w:bCs/>
                <w:sz w:val="24"/>
              </w:rPr>
              <w:t>ь</w:t>
            </w:r>
            <w:r w:rsidRPr="00D66715">
              <w:rPr>
                <w:rStyle w:val="FontStyle74"/>
                <w:b w:val="0"/>
                <w:bCs/>
                <w:sz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45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bCs/>
                <w:sz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451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4.1.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bCs/>
                <w:sz w:val="24"/>
              </w:rPr>
              <w:t>и</w:t>
            </w:r>
            <w:r w:rsidRPr="00D66715">
              <w:rPr>
                <w:rStyle w:val="FontStyle74"/>
                <w:b w:val="0"/>
                <w:bCs/>
                <w:sz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466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4.1.1.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bCs/>
                <w:sz w:val="24"/>
              </w:rPr>
              <w:t>т</w:t>
            </w:r>
            <w:r w:rsidRPr="00D66715">
              <w:rPr>
                <w:rStyle w:val="FontStyle74"/>
                <w:b w:val="0"/>
                <w:bCs/>
                <w:sz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45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4.2.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4.3.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ния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45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5.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616,35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616,35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6.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15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7.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50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8.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E1145D">
              <w:rPr>
                <w:rStyle w:val="FontStyle74"/>
                <w:b w:val="0"/>
                <w:bCs/>
                <w:sz w:val="24"/>
              </w:rPr>
              <w:t>Итого земель в адм</w:t>
            </w:r>
            <w:r w:rsidRPr="00E1145D">
              <w:rPr>
                <w:rStyle w:val="FontStyle74"/>
                <w:b w:val="0"/>
                <w:bCs/>
                <w:sz w:val="24"/>
              </w:rPr>
              <w:t>и</w:t>
            </w:r>
            <w:r w:rsidRPr="00E1145D">
              <w:rPr>
                <w:rStyle w:val="FontStyle74"/>
                <w:b w:val="0"/>
                <w:bCs/>
                <w:sz w:val="24"/>
              </w:rPr>
              <w:t>нистративных гран</w:t>
            </w:r>
            <w:r w:rsidRPr="00E1145D">
              <w:rPr>
                <w:rStyle w:val="FontStyle74"/>
                <w:b w:val="0"/>
                <w:bCs/>
                <w:sz w:val="24"/>
              </w:rPr>
              <w:t>и</w:t>
            </w:r>
            <w:r w:rsidRPr="00E1145D">
              <w:rPr>
                <w:rStyle w:val="FontStyle74"/>
                <w:b w:val="0"/>
                <w:bCs/>
                <w:sz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9407,00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6011,22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1105,81</w:t>
            </w:r>
          </w:p>
        </w:tc>
        <w:tc>
          <w:tcPr>
            <w:tcW w:w="391" w:type="pct"/>
          </w:tcPr>
          <w:p w:rsidR="0084233C" w:rsidRDefault="0084233C" w:rsidP="001D5D14">
            <w:pPr>
              <w:pStyle w:val="Style24"/>
              <w:widowControl/>
              <w:rPr>
                <w:rStyle w:val="FontStyle78"/>
                <w:sz w:val="24"/>
              </w:rPr>
            </w:pPr>
          </w:p>
          <w:p w:rsidR="0084233C" w:rsidRPr="00D66715" w:rsidRDefault="0084233C" w:rsidP="001D5D14">
            <w:pPr>
              <w:pStyle w:val="Style24"/>
              <w:widowControl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1487,62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802,35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466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9.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Из всех земель: земли природоохранного н</w:t>
            </w:r>
            <w:r w:rsidRPr="00D66715">
              <w:rPr>
                <w:rStyle w:val="FontStyle74"/>
                <w:b w:val="0"/>
                <w:bCs/>
                <w:sz w:val="24"/>
              </w:rPr>
              <w:t>а</w:t>
            </w:r>
            <w:r w:rsidRPr="00D66715">
              <w:rPr>
                <w:rStyle w:val="FontStyle74"/>
                <w:b w:val="0"/>
                <w:bCs/>
                <w:sz w:val="24"/>
              </w:rPr>
              <w:t>значения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84233C" w:rsidRPr="00D66715" w:rsidTr="00D66715">
        <w:trPr>
          <w:trHeight w:val="278"/>
        </w:trPr>
        <w:tc>
          <w:tcPr>
            <w:tcW w:w="197" w:type="pct"/>
            <w:vAlign w:val="center"/>
          </w:tcPr>
          <w:p w:rsidR="0084233C" w:rsidRPr="00D66715" w:rsidRDefault="0084233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10.</w:t>
            </w:r>
          </w:p>
        </w:tc>
        <w:tc>
          <w:tcPr>
            <w:tcW w:w="834" w:type="pct"/>
            <w:vAlign w:val="center"/>
          </w:tcPr>
          <w:p w:rsidR="0084233C" w:rsidRPr="00D66715" w:rsidRDefault="0084233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bCs/>
                <w:sz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84233C" w:rsidRPr="00D66715" w:rsidRDefault="0084233C" w:rsidP="00EE3D51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84233C" w:rsidRPr="00D66715" w:rsidRDefault="0084233C" w:rsidP="00EE3D51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84233C" w:rsidRPr="00D66715" w:rsidRDefault="0084233C" w:rsidP="00EE3D51">
            <w:pPr>
              <w:pStyle w:val="Style13"/>
              <w:widowControl/>
              <w:jc w:val="center"/>
            </w:pPr>
            <w:r>
              <w:t>-</w:t>
            </w:r>
          </w:p>
        </w:tc>
      </w:tr>
    </w:tbl>
    <w:p w:rsidR="0084233C" w:rsidRPr="00D66715" w:rsidRDefault="0084233C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84233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84233C" w:rsidRPr="00D66715" w:rsidRDefault="0084233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84233C" w:rsidRPr="00D66715" w:rsidRDefault="0084233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84233C" w:rsidRPr="00D66715" w:rsidRDefault="0084233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84233C" w:rsidRDefault="0084233C" w:rsidP="00174C63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</w:t>
            </w:r>
          </w:p>
          <w:p w:rsidR="0084233C" w:rsidRDefault="0084233C" w:rsidP="00174C63">
            <w:pPr>
              <w:jc w:val="center"/>
              <w:rPr>
                <w:b/>
                <w:sz w:val="24"/>
                <w:szCs w:val="24"/>
              </w:rPr>
            </w:pPr>
          </w:p>
          <w:p w:rsidR="0084233C" w:rsidRDefault="0084233C" w:rsidP="00174C63">
            <w:pPr>
              <w:jc w:val="center"/>
              <w:rPr>
                <w:b/>
                <w:sz w:val="24"/>
                <w:szCs w:val="24"/>
              </w:rPr>
            </w:pPr>
          </w:p>
          <w:p w:rsidR="0084233C" w:rsidRPr="00174C63" w:rsidRDefault="0084233C" w:rsidP="00174C63">
            <w:pPr>
              <w:jc w:val="center"/>
              <w:rPr>
                <w:b/>
                <w:sz w:val="24"/>
                <w:szCs w:val="24"/>
              </w:rPr>
            </w:pPr>
          </w:p>
          <w:p w:rsidR="0084233C" w:rsidRPr="00CE6763" w:rsidRDefault="0084233C" w:rsidP="00174C63">
            <w:pPr>
              <w:rPr>
                <w:sz w:val="24"/>
                <w:szCs w:val="24"/>
              </w:rPr>
            </w:pPr>
          </w:p>
          <w:p w:rsidR="0084233C" w:rsidRPr="00CE6763" w:rsidRDefault="0084233C" w:rsidP="00174C63">
            <w:pPr>
              <w:rPr>
                <w:sz w:val="24"/>
                <w:szCs w:val="24"/>
              </w:rPr>
            </w:pPr>
            <w:bookmarkStart w:id="0" w:name="sub_17001"/>
            <w:r w:rsidRPr="00CE6763">
              <w:rPr>
                <w:sz w:val="24"/>
                <w:szCs w:val="24"/>
              </w:rPr>
              <w:t>Картографическое описание границы Козловского сельского поселения произведено от верхнего левого угла схематической карты и идет по х</w:t>
            </w:r>
            <w:r w:rsidRPr="00CE6763">
              <w:rPr>
                <w:sz w:val="24"/>
                <w:szCs w:val="24"/>
              </w:rPr>
              <w:t>о</w:t>
            </w:r>
            <w:r w:rsidRPr="00CE6763">
              <w:rPr>
                <w:sz w:val="24"/>
                <w:szCs w:val="24"/>
              </w:rPr>
              <w:t>ду часовой стрелки с учетом прилегающих территорий смежных муниципальных образований Атяшевского и Киржеманского сельских посел</w:t>
            </w:r>
            <w:r w:rsidRPr="00CE6763">
              <w:rPr>
                <w:sz w:val="24"/>
                <w:szCs w:val="24"/>
              </w:rPr>
              <w:t>е</w:t>
            </w:r>
            <w:r w:rsidRPr="00CE6763">
              <w:rPr>
                <w:sz w:val="24"/>
                <w:szCs w:val="24"/>
              </w:rPr>
              <w:t>ний, а также Ардатовского и Ичалковского муниципальных районов.</w:t>
            </w:r>
          </w:p>
          <w:bookmarkEnd w:id="0"/>
          <w:p w:rsidR="0084233C" w:rsidRPr="00CE6763" w:rsidRDefault="0084233C" w:rsidP="00174C63">
            <w:pPr>
              <w:rPr>
                <w:sz w:val="24"/>
                <w:szCs w:val="24"/>
              </w:rPr>
            </w:pPr>
            <w:r w:rsidRPr="00CE6763">
              <w:rPr>
                <w:sz w:val="24"/>
                <w:szCs w:val="24"/>
              </w:rPr>
              <w:t>От т. А граница проходит по смежеству с Ардатовским муниципальным районом. Граница идет 1,1 км на юго-восток по безымянному ручью (против течения). Затем граница движется на восток: 0,3 км по пашне, 1,4 км по правой стороне лесополосы. Далее – 0,3 км на северо-запад по границе лесного массива. После этого, граница идет на северо-восток: 0,7 км по лесному массиву, 0,7 км по правой стороне лесополосы, перес</w:t>
            </w:r>
            <w:r w:rsidRPr="00CE6763">
              <w:rPr>
                <w:sz w:val="24"/>
                <w:szCs w:val="24"/>
              </w:rPr>
              <w:t>е</w:t>
            </w:r>
            <w:r w:rsidRPr="00CE6763">
              <w:rPr>
                <w:sz w:val="24"/>
                <w:szCs w:val="24"/>
              </w:rPr>
              <w:t>кая автодорогу к селу Знаменское, 0,3 км по лесному массиву, 0,4 км по безымянному ручью (по течению) оврага Стрелишный, 1,7 км по правой стороне лесополосы до автодороги к селу Луньгинский Майдан, пересекает данную автодорогу. Затем поворачивает на юго-восток и идет 1,4 км вдоль автодороги. После этого, граница меняет направление на юго-запад и идет 1,1 км по безымянному ручью (против течения) оврага Хут</w:t>
            </w:r>
            <w:r w:rsidRPr="00CE6763">
              <w:rPr>
                <w:sz w:val="24"/>
                <w:szCs w:val="24"/>
              </w:rPr>
              <w:t>о</w:t>
            </w:r>
            <w:r w:rsidRPr="00CE6763">
              <w:rPr>
                <w:sz w:val="24"/>
                <w:szCs w:val="24"/>
              </w:rPr>
              <w:t>ровский. Далее – 1,9 км на юго-восток по полевой дороге до безымянного ручья. Затем – 0,7 км на юго-восток по безымянному ручью (по теч</w:t>
            </w:r>
            <w:r w:rsidRPr="00CE6763">
              <w:rPr>
                <w:sz w:val="24"/>
                <w:szCs w:val="24"/>
              </w:rPr>
              <w:t>е</w:t>
            </w:r>
            <w:r w:rsidRPr="00CE6763">
              <w:rPr>
                <w:sz w:val="24"/>
                <w:szCs w:val="24"/>
              </w:rPr>
              <w:t>нию) до пересечения с рекой Колыма и на юго-запад 1,0 км по реке Колыма (по течению). От реки Колыма граница идет на юго-восток 0,9 км через пашню и пастбище, пересекая безымянный ручей. Далее граница идет на юго-запад 3,2 км по пашне и пастбищу, пересекая автодорогу с.Козловка – с.Покровское, а также по левой стороне лесополосы. Затем – на юго-восток 1,6 км через пашню, на северо-восток 3,6 км по правой стороне лесополосы, пересекая автодорогу с.Козловка – с.Покровское. Далее граница идет в юго-восточном направлении 1,0 км по правой ст</w:t>
            </w:r>
            <w:r w:rsidRPr="00CE6763">
              <w:rPr>
                <w:sz w:val="24"/>
                <w:szCs w:val="24"/>
              </w:rPr>
              <w:t>о</w:t>
            </w:r>
            <w:r w:rsidRPr="00CE6763">
              <w:rPr>
                <w:sz w:val="24"/>
                <w:szCs w:val="24"/>
              </w:rPr>
              <w:t>роне лесополосы до безымянного ручья. Затем граница идет по безымянному ручью (по течению) оврага Купшкалатка 3,5 км, меняя направл</w:t>
            </w:r>
            <w:r w:rsidRPr="00CE6763">
              <w:rPr>
                <w:sz w:val="24"/>
                <w:szCs w:val="24"/>
              </w:rPr>
              <w:t>е</w:t>
            </w:r>
            <w:r w:rsidRPr="00CE6763">
              <w:rPr>
                <w:sz w:val="24"/>
                <w:szCs w:val="24"/>
              </w:rPr>
              <w:t>ние с юго-восточного на северо-восточное, пересекая автодорогу к деревне Санеевка. После этого – 1,8 км по ручью Драевка (против течения), меняя направление с юго-западного на юго-восточное. Затем – на северо-восток 0,5 км через пастбище, 1,9 км на юго-восток по правой стороне лесополосы, 0,3 км на юго-запад по пашне, 1,8 км на юго-восток по правой стороне лесополосы до пруда (плотины), находящегося в 1,5 км з</w:t>
            </w:r>
            <w:r w:rsidRPr="00CE6763">
              <w:rPr>
                <w:sz w:val="24"/>
                <w:szCs w:val="24"/>
              </w:rPr>
              <w:t>а</w:t>
            </w:r>
            <w:r w:rsidRPr="00CE6763">
              <w:rPr>
                <w:sz w:val="24"/>
                <w:szCs w:val="24"/>
              </w:rPr>
              <w:t xml:space="preserve">паднее села Керамсурка. От плотины пруда граница меняет направление на северо-восток и извилистой линией идет 3,8 км по ручью Лепелей (по течению) до пруда (плотины), находящегося в 1,4 км северо-восточнее села Керамсурка. Далее граница идет в юго-восточном направлении: 0,6 км по безымянному ручью (против течения), 2,9 км по лесополосе до т Б. </w:t>
            </w:r>
          </w:p>
          <w:p w:rsidR="0084233C" w:rsidRPr="00CE6763" w:rsidRDefault="0084233C" w:rsidP="00174C63">
            <w:pPr>
              <w:rPr>
                <w:sz w:val="24"/>
                <w:szCs w:val="24"/>
              </w:rPr>
            </w:pPr>
            <w:r w:rsidRPr="00CE6763">
              <w:rPr>
                <w:sz w:val="24"/>
                <w:szCs w:val="24"/>
              </w:rPr>
              <w:t>От т. Б граница проходит по смежеству с Атяшевским сельским поселением. Граница идет 1,4 км на юго-запад по закрепленным столбам через пашню до полосы отвода железной дороги. Затем – 2,4 км на юго-запад по полосе отвода железной дороги. После этого граница идет 1,5 км в том же направлении по реке Пичинейка (по течению). Далее граница идет в северо-западном направлении: 1,0 км через пастбище и пашню, п</w:t>
            </w:r>
            <w:r w:rsidRPr="00CE6763">
              <w:rPr>
                <w:sz w:val="24"/>
                <w:szCs w:val="24"/>
              </w:rPr>
              <w:t>е</w:t>
            </w:r>
            <w:r w:rsidRPr="00CE6763">
              <w:rPr>
                <w:sz w:val="24"/>
                <w:szCs w:val="24"/>
              </w:rPr>
              <w:t>ресекая овраг Кусты, 0,5 км по безымянному ручью (по течению). Затем на юго-запад 1,7 км по правой стороне лесополосы до оврага. Далее граница идет в юго-восточном направлении 2,6 км через овраг, пересекая реку Пичинейка, и пашню, пересекая овраг Кевлилисьмалей, до авт</w:t>
            </w:r>
            <w:r w:rsidRPr="00CE6763">
              <w:rPr>
                <w:sz w:val="24"/>
                <w:szCs w:val="24"/>
              </w:rPr>
              <w:t>о</w:t>
            </w:r>
            <w:r w:rsidRPr="00CE6763">
              <w:rPr>
                <w:sz w:val="24"/>
                <w:szCs w:val="24"/>
              </w:rPr>
              <w:t>дороги к селу Ушаковка, до т.В.</w:t>
            </w:r>
          </w:p>
          <w:p w:rsidR="0084233C" w:rsidRPr="00CE6763" w:rsidRDefault="0084233C" w:rsidP="00174C63">
            <w:pPr>
              <w:rPr>
                <w:sz w:val="24"/>
                <w:szCs w:val="24"/>
              </w:rPr>
            </w:pPr>
            <w:r w:rsidRPr="00CE6763">
              <w:rPr>
                <w:sz w:val="24"/>
                <w:szCs w:val="24"/>
              </w:rPr>
              <w:t>От т. В граница проходит по смежеству с Киржеманским сельским поселением. Граница идет 1,0 км на юго-запад по автодороге к селу Ушако</w:t>
            </w:r>
            <w:r w:rsidRPr="00CE6763">
              <w:rPr>
                <w:sz w:val="24"/>
                <w:szCs w:val="24"/>
              </w:rPr>
              <w:t>в</w:t>
            </w:r>
            <w:r w:rsidRPr="00CE6763">
              <w:rPr>
                <w:sz w:val="24"/>
                <w:szCs w:val="24"/>
              </w:rPr>
              <w:t>ка до пересечения с автодорогой р.п. Атяшево – с. Козловка, поворачивает на юго-восток и 0,3 км идет по автодороге р.п. Атяшево – с. Козловка. Далее – 1,3 км на юго-запад по автодороге к селу Вечерлей. Затем – 1,0 км на запад по левой стороне лесополосы, 0,6 км на северо-запад через пашню, 0,4 км на юго-запад по левой стороне лесополосы. После этого граница идет 3,5 км в северо-западном направлении по з</w:t>
            </w:r>
            <w:r w:rsidRPr="00CE6763">
              <w:rPr>
                <w:sz w:val="24"/>
                <w:szCs w:val="24"/>
              </w:rPr>
              <w:t>а</w:t>
            </w:r>
            <w:r w:rsidRPr="00CE6763">
              <w:rPr>
                <w:sz w:val="24"/>
                <w:szCs w:val="24"/>
              </w:rPr>
              <w:t>крепленным столбам через пашню. Далее – 1,8 км извилистой линией по реке Пичинейка (по течению), меняя направление с северо-западного на юго-западное. Затем – 1,3 км на северо-запад по безымянному ручью (против течения) оврага Навадлей, 0,3 км на северо-восток через пас</w:t>
            </w:r>
            <w:r w:rsidRPr="00CE6763">
              <w:rPr>
                <w:sz w:val="24"/>
                <w:szCs w:val="24"/>
              </w:rPr>
              <w:t>т</w:t>
            </w:r>
            <w:r w:rsidRPr="00CE6763">
              <w:rPr>
                <w:sz w:val="24"/>
                <w:szCs w:val="24"/>
              </w:rPr>
              <w:t>бище и пашню, 0,4 км на северо-запад по правой стороне лесополосы, 1,0 км на юго-запад по пашне, пересекая два безымянных ручья, 0,5 км на запад по пашне и пастбищу, 0,8 км на северо-запад по пашне и заболоченному пастбищу. Далее граница огибает лесные кварталы Ардатовского территориального лесничества: 0,15 км на юго-запад, 1,0 км на северо-запад, 1,8 км на юго-запад, 0,9 км на юго-восток, 1,9 км на юго-запад, 1,4 км на северо-запад, 1,0 км на северо-восток, 0,5 км на юго-восток, 0,8 км на северо-восток, 0,8 км на северо-запад. Далее – извилистой линией 4,9 км по безымянному ручью (по течению) оврага Тазневский, меняя направление с северо-западного на западное и юго-западное, до пересеч</w:t>
            </w:r>
            <w:r w:rsidRPr="00CE6763">
              <w:rPr>
                <w:sz w:val="24"/>
                <w:szCs w:val="24"/>
              </w:rPr>
              <w:t>е</w:t>
            </w:r>
            <w:r w:rsidRPr="00CE6763">
              <w:rPr>
                <w:sz w:val="24"/>
                <w:szCs w:val="24"/>
              </w:rPr>
              <w:t xml:space="preserve">ния с рекой Нуя. Затем извилистой линией 9,3 км граница идет преимущественно в северо-западном направлении по реке Нуя (по течению). От реки Нуя, меняя направление на юго-запад, граница идет 0,7 км по безымянному ручью (против течения), поворачивает на северо-запад и идет 1,6 км сначала через пастбище и пашню, затем по правой стороне лесополосы до т. Г. </w:t>
            </w:r>
          </w:p>
          <w:p w:rsidR="0084233C" w:rsidRDefault="0084233C" w:rsidP="00174C63">
            <w:r w:rsidRPr="00CE6763">
              <w:rPr>
                <w:sz w:val="24"/>
                <w:szCs w:val="24"/>
              </w:rPr>
              <w:t>От т. Г граница проходит по смежеству с Ичалковским муниципальным районом. Граница идет на северо-восток 0,7 км по грунтовой дороге вдоль пашни, затем поворачивает на северо-запад и идет 1,5 км по пашне, пересекая грунтовую дорогу, до реки Санаслейка. Далее – на северо-восток 1,4 км по реке Санаслейка (по течению) до пересечения с рекой Нуя. Затем сначала на северо-восток, потом на юго-восток, граница идет 1,0 км по левому (против течения реки) берегу реки Нуя до пересечения с рекой Вежня. Далее граница меняет направление на северо-восток, затем на восток и идет 4,2 км по реке Вежня (против течения). Затем – 2,8 км по безымянному ручью (против течения) оврага Семиовражки, м</w:t>
            </w:r>
            <w:r w:rsidRPr="00CE6763">
              <w:rPr>
                <w:sz w:val="24"/>
                <w:szCs w:val="24"/>
              </w:rPr>
              <w:t>е</w:t>
            </w:r>
            <w:r w:rsidRPr="00CE6763">
              <w:rPr>
                <w:sz w:val="24"/>
                <w:szCs w:val="24"/>
              </w:rPr>
              <w:t>няя направление с северо-западного на северное. От оврага Семиовражки граница идет в северном направлении 1,8 км по восточной стороне л</w:t>
            </w:r>
            <w:r w:rsidRPr="00CE6763">
              <w:rPr>
                <w:sz w:val="24"/>
                <w:szCs w:val="24"/>
              </w:rPr>
              <w:t>е</w:t>
            </w:r>
            <w:r w:rsidRPr="00CE6763">
              <w:rPr>
                <w:sz w:val="24"/>
                <w:szCs w:val="24"/>
              </w:rPr>
              <w:t>сополосы, далее – преимущественно в северном направлении граница идет 2,7 км по пашне и пастбищам, пересекая овраги Глиняная Стрела, Сергунины Стрелы, Круглинский,</w:t>
            </w:r>
            <w:r>
              <w:t xml:space="preserve"> Крутец, до т. А.</w:t>
            </w:r>
          </w:p>
          <w:p w:rsidR="0084233C" w:rsidRPr="00D66715" w:rsidRDefault="0084233C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84233C" w:rsidRPr="00D66715" w:rsidRDefault="0084233C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4233C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84233C" w:rsidRPr="00D66715" w:rsidRDefault="0084233C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84233C" w:rsidRPr="00D66715" w:rsidRDefault="0084233C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84233C" w:rsidRPr="00D66715" w:rsidRDefault="0084233C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 </w:t>
            </w:r>
          </w:p>
          <w:p w:rsidR="0084233C" w:rsidRPr="00D66715" w:rsidRDefault="0084233C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84233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5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778"/>
              <w:gridCol w:w="7229"/>
              <w:gridCol w:w="6520"/>
            </w:tblGrid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Административный центр</w:t>
                  </w:r>
                  <w:r>
                    <w:rPr>
                      <w:sz w:val="24"/>
                      <w:szCs w:val="24"/>
                    </w:rPr>
                    <w:t xml:space="preserve">   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село Козловка</w:t>
                  </w:r>
                </w:p>
              </w:tc>
            </w:tr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4E1710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4E1710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4E1710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4E1710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4E1710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94,07/9407 га.</w:t>
                  </w:r>
                </w:p>
              </w:tc>
            </w:tr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4E1710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762</w:t>
                  </w:r>
                </w:p>
              </w:tc>
            </w:tr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84233C" w:rsidRPr="00D66715" w:rsidTr="004E1710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4E1710">
                    <w:rPr>
                      <w:sz w:val="24"/>
                      <w:szCs w:val="24"/>
                      <w:lang w:val="en-US"/>
                    </w:rPr>
                    <w:t>4.6.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 w:rsidRPr="004E1710"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4233C" w:rsidRPr="004E1710" w:rsidRDefault="0084233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2D6565">
                    <w:rPr>
                      <w:sz w:val="24"/>
                      <w:szCs w:val="24"/>
                    </w:rPr>
                    <w:t>Решение Совета депут</w:t>
                  </w:r>
                  <w:r>
                    <w:rPr>
                      <w:sz w:val="24"/>
                      <w:szCs w:val="24"/>
                    </w:rPr>
                    <w:t>атов Козловского</w:t>
                  </w:r>
                  <w:r w:rsidRPr="002D6565">
                    <w:rPr>
                      <w:sz w:val="24"/>
                      <w:szCs w:val="24"/>
                    </w:rPr>
                    <w:t xml:space="preserve"> сельского посел</w:t>
                  </w:r>
                  <w:r w:rsidRPr="002D6565">
                    <w:rPr>
                      <w:sz w:val="24"/>
                      <w:szCs w:val="24"/>
                    </w:rPr>
                    <w:t>е</w:t>
                  </w:r>
                  <w:r w:rsidRPr="002D6565">
                    <w:rPr>
                      <w:sz w:val="24"/>
                      <w:szCs w:val="24"/>
                    </w:rPr>
                    <w:t>ния Атяшевского муниципального района Республики Мо</w:t>
                  </w:r>
                  <w:r w:rsidRPr="002D6565">
                    <w:rPr>
                      <w:sz w:val="24"/>
                      <w:szCs w:val="24"/>
                    </w:rPr>
                    <w:t>р</w:t>
                  </w:r>
                  <w:r w:rsidRPr="002D6565">
                    <w:rPr>
                      <w:sz w:val="24"/>
                      <w:szCs w:val="24"/>
                    </w:rPr>
                    <w:t xml:space="preserve">довия «Об утверждении Генерального плана </w:t>
                  </w:r>
                  <w:r>
                    <w:rPr>
                      <w:sz w:val="24"/>
                      <w:szCs w:val="24"/>
                    </w:rPr>
                    <w:t xml:space="preserve">Козловского </w:t>
                  </w:r>
                  <w:r w:rsidRPr="002D6565">
                    <w:rPr>
                      <w:sz w:val="24"/>
                      <w:szCs w:val="24"/>
                    </w:rPr>
                    <w:t>сельского поселения Атяшевского муниципального района Республ</w:t>
                  </w:r>
                  <w:r>
                    <w:rPr>
                      <w:sz w:val="24"/>
                      <w:szCs w:val="24"/>
                    </w:rPr>
                    <w:t>ики Мордовия» от 21.07.2011 г № 2</w:t>
                  </w:r>
                  <w:r w:rsidRPr="002D6565">
                    <w:rPr>
                      <w:sz w:val="24"/>
                      <w:szCs w:val="24"/>
                    </w:rPr>
                    <w:t>8</w:t>
                  </w:r>
                </w:p>
              </w:tc>
            </w:tr>
          </w:tbl>
          <w:p w:rsidR="0084233C" w:rsidRPr="00D66715" w:rsidRDefault="0084233C" w:rsidP="00D66715">
            <w:pPr>
              <w:rPr>
                <w:b/>
                <w:sz w:val="24"/>
                <w:szCs w:val="24"/>
              </w:rPr>
            </w:pPr>
          </w:p>
        </w:tc>
      </w:tr>
      <w:tr w:rsidR="0084233C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84233C" w:rsidRDefault="0084233C" w:rsidP="00D66715">
            <w:pPr>
              <w:jc w:val="both"/>
              <w:rPr>
                <w:sz w:val="24"/>
                <w:szCs w:val="24"/>
              </w:rPr>
            </w:pPr>
          </w:p>
          <w:p w:rsidR="0084233C" w:rsidRDefault="0084233C" w:rsidP="00D66715">
            <w:pPr>
              <w:jc w:val="both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84233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84233C" w:rsidRPr="00D66715" w:rsidRDefault="0084233C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84233C" w:rsidRPr="00D66715" w:rsidRDefault="0084233C" w:rsidP="00991BE1">
      <w:pPr>
        <w:rPr>
          <w:sz w:val="24"/>
          <w:szCs w:val="24"/>
        </w:rPr>
      </w:pPr>
    </w:p>
    <w:p w:rsidR="0084233C" w:rsidRPr="00D66715" w:rsidRDefault="0084233C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 xml:space="preserve">4.6. Населенные пункты, расположенные в границах территории муниципального образования </w:t>
      </w:r>
    </w:p>
    <w:p w:rsidR="0084233C" w:rsidRPr="00D66715" w:rsidRDefault="0084233C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84233C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84233C" w:rsidRPr="00D66715" w:rsidRDefault="0084233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84233C" w:rsidRPr="00D66715" w:rsidRDefault="0084233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84233C" w:rsidRPr="00AC5142" w:rsidRDefault="0084233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селения, относ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>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A6533D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Козловка                       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352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3C" w:rsidRPr="00D66715" w:rsidRDefault="0084233C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  <w:tr w:rsidR="0084233C" w:rsidRPr="00D66715" w:rsidTr="00A6533D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Пилесево               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177  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153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</w:tr>
      <w:tr w:rsidR="0084233C" w:rsidRPr="00D66715" w:rsidTr="00C01EA0">
        <w:trPr>
          <w:trHeight w:val="569"/>
        </w:trPr>
        <w:tc>
          <w:tcPr>
            <w:tcW w:w="766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3487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Санеевка               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C01EA0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01EA0">
              <w:rPr>
                <w:sz w:val="24"/>
                <w:szCs w:val="24"/>
              </w:rPr>
              <w:t>36</w:t>
            </w:r>
          </w:p>
        </w:tc>
        <w:tc>
          <w:tcPr>
            <w:tcW w:w="1400" w:type="dxa"/>
            <w:tcBorders>
              <w:left w:val="single" w:sz="4" w:space="0" w:color="000000"/>
              <w:right w:val="single" w:sz="4" w:space="0" w:color="000000"/>
            </w:tcBorders>
          </w:tcPr>
          <w:p w:rsidR="0084233C" w:rsidRDefault="0084233C" w:rsidP="00FE7CB1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  <w:p w:rsidR="0084233C" w:rsidRPr="00D66715" w:rsidRDefault="0084233C" w:rsidP="00FE7CB1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126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104,5</w:t>
            </w:r>
          </w:p>
        </w:tc>
      </w:tr>
      <w:tr w:rsidR="0084233C" w:rsidRPr="00D66715" w:rsidTr="00C01EA0">
        <w:trPr>
          <w:trHeight w:val="569"/>
        </w:trPr>
        <w:tc>
          <w:tcPr>
            <w:tcW w:w="766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87" w:type="dxa"/>
            <w:tcBorders>
              <w:left w:val="single" w:sz="4" w:space="0" w:color="000000"/>
            </w:tcBorders>
            <w:vAlign w:val="center"/>
          </w:tcPr>
          <w:p w:rsidR="0084233C" w:rsidRDefault="0084233C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Наборные Сыреси       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C01EA0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01EA0">
              <w:rPr>
                <w:sz w:val="24"/>
                <w:szCs w:val="24"/>
              </w:rPr>
              <w:t>173</w:t>
            </w:r>
          </w:p>
        </w:tc>
        <w:tc>
          <w:tcPr>
            <w:tcW w:w="1400" w:type="dxa"/>
            <w:tcBorders>
              <w:left w:val="single" w:sz="4" w:space="0" w:color="000000"/>
              <w:right w:val="single" w:sz="4" w:space="0" w:color="000000"/>
            </w:tcBorders>
          </w:tcPr>
          <w:p w:rsidR="0084233C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156 </w:t>
            </w:r>
          </w:p>
        </w:tc>
        <w:tc>
          <w:tcPr>
            <w:tcW w:w="2126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</w:tr>
      <w:tr w:rsidR="0084233C" w:rsidRPr="00D66715" w:rsidTr="00C01EA0">
        <w:trPr>
          <w:trHeight w:val="569"/>
        </w:trPr>
        <w:tc>
          <w:tcPr>
            <w:tcW w:w="766" w:type="dxa"/>
            <w:tcBorders>
              <w:left w:val="single" w:sz="4" w:space="0" w:color="000000"/>
            </w:tcBorders>
            <w:vAlign w:val="center"/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87" w:type="dxa"/>
            <w:tcBorders>
              <w:left w:val="single" w:sz="4" w:space="0" w:color="000000"/>
            </w:tcBorders>
            <w:vAlign w:val="center"/>
          </w:tcPr>
          <w:p w:rsidR="0084233C" w:rsidRDefault="0084233C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Чукалы-на-Нуе               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C01EA0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00" w:type="dxa"/>
            <w:tcBorders>
              <w:left w:val="single" w:sz="4" w:space="0" w:color="000000"/>
              <w:right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2126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  <w:tr w:rsidR="0084233C" w:rsidRPr="00D66715" w:rsidTr="00A6533D">
        <w:trPr>
          <w:trHeight w:val="569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Default="0084233C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Федоровка                  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C01EA0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01EA0">
              <w:rPr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</w:tbl>
    <w:p w:rsidR="0084233C" w:rsidRPr="00D66715" w:rsidRDefault="0084233C" w:rsidP="00D66715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( 3 недееспособны)</w:t>
      </w:r>
    </w:p>
    <w:p w:rsidR="0084233C" w:rsidRPr="00D66715" w:rsidRDefault="0084233C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4.7. Краткая характеристика административно-территориальных единиц в составе муниципального образования</w:t>
      </w:r>
    </w:p>
    <w:p w:rsidR="0084233C" w:rsidRPr="00D66715" w:rsidRDefault="0084233C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78"/>
        <w:gridCol w:w="2104"/>
        <w:gridCol w:w="4326"/>
        <w:gridCol w:w="1400"/>
        <w:gridCol w:w="2000"/>
        <w:gridCol w:w="1113"/>
        <w:gridCol w:w="3833"/>
      </w:tblGrid>
      <w:tr w:rsidR="0084233C" w:rsidRPr="00D66715" w:rsidTr="00612AAE">
        <w:trPr>
          <w:gridAfter w:val="1"/>
          <w:wAfter w:w="3833" w:type="dxa"/>
          <w:jc w:val="center"/>
        </w:trPr>
        <w:tc>
          <w:tcPr>
            <w:tcW w:w="578" w:type="dxa"/>
            <w:vAlign w:val="center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№ п/п</w:t>
            </w:r>
          </w:p>
        </w:tc>
        <w:tc>
          <w:tcPr>
            <w:tcW w:w="2104" w:type="dxa"/>
            <w:vAlign w:val="center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u w:val="single"/>
              </w:rPr>
            </w:pPr>
            <w:r w:rsidRPr="004E1710">
              <w:rPr>
                <w:sz w:val="24"/>
                <w:szCs w:val="24"/>
              </w:rPr>
              <w:t>Статус и наим</w:t>
            </w:r>
            <w:r w:rsidRPr="004E1710">
              <w:rPr>
                <w:sz w:val="24"/>
                <w:szCs w:val="24"/>
              </w:rPr>
              <w:t>е</w:t>
            </w:r>
            <w:r w:rsidRPr="004E1710">
              <w:rPr>
                <w:sz w:val="24"/>
                <w:szCs w:val="24"/>
              </w:rPr>
              <w:t>нование населе</w:t>
            </w:r>
            <w:r w:rsidRPr="004E1710">
              <w:rPr>
                <w:sz w:val="24"/>
                <w:szCs w:val="24"/>
              </w:rPr>
              <w:t>н</w:t>
            </w:r>
            <w:r w:rsidRPr="004E1710">
              <w:rPr>
                <w:sz w:val="24"/>
                <w:szCs w:val="24"/>
              </w:rPr>
              <w:t>ного пункта</w:t>
            </w:r>
          </w:p>
        </w:tc>
        <w:tc>
          <w:tcPr>
            <w:tcW w:w="4326" w:type="dxa"/>
            <w:vAlign w:val="center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u w:val="single"/>
              </w:rPr>
            </w:pPr>
            <w:r w:rsidRPr="004E1710">
              <w:rPr>
                <w:sz w:val="24"/>
                <w:szCs w:val="24"/>
              </w:rPr>
              <w:t>Историческое происхождение наим</w:t>
            </w:r>
            <w:r w:rsidRPr="004E1710">
              <w:rPr>
                <w:sz w:val="24"/>
                <w:szCs w:val="24"/>
              </w:rPr>
              <w:t>е</w:t>
            </w:r>
            <w:r w:rsidRPr="004E1710">
              <w:rPr>
                <w:sz w:val="24"/>
                <w:szCs w:val="24"/>
              </w:rPr>
              <w:t>нования единиц в составе муниципал</w:t>
            </w:r>
            <w:r w:rsidRPr="004E1710">
              <w:rPr>
                <w:sz w:val="24"/>
                <w:szCs w:val="24"/>
              </w:rPr>
              <w:t>ь</w:t>
            </w:r>
            <w:r w:rsidRPr="004E1710">
              <w:rPr>
                <w:sz w:val="24"/>
                <w:szCs w:val="24"/>
              </w:rPr>
              <w:t>ного образования</w:t>
            </w:r>
          </w:p>
        </w:tc>
        <w:tc>
          <w:tcPr>
            <w:tcW w:w="1400" w:type="dxa"/>
            <w:vAlign w:val="center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u w:val="single"/>
              </w:rPr>
            </w:pPr>
            <w:r w:rsidRPr="004E1710">
              <w:rPr>
                <w:sz w:val="24"/>
                <w:szCs w:val="24"/>
              </w:rPr>
              <w:t>Наимен</w:t>
            </w:r>
            <w:r w:rsidRPr="004E1710">
              <w:rPr>
                <w:sz w:val="24"/>
                <w:szCs w:val="24"/>
              </w:rPr>
              <w:t>о</w:t>
            </w:r>
            <w:r w:rsidRPr="004E1710">
              <w:rPr>
                <w:sz w:val="24"/>
                <w:szCs w:val="24"/>
              </w:rPr>
              <w:t>вание рек и других в</w:t>
            </w:r>
            <w:r w:rsidRPr="004E1710">
              <w:rPr>
                <w:sz w:val="24"/>
                <w:szCs w:val="24"/>
              </w:rPr>
              <w:t>о</w:t>
            </w:r>
            <w:r w:rsidRPr="004E1710">
              <w:rPr>
                <w:sz w:val="24"/>
                <w:szCs w:val="24"/>
              </w:rPr>
              <w:t>доемов, на которых распол</w:t>
            </w:r>
            <w:r w:rsidRPr="004E1710">
              <w:rPr>
                <w:sz w:val="24"/>
                <w:szCs w:val="24"/>
              </w:rPr>
              <w:t>о</w:t>
            </w:r>
            <w:r w:rsidRPr="004E1710">
              <w:rPr>
                <w:sz w:val="24"/>
                <w:szCs w:val="24"/>
              </w:rPr>
              <w:t>жен нас</w:t>
            </w:r>
            <w:r w:rsidRPr="004E1710">
              <w:rPr>
                <w:sz w:val="24"/>
                <w:szCs w:val="24"/>
              </w:rPr>
              <w:t>е</w:t>
            </w:r>
            <w:r w:rsidRPr="004E1710">
              <w:rPr>
                <w:sz w:val="24"/>
                <w:szCs w:val="24"/>
              </w:rPr>
              <w:t>ленный пункт</w:t>
            </w:r>
          </w:p>
        </w:tc>
        <w:tc>
          <w:tcPr>
            <w:tcW w:w="2000" w:type="dxa"/>
            <w:vAlign w:val="center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Перечень пре</w:t>
            </w:r>
            <w:r w:rsidRPr="004E1710">
              <w:rPr>
                <w:sz w:val="24"/>
                <w:szCs w:val="24"/>
              </w:rPr>
              <w:t>д</w:t>
            </w:r>
            <w:r w:rsidRPr="004E1710">
              <w:rPr>
                <w:sz w:val="24"/>
                <w:szCs w:val="24"/>
              </w:rPr>
              <w:t>приятий, орган</w:t>
            </w:r>
            <w:r w:rsidRPr="004E1710">
              <w:rPr>
                <w:sz w:val="24"/>
                <w:szCs w:val="24"/>
              </w:rPr>
              <w:t>и</w:t>
            </w:r>
            <w:r w:rsidRPr="004E1710">
              <w:rPr>
                <w:sz w:val="24"/>
                <w:szCs w:val="24"/>
              </w:rPr>
              <w:t>заций произво</w:t>
            </w:r>
            <w:r w:rsidRPr="004E1710">
              <w:rPr>
                <w:sz w:val="24"/>
                <w:szCs w:val="24"/>
              </w:rPr>
              <w:t>д</w:t>
            </w:r>
            <w:r w:rsidRPr="004E1710">
              <w:rPr>
                <w:sz w:val="24"/>
                <w:szCs w:val="24"/>
              </w:rPr>
              <w:t>ственного и с</w:t>
            </w:r>
            <w:r w:rsidRPr="004E1710">
              <w:rPr>
                <w:sz w:val="24"/>
                <w:szCs w:val="24"/>
              </w:rPr>
              <w:t>о</w:t>
            </w:r>
            <w:r w:rsidRPr="004E1710">
              <w:rPr>
                <w:sz w:val="24"/>
                <w:szCs w:val="24"/>
              </w:rPr>
              <w:t>циально-культурного н</w:t>
            </w:r>
            <w:r w:rsidRPr="004E1710">
              <w:rPr>
                <w:sz w:val="24"/>
                <w:szCs w:val="24"/>
              </w:rPr>
              <w:t>а</w:t>
            </w:r>
            <w:r w:rsidRPr="004E1710">
              <w:rPr>
                <w:sz w:val="24"/>
                <w:szCs w:val="24"/>
              </w:rPr>
              <w:t>значения</w:t>
            </w:r>
          </w:p>
        </w:tc>
        <w:tc>
          <w:tcPr>
            <w:tcW w:w="1113" w:type="dxa"/>
            <w:vAlign w:val="center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Пер</w:t>
            </w:r>
            <w:r w:rsidRPr="004E1710">
              <w:rPr>
                <w:sz w:val="24"/>
                <w:szCs w:val="24"/>
              </w:rPr>
              <w:t>е</w:t>
            </w:r>
            <w:r w:rsidRPr="004E1710">
              <w:rPr>
                <w:sz w:val="24"/>
                <w:szCs w:val="24"/>
              </w:rPr>
              <w:t>чень пре</w:t>
            </w:r>
            <w:r w:rsidRPr="004E1710">
              <w:rPr>
                <w:sz w:val="24"/>
                <w:szCs w:val="24"/>
              </w:rPr>
              <w:t>д</w:t>
            </w:r>
            <w:r w:rsidRPr="004E1710">
              <w:rPr>
                <w:sz w:val="24"/>
                <w:szCs w:val="24"/>
              </w:rPr>
              <w:t>пр</w:t>
            </w:r>
            <w:r w:rsidRPr="004E1710">
              <w:rPr>
                <w:sz w:val="24"/>
                <w:szCs w:val="24"/>
              </w:rPr>
              <w:t>и</w:t>
            </w:r>
            <w:r w:rsidRPr="004E1710">
              <w:rPr>
                <w:sz w:val="24"/>
                <w:szCs w:val="24"/>
              </w:rPr>
              <w:t>ятий, явля</w:t>
            </w:r>
            <w:r w:rsidRPr="004E1710">
              <w:rPr>
                <w:sz w:val="24"/>
                <w:szCs w:val="24"/>
              </w:rPr>
              <w:t>ю</w:t>
            </w:r>
            <w:r w:rsidRPr="004E1710">
              <w:rPr>
                <w:sz w:val="24"/>
                <w:szCs w:val="24"/>
              </w:rPr>
              <w:t>щихся град</w:t>
            </w:r>
            <w:r w:rsidRPr="004E1710">
              <w:rPr>
                <w:sz w:val="24"/>
                <w:szCs w:val="24"/>
              </w:rPr>
              <w:t>о</w:t>
            </w:r>
            <w:r w:rsidRPr="004E1710">
              <w:rPr>
                <w:sz w:val="24"/>
                <w:szCs w:val="24"/>
              </w:rPr>
              <w:t>обр</w:t>
            </w:r>
            <w:r w:rsidRPr="004E1710">
              <w:rPr>
                <w:sz w:val="24"/>
                <w:szCs w:val="24"/>
              </w:rPr>
              <w:t>а</w:t>
            </w:r>
            <w:r w:rsidRPr="004E1710">
              <w:rPr>
                <w:sz w:val="24"/>
                <w:szCs w:val="24"/>
              </w:rPr>
              <w:t>зующ</w:t>
            </w:r>
            <w:r w:rsidRPr="004E1710">
              <w:rPr>
                <w:sz w:val="24"/>
                <w:szCs w:val="24"/>
              </w:rPr>
              <w:t>и</w:t>
            </w:r>
            <w:r w:rsidRPr="004E1710">
              <w:rPr>
                <w:sz w:val="24"/>
                <w:szCs w:val="24"/>
              </w:rPr>
              <w:t>ми</w:t>
            </w:r>
          </w:p>
        </w:tc>
      </w:tr>
      <w:tr w:rsidR="0084233C" w:rsidRPr="00D66715" w:rsidTr="00612AAE">
        <w:trPr>
          <w:gridAfter w:val="1"/>
          <w:wAfter w:w="3833" w:type="dxa"/>
          <w:jc w:val="center"/>
        </w:trPr>
        <w:tc>
          <w:tcPr>
            <w:tcW w:w="578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04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Козловка</w:t>
            </w:r>
          </w:p>
        </w:tc>
        <w:tc>
          <w:tcPr>
            <w:tcW w:w="4326" w:type="dxa"/>
          </w:tcPr>
          <w:p w:rsidR="0084233C" w:rsidRDefault="0084233C" w:rsidP="003423E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  Козловка –зрзянское село нах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дится на речке Леплейка . В списке 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селенных мест Симбирской губернии 1863 года – деревня удельная из 105 дворов Ардатовского уезда,  из ген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ральной переписи мордвы Алатырского уезда 1696 года видно – 10 дворов.</w:t>
            </w:r>
          </w:p>
          <w:p w:rsidR="0084233C" w:rsidRPr="00612AAE" w:rsidRDefault="0084233C" w:rsidP="003423E5">
            <w:pPr>
              <w:spacing w:line="360" w:lineRule="auto"/>
              <w:rPr>
                <w:sz w:val="24"/>
                <w:szCs w:val="24"/>
              </w:rPr>
            </w:pPr>
            <w:r w:rsidRPr="00612AAE">
              <w:rPr>
                <w:sz w:val="24"/>
                <w:szCs w:val="24"/>
              </w:rPr>
              <w:t>Село основано</w:t>
            </w:r>
            <w:r>
              <w:rPr>
                <w:sz w:val="24"/>
                <w:szCs w:val="24"/>
              </w:rPr>
              <w:t xml:space="preserve"> после переписи 1671года мордвой на поляне Кузлома, вокруг росли ель(куз) и ла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ма(черёмуха), что послужило основ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нием для названия населенного пункта. С 1910-1911 гг. в селе Козловка Ард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товского уезда были волостное правл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ние, квартальный пристав.,почтовое отделение, церковь, земское волостное народное училище. С 1928 по 1959 г. село Козловка – районный центр, на территории которого функционировали МТС,райпромкомбинат, сельпо, пед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гогическое училище, больница, магаз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ны,колхоз «Ленинэнь киева» позднее им. Коминтерна</w:t>
            </w:r>
          </w:p>
        </w:tc>
        <w:tc>
          <w:tcPr>
            <w:tcW w:w="1400" w:type="dxa"/>
          </w:tcPr>
          <w:p w:rsidR="0084233C" w:rsidRPr="0070014C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70014C">
              <w:rPr>
                <w:sz w:val="24"/>
                <w:szCs w:val="24"/>
              </w:rPr>
              <w:t>ечка</w:t>
            </w:r>
            <w:r>
              <w:rPr>
                <w:sz w:val="24"/>
                <w:szCs w:val="24"/>
              </w:rPr>
              <w:t xml:space="preserve"> Ле</w:t>
            </w: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лейка</w:t>
            </w:r>
          </w:p>
        </w:tc>
        <w:tc>
          <w:tcPr>
            <w:tcW w:w="2000" w:type="dxa"/>
          </w:tcPr>
          <w:p w:rsidR="0084233C" w:rsidRPr="00C92BB6" w:rsidRDefault="0084233C" w:rsidP="00C92BB6">
            <w:pPr>
              <w:spacing w:line="360" w:lineRule="auto"/>
            </w:pPr>
            <w:r w:rsidRPr="00C92BB6">
              <w:t>АО «Агро-Атяшево» –хозяйствующий субъект ,ООО Инв</w:t>
            </w:r>
            <w:r w:rsidRPr="00C92BB6">
              <w:t>е</w:t>
            </w:r>
            <w:r w:rsidRPr="00C92BB6">
              <w:t>стиционный центр»,</w:t>
            </w:r>
          </w:p>
          <w:p w:rsidR="0084233C" w:rsidRPr="00C92BB6" w:rsidRDefault="0084233C" w:rsidP="00C92BB6">
            <w:r w:rsidRPr="00C92BB6">
              <w:t>ФАП, филиал МАУК «Атяше</w:t>
            </w:r>
            <w:r w:rsidRPr="00C92BB6">
              <w:t>в</w:t>
            </w:r>
            <w:r w:rsidRPr="00C92BB6">
              <w:t>ский районный Дом культуры», филиал «Атяшевская це</w:t>
            </w:r>
            <w:r w:rsidRPr="00C92BB6">
              <w:t>н</w:t>
            </w:r>
            <w:r w:rsidRPr="00C92BB6">
              <w:t>тральная районная библиотека»,</w:t>
            </w:r>
          </w:p>
          <w:p w:rsidR="0084233C" w:rsidRDefault="0084233C" w:rsidP="00C92BB6">
            <w:pPr>
              <w:spacing w:line="360" w:lineRule="auto"/>
            </w:pPr>
            <w:r w:rsidRPr="00C92BB6">
              <w:t>Отделение</w:t>
            </w:r>
            <w:r>
              <w:t xml:space="preserve"> связи </w:t>
            </w:r>
            <w:r w:rsidRPr="00C92BB6">
              <w:t xml:space="preserve">«Почта России», </w:t>
            </w:r>
            <w:r>
              <w:t>МА</w:t>
            </w:r>
            <w:r w:rsidRPr="00C92BB6">
              <w:t>ОУ «Козлов</w:t>
            </w:r>
            <w:r>
              <w:t>ская средняя школа</w:t>
            </w:r>
            <w:r w:rsidRPr="00C92BB6">
              <w:t>», МБДОУ «Козло</w:t>
            </w:r>
            <w:r w:rsidRPr="00C92BB6">
              <w:t>в</w:t>
            </w:r>
            <w:r w:rsidRPr="00C92BB6">
              <w:t>ский детский сад», «Козлов</w:t>
            </w:r>
            <w:r>
              <w:t>ский дом интернат для инв</w:t>
            </w:r>
            <w:r>
              <w:t>а</w:t>
            </w:r>
            <w:r>
              <w:t>лидов и престар</w:t>
            </w:r>
            <w:r>
              <w:t>е</w:t>
            </w:r>
            <w:r>
              <w:t>лых</w:t>
            </w:r>
            <w:r w:rsidRPr="00C92BB6">
              <w:t>», магазин ИП Моторкина Л.И.</w:t>
            </w:r>
          </w:p>
          <w:p w:rsidR="0084233C" w:rsidRPr="00CD5734" w:rsidRDefault="0084233C" w:rsidP="004E1710">
            <w:pPr>
              <w:spacing w:line="360" w:lineRule="auto"/>
              <w:jc w:val="center"/>
            </w:pPr>
          </w:p>
        </w:tc>
        <w:tc>
          <w:tcPr>
            <w:tcW w:w="1113" w:type="dxa"/>
          </w:tcPr>
          <w:p w:rsidR="0084233C" w:rsidRPr="004E1710" w:rsidRDefault="0084233C" w:rsidP="004E1710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84233C" w:rsidRPr="00CD5734" w:rsidTr="00612AAE">
        <w:trPr>
          <w:gridAfter w:val="1"/>
          <w:wAfter w:w="3833" w:type="dxa"/>
          <w:jc w:val="center"/>
        </w:trPr>
        <w:tc>
          <w:tcPr>
            <w:tcW w:w="578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04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Пилесево</w:t>
            </w:r>
          </w:p>
        </w:tc>
        <w:tc>
          <w:tcPr>
            <w:tcW w:w="4326" w:type="dxa"/>
          </w:tcPr>
          <w:p w:rsidR="0084233C" w:rsidRPr="00CD5734" w:rsidRDefault="0084233C" w:rsidP="00FD3E9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  Пилесево(по эрзянски Пилезеле) –зрзянское село находится на речке Куколей . В списке населенных мест Симбирской губернии 1863 года – 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ревня удельная из 63 дворов Ардато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ского уезда, основан в 1637 году.</w:t>
            </w:r>
            <w:r w:rsidRPr="002D6565">
              <w:rPr>
                <w:sz w:val="24"/>
                <w:szCs w:val="24"/>
              </w:rPr>
              <w:t xml:space="preserve"> Н</w:t>
            </w:r>
            <w:r w:rsidRPr="002D6565">
              <w:rPr>
                <w:sz w:val="24"/>
                <w:szCs w:val="24"/>
              </w:rPr>
              <w:t>а</w:t>
            </w:r>
            <w:r w:rsidRPr="002D6565">
              <w:rPr>
                <w:sz w:val="24"/>
                <w:szCs w:val="24"/>
              </w:rPr>
              <w:t xml:space="preserve">звание антропоним: </w:t>
            </w:r>
            <w:r>
              <w:rPr>
                <w:sz w:val="24"/>
                <w:szCs w:val="24"/>
              </w:rPr>
              <w:t xml:space="preserve"> </w:t>
            </w:r>
            <w:r w:rsidRPr="002D6565">
              <w:rPr>
                <w:sz w:val="24"/>
                <w:szCs w:val="24"/>
              </w:rPr>
              <w:t>морд</w:t>
            </w:r>
            <w:r>
              <w:rPr>
                <w:sz w:val="24"/>
                <w:szCs w:val="24"/>
              </w:rPr>
              <w:t xml:space="preserve">вин Пилесев </w:t>
            </w:r>
            <w:r w:rsidRPr="002D6565">
              <w:rPr>
                <w:sz w:val="24"/>
                <w:szCs w:val="24"/>
              </w:rPr>
              <w:t xml:space="preserve">был </w:t>
            </w:r>
            <w:r>
              <w:rPr>
                <w:sz w:val="24"/>
                <w:szCs w:val="24"/>
              </w:rPr>
              <w:t xml:space="preserve"> одним из </w:t>
            </w:r>
            <w:r w:rsidRPr="002D6565">
              <w:rPr>
                <w:sz w:val="24"/>
                <w:szCs w:val="24"/>
              </w:rPr>
              <w:t>первопоселенцем, осн</w:t>
            </w:r>
            <w:r w:rsidRPr="002D6565">
              <w:rPr>
                <w:sz w:val="24"/>
                <w:szCs w:val="24"/>
              </w:rPr>
              <w:t>о</w:t>
            </w:r>
            <w:r w:rsidRPr="002D6565">
              <w:rPr>
                <w:sz w:val="24"/>
                <w:szCs w:val="24"/>
              </w:rPr>
              <w:t>вателем населенного пункта.</w:t>
            </w:r>
            <w:r>
              <w:rPr>
                <w:sz w:val="24"/>
                <w:szCs w:val="24"/>
              </w:rPr>
              <w:t xml:space="preserve"> «8 марта 1637 года Алатырский Подъязычный Янка Нечаев отвел мордве деревни Кержеман Арист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ву,Пилесеву,Тансарину «против» их старого поля на 1,5 выти вверх идучи Одраева речки до дубравы Карямисю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ки. В годы коллективизации был орг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низован колхоз им Коминтерна</w:t>
            </w:r>
          </w:p>
        </w:tc>
        <w:tc>
          <w:tcPr>
            <w:tcW w:w="1400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речка К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колей</w:t>
            </w:r>
          </w:p>
        </w:tc>
        <w:tc>
          <w:tcPr>
            <w:tcW w:w="2000" w:type="dxa"/>
          </w:tcPr>
          <w:p w:rsidR="0084233C" w:rsidRPr="007F14C3" w:rsidRDefault="0084233C" w:rsidP="007F14C3">
            <w:pPr>
              <w:spacing w:line="360" w:lineRule="auto"/>
            </w:pPr>
            <w:r w:rsidRPr="007F14C3">
              <w:t>ФАП, филиал МАУК «Атяше</w:t>
            </w:r>
            <w:r w:rsidRPr="007F14C3">
              <w:t>в</w:t>
            </w:r>
            <w:r w:rsidRPr="007F14C3">
              <w:t>ский районный Дом культуры»</w:t>
            </w:r>
          </w:p>
        </w:tc>
        <w:tc>
          <w:tcPr>
            <w:tcW w:w="1113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84233C" w:rsidRPr="00CD5734" w:rsidTr="00612AAE">
        <w:trPr>
          <w:gridAfter w:val="1"/>
          <w:wAfter w:w="3833" w:type="dxa"/>
          <w:jc w:val="center"/>
        </w:trPr>
        <w:tc>
          <w:tcPr>
            <w:tcW w:w="578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04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Санеевка</w:t>
            </w:r>
          </w:p>
        </w:tc>
        <w:tc>
          <w:tcPr>
            <w:tcW w:w="4326" w:type="dxa"/>
          </w:tcPr>
          <w:p w:rsidR="0084233C" w:rsidRDefault="0084233C" w:rsidP="00CA50C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 Санеевка(по эрзянски Сайн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ле) –зрзянская деревня  находится на речке Бурлейка. . В списке населенных мест Симбирской губернии 1863 года – деревня удельная из 29 дворов Ард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товского уезда.</w:t>
            </w:r>
            <w:r w:rsidRPr="002D6565">
              <w:rPr>
                <w:sz w:val="24"/>
                <w:szCs w:val="24"/>
              </w:rPr>
              <w:t xml:space="preserve"> Название антропоним: </w:t>
            </w:r>
            <w:r>
              <w:rPr>
                <w:sz w:val="24"/>
                <w:szCs w:val="24"/>
              </w:rPr>
              <w:t xml:space="preserve">возможно, </w:t>
            </w:r>
            <w:r w:rsidRPr="002D6565">
              <w:rPr>
                <w:sz w:val="24"/>
                <w:szCs w:val="24"/>
              </w:rPr>
              <w:t>мордвин с дохристианским име</w:t>
            </w:r>
            <w:r>
              <w:rPr>
                <w:sz w:val="24"/>
                <w:szCs w:val="24"/>
              </w:rPr>
              <w:t xml:space="preserve">нем Саней </w:t>
            </w:r>
            <w:r w:rsidRPr="002D6565">
              <w:rPr>
                <w:sz w:val="24"/>
                <w:szCs w:val="24"/>
              </w:rPr>
              <w:t>был первопоселенцем, основателем населенного пункта.</w:t>
            </w:r>
          </w:p>
          <w:p w:rsidR="0084233C" w:rsidRPr="00A9468D" w:rsidRDefault="0084233C" w:rsidP="00CA50C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годы коллективизации был орган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зован колхоз им. Буденного.</w:t>
            </w:r>
          </w:p>
        </w:tc>
        <w:tc>
          <w:tcPr>
            <w:tcW w:w="1400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речка Бу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лейка</w:t>
            </w:r>
          </w:p>
        </w:tc>
        <w:tc>
          <w:tcPr>
            <w:tcW w:w="2000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D5734">
              <w:t>АО «Агро-Атяшево</w:t>
            </w:r>
            <w:r>
              <w:t xml:space="preserve"> –хозяйствующий субъект</w:t>
            </w:r>
          </w:p>
        </w:tc>
        <w:tc>
          <w:tcPr>
            <w:tcW w:w="1113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84233C" w:rsidRPr="00CD5734" w:rsidTr="00612AAE">
        <w:trPr>
          <w:gridAfter w:val="1"/>
          <w:wAfter w:w="3833" w:type="dxa"/>
          <w:jc w:val="center"/>
        </w:trPr>
        <w:tc>
          <w:tcPr>
            <w:tcW w:w="578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04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Наборные Сыреси</w:t>
            </w:r>
          </w:p>
        </w:tc>
        <w:tc>
          <w:tcPr>
            <w:tcW w:w="4326" w:type="dxa"/>
          </w:tcPr>
          <w:p w:rsidR="0084233C" w:rsidRDefault="0084233C" w:rsidP="0090660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 Наборные Сыреси – русское село находится на речке Сияга . В списке населенных мест Симбирской губернии 1863 года – деревня удельная из 99 дворов Ардатовского уезда, основана после переписи 1782 года. Название  Сыреси из </w:t>
            </w:r>
            <w:r w:rsidRPr="002D6565">
              <w:rPr>
                <w:sz w:val="24"/>
                <w:szCs w:val="24"/>
              </w:rPr>
              <w:t>дох</w:t>
            </w:r>
            <w:r>
              <w:rPr>
                <w:sz w:val="24"/>
                <w:szCs w:val="24"/>
              </w:rPr>
              <w:t>ристианского</w:t>
            </w:r>
            <w:r w:rsidRPr="002D6565">
              <w:rPr>
                <w:sz w:val="24"/>
                <w:szCs w:val="24"/>
              </w:rPr>
              <w:t xml:space="preserve"> име</w:t>
            </w:r>
            <w:r>
              <w:rPr>
                <w:sz w:val="24"/>
                <w:szCs w:val="24"/>
              </w:rPr>
              <w:t>ни С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ресь, определение Наборные спорно. Оно могло возникнуть из выражения на бору – на месте где был бор (хвойный лес), либо из наборные – в смысле  ж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тели  собранные из разных мест, чему подтверждением может быть следу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щее :</w:t>
            </w:r>
          </w:p>
          <w:p w:rsidR="0084233C" w:rsidRPr="00CD5734" w:rsidRDefault="0084233C" w:rsidP="0090660E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середине Х</w:t>
            </w:r>
            <w:r>
              <w:rPr>
                <w:sz w:val="24"/>
                <w:szCs w:val="24"/>
                <w:lang w:val="en-US"/>
              </w:rPr>
              <w:t>VII</w:t>
            </w:r>
            <w:r>
              <w:rPr>
                <w:sz w:val="24"/>
                <w:szCs w:val="24"/>
              </w:rPr>
              <w:t xml:space="preserve"> в. в этих местах пос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лились татары, заняв наиболее возв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шенное место -  Пикшень, позже вдоль оврага Пикшени поселились мордва новокрещен, затем беглые  русские. Название Наборные Сыреси произошло от того, что набор жителей был трех национальностей. Позже татары пер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селились на восток в район Алатыря. Население осталось русскоязычное.</w:t>
            </w:r>
          </w:p>
        </w:tc>
        <w:tc>
          <w:tcPr>
            <w:tcW w:w="1400" w:type="dxa"/>
          </w:tcPr>
          <w:p w:rsidR="0084233C" w:rsidRPr="00CD5734" w:rsidRDefault="0084233C" w:rsidP="003E200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пруд на р.Пикша</w:t>
            </w:r>
          </w:p>
        </w:tc>
        <w:tc>
          <w:tcPr>
            <w:tcW w:w="2000" w:type="dxa"/>
          </w:tcPr>
          <w:p w:rsidR="0084233C" w:rsidRPr="00CD5734" w:rsidRDefault="0084233C" w:rsidP="00752771">
            <w:pPr>
              <w:spacing w:line="360" w:lineRule="auto"/>
              <w:rPr>
                <w:sz w:val="24"/>
                <w:szCs w:val="24"/>
              </w:rPr>
            </w:pPr>
            <w:r w:rsidRPr="00CD5734">
              <w:t>АО «Агро-Атяшево</w:t>
            </w:r>
            <w:r>
              <w:t xml:space="preserve"> –хозяйствующий субъект</w:t>
            </w:r>
          </w:p>
        </w:tc>
        <w:tc>
          <w:tcPr>
            <w:tcW w:w="1113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84233C" w:rsidRPr="00CD5734" w:rsidTr="00612AAE">
        <w:trPr>
          <w:gridAfter w:val="1"/>
          <w:wAfter w:w="3833" w:type="dxa"/>
          <w:jc w:val="center"/>
        </w:trPr>
        <w:tc>
          <w:tcPr>
            <w:tcW w:w="578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04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Чукалы-на-Нуе</w:t>
            </w:r>
          </w:p>
        </w:tc>
        <w:tc>
          <w:tcPr>
            <w:tcW w:w="4326" w:type="dxa"/>
          </w:tcPr>
          <w:p w:rsidR="0084233C" w:rsidRPr="00CD5734" w:rsidRDefault="0084233C" w:rsidP="0056271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Чукалы-на Нуе(по эрзянски Вере Чукало) –зрзянская деревня  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ходится на речке Нуя. В списке нас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ленных мест Симбирской губернии 1863 года - основана до переписи 1671г.Одноименные деревни на речке Нуе и Вежненуе имеют генетическую связь со старыми Чукалами  т.е перв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начальное население их образовано выходцами из села Чукалы Ардато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ского района. По сведениям 1910-1911г.г.  в селе имелась церковь и це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ковно-приходская школа. Название от реки Нуя и названия села Чукалы из которого переселились. </w:t>
            </w:r>
          </w:p>
        </w:tc>
        <w:tc>
          <w:tcPr>
            <w:tcW w:w="1400" w:type="dxa"/>
          </w:tcPr>
          <w:p w:rsidR="0084233C" w:rsidRPr="00CD5734" w:rsidRDefault="0084233C" w:rsidP="003E200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река Нуя</w:t>
            </w:r>
          </w:p>
        </w:tc>
        <w:tc>
          <w:tcPr>
            <w:tcW w:w="2000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D5734">
              <w:t>АО «Агро-Атяшево</w:t>
            </w:r>
            <w:r>
              <w:t xml:space="preserve"> –хозяйствующий субъект</w:t>
            </w:r>
          </w:p>
        </w:tc>
        <w:tc>
          <w:tcPr>
            <w:tcW w:w="1113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84233C" w:rsidRPr="00CD5734" w:rsidTr="00612AAE">
        <w:trPr>
          <w:gridAfter w:val="1"/>
          <w:wAfter w:w="3833" w:type="dxa"/>
          <w:jc w:val="center"/>
        </w:trPr>
        <w:tc>
          <w:tcPr>
            <w:tcW w:w="578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04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 Фед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ровка</w:t>
            </w:r>
          </w:p>
        </w:tc>
        <w:tc>
          <w:tcPr>
            <w:tcW w:w="4326" w:type="dxa"/>
          </w:tcPr>
          <w:p w:rsidR="0084233C" w:rsidRDefault="0084233C" w:rsidP="0003112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 Федоровка</w:t>
            </w:r>
            <w:r w:rsidRPr="002D65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русская деревня. Основана после 1861 года. </w:t>
            </w:r>
            <w:r w:rsidRPr="002D6565">
              <w:rPr>
                <w:sz w:val="24"/>
                <w:szCs w:val="24"/>
              </w:rPr>
              <w:t>Название ан</w:t>
            </w:r>
            <w:r>
              <w:rPr>
                <w:sz w:val="24"/>
                <w:szCs w:val="24"/>
              </w:rPr>
              <w:t xml:space="preserve">тропоним: крестьяне Фёдоровы </w:t>
            </w:r>
            <w:r w:rsidRPr="002D6565">
              <w:rPr>
                <w:sz w:val="24"/>
                <w:szCs w:val="24"/>
              </w:rPr>
              <w:t xml:space="preserve"> б</w:t>
            </w:r>
            <w:r w:rsidRPr="002D6565">
              <w:rPr>
                <w:sz w:val="24"/>
                <w:szCs w:val="24"/>
              </w:rPr>
              <w:t>ы</w:t>
            </w:r>
            <w:r w:rsidRPr="002D6565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 xml:space="preserve">и </w:t>
            </w:r>
            <w:r w:rsidRPr="002D6565">
              <w:rPr>
                <w:sz w:val="24"/>
                <w:szCs w:val="24"/>
              </w:rPr>
              <w:t>основате</w:t>
            </w:r>
            <w:r>
              <w:rPr>
                <w:sz w:val="24"/>
                <w:szCs w:val="24"/>
              </w:rPr>
              <w:t>ля</w:t>
            </w:r>
            <w:r w:rsidRPr="002D6565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и</w:t>
            </w:r>
            <w:r w:rsidRPr="002D6565">
              <w:rPr>
                <w:sz w:val="24"/>
                <w:szCs w:val="24"/>
              </w:rPr>
              <w:t xml:space="preserve"> населенного пункта.</w:t>
            </w:r>
          </w:p>
          <w:p w:rsidR="0084233C" w:rsidRPr="00CD5734" w:rsidRDefault="0084233C" w:rsidP="0003112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 деревне Федоровка в </w:t>
            </w:r>
            <w:r>
              <w:rPr>
                <w:sz w:val="24"/>
                <w:szCs w:val="24"/>
                <w:lang w:val="en-US"/>
              </w:rPr>
              <w:t>XIX</w:t>
            </w:r>
            <w:r>
              <w:rPr>
                <w:sz w:val="24"/>
                <w:szCs w:val="24"/>
              </w:rPr>
              <w:t xml:space="preserve"> века было владение помещика Богданова. В годы коллективизации был организован ко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хоз им. Чапаева</w:t>
            </w:r>
          </w:p>
        </w:tc>
        <w:tc>
          <w:tcPr>
            <w:tcW w:w="1400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0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13" w:type="dxa"/>
          </w:tcPr>
          <w:p w:rsidR="0084233C" w:rsidRPr="00CD5734" w:rsidRDefault="0084233C" w:rsidP="004E171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612AA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445"/>
        </w:trPr>
        <w:tc>
          <w:tcPr>
            <w:tcW w:w="15354" w:type="dxa"/>
            <w:gridSpan w:val="7"/>
          </w:tcPr>
          <w:p w:rsidR="0084233C" w:rsidRPr="00D66715" w:rsidRDefault="0084233C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4233C" w:rsidRPr="00D66715" w:rsidTr="00612AA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318"/>
        </w:trPr>
        <w:tc>
          <w:tcPr>
            <w:tcW w:w="15354" w:type="dxa"/>
            <w:gridSpan w:val="7"/>
          </w:tcPr>
          <w:p w:rsidR="0084233C" w:rsidRPr="00D66715" w:rsidRDefault="0084233C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D66715">
              <w:rPr>
                <w:b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                            </w:t>
            </w:r>
          </w:p>
        </w:tc>
      </w:tr>
      <w:tr w:rsidR="0084233C" w:rsidRPr="00D66715" w:rsidTr="00612AA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15354" w:type="dxa"/>
            <w:gridSpan w:val="7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</w:p>
        </w:tc>
      </w:tr>
      <w:tr w:rsidR="0084233C" w:rsidRPr="00D66715" w:rsidTr="00612AA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15354" w:type="dxa"/>
            <w:gridSpan w:val="7"/>
          </w:tcPr>
          <w:p w:rsidR="0084233C" w:rsidRPr="00D66715" w:rsidRDefault="0084233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5.1.1. Наименование предста</w:t>
            </w:r>
            <w:r>
              <w:rPr>
                <w:sz w:val="24"/>
                <w:szCs w:val="24"/>
              </w:rPr>
              <w:t xml:space="preserve">вительного органа (по Уставу): </w:t>
            </w:r>
            <w:r w:rsidRPr="00682F87">
              <w:rPr>
                <w:sz w:val="24"/>
                <w:szCs w:val="24"/>
                <w:u w:val="single"/>
              </w:rPr>
              <w:t>Совет депутатов Козловского сельского поселения</w:t>
            </w:r>
          </w:p>
          <w:p w:rsidR="0084233C" w:rsidRPr="00D66715" w:rsidRDefault="0084233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.1.2. Срок полномочий:  пять лет</w:t>
            </w:r>
          </w:p>
          <w:p w:rsidR="0084233C" w:rsidRPr="00D66715" w:rsidRDefault="0084233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депутатов:_____</w:t>
            </w:r>
            <w:r>
              <w:rPr>
                <w:sz w:val="24"/>
                <w:szCs w:val="24"/>
                <w:u w:val="single"/>
              </w:rPr>
              <w:t>11</w:t>
            </w:r>
            <w:r w:rsidRPr="00D66715">
              <w:rPr>
                <w:sz w:val="24"/>
                <w:szCs w:val="24"/>
              </w:rPr>
              <w:t xml:space="preserve">____ кворум 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84233C" w:rsidRPr="00D66715" w:rsidRDefault="0084233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>
              <w:rPr>
                <w:sz w:val="24"/>
                <w:szCs w:val="24"/>
              </w:rPr>
              <w:t xml:space="preserve"> 18 сентября 2016г.</w:t>
            </w:r>
            <w:r>
              <w:rPr>
                <w:sz w:val="24"/>
                <w:szCs w:val="24"/>
              </w:rPr>
              <w:br/>
              <w:t>избрано депутатов 11</w:t>
            </w:r>
            <w:r w:rsidRPr="00D66715">
              <w:rPr>
                <w:sz w:val="24"/>
                <w:szCs w:val="24"/>
                <w:u w:val="single"/>
              </w:rPr>
              <w:t xml:space="preserve"> </w:t>
            </w:r>
            <w:r w:rsidRPr="00682F87">
              <w:rPr>
                <w:sz w:val="24"/>
                <w:szCs w:val="24"/>
              </w:rPr>
              <w:t>человек__.</w:t>
            </w:r>
          </w:p>
          <w:p w:rsidR="0084233C" w:rsidRPr="00D66715" w:rsidRDefault="0084233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>
              <w:rPr>
                <w:sz w:val="24"/>
                <w:szCs w:val="24"/>
              </w:rPr>
              <w:t>09.09.2018 года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избрано депутатов 1</w:t>
            </w:r>
            <w:r w:rsidRPr="00D66715">
              <w:rPr>
                <w:sz w:val="24"/>
                <w:szCs w:val="24"/>
              </w:rPr>
              <w:t>.</w:t>
            </w:r>
          </w:p>
          <w:p w:rsidR="0084233C" w:rsidRPr="00D66715" w:rsidRDefault="0084233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84233C" w:rsidRPr="00D66715" w:rsidRDefault="0084233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мажоритарной системе</w:t>
            </w:r>
            <w:r w:rsidRPr="00682F87">
              <w:rPr>
                <w:b/>
                <w:sz w:val="24"/>
                <w:szCs w:val="24"/>
              </w:rPr>
              <w:t>: да</w:t>
            </w:r>
          </w:p>
          <w:p w:rsidR="0084233C" w:rsidRPr="00D66715" w:rsidRDefault="0084233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84233C" w:rsidRDefault="0084233C" w:rsidP="00D66715">
            <w:pPr>
              <w:pStyle w:val="NoSpacing"/>
              <w:rPr>
                <w:rStyle w:val="Heading1Char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Heading1Char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84233C" w:rsidRDefault="0084233C" w:rsidP="00D66715">
            <w:pPr>
              <w:pStyle w:val="NoSpacing"/>
              <w:rPr>
                <w:rStyle w:val="Heading1Char"/>
                <w:rFonts w:ascii="Times New Roman" w:hAnsi="Times New Roman"/>
                <w:b w:val="0"/>
              </w:rPr>
            </w:pPr>
            <w:r w:rsidRPr="00D66715">
              <w:rPr>
                <w:rStyle w:val="Heading1Char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Heading1Char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84233C" w:rsidRPr="00D66715" w:rsidRDefault="0084233C" w:rsidP="00D66715">
            <w:pPr>
              <w:pStyle w:val="NoSpacing"/>
              <w:rPr>
                <w:szCs w:val="24"/>
              </w:rPr>
            </w:pPr>
            <w:r w:rsidRPr="00D66715">
              <w:rPr>
                <w:rStyle w:val="Heading1Char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84233C" w:rsidRDefault="0084233C" w:rsidP="00D66715">
      <w:pPr>
        <w:jc w:val="center"/>
        <w:rPr>
          <w:sz w:val="24"/>
          <w:szCs w:val="24"/>
        </w:rPr>
      </w:pPr>
    </w:p>
    <w:p w:rsidR="0084233C" w:rsidRDefault="0084233C" w:rsidP="00D66715">
      <w:pPr>
        <w:jc w:val="center"/>
        <w:rPr>
          <w:sz w:val="24"/>
          <w:szCs w:val="24"/>
        </w:rPr>
      </w:pPr>
    </w:p>
    <w:p w:rsidR="0084233C" w:rsidRDefault="0084233C" w:rsidP="00D66715">
      <w:pPr>
        <w:jc w:val="center"/>
        <w:rPr>
          <w:sz w:val="24"/>
          <w:szCs w:val="24"/>
        </w:rPr>
      </w:pPr>
    </w:p>
    <w:p w:rsidR="0084233C" w:rsidRPr="00D66715" w:rsidRDefault="0084233C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84233C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84233C" w:rsidRPr="00D66715" w:rsidRDefault="0084233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84233C" w:rsidRPr="00D66715" w:rsidRDefault="0084233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 к политической партии, общес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венному объ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Моторкин 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силий Викт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рович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28.07.1960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Московский университет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требительской кооперации 2001г, юрист по специальности «Юриспруде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ция»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ЗАО «Агро-Козловка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партии 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политической партией</w:t>
            </w:r>
          </w:p>
        </w:tc>
      </w:tr>
    </w:tbl>
    <w:p w:rsidR="0084233C" w:rsidRPr="00D66715" w:rsidRDefault="0084233C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84233C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5.1.8. Состав представительного органа</w:t>
            </w:r>
          </w:p>
          <w:p w:rsidR="0084233C" w:rsidRPr="00D66715" w:rsidRDefault="0084233C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84233C" w:rsidRPr="00D66715" w:rsidRDefault="0084233C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4233C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4233C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3A30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4233C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233C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4233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84233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84233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4233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84233C" w:rsidRPr="00D66715" w:rsidRDefault="0084233C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84233C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84233C" w:rsidRPr="00D66715" w:rsidRDefault="0084233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5.1.9. Перечень постоянных комитетов, комиссий представительного органа</w:t>
            </w:r>
          </w:p>
        </w:tc>
      </w:tr>
    </w:tbl>
    <w:p w:rsidR="0084233C" w:rsidRPr="00D66715" w:rsidRDefault="0084233C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84233C" w:rsidRPr="00D66715" w:rsidTr="00D66715">
        <w:trPr>
          <w:trHeight w:val="908"/>
        </w:trPr>
        <w:tc>
          <w:tcPr>
            <w:tcW w:w="9039" w:type="dxa"/>
          </w:tcPr>
          <w:p w:rsidR="0084233C" w:rsidRPr="00D66715" w:rsidRDefault="0084233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84233C" w:rsidRPr="00D66715" w:rsidRDefault="0084233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84233C" w:rsidRPr="00D66715" w:rsidRDefault="0084233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84233C" w:rsidRPr="00D66715" w:rsidRDefault="0084233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84233C" w:rsidRPr="00D66715" w:rsidRDefault="0084233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84233C" w:rsidRPr="00D66715" w:rsidRDefault="0084233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</w:t>
            </w:r>
            <w:r w:rsidRPr="00D66715">
              <w:rPr>
                <w:sz w:val="24"/>
                <w:szCs w:val="24"/>
                <w:u w:val="single"/>
              </w:rPr>
              <w:t>т</w:t>
            </w:r>
            <w:r w:rsidRPr="00D66715">
              <w:rPr>
                <w:sz w:val="24"/>
                <w:szCs w:val="24"/>
                <w:u w:val="single"/>
              </w:rPr>
              <w:t>ва_______________________________________________</w:t>
            </w:r>
          </w:p>
          <w:p w:rsidR="0084233C" w:rsidRPr="00D66715" w:rsidRDefault="0084233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84233C" w:rsidRPr="00D66715" w:rsidRDefault="0084233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</w:tcPr>
          <w:p w:rsidR="0084233C" w:rsidRPr="005066DC" w:rsidRDefault="0084233C" w:rsidP="00027D16">
            <w:pPr>
              <w:widowControl w:val="0"/>
              <w:numPr>
                <w:ilvl w:val="0"/>
                <w:numId w:val="26"/>
              </w:numPr>
              <w:tabs>
                <w:tab w:val="left" w:pos="1350"/>
                <w:tab w:val="left" w:pos="8280"/>
              </w:tabs>
              <w:suppressAutoHyphens/>
              <w:rPr>
                <w:i/>
                <w:sz w:val="24"/>
                <w:szCs w:val="24"/>
              </w:rPr>
            </w:pPr>
            <w:r w:rsidRPr="005066DC">
              <w:rPr>
                <w:i/>
                <w:sz w:val="24"/>
                <w:szCs w:val="24"/>
              </w:rPr>
              <w:t>Бюджетно – финансовая</w:t>
            </w:r>
          </w:p>
          <w:p w:rsidR="0084233C" w:rsidRPr="00D66715" w:rsidRDefault="0084233C" w:rsidP="00027D16">
            <w:pPr>
              <w:widowControl w:val="0"/>
              <w:numPr>
                <w:ilvl w:val="0"/>
                <w:numId w:val="26"/>
              </w:numPr>
              <w:tabs>
                <w:tab w:val="left" w:pos="1350"/>
                <w:tab w:val="left" w:pos="8280"/>
              </w:tabs>
              <w:suppressAutoHyphens/>
              <w:rPr>
                <w:b/>
                <w:i/>
                <w:sz w:val="24"/>
                <w:szCs w:val="24"/>
              </w:rPr>
            </w:pPr>
            <w:r w:rsidRPr="005066DC">
              <w:rPr>
                <w:i/>
                <w:sz w:val="24"/>
                <w:szCs w:val="24"/>
              </w:rPr>
              <w:t>По вопросам социальной сферы</w:t>
            </w:r>
          </w:p>
        </w:tc>
      </w:tr>
    </w:tbl>
    <w:p w:rsidR="0084233C" w:rsidRPr="00D66715" w:rsidRDefault="0084233C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84233C" w:rsidRPr="00D66715" w:rsidRDefault="0084233C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84233C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84233C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состава депутатов путем голосования</w:t>
            </w:r>
          </w:p>
        </w:tc>
      </w:tr>
      <w:tr w:rsidR="0084233C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84233C" w:rsidRPr="00D66715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Моторкин Василий Викторович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84233C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07.10.2016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06.10.2021</w:t>
            </w:r>
          </w:p>
        </w:tc>
      </w:tr>
      <w:tr w:rsidR="0084233C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28.07.1960</w:t>
            </w:r>
          </w:p>
        </w:tc>
      </w:tr>
      <w:tr w:rsidR="0084233C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Мордовия, Атяшевский район, с. Пилесево</w:t>
            </w:r>
          </w:p>
        </w:tc>
      </w:tr>
      <w:tr w:rsidR="0084233C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84233C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84233C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1996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2001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Московский университет потребительской кооперации</w:t>
            </w:r>
          </w:p>
        </w:tc>
      </w:tr>
      <w:tr w:rsidR="0084233C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84233C" w:rsidRPr="00D66715" w:rsidRDefault="0084233C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84233C" w:rsidRPr="00D66715" w:rsidRDefault="0084233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работников администрации </w:t>
      </w:r>
    </w:p>
    <w:p w:rsidR="0084233C" w:rsidRPr="00D66715" w:rsidRDefault="0084233C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7059"/>
        <w:gridCol w:w="851"/>
        <w:gridCol w:w="1842"/>
        <w:gridCol w:w="1843"/>
        <w:gridCol w:w="1843"/>
        <w:gridCol w:w="1843"/>
      </w:tblGrid>
      <w:tr w:rsidR="0084233C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4233C" w:rsidRDefault="0084233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84233C" w:rsidRDefault="0084233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84233C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FootnoteReference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703F39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84233C" w:rsidRPr="00D66715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5416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816,2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4233C" w:rsidRPr="00D66715" w:rsidRDefault="0084233C" w:rsidP="00D5416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743,3</w:t>
            </w:r>
          </w:p>
        </w:tc>
      </w:tr>
      <w:tr w:rsidR="0084233C" w:rsidRPr="00D66715" w:rsidTr="00703F39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588,8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453,8</w:t>
            </w:r>
          </w:p>
        </w:tc>
      </w:tr>
      <w:tr w:rsidR="0084233C" w:rsidRPr="00D66715" w:rsidTr="00703F39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6A5B31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16360</w:t>
            </w:r>
          </w:p>
        </w:tc>
        <w:tc>
          <w:tcPr>
            <w:tcW w:w="368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233C" w:rsidRDefault="0084233C" w:rsidP="006A5B31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18910</w:t>
            </w:r>
          </w:p>
          <w:p w:rsidR="0084233C" w:rsidRPr="00D66715" w:rsidRDefault="0084233C" w:rsidP="006A5B31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84233C" w:rsidRPr="00D66715" w:rsidRDefault="0084233C" w:rsidP="00991BE1">
      <w:pPr>
        <w:tabs>
          <w:tab w:val="left" w:pos="8280"/>
        </w:tabs>
        <w:rPr>
          <w:b/>
          <w:sz w:val="16"/>
          <w:szCs w:val="16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84233C" w:rsidRPr="00D66715" w:rsidRDefault="0084233C" w:rsidP="00D66715">
      <w:pPr>
        <w:jc w:val="center"/>
        <w:rPr>
          <w:sz w:val="16"/>
          <w:szCs w:val="16"/>
        </w:rPr>
      </w:pPr>
    </w:p>
    <w:p w:rsidR="0084233C" w:rsidRPr="00D66715" w:rsidRDefault="0084233C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84233C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84233C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84233C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управление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84233C" w:rsidRPr="00D66715" w:rsidRDefault="0084233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513"/>
        <w:gridCol w:w="2400"/>
        <w:gridCol w:w="3226"/>
      </w:tblGrid>
      <w:tr w:rsidR="0084233C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84233C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84233C" w:rsidRPr="00D66715" w:rsidRDefault="0084233C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84233C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84233C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84233C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4233C" w:rsidRDefault="0084233C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84233C" w:rsidRPr="00480EA2" w:rsidRDefault="0084233C" w:rsidP="00480EA2">
      <w:pPr>
        <w:tabs>
          <w:tab w:val="left" w:pos="8280"/>
        </w:tabs>
        <w:rPr>
          <w:sz w:val="24"/>
          <w:szCs w:val="24"/>
        </w:rPr>
      </w:pPr>
    </w:p>
    <w:p w:rsidR="0084233C" w:rsidRDefault="0084233C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84233C" w:rsidRPr="0054477C" w:rsidRDefault="0084233C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84233C" w:rsidRDefault="0084233C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84233C" w:rsidRPr="00D66715" w:rsidRDefault="0084233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84233C" w:rsidRPr="00D66715" w:rsidRDefault="0084233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84233C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84233C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B42159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84233C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B4215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B42159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11034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B42159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4233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B42159" w:rsidRDefault="0084233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  <w:highlight w:val="yellow"/>
              </w:rPr>
            </w:pPr>
          </w:p>
        </w:tc>
      </w:tr>
    </w:tbl>
    <w:p w:rsidR="0084233C" w:rsidRPr="00D66715" w:rsidRDefault="0084233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Pr="00D66715">
        <w:rPr>
          <w:sz w:val="24"/>
          <w:szCs w:val="24"/>
        </w:rPr>
        <w:t xml:space="preserve"> </w:t>
      </w:r>
      <w:r w:rsidRPr="00D66715">
        <w:rPr>
          <w:b/>
          <w:sz w:val="24"/>
          <w:szCs w:val="24"/>
        </w:rPr>
        <w:t xml:space="preserve">муниципального образования  </w:t>
      </w:r>
    </w:p>
    <w:p w:rsidR="0084233C" w:rsidRDefault="0084233C" w:rsidP="00D66715">
      <w:pPr>
        <w:ind w:left="360"/>
        <w:jc w:val="center"/>
        <w:rPr>
          <w:i/>
          <w:sz w:val="24"/>
          <w:szCs w:val="24"/>
        </w:rPr>
      </w:pPr>
      <w:r w:rsidRPr="00D66715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84233C" w:rsidRPr="001546E7" w:rsidRDefault="0084233C" w:rsidP="001546E7">
      <w:pPr>
        <w:ind w:firstLine="360"/>
        <w:rPr>
          <w:sz w:val="24"/>
          <w:szCs w:val="24"/>
        </w:rPr>
      </w:pPr>
      <w:r w:rsidRPr="001546E7">
        <w:rPr>
          <w:sz w:val="24"/>
          <w:szCs w:val="24"/>
        </w:rPr>
        <w:t>Структура Адмииистрации Козловского сельского поселения утверждена Решением Совета депутатов Козловского сельского поселения «Об утверждении структуры Администрации Козловского сельского поселения»</w:t>
      </w:r>
      <w:r>
        <w:rPr>
          <w:sz w:val="24"/>
          <w:szCs w:val="24"/>
        </w:rPr>
        <w:t xml:space="preserve"> № 7 от 07.10.2014 года</w:t>
      </w:r>
    </w:p>
    <w:p w:rsidR="0084233C" w:rsidRPr="00C00DA9" w:rsidRDefault="0084233C" w:rsidP="00F619E1">
      <w:pPr>
        <w:jc w:val="center"/>
        <w:rPr>
          <w:sz w:val="24"/>
          <w:szCs w:val="24"/>
        </w:rPr>
      </w:pPr>
    </w:p>
    <w:p w:rsidR="0084233C" w:rsidRDefault="0084233C" w:rsidP="00F619E1">
      <w:pPr>
        <w:numPr>
          <w:ilvl w:val="0"/>
          <w:numId w:val="28"/>
        </w:numPr>
        <w:jc w:val="both"/>
      </w:pPr>
      <w:r>
        <w:t>Глава  сельского поселения</w:t>
      </w:r>
    </w:p>
    <w:p w:rsidR="0084233C" w:rsidRDefault="0084233C" w:rsidP="00F619E1">
      <w:pPr>
        <w:numPr>
          <w:ilvl w:val="0"/>
          <w:numId w:val="28"/>
        </w:numPr>
        <w:jc w:val="both"/>
      </w:pPr>
      <w:r>
        <w:t>Заместитель Главы   сельского поселения</w:t>
      </w:r>
    </w:p>
    <w:p w:rsidR="0084233C" w:rsidRDefault="0084233C" w:rsidP="00F619E1">
      <w:pPr>
        <w:numPr>
          <w:ilvl w:val="0"/>
          <w:numId w:val="28"/>
        </w:numPr>
        <w:jc w:val="both"/>
      </w:pPr>
      <w:r>
        <w:t xml:space="preserve">Главный бухгалтер </w:t>
      </w:r>
    </w:p>
    <w:p w:rsidR="0084233C" w:rsidRPr="006C52D1" w:rsidRDefault="0084233C" w:rsidP="006C52D1">
      <w:pPr>
        <w:numPr>
          <w:ilvl w:val="0"/>
          <w:numId w:val="28"/>
        </w:numPr>
        <w:jc w:val="both"/>
      </w:pPr>
      <w:r>
        <w:t xml:space="preserve">Ведущий специалист </w:t>
      </w:r>
    </w:p>
    <w:p w:rsidR="0084233C" w:rsidRDefault="0084233C" w:rsidP="00072B33">
      <w:pPr>
        <w:jc w:val="both"/>
        <w:rPr>
          <w:sz w:val="28"/>
          <w:szCs w:val="28"/>
          <w:lang w:val="en-US"/>
        </w:rPr>
      </w:pPr>
    </w:p>
    <w:p w:rsidR="0084233C" w:rsidRDefault="0084233C" w:rsidP="00072B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84233C" w:rsidRDefault="0084233C" w:rsidP="00072B33">
      <w:pPr>
        <w:jc w:val="center"/>
        <w:rPr>
          <w:b/>
          <w:sz w:val="28"/>
          <w:szCs w:val="28"/>
        </w:rPr>
      </w:pPr>
    </w:p>
    <w:p w:rsidR="0084233C" w:rsidRDefault="0084233C" w:rsidP="00072B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структуры Администрации Козловского сельского поселения</w:t>
      </w:r>
    </w:p>
    <w:p w:rsidR="0084233C" w:rsidRDefault="0084233C" w:rsidP="00072B33"/>
    <w:p w:rsidR="0084233C" w:rsidRDefault="0084233C" w:rsidP="00072B33">
      <w:pPr>
        <w:tabs>
          <w:tab w:val="left" w:pos="8820"/>
        </w:tabs>
        <w:ind w:left="540" w:hanging="540"/>
      </w:pPr>
    </w:p>
    <w:p w:rsidR="0084233C" w:rsidRDefault="0084233C" w:rsidP="00072B33">
      <w:pPr>
        <w:tabs>
          <w:tab w:val="left" w:pos="8820"/>
        </w:tabs>
        <w:ind w:left="540" w:hanging="540"/>
      </w:pPr>
    </w:p>
    <w:p w:rsidR="0084233C" w:rsidRDefault="0084233C" w:rsidP="00072B3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96"/>
      </w:tblGrid>
      <w:tr w:rsidR="0084233C" w:rsidTr="005B4A27">
        <w:trPr>
          <w:jc w:val="center"/>
        </w:trPr>
        <w:tc>
          <w:tcPr>
            <w:tcW w:w="8496" w:type="dxa"/>
          </w:tcPr>
          <w:p w:rsidR="0084233C" w:rsidRPr="005816A6" w:rsidRDefault="0084233C" w:rsidP="005816A6">
            <w:pPr>
              <w:jc w:val="center"/>
              <w:rPr>
                <w:sz w:val="32"/>
                <w:szCs w:val="32"/>
              </w:rPr>
            </w:pPr>
            <w:r w:rsidRPr="005816A6">
              <w:rPr>
                <w:sz w:val="32"/>
                <w:szCs w:val="32"/>
              </w:rPr>
              <w:t>Глава Козловского сельского поселения</w:t>
            </w:r>
          </w:p>
          <w:p w:rsidR="0084233C" w:rsidRPr="005816A6" w:rsidRDefault="0084233C" w:rsidP="005816A6">
            <w:pPr>
              <w:jc w:val="center"/>
              <w:rPr>
                <w:sz w:val="32"/>
                <w:szCs w:val="32"/>
              </w:rPr>
            </w:pPr>
          </w:p>
        </w:tc>
      </w:tr>
    </w:tbl>
    <w:p w:rsidR="0084233C" w:rsidRPr="00B93116" w:rsidRDefault="0084233C" w:rsidP="00072B33">
      <w:pPr>
        <w:rPr>
          <w:lang w:val="en-US"/>
        </w:rPr>
      </w:pPr>
      <w:r>
        <w:t xml:space="preserve">                        </w:t>
      </w:r>
    </w:p>
    <w:p w:rsidR="0084233C" w:rsidRDefault="0084233C" w:rsidP="00072B33">
      <w:pPr>
        <w:jc w:val="both"/>
        <w:rPr>
          <w:lang w:val="en-US"/>
        </w:rPr>
      </w:pPr>
    </w:p>
    <w:p w:rsidR="0084233C" w:rsidRPr="00B93116" w:rsidRDefault="0084233C" w:rsidP="00072B33">
      <w:pPr>
        <w:jc w:val="both"/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2"/>
      </w:tblGrid>
      <w:tr w:rsidR="0084233C" w:rsidTr="00CD1605">
        <w:trPr>
          <w:trHeight w:val="668"/>
        </w:trPr>
        <w:tc>
          <w:tcPr>
            <w:tcW w:w="5012" w:type="dxa"/>
          </w:tcPr>
          <w:p w:rsidR="0084233C" w:rsidRDefault="0084233C" w:rsidP="00582626">
            <w:r w:rsidRPr="005816A6">
              <w:rPr>
                <w:sz w:val="28"/>
                <w:szCs w:val="28"/>
              </w:rPr>
              <w:t>Заместитель Главы</w:t>
            </w:r>
          </w:p>
        </w:tc>
      </w:tr>
    </w:tbl>
    <w:tbl>
      <w:tblPr>
        <w:tblpPr w:leftFromText="180" w:rightFromText="180" w:vertAnchor="text" w:horzAnchor="page" w:tblpX="9781" w:tblpY="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2"/>
      </w:tblGrid>
      <w:tr w:rsidR="0084233C" w:rsidTr="00CD1605">
        <w:tc>
          <w:tcPr>
            <w:tcW w:w="2832" w:type="dxa"/>
          </w:tcPr>
          <w:p w:rsidR="0084233C" w:rsidRDefault="0084233C" w:rsidP="00CD1605">
            <w:r w:rsidRPr="005816A6">
              <w:rPr>
                <w:sz w:val="28"/>
                <w:szCs w:val="28"/>
              </w:rPr>
              <w:t>Главный бухгалтер</w:t>
            </w:r>
          </w:p>
        </w:tc>
      </w:tr>
    </w:tbl>
    <w:p w:rsidR="0084233C" w:rsidRDefault="0084233C" w:rsidP="00072B33">
      <w:pPr>
        <w:rPr>
          <w:lang w:val="en-US"/>
        </w:rPr>
      </w:pPr>
    </w:p>
    <w:p w:rsidR="0084233C" w:rsidRDefault="0084233C" w:rsidP="00072B33">
      <w:r>
        <w:rPr>
          <w:lang w:val="en-US"/>
        </w:rPr>
        <w:t xml:space="preserve">                     </w:t>
      </w:r>
      <w:r>
        <w:t xml:space="preserve">     </w:t>
      </w:r>
    </w:p>
    <w:p w:rsidR="0084233C" w:rsidRDefault="0084233C" w:rsidP="00072B33"/>
    <w:p w:rsidR="0084233C" w:rsidRDefault="0084233C" w:rsidP="00072B33"/>
    <w:p w:rsidR="0084233C" w:rsidRDefault="0084233C" w:rsidP="00072B33"/>
    <w:p w:rsidR="0084233C" w:rsidRDefault="0084233C" w:rsidP="00072B33"/>
    <w:tbl>
      <w:tblPr>
        <w:tblpPr w:leftFromText="180" w:rightFromText="180" w:vertAnchor="text" w:horzAnchor="page" w:tblpX="3261" w:tblpY="-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2"/>
      </w:tblGrid>
      <w:tr w:rsidR="0084233C" w:rsidTr="00CD1605">
        <w:tc>
          <w:tcPr>
            <w:tcW w:w="2832" w:type="dxa"/>
          </w:tcPr>
          <w:p w:rsidR="0084233C" w:rsidRPr="005816A6" w:rsidRDefault="0084233C" w:rsidP="00CD1605">
            <w:pPr>
              <w:rPr>
                <w:sz w:val="28"/>
                <w:szCs w:val="28"/>
              </w:rPr>
            </w:pPr>
            <w:r w:rsidRPr="005816A6">
              <w:rPr>
                <w:sz w:val="28"/>
                <w:szCs w:val="28"/>
              </w:rPr>
              <w:t>Ведущий специалист</w:t>
            </w:r>
          </w:p>
        </w:tc>
      </w:tr>
    </w:tbl>
    <w:p w:rsidR="0084233C" w:rsidRPr="00B93116" w:rsidRDefault="0084233C" w:rsidP="00072B33">
      <w:pPr>
        <w:rPr>
          <w:lang w:val="en-US"/>
        </w:rPr>
      </w:pPr>
    </w:p>
    <w:p w:rsidR="0084233C" w:rsidRDefault="0084233C" w:rsidP="00072B33"/>
    <w:p w:rsidR="0084233C" w:rsidRDefault="0084233C" w:rsidP="00072B33">
      <w:pPr>
        <w:jc w:val="center"/>
        <w:rPr>
          <w:sz w:val="28"/>
          <w:szCs w:val="28"/>
          <w:lang w:val="en-US"/>
        </w:rPr>
      </w:pPr>
    </w:p>
    <w:p w:rsidR="0084233C" w:rsidRDefault="0084233C" w:rsidP="00072B33">
      <w:pPr>
        <w:jc w:val="both"/>
        <w:rPr>
          <w:sz w:val="28"/>
          <w:szCs w:val="28"/>
          <w:lang w:val="en-US"/>
        </w:rPr>
      </w:pPr>
    </w:p>
    <w:p w:rsidR="0084233C" w:rsidRDefault="0084233C" w:rsidP="00072B33">
      <w:pPr>
        <w:jc w:val="both"/>
        <w:rPr>
          <w:sz w:val="28"/>
          <w:szCs w:val="28"/>
          <w:lang w:val="en-US"/>
        </w:rPr>
      </w:pPr>
    </w:p>
    <w:p w:rsidR="0084233C" w:rsidRDefault="0084233C" w:rsidP="00072B33">
      <w:pPr>
        <w:jc w:val="both"/>
        <w:rPr>
          <w:sz w:val="28"/>
          <w:szCs w:val="28"/>
          <w:lang w:val="en-US"/>
        </w:rPr>
      </w:pPr>
    </w:p>
    <w:p w:rsidR="0084233C" w:rsidRDefault="0084233C" w:rsidP="00072B33">
      <w:pPr>
        <w:jc w:val="both"/>
        <w:rPr>
          <w:sz w:val="28"/>
          <w:szCs w:val="28"/>
          <w:lang w:val="en-US"/>
        </w:rPr>
      </w:pPr>
    </w:p>
    <w:p w:rsidR="0084233C" w:rsidRDefault="0084233C" w:rsidP="00072B33">
      <w:pPr>
        <w:jc w:val="both"/>
        <w:rPr>
          <w:sz w:val="28"/>
          <w:szCs w:val="28"/>
          <w:lang w:val="en-US"/>
        </w:rPr>
      </w:pPr>
    </w:p>
    <w:p w:rsidR="0084233C" w:rsidRPr="00072B33" w:rsidRDefault="0084233C" w:rsidP="00072B33">
      <w:pPr>
        <w:jc w:val="both"/>
        <w:rPr>
          <w:sz w:val="28"/>
          <w:szCs w:val="28"/>
          <w:lang w:val="en-US"/>
        </w:rPr>
      </w:pPr>
    </w:p>
    <w:p w:rsidR="0084233C" w:rsidRPr="00D66715" w:rsidRDefault="0084233C" w:rsidP="00D66715">
      <w:pPr>
        <w:ind w:left="360"/>
        <w:jc w:val="center"/>
        <w:rPr>
          <w:i/>
          <w:sz w:val="24"/>
          <w:szCs w:val="24"/>
        </w:rPr>
      </w:pPr>
    </w:p>
    <w:p w:rsidR="0084233C" w:rsidRPr="00D66715" w:rsidRDefault="0084233C" w:rsidP="00D66715">
      <w:pPr>
        <w:rPr>
          <w:sz w:val="24"/>
          <w:szCs w:val="24"/>
        </w:rPr>
      </w:pPr>
    </w:p>
    <w:p w:rsidR="0084233C" w:rsidRPr="00D66715" w:rsidRDefault="0084233C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/>
      </w:tblPr>
      <w:tblGrid>
        <w:gridCol w:w="15134"/>
      </w:tblGrid>
      <w:tr w:rsidR="0084233C" w:rsidRPr="00D66715" w:rsidTr="009929D9">
        <w:tc>
          <w:tcPr>
            <w:tcW w:w="15134" w:type="dxa"/>
          </w:tcPr>
          <w:p w:rsidR="0084233C" w:rsidRPr="00D66715" w:rsidRDefault="0084233C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84233C" w:rsidRPr="00D66715" w:rsidRDefault="0084233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9929D9">
        <w:tc>
          <w:tcPr>
            <w:tcW w:w="15134" w:type="dxa"/>
          </w:tcPr>
          <w:p w:rsidR="0084233C" w:rsidRPr="007F30D3" w:rsidRDefault="0084233C" w:rsidP="00293FD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 xml:space="preserve">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Pr="007F30D3">
              <w:rPr>
                <w:sz w:val="24"/>
                <w:szCs w:val="24"/>
              </w:rPr>
              <w:t>- Информационный бюллетень Козловского сельского поселения Атяшевского муниципального района Республики Мордовия</w:t>
            </w:r>
          </w:p>
          <w:p w:rsidR="0084233C" w:rsidRPr="007F30D3" w:rsidRDefault="0084233C" w:rsidP="00D66715">
            <w:pPr>
              <w:jc w:val="both"/>
              <w:rPr>
                <w:sz w:val="24"/>
                <w:szCs w:val="24"/>
              </w:rPr>
            </w:pPr>
          </w:p>
          <w:p w:rsidR="0084233C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>
              <w:rPr>
                <w:sz w:val="24"/>
                <w:szCs w:val="24"/>
              </w:rPr>
              <w:t>3</w:t>
            </w:r>
            <w:r w:rsidRPr="00D66715">
              <w:rPr>
                <w:sz w:val="24"/>
                <w:szCs w:val="24"/>
              </w:rPr>
              <w:t xml:space="preserve"> экз. одного номера,</w:t>
            </w:r>
            <w:r>
              <w:rPr>
                <w:sz w:val="24"/>
                <w:szCs w:val="24"/>
              </w:rPr>
              <w:t xml:space="preserve"> 110</w:t>
            </w:r>
            <w:r w:rsidRPr="00D66715">
              <w:rPr>
                <w:sz w:val="24"/>
                <w:szCs w:val="24"/>
              </w:rPr>
              <w:t xml:space="preserve"> экз. в год</w:t>
            </w:r>
          </w:p>
          <w:p w:rsidR="0084233C" w:rsidRPr="00D66715" w:rsidRDefault="0084233C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– А4</w:t>
            </w:r>
          </w:p>
          <w:p w:rsidR="0084233C" w:rsidRPr="00D66715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>
              <w:rPr>
                <w:sz w:val="24"/>
                <w:szCs w:val="24"/>
              </w:rPr>
              <w:t>по мере принятия нормативно правовых актов и поступления информации для обнародования.</w:t>
            </w:r>
          </w:p>
          <w:p w:rsidR="0084233C" w:rsidRPr="007F30D3" w:rsidRDefault="0084233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</w:t>
            </w:r>
            <w:r w:rsidRPr="007F30D3">
              <w:rPr>
                <w:sz w:val="24"/>
                <w:szCs w:val="24"/>
              </w:rPr>
              <w:t>– Совет депутатов Козловского сельского поселения</w:t>
            </w:r>
          </w:p>
          <w:p w:rsidR="0084233C" w:rsidRPr="007F30D3" w:rsidRDefault="0084233C" w:rsidP="00D66715">
            <w:pPr>
              <w:rPr>
                <w:sz w:val="24"/>
                <w:szCs w:val="24"/>
              </w:rPr>
            </w:pPr>
            <w:r w:rsidRPr="007F30D3">
              <w:rPr>
                <w:sz w:val="24"/>
                <w:szCs w:val="24"/>
              </w:rPr>
              <w:t>Юридический адрес – 431811, Республика Мордовия, Атяшевский район, село Козловка, улица Советская, дом 67</w:t>
            </w:r>
          </w:p>
          <w:p w:rsidR="0084233C" w:rsidRPr="007F30D3" w:rsidRDefault="0084233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84233C" w:rsidRPr="00D66715" w:rsidRDefault="0084233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84233C" w:rsidRPr="00D66715" w:rsidRDefault="0084233C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/>
      </w:tblPr>
      <w:tblGrid>
        <w:gridCol w:w="827"/>
        <w:gridCol w:w="8586"/>
        <w:gridCol w:w="1911"/>
        <w:gridCol w:w="1972"/>
        <w:gridCol w:w="1701"/>
      </w:tblGrid>
      <w:tr w:rsidR="0084233C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4259A6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4259A6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4259A6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4259A6">
            <w:pPr>
              <w:jc w:val="center"/>
            </w:pPr>
            <w:r>
              <w:t>1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  <w:tr w:rsidR="0084233C" w:rsidRPr="00D66715" w:rsidTr="00797E1B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8733F2" w:rsidRDefault="0084233C" w:rsidP="00703F39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703F39">
            <w:pPr>
              <w:jc w:val="center"/>
            </w:pPr>
            <w:r>
              <w:t>-</w:t>
            </w:r>
          </w:p>
        </w:tc>
      </w:tr>
    </w:tbl>
    <w:p w:rsidR="0084233C" w:rsidRPr="00D66715" w:rsidRDefault="0084233C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/>
      </w:tblPr>
      <w:tblGrid>
        <w:gridCol w:w="808"/>
        <w:gridCol w:w="14326"/>
      </w:tblGrid>
      <w:tr w:rsidR="0084233C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84233C" w:rsidRPr="00CA45A5" w:rsidRDefault="0084233C" w:rsidP="00CA45A5">
      <w:pPr>
        <w:tabs>
          <w:tab w:val="left" w:pos="8280"/>
        </w:tabs>
        <w:rPr>
          <w:b/>
          <w:sz w:val="24"/>
          <w:szCs w:val="24"/>
        </w:rPr>
      </w:pPr>
    </w:p>
    <w:p w:rsidR="0084233C" w:rsidRDefault="0084233C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84233C" w:rsidRDefault="0084233C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84233C" w:rsidRDefault="0084233C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Pr="00D66715">
        <w:rPr>
          <w:b/>
          <w:sz w:val="24"/>
          <w:szCs w:val="24"/>
        </w:rPr>
        <w:t>. НАСЕЛЕНИЕ МУНИЦИПАЛЬНОГО ОБРАЗОВАНИЯ.</w:t>
      </w:r>
    </w:p>
    <w:p w:rsidR="0084233C" w:rsidRPr="00D66715" w:rsidRDefault="0084233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84233C" w:rsidRPr="00D66715" w:rsidRDefault="0084233C" w:rsidP="00D66715">
      <w:pPr>
        <w:pStyle w:val="Header"/>
        <w:rPr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84233C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84233C" w:rsidRPr="00D66715" w:rsidRDefault="0084233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66BAC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84233C" w:rsidRPr="00D66715" w:rsidRDefault="0084233C" w:rsidP="00E66BA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762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3C9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040F6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792258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99,89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0,105</w:t>
            </w:r>
          </w:p>
        </w:tc>
      </w:tr>
      <w:tr w:rsidR="0084233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5C548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84233C" w:rsidRPr="00D66715" w:rsidRDefault="0084233C" w:rsidP="00D66715">
      <w:pPr>
        <w:pStyle w:val="FootnoteText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01.01.2017. В соответствии с Годовым производственным планом Росстата оценка численности постоянного населения на 01.01.2018 по полу и возрасту будет осуществлена в сентябре 2018 года.</w:t>
      </w:r>
    </w:p>
    <w:p w:rsidR="0084233C" w:rsidRPr="00D66715" w:rsidRDefault="0084233C" w:rsidP="00D66715">
      <w:pPr>
        <w:pStyle w:val="FootnoteText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>данского персонала ВС РФ), сотрудников правоохранительных органов (МВД, Росгвардия, СК РФ, ФСБ РФ, ФССП, ФСИН, прочие)</w:t>
      </w:r>
    </w:p>
    <w:p w:rsidR="0084233C" w:rsidRPr="00D66715" w:rsidRDefault="0084233C" w:rsidP="00D66715">
      <w:pPr>
        <w:pStyle w:val="Heading4"/>
        <w:jc w:val="center"/>
        <w:rPr>
          <w:b w:val="0"/>
          <w:sz w:val="24"/>
          <w:szCs w:val="24"/>
        </w:rPr>
      </w:pPr>
    </w:p>
    <w:p w:rsidR="0084233C" w:rsidRPr="00D66715" w:rsidRDefault="0084233C" w:rsidP="00D66715">
      <w:pPr>
        <w:pStyle w:val="Heading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84233C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233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84233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-22</w:t>
            </w:r>
          </w:p>
        </w:tc>
      </w:tr>
      <w:tr w:rsidR="0084233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</w:tbl>
    <w:p w:rsidR="0084233C" w:rsidRPr="00D66715" w:rsidRDefault="0084233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84233C" w:rsidRPr="00D66715" w:rsidRDefault="0084233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УРОВЕНЬ ЖИЗНИ НАСЕЛЕНИЯ</w:t>
      </w:r>
    </w:p>
    <w:p w:rsidR="0084233C" w:rsidRPr="00D66715" w:rsidRDefault="0084233C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811"/>
        <w:gridCol w:w="1956"/>
        <w:gridCol w:w="1843"/>
        <w:gridCol w:w="1843"/>
      </w:tblGrid>
      <w:tr w:rsidR="0084233C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84233C" w:rsidRPr="00D66715" w:rsidRDefault="0084233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1B3F06" w:rsidRDefault="0084233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1B3F06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1B3F06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1B3F06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1B3F06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19080,80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1B3F06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1B3F06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20221,70</w:t>
            </w:r>
          </w:p>
          <w:p w:rsidR="0084233C" w:rsidRPr="001B3F06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22667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08463E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8463E">
              <w:rPr>
                <w:sz w:val="24"/>
                <w:szCs w:val="24"/>
              </w:rPr>
              <w:t>11060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08463E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8463E">
              <w:rPr>
                <w:sz w:val="24"/>
                <w:szCs w:val="24"/>
              </w:rPr>
              <w:t>11280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09738F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9738F">
              <w:rPr>
                <w:sz w:val="24"/>
                <w:szCs w:val="24"/>
              </w:rPr>
              <w:t>17197,1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21690" w:rsidRDefault="0084233C" w:rsidP="0082169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16470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08463E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19080,8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08463E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20222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08463E" w:rsidRDefault="0084233C" w:rsidP="002C477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08463E" w:rsidRDefault="0084233C" w:rsidP="002C477C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24428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821690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21690">
              <w:rPr>
                <w:sz w:val="24"/>
                <w:szCs w:val="24"/>
              </w:rPr>
              <w:t>18941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821690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21690">
              <w:rPr>
                <w:sz w:val="24"/>
                <w:szCs w:val="24"/>
              </w:rPr>
              <w:t>22819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</w:t>
            </w:r>
            <w:r>
              <w:rPr>
                <w:sz w:val="24"/>
                <w:szCs w:val="24"/>
              </w:rPr>
              <w:t>2019</w:t>
            </w:r>
            <w:r w:rsidRPr="00D66715">
              <w:rPr>
                <w:sz w:val="24"/>
                <w:szCs w:val="24"/>
              </w:rPr>
              <w:t>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19291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84233C" w:rsidRPr="00D66715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4712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74712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747126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4233C" w:rsidRDefault="0084233C" w:rsidP="00D66715">
      <w:pPr>
        <w:rPr>
          <w:sz w:val="24"/>
          <w:szCs w:val="24"/>
        </w:rPr>
      </w:pPr>
    </w:p>
    <w:p w:rsidR="0084233C" w:rsidRDefault="0084233C" w:rsidP="00D66715">
      <w:pPr>
        <w:rPr>
          <w:sz w:val="24"/>
          <w:szCs w:val="24"/>
        </w:rPr>
      </w:pPr>
    </w:p>
    <w:p w:rsidR="0084233C" w:rsidRDefault="0084233C" w:rsidP="00D66715">
      <w:pPr>
        <w:rPr>
          <w:sz w:val="24"/>
          <w:szCs w:val="24"/>
        </w:rPr>
      </w:pPr>
    </w:p>
    <w:p w:rsidR="0084233C" w:rsidRDefault="0084233C" w:rsidP="00D66715">
      <w:pPr>
        <w:rPr>
          <w:sz w:val="24"/>
          <w:szCs w:val="24"/>
        </w:rPr>
      </w:pPr>
    </w:p>
    <w:p w:rsidR="0084233C" w:rsidRDefault="0084233C" w:rsidP="00D66715">
      <w:pPr>
        <w:rPr>
          <w:sz w:val="24"/>
          <w:szCs w:val="24"/>
        </w:rPr>
      </w:pPr>
    </w:p>
    <w:p w:rsidR="0084233C" w:rsidRDefault="0084233C" w:rsidP="00D66715">
      <w:pPr>
        <w:rPr>
          <w:sz w:val="24"/>
          <w:szCs w:val="24"/>
        </w:rPr>
      </w:pPr>
    </w:p>
    <w:p w:rsidR="0084233C" w:rsidRDefault="0084233C" w:rsidP="00D66715">
      <w:pPr>
        <w:rPr>
          <w:sz w:val="24"/>
          <w:szCs w:val="24"/>
        </w:rPr>
      </w:pPr>
    </w:p>
    <w:p w:rsidR="0084233C" w:rsidRDefault="0084233C" w:rsidP="00D66715">
      <w:pPr>
        <w:rPr>
          <w:sz w:val="24"/>
          <w:szCs w:val="24"/>
        </w:rPr>
      </w:pPr>
    </w:p>
    <w:p w:rsidR="0084233C" w:rsidRPr="00D66715" w:rsidRDefault="0084233C" w:rsidP="00D66715">
      <w:pPr>
        <w:rPr>
          <w:sz w:val="24"/>
          <w:szCs w:val="24"/>
        </w:rPr>
      </w:pPr>
    </w:p>
    <w:p w:rsidR="0084233C" w:rsidRPr="00D66715" w:rsidRDefault="0084233C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БЮДЖЕТ МУНИЦИПАЛЬНОГО ОБРАЗОВАНИЯ</w:t>
      </w: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84233C" w:rsidRPr="00D66715" w:rsidRDefault="0084233C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021"/>
        <w:gridCol w:w="8821"/>
        <w:gridCol w:w="1357"/>
        <w:gridCol w:w="1559"/>
        <w:gridCol w:w="1559"/>
        <w:gridCol w:w="1276"/>
      </w:tblGrid>
      <w:tr w:rsidR="0084233C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84233C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Default="0084233C" w:rsidP="00DB2FDE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B2FD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Default="0084233C" w:rsidP="00DB2FDE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B2FD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DB2FDE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B2FD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DB2FDE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B2FD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2457,2</w:t>
            </w:r>
          </w:p>
        </w:tc>
      </w:tr>
      <w:tr w:rsidR="0084233C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343051" w:rsidRDefault="0084233C" w:rsidP="00D66715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343051">
              <w:rPr>
                <w:b/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343051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43051">
              <w:rPr>
                <w:b/>
                <w:sz w:val="24"/>
                <w:szCs w:val="24"/>
              </w:rPr>
              <w:t>1042,5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343051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343051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343051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1003,0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798,8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944,2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713,3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A82C24">
        <w:trPr>
          <w:trHeight w:val="397"/>
        </w:trPr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CA45A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683,5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600,9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289,7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289,7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06AE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06AE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343051">
        <w:trPr>
          <w:trHeight w:val="600"/>
        </w:trPr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343051" w:rsidRDefault="0084233C" w:rsidP="00D66715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343051">
              <w:rPr>
                <w:b/>
                <w:sz w:val="24"/>
                <w:szCs w:val="24"/>
              </w:rPr>
              <w:t xml:space="preserve">Безвозмездные поступления, </w:t>
            </w:r>
          </w:p>
          <w:p w:rsidR="0084233C" w:rsidRPr="00343051" w:rsidRDefault="0084233C" w:rsidP="00D66715">
            <w:pPr>
              <w:snapToGrid w:val="0"/>
              <w:jc w:val="both"/>
              <w:rPr>
                <w:b/>
                <w:sz w:val="24"/>
                <w:szCs w:val="24"/>
              </w:rPr>
            </w:pPr>
            <w:r w:rsidRPr="00343051">
              <w:rPr>
                <w:b/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343051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43051">
              <w:rPr>
                <w:b/>
                <w:sz w:val="24"/>
                <w:szCs w:val="24"/>
              </w:rPr>
              <w:t>2118,0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343051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43051">
              <w:rPr>
                <w:b/>
                <w:sz w:val="24"/>
                <w:szCs w:val="24"/>
              </w:rPr>
              <w:t>1758,5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  <w:p w:rsidR="0084233C" w:rsidRPr="00343051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1455,1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  <w:p w:rsidR="0084233C" w:rsidRPr="00343051" w:rsidRDefault="0084233C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1454,2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1758,5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1455,1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1454,2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163,5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72,3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1683,3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1061,8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1061,8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156,8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233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757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233C" w:rsidRPr="00D66715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2380,5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2385,1</w:t>
            </w:r>
          </w:p>
        </w:tc>
      </w:tr>
      <w:tr w:rsidR="0084233C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C265EB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265EB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C265EB">
              <w:rPr>
                <w:sz w:val="24"/>
                <w:szCs w:val="24"/>
              </w:rPr>
              <w:t>а</w:t>
            </w:r>
            <w:r w:rsidRPr="00C265EB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3225</w:t>
            </w:r>
          </w:p>
        </w:tc>
      </w:tr>
      <w:tr w:rsidR="0084233C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C265EB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265EB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C265EB">
              <w:rPr>
                <w:sz w:val="24"/>
                <w:szCs w:val="24"/>
              </w:rPr>
              <w:t>и</w:t>
            </w:r>
            <w:r w:rsidRPr="00C265EB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1316</w:t>
            </w:r>
          </w:p>
        </w:tc>
      </w:tr>
    </w:tbl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163"/>
        <w:gridCol w:w="9279"/>
        <w:gridCol w:w="1400"/>
        <w:gridCol w:w="1200"/>
        <w:gridCol w:w="1134"/>
        <w:gridCol w:w="1417"/>
      </w:tblGrid>
      <w:tr w:rsidR="0084233C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233C" w:rsidRPr="00D66715" w:rsidRDefault="0084233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F06403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84233C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3212,6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2385,1</w:t>
            </w:r>
          </w:p>
        </w:tc>
      </w:tr>
      <w:tr w:rsidR="0084233C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3212,6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2385,1</w:t>
            </w:r>
          </w:p>
        </w:tc>
      </w:tr>
      <w:tr w:rsidR="0084233C" w:rsidRPr="00D66715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1427,7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1204,6</w:t>
            </w:r>
          </w:p>
        </w:tc>
      </w:tr>
      <w:tr w:rsidR="0084233C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154,8</w:t>
            </w: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163,6</w:t>
            </w: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1298,8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516,8</w:t>
            </w: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1298,8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516,8</w:t>
            </w: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154,3</w:t>
            </w: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06AE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4A125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211,1</w:t>
            </w: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</w:tc>
      </w:tr>
      <w:tr w:rsidR="0084233C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</w:tr>
      <w:tr w:rsidR="0084233C" w:rsidRPr="00D66715" w:rsidTr="00F06403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963,1</w:t>
            </w:r>
          </w:p>
        </w:tc>
      </w:tr>
      <w:tr w:rsidR="0084233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963,1</w:t>
            </w:r>
          </w:p>
        </w:tc>
      </w:tr>
      <w:tr w:rsidR="0084233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372,7</w:t>
            </w:r>
          </w:p>
        </w:tc>
      </w:tr>
      <w:tr w:rsidR="0084233C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590,4</w:t>
            </w:r>
          </w:p>
        </w:tc>
      </w:tr>
      <w:tr w:rsidR="0084233C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B82C47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B82C47" w:rsidRDefault="0084233C" w:rsidP="00B82C47">
            <w:pPr>
              <w:snapToGrid w:val="0"/>
              <w:jc w:val="center"/>
              <w:rPr>
                <w:sz w:val="24"/>
                <w:szCs w:val="24"/>
              </w:rPr>
            </w:pPr>
            <w:r w:rsidRPr="00B82C47">
              <w:rPr>
                <w:sz w:val="24"/>
                <w:szCs w:val="24"/>
              </w:rPr>
              <w:t>3,29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B82C47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B82C47" w:rsidRDefault="0084233C" w:rsidP="00B82C47">
            <w:pPr>
              <w:snapToGrid w:val="0"/>
              <w:jc w:val="center"/>
              <w:rPr>
                <w:sz w:val="24"/>
                <w:szCs w:val="24"/>
              </w:rPr>
            </w:pPr>
            <w:r w:rsidRPr="00B82C47">
              <w:rPr>
                <w:sz w:val="24"/>
                <w:szCs w:val="24"/>
              </w:rPr>
              <w:t>3,22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B82C47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B82C47" w:rsidRDefault="0084233C" w:rsidP="00B82C47">
            <w:pPr>
              <w:snapToGrid w:val="0"/>
              <w:jc w:val="center"/>
              <w:rPr>
                <w:sz w:val="24"/>
                <w:szCs w:val="24"/>
              </w:rPr>
            </w:pPr>
            <w:r w:rsidRPr="00B82C47">
              <w:rPr>
                <w:sz w:val="24"/>
                <w:szCs w:val="24"/>
              </w:rPr>
              <w:t>3,22</w:t>
            </w:r>
          </w:p>
        </w:tc>
      </w:tr>
      <w:tr w:rsidR="008423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FC3A6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FC3A67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84233C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84233C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-52,1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90642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-97,10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- 55,9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+169,0</w:t>
            </w:r>
          </w:p>
        </w:tc>
      </w:tr>
      <w:tr w:rsidR="0084233C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84233C" w:rsidRPr="00D66715" w:rsidRDefault="0084233C" w:rsidP="00D66715">
      <w:pPr>
        <w:jc w:val="center"/>
        <w:rPr>
          <w:sz w:val="24"/>
          <w:szCs w:val="24"/>
        </w:rPr>
      </w:pPr>
    </w:p>
    <w:p w:rsidR="0084233C" w:rsidRPr="00D66715" w:rsidRDefault="0084233C" w:rsidP="00D66715">
      <w:pPr>
        <w:jc w:val="center"/>
        <w:rPr>
          <w:sz w:val="24"/>
          <w:szCs w:val="24"/>
        </w:rPr>
      </w:pP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.4. Источники финансирования дефицита бюджета (тыс. руб.)</w:t>
      </w: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/>
      </w:tblPr>
      <w:tblGrid>
        <w:gridCol w:w="880"/>
        <w:gridCol w:w="8762"/>
        <w:gridCol w:w="1557"/>
        <w:gridCol w:w="1559"/>
        <w:gridCol w:w="1276"/>
        <w:gridCol w:w="1276"/>
      </w:tblGrid>
      <w:tr w:rsidR="0084233C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</w:t>
            </w: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собс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 xml:space="preserve">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8839D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8839D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8839D4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8839D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8839D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8839D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8839D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4233C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4233C" w:rsidRPr="00D66715" w:rsidRDefault="0084233C" w:rsidP="008839D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84233C" w:rsidRPr="00D66715" w:rsidRDefault="0084233C" w:rsidP="00253233">
      <w:pPr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Default="0084233C" w:rsidP="00D66715">
      <w:pPr>
        <w:jc w:val="center"/>
        <w:rPr>
          <w:b/>
          <w:sz w:val="24"/>
          <w:szCs w:val="24"/>
        </w:rPr>
      </w:pP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84233C" w:rsidRPr="00D66715" w:rsidRDefault="0084233C" w:rsidP="00D66715">
      <w:pPr>
        <w:jc w:val="center"/>
        <w:rPr>
          <w:sz w:val="24"/>
          <w:szCs w:val="24"/>
        </w:rPr>
      </w:pP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1</w:t>
      </w:r>
      <w:r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84233C" w:rsidRPr="00D66715" w:rsidRDefault="0084233C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84233C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 xml:space="preserve">9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14767016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194398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  <w:r>
              <w:rPr>
                <w:sz w:val="24"/>
                <w:szCs w:val="24"/>
              </w:rPr>
              <w:t xml:space="preserve">  (</w:t>
            </w:r>
            <w:r w:rsidRPr="00194398">
              <w:rPr>
                <w:sz w:val="18"/>
                <w:szCs w:val="18"/>
              </w:rPr>
              <w:t>21101-Козл.кладбище)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194398" w:rsidRDefault="0084233C" w:rsidP="009E5592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24888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14730000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12128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5B4A2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5B4A2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5B4A2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5B4A2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4233C" w:rsidRPr="00D66715" w:rsidRDefault="0084233C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84233C" w:rsidRPr="00D66715" w:rsidRDefault="0084233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84233C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84233C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84233C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объектов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зарегистри-ровано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балансовая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остаточная</w:t>
            </w:r>
          </w:p>
        </w:tc>
      </w:tr>
      <w:tr w:rsidR="0084233C" w:rsidRPr="00D66715" w:rsidTr="005E18D9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1448,2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1436,5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11,7</w:t>
            </w:r>
          </w:p>
        </w:tc>
      </w:tr>
      <w:tr w:rsidR="0084233C" w:rsidRPr="00D66715" w:rsidTr="002A3F52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4233C" w:rsidRPr="00D66715" w:rsidTr="001F763C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4233C" w:rsidRPr="00D66715" w:rsidTr="002A3F52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4233C" w:rsidRPr="00D66715" w:rsidTr="002A3F52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4233C" w:rsidRPr="00D66715" w:rsidTr="001F763C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4233C" w:rsidRPr="00D66715" w:rsidTr="005E18D9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524BB5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61813,9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61813,9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4031,0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57782,9</w:t>
            </w:r>
          </w:p>
        </w:tc>
      </w:tr>
      <w:tr w:rsidR="0084233C" w:rsidRPr="00D66715" w:rsidTr="002A3F52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4233C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3278,5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3128,5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</w:t>
            </w:r>
          </w:p>
        </w:tc>
      </w:tr>
      <w:tr w:rsidR="0084233C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4233C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3B71B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3278,5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3C" w:rsidRPr="00D66715" w:rsidRDefault="0084233C" w:rsidP="003B71B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3128,5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3B71B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</w:t>
            </w:r>
          </w:p>
        </w:tc>
      </w:tr>
      <w:tr w:rsidR="0084233C" w:rsidRPr="00D66715" w:rsidTr="001F763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84233C" w:rsidRPr="00D66715" w:rsidRDefault="0084233C" w:rsidP="00D66715">
      <w:pPr>
        <w:tabs>
          <w:tab w:val="left" w:pos="3000"/>
        </w:tabs>
        <w:rPr>
          <w:b/>
          <w:sz w:val="24"/>
          <w:szCs w:val="24"/>
        </w:rPr>
      </w:pPr>
    </w:p>
    <w:p w:rsidR="0084233C" w:rsidRPr="00D66715" w:rsidRDefault="0084233C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84233C" w:rsidRPr="00D66715" w:rsidRDefault="0084233C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84233C" w:rsidRPr="00D66715" w:rsidRDefault="0084233C" w:rsidP="00D66715">
      <w:pPr>
        <w:jc w:val="center"/>
        <w:rPr>
          <w:sz w:val="24"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5"/>
        <w:gridCol w:w="8301"/>
        <w:gridCol w:w="2126"/>
        <w:gridCol w:w="142"/>
        <w:gridCol w:w="1559"/>
        <w:gridCol w:w="1701"/>
      </w:tblGrid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№</w:t>
            </w:r>
          </w:p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Единица измер</w:t>
            </w:r>
            <w:r w:rsidRPr="004E1710">
              <w:rPr>
                <w:kern w:val="1"/>
                <w:sz w:val="24"/>
                <w:szCs w:val="24"/>
              </w:rPr>
              <w:t>е</w:t>
            </w:r>
            <w:r w:rsidRPr="004E1710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По состоянию </w:t>
            </w:r>
          </w:p>
          <w:p w:rsidR="0084233C" w:rsidRPr="004E1710" w:rsidRDefault="0084233C" w:rsidP="004E1710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4E1710">
        <w:trPr>
          <w:trHeight w:val="489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1. Общая характеристика организаций</w:t>
            </w:r>
          </w:p>
        </w:tc>
      </w:tr>
      <w:tr w:rsidR="0084233C" w:rsidRPr="00D66715" w:rsidTr="004E1710">
        <w:trPr>
          <w:trHeight w:val="552"/>
        </w:trPr>
        <w:tc>
          <w:tcPr>
            <w:tcW w:w="1305" w:type="dxa"/>
          </w:tcPr>
          <w:p w:rsidR="0084233C" w:rsidRPr="004E1710" w:rsidRDefault="0084233C" w:rsidP="004E1710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84233C" w:rsidRPr="00D66715" w:rsidTr="004E1710">
        <w:trPr>
          <w:trHeight w:val="246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E1710">
        <w:trPr>
          <w:trHeight w:val="268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233C" w:rsidRPr="00D66715" w:rsidTr="004E1710">
        <w:trPr>
          <w:trHeight w:val="240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4233C" w:rsidRPr="00D66715" w:rsidTr="004E1710">
        <w:trPr>
          <w:trHeight w:val="266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hRule="exact" w:val="27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hRule="exact" w:val="35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Иные</w:t>
            </w:r>
            <w:r>
              <w:rPr>
                <w:kern w:val="1"/>
                <w:sz w:val="24"/>
                <w:szCs w:val="24"/>
              </w:rPr>
              <w:t xml:space="preserve"> (ООО Инвестиционный центр»)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4E1710">
        <w:trPr>
          <w:trHeight w:val="36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rPr>
          <w:trHeight w:val="36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4E1710">
              <w:rPr>
                <w:kern w:val="1"/>
                <w:sz w:val="24"/>
                <w:szCs w:val="24"/>
              </w:rPr>
              <w:t>б</w:t>
            </w:r>
            <w:r w:rsidRPr="004E1710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B34651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</w:rPr>
            </w:pPr>
            <w:r w:rsidRPr="00B34651">
              <w:rPr>
                <w:kern w:val="1"/>
              </w:rPr>
              <w:t>ООО Инвест</w:t>
            </w:r>
            <w:r w:rsidRPr="00B34651">
              <w:rPr>
                <w:kern w:val="1"/>
              </w:rPr>
              <w:t>и</w:t>
            </w:r>
            <w:r w:rsidRPr="00B34651">
              <w:rPr>
                <w:kern w:val="1"/>
              </w:rPr>
              <w:t>ционный центр»</w:t>
            </w:r>
            <w:r>
              <w:rPr>
                <w:kern w:val="1"/>
              </w:rPr>
              <w:t>, свиноводство</w:t>
            </w:r>
          </w:p>
        </w:tc>
        <w:tc>
          <w:tcPr>
            <w:tcW w:w="1701" w:type="dxa"/>
          </w:tcPr>
          <w:p w:rsidR="0084233C" w:rsidRPr="00B34651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</w:rPr>
            </w:pPr>
            <w:r w:rsidRPr="00B34651">
              <w:rPr>
                <w:kern w:val="1"/>
              </w:rPr>
              <w:t>ООО Инвест</w:t>
            </w:r>
            <w:r w:rsidRPr="00B34651">
              <w:rPr>
                <w:kern w:val="1"/>
              </w:rPr>
              <w:t>и</w:t>
            </w:r>
            <w:r w:rsidRPr="00B34651">
              <w:rPr>
                <w:kern w:val="1"/>
              </w:rPr>
              <w:t>ционный центр»</w:t>
            </w:r>
            <w:r>
              <w:rPr>
                <w:kern w:val="1"/>
              </w:rPr>
              <w:t>, свиноводство</w:t>
            </w:r>
          </w:p>
        </w:tc>
      </w:tr>
      <w:tr w:rsidR="0084233C" w:rsidRPr="00D66715" w:rsidTr="004E1710">
        <w:trPr>
          <w:trHeight w:val="691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84233C" w:rsidRPr="004E1710" w:rsidRDefault="0084233C" w:rsidP="004E1710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84233C" w:rsidRPr="00D66715" w:rsidTr="004E1710">
        <w:trPr>
          <w:trHeight w:val="199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3B71B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4233C" w:rsidRPr="004E1710" w:rsidRDefault="0084233C" w:rsidP="003B71B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84233C" w:rsidRPr="00D66715" w:rsidTr="004E1710">
        <w:trPr>
          <w:trHeight w:val="234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rPr>
          <w:trHeight w:val="15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rPr>
          <w:trHeight w:val="187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50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50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CE230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CE230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rPr>
          <w:trHeight w:val="36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4E1710">
              <w:rPr>
                <w:kern w:val="1"/>
                <w:szCs w:val="24"/>
              </w:rPr>
              <w:t>д</w:t>
            </w:r>
            <w:r w:rsidRPr="004E1710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70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36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924E73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924E73">
              <w:rPr>
                <w:kern w:val="1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84233C" w:rsidRPr="00FC3A67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C3A67">
              <w:rPr>
                <w:kern w:val="1"/>
                <w:sz w:val="24"/>
                <w:szCs w:val="24"/>
              </w:rPr>
              <w:t>26</w:t>
            </w:r>
          </w:p>
        </w:tc>
      </w:tr>
      <w:tr w:rsidR="0084233C" w:rsidRPr="00D66715" w:rsidTr="004E1710">
        <w:trPr>
          <w:trHeight w:val="36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FC3A67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C3A67">
              <w:rPr>
                <w:kern w:val="1"/>
                <w:sz w:val="24"/>
                <w:szCs w:val="24"/>
              </w:rPr>
              <w:t>625,6</w:t>
            </w:r>
          </w:p>
        </w:tc>
        <w:tc>
          <w:tcPr>
            <w:tcW w:w="1701" w:type="dxa"/>
          </w:tcPr>
          <w:p w:rsidR="0084233C" w:rsidRPr="00FC3A67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C3A67">
              <w:rPr>
                <w:kern w:val="1"/>
                <w:sz w:val="24"/>
                <w:szCs w:val="24"/>
              </w:rPr>
              <w:t>535,5</w:t>
            </w:r>
          </w:p>
        </w:tc>
      </w:tr>
      <w:tr w:rsidR="0084233C" w:rsidRPr="00D66715" w:rsidTr="004E1710">
        <w:trPr>
          <w:trHeight w:val="36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FC3A67" w:rsidRDefault="0084233C" w:rsidP="00982BB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C3A67">
              <w:rPr>
                <w:kern w:val="1"/>
                <w:sz w:val="24"/>
                <w:szCs w:val="24"/>
              </w:rPr>
              <w:t>625,6</w:t>
            </w:r>
          </w:p>
        </w:tc>
        <w:tc>
          <w:tcPr>
            <w:tcW w:w="1701" w:type="dxa"/>
          </w:tcPr>
          <w:p w:rsidR="0084233C" w:rsidRPr="00FC3A67" w:rsidRDefault="0084233C" w:rsidP="00982BB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C3A67">
              <w:rPr>
                <w:kern w:val="1"/>
                <w:sz w:val="24"/>
                <w:szCs w:val="24"/>
              </w:rPr>
              <w:t>535,5</w:t>
            </w:r>
          </w:p>
        </w:tc>
      </w:tr>
      <w:tr w:rsidR="0084233C" w:rsidRPr="00D66715" w:rsidTr="004E1710">
        <w:trPr>
          <w:trHeight w:val="619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snapToGrid w:val="0"/>
              <w:rPr>
                <w:sz w:val="24"/>
                <w:szCs w:val="24"/>
              </w:rPr>
            </w:pPr>
          </w:p>
          <w:p w:rsidR="0084233C" w:rsidRPr="004E1710" w:rsidRDefault="0084233C" w:rsidP="004E1710">
            <w:pPr>
              <w:snapToGrid w:val="0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6B08E4" w:rsidRDefault="0084233C" w:rsidP="004E1710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 w:rsidRPr="006B08E4">
              <w:rPr>
                <w:kern w:val="1"/>
                <w:sz w:val="24"/>
                <w:szCs w:val="24"/>
                <w:highlight w:val="yellow"/>
              </w:rPr>
              <w:t>3.1.</w:t>
            </w:r>
          </w:p>
        </w:tc>
        <w:tc>
          <w:tcPr>
            <w:tcW w:w="8301" w:type="dxa"/>
          </w:tcPr>
          <w:p w:rsidR="0084233C" w:rsidRPr="006B08E4" w:rsidRDefault="0084233C" w:rsidP="004E1710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  <w:highlight w:val="yellow"/>
              </w:rPr>
            </w:pPr>
            <w:r w:rsidRPr="006B08E4">
              <w:rPr>
                <w:kern w:val="1"/>
                <w:sz w:val="24"/>
                <w:szCs w:val="24"/>
                <w:highlight w:val="yellow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84233C" w:rsidRPr="006B08E4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 w:rsidRPr="006B08E4">
              <w:rPr>
                <w:kern w:val="1"/>
                <w:sz w:val="24"/>
                <w:szCs w:val="24"/>
                <w:highlight w:val="yellow"/>
              </w:rPr>
              <w:t>чел.</w:t>
            </w:r>
          </w:p>
          <w:p w:rsidR="0084233C" w:rsidRPr="006B08E4" w:rsidRDefault="0084233C" w:rsidP="004E1710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 w:rsidRPr="006B08E4">
              <w:rPr>
                <w:kern w:val="1"/>
                <w:sz w:val="24"/>
                <w:szCs w:val="24"/>
                <w:highlight w:val="yellow"/>
              </w:rPr>
              <w:t xml:space="preserve">чел. </w:t>
            </w:r>
          </w:p>
          <w:p w:rsidR="0084233C" w:rsidRPr="006B08E4" w:rsidRDefault="0084233C" w:rsidP="00D66715">
            <w:pPr>
              <w:rPr>
                <w:sz w:val="24"/>
                <w:szCs w:val="24"/>
                <w:highlight w:val="yellow"/>
              </w:rPr>
            </w:pPr>
          </w:p>
          <w:p w:rsidR="0084233C" w:rsidRPr="006B08E4" w:rsidRDefault="0084233C" w:rsidP="004E1710">
            <w:pPr>
              <w:jc w:val="center"/>
              <w:rPr>
                <w:sz w:val="24"/>
                <w:szCs w:val="24"/>
                <w:highlight w:val="yellow"/>
              </w:rPr>
            </w:pPr>
            <w:r w:rsidRPr="006B08E4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1701" w:type="dxa"/>
            <w:gridSpan w:val="2"/>
          </w:tcPr>
          <w:p w:rsidR="0084233C" w:rsidRPr="006B08E4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>
              <w:rPr>
                <w:kern w:val="1"/>
                <w:sz w:val="24"/>
                <w:szCs w:val="24"/>
                <w:highlight w:val="yellow"/>
              </w:rPr>
              <w:t>33</w:t>
            </w:r>
          </w:p>
        </w:tc>
        <w:tc>
          <w:tcPr>
            <w:tcW w:w="1701" w:type="dxa"/>
          </w:tcPr>
          <w:p w:rsidR="0084233C" w:rsidRPr="006B08E4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>
              <w:rPr>
                <w:kern w:val="1"/>
                <w:sz w:val="24"/>
                <w:szCs w:val="24"/>
                <w:highlight w:val="yellow"/>
              </w:rPr>
              <w:t>32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6B08E4" w:rsidRDefault="0084233C" w:rsidP="004E1710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  <w:highlight w:val="yellow"/>
              </w:rPr>
            </w:pPr>
            <w:r w:rsidRPr="006B08E4">
              <w:rPr>
                <w:kern w:val="1"/>
                <w:sz w:val="24"/>
                <w:szCs w:val="24"/>
                <w:highlight w:val="yellow"/>
              </w:rPr>
              <w:t>3.2.</w:t>
            </w:r>
          </w:p>
        </w:tc>
        <w:tc>
          <w:tcPr>
            <w:tcW w:w="8301" w:type="dxa"/>
          </w:tcPr>
          <w:p w:rsidR="0084233C" w:rsidRPr="006B08E4" w:rsidRDefault="0084233C" w:rsidP="004E1710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  <w:highlight w:val="yellow"/>
              </w:rPr>
            </w:pPr>
            <w:r w:rsidRPr="006B08E4">
              <w:rPr>
                <w:kern w:val="1"/>
                <w:szCs w:val="24"/>
                <w:highlight w:val="yellow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84233C" w:rsidRPr="006B08E4" w:rsidRDefault="0084233C" w:rsidP="004E1710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gridSpan w:val="2"/>
          </w:tcPr>
          <w:p w:rsidR="0084233C" w:rsidRPr="006B08E4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>
              <w:rPr>
                <w:kern w:val="1"/>
                <w:sz w:val="24"/>
                <w:szCs w:val="24"/>
                <w:highlight w:val="yellow"/>
              </w:rPr>
              <w:t>29</w:t>
            </w:r>
          </w:p>
        </w:tc>
        <w:tc>
          <w:tcPr>
            <w:tcW w:w="1701" w:type="dxa"/>
          </w:tcPr>
          <w:p w:rsidR="0084233C" w:rsidRPr="006B08E4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>
              <w:rPr>
                <w:kern w:val="1"/>
                <w:sz w:val="24"/>
                <w:szCs w:val="24"/>
                <w:highlight w:val="yellow"/>
              </w:rPr>
              <w:t>29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6B08E4" w:rsidRDefault="0084233C" w:rsidP="004E1710">
            <w:pPr>
              <w:tabs>
                <w:tab w:val="left" w:pos="534"/>
              </w:tabs>
              <w:jc w:val="center"/>
              <w:rPr>
                <w:sz w:val="24"/>
                <w:szCs w:val="24"/>
                <w:highlight w:val="yellow"/>
              </w:rPr>
            </w:pPr>
            <w:r w:rsidRPr="006B08E4">
              <w:rPr>
                <w:sz w:val="24"/>
                <w:szCs w:val="24"/>
                <w:highlight w:val="yellow"/>
              </w:rPr>
              <w:t>3.3.</w:t>
            </w:r>
          </w:p>
        </w:tc>
        <w:tc>
          <w:tcPr>
            <w:tcW w:w="8301" w:type="dxa"/>
          </w:tcPr>
          <w:p w:rsidR="0084233C" w:rsidRPr="006B08E4" w:rsidRDefault="0084233C" w:rsidP="004E1710">
            <w:pPr>
              <w:jc w:val="both"/>
              <w:rPr>
                <w:sz w:val="24"/>
                <w:szCs w:val="24"/>
                <w:highlight w:val="yellow"/>
              </w:rPr>
            </w:pPr>
            <w:r w:rsidRPr="006B08E4">
              <w:rPr>
                <w:sz w:val="24"/>
                <w:szCs w:val="24"/>
                <w:highlight w:val="yellow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84233C" w:rsidRPr="006B08E4" w:rsidRDefault="0084233C" w:rsidP="004E1710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gridSpan w:val="2"/>
          </w:tcPr>
          <w:p w:rsidR="0084233C" w:rsidRPr="006B08E4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>
              <w:rPr>
                <w:kern w:val="1"/>
                <w:sz w:val="24"/>
                <w:szCs w:val="24"/>
                <w:highlight w:val="yellow"/>
              </w:rPr>
              <w:t>8210,3</w:t>
            </w:r>
          </w:p>
        </w:tc>
        <w:tc>
          <w:tcPr>
            <w:tcW w:w="1701" w:type="dxa"/>
          </w:tcPr>
          <w:p w:rsidR="0084233C" w:rsidRPr="006B08E4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highlight w:val="yellow"/>
              </w:rPr>
            </w:pPr>
            <w:r>
              <w:rPr>
                <w:kern w:val="1"/>
                <w:sz w:val="24"/>
                <w:szCs w:val="24"/>
                <w:highlight w:val="yellow"/>
              </w:rPr>
              <w:t>15750,3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4E1710">
              <w:rPr>
                <w:kern w:val="1"/>
                <w:szCs w:val="24"/>
                <w:lang w:val="en-US"/>
              </w:rPr>
              <w:t>D</w:t>
            </w:r>
            <w:r w:rsidRPr="004E1710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  <w:lang w:val="en-US"/>
              </w:rPr>
              <w:t>D</w:t>
            </w:r>
            <w:r w:rsidRPr="004E1710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4E1710">
              <w:rPr>
                <w:kern w:val="1"/>
                <w:szCs w:val="24"/>
              </w:rPr>
              <w:t>о</w:t>
            </w:r>
            <w:r w:rsidRPr="004E1710">
              <w:rPr>
                <w:kern w:val="1"/>
                <w:szCs w:val="24"/>
              </w:rPr>
              <w:t>сти (</w:t>
            </w:r>
            <w:r w:rsidRPr="004E1710">
              <w:rPr>
                <w:kern w:val="1"/>
                <w:szCs w:val="24"/>
                <w:lang w:val="en-US"/>
              </w:rPr>
              <w:t>C</w:t>
            </w:r>
            <w:r w:rsidRPr="004E1710">
              <w:rPr>
                <w:kern w:val="1"/>
                <w:szCs w:val="24"/>
              </w:rPr>
              <w:t xml:space="preserve">, </w:t>
            </w:r>
            <w:r w:rsidRPr="004E1710">
              <w:rPr>
                <w:kern w:val="1"/>
                <w:szCs w:val="24"/>
                <w:lang w:val="en-US"/>
              </w:rPr>
              <w:t>D</w:t>
            </w:r>
            <w:r w:rsidRPr="004E1710">
              <w:rPr>
                <w:kern w:val="1"/>
                <w:szCs w:val="24"/>
              </w:rPr>
              <w:t xml:space="preserve">, </w:t>
            </w:r>
            <w:r w:rsidRPr="004E1710">
              <w:rPr>
                <w:kern w:val="1"/>
                <w:szCs w:val="24"/>
                <w:lang w:val="en-US"/>
              </w:rPr>
              <w:t>E</w:t>
            </w:r>
            <w:r w:rsidRPr="004E1710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  <w:lang w:val="en-US"/>
              </w:rPr>
              <w:t>D</w:t>
            </w:r>
            <w:r w:rsidRPr="004E1710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pStyle w:val="Header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4E1710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703F3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5134" w:type="dxa"/>
            <w:gridSpan w:val="6"/>
          </w:tcPr>
          <w:p w:rsidR="0084233C" w:rsidRPr="004E1710" w:rsidRDefault="0084233C" w:rsidP="004E1710">
            <w:pPr>
              <w:snapToGrid w:val="0"/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CD160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264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264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rStyle w:val="FontStyle78"/>
                <w:sz w:val="24"/>
              </w:rPr>
              <w:t>7989,85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rStyle w:val="FontStyle78"/>
                <w:sz w:val="24"/>
              </w:rPr>
              <w:t>7989,85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4730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47</w:t>
            </w:r>
          </w:p>
        </w:tc>
        <w:tc>
          <w:tcPr>
            <w:tcW w:w="1701" w:type="dxa"/>
          </w:tcPr>
          <w:p w:rsidR="0084233C" w:rsidRPr="004E1710" w:rsidRDefault="0084233C" w:rsidP="005527A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56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44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47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6771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6963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FA63F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FA63F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FA63F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FA63F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FA63F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FA63F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74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298</w:t>
            </w:r>
          </w:p>
        </w:tc>
        <w:tc>
          <w:tcPr>
            <w:tcW w:w="1701" w:type="dxa"/>
          </w:tcPr>
          <w:p w:rsidR="0084233C" w:rsidRPr="004E1710" w:rsidRDefault="0084233C" w:rsidP="00DB12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2,643</w:t>
            </w:r>
          </w:p>
        </w:tc>
        <w:tc>
          <w:tcPr>
            <w:tcW w:w="1701" w:type="dxa"/>
          </w:tcPr>
          <w:p w:rsidR="0084233C" w:rsidRPr="004E1710" w:rsidRDefault="0084233C" w:rsidP="0099576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1,915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4E1710">
              <w:rPr>
                <w:kern w:val="1"/>
                <w:sz w:val="24"/>
                <w:szCs w:val="24"/>
              </w:rPr>
              <w:t>о</w:t>
            </w:r>
            <w:r w:rsidRPr="004E1710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1477D1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</w:rPr>
            </w:pPr>
            <w:r>
              <w:rPr>
                <w:kern w:val="1"/>
              </w:rPr>
              <w:t>1074,4 т</w:t>
            </w:r>
          </w:p>
        </w:tc>
        <w:tc>
          <w:tcPr>
            <w:tcW w:w="1701" w:type="dxa"/>
          </w:tcPr>
          <w:p w:rsidR="0084233C" w:rsidRPr="001477D1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</w:rPr>
            </w:pPr>
            <w:r>
              <w:rPr>
                <w:kern w:val="1"/>
              </w:rPr>
              <w:t>900,6 т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1074,4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900,6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ж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4E1710">
              <w:rPr>
                <w:kern w:val="1"/>
                <w:sz w:val="24"/>
                <w:szCs w:val="24"/>
              </w:rPr>
              <w:t>о</w:t>
            </w:r>
            <w:r w:rsidRPr="004E1710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117</w:t>
            </w:r>
          </w:p>
        </w:tc>
        <w:tc>
          <w:tcPr>
            <w:tcW w:w="1701" w:type="dxa"/>
          </w:tcPr>
          <w:p w:rsidR="0084233C" w:rsidRPr="004E1710" w:rsidRDefault="0084233C" w:rsidP="006B08E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1250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370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276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ж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ж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1238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х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4.12.2.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</w:t>
            </w:r>
          </w:p>
        </w:tc>
      </w:tr>
      <w:tr w:rsidR="0084233C" w:rsidRPr="00D66715" w:rsidTr="004E1710">
        <w:trPr>
          <w:trHeight w:val="23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4.12.3.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370</w:t>
            </w:r>
          </w:p>
        </w:tc>
        <w:tc>
          <w:tcPr>
            <w:tcW w:w="1701" w:type="dxa"/>
          </w:tcPr>
          <w:p w:rsidR="0084233C" w:rsidRPr="004E1710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276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4.13.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</w:t>
            </w:r>
          </w:p>
        </w:tc>
      </w:tr>
      <w:tr w:rsidR="0084233C" w:rsidRPr="00D66715" w:rsidTr="004E1710">
        <w:tc>
          <w:tcPr>
            <w:tcW w:w="15134" w:type="dxa"/>
            <w:gridSpan w:val="6"/>
          </w:tcPr>
          <w:p w:rsidR="0084233C" w:rsidRPr="004E1710" w:rsidRDefault="0084233C" w:rsidP="004E1710">
            <w:pPr>
              <w:snapToGrid w:val="0"/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5. Строительство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штук</w:t>
            </w:r>
          </w:p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4E1710">
              <w:rPr>
                <w:kern w:val="1"/>
                <w:sz w:val="24"/>
                <w:szCs w:val="24"/>
              </w:rPr>
              <w:t>и</w:t>
            </w:r>
            <w:r w:rsidRPr="004E1710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166,963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12,011</w:t>
            </w:r>
          </w:p>
        </w:tc>
      </w:tr>
      <w:tr w:rsidR="0084233C" w:rsidRPr="00D66715" w:rsidTr="0047770C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  <w:r w:rsidRPr="004E1710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166,963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12,011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</w:t>
            </w:r>
            <w:r w:rsidRPr="004E1710">
              <w:rPr>
                <w:kern w:val="1"/>
                <w:sz w:val="24"/>
                <w:szCs w:val="24"/>
                <w:lang w:val="en-US"/>
              </w:rPr>
              <w:t>.</w:t>
            </w:r>
            <w:r w:rsidRPr="004E1710">
              <w:rPr>
                <w:kern w:val="1"/>
                <w:sz w:val="24"/>
                <w:szCs w:val="24"/>
              </w:rPr>
              <w:t>4</w:t>
            </w:r>
            <w:r w:rsidRPr="004E1710"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 w:rsidRPr="004E1710">
              <w:rPr>
                <w:kern w:val="1"/>
                <w:sz w:val="24"/>
                <w:szCs w:val="24"/>
              </w:rPr>
              <w:t>е</w:t>
            </w:r>
            <w:r w:rsidRPr="004E1710"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 w:rsidRPr="004E1710">
              <w:rPr>
                <w:kern w:val="1"/>
                <w:sz w:val="24"/>
                <w:szCs w:val="24"/>
              </w:rPr>
              <w:t>а</w:t>
            </w:r>
            <w:r w:rsidRPr="004E1710">
              <w:rPr>
                <w:kern w:val="1"/>
                <w:sz w:val="24"/>
                <w:szCs w:val="24"/>
              </w:rPr>
              <w:t>ния), в том числе с учетом комплексной застройки территории объектами со</w:t>
            </w:r>
            <w:r w:rsidRPr="004E1710">
              <w:rPr>
                <w:kern w:val="1"/>
                <w:sz w:val="24"/>
                <w:szCs w:val="24"/>
              </w:rPr>
              <w:t>ц</w:t>
            </w:r>
            <w:r w:rsidRPr="004E1710">
              <w:rPr>
                <w:kern w:val="1"/>
                <w:sz w:val="24"/>
                <w:szCs w:val="24"/>
              </w:rPr>
              <w:t>кульбыта), в том числе</w:t>
            </w:r>
          </w:p>
        </w:tc>
        <w:tc>
          <w:tcPr>
            <w:tcW w:w="5528" w:type="dxa"/>
            <w:gridSpan w:val="4"/>
          </w:tcPr>
          <w:p w:rsidR="0084233C" w:rsidRPr="004E1710" w:rsidRDefault="0084233C" w:rsidP="00A25E68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 w:rsidRPr="00B34651">
              <w:rPr>
                <w:kern w:val="1"/>
              </w:rPr>
              <w:t>ООО Инвестиционный це</w:t>
            </w:r>
            <w:r w:rsidRPr="00E514CF">
              <w:rPr>
                <w:kern w:val="1"/>
              </w:rPr>
              <w:t>нтр»,-</w:t>
            </w:r>
            <w:r>
              <w:rPr>
                <w:kern w:val="1"/>
              </w:rPr>
              <w:t xml:space="preserve"> п</w:t>
            </w:r>
            <w:r w:rsidRPr="00E514CF">
              <w:rPr>
                <w:kern w:val="1"/>
              </w:rPr>
              <w:t>риобретение свинокомпле</w:t>
            </w:r>
            <w:r w:rsidRPr="00E514CF">
              <w:rPr>
                <w:kern w:val="1"/>
              </w:rPr>
              <w:t>к</w:t>
            </w:r>
            <w:r w:rsidRPr="00E514CF">
              <w:rPr>
                <w:kern w:val="1"/>
              </w:rPr>
              <w:t>са,</w:t>
            </w:r>
            <w:r>
              <w:rPr>
                <w:kern w:val="1"/>
              </w:rPr>
              <w:t xml:space="preserve"> машин и оборудования, формирование основного стада.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5.5.2.2.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5.5.2.3.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5.5.2.4.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5.5.2.5.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5.5.3.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70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80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5.6.1.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5.6.2.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введенных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4E1710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80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250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5.6.3.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80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377"/>
        </w:trPr>
        <w:tc>
          <w:tcPr>
            <w:tcW w:w="13433" w:type="dxa"/>
            <w:gridSpan w:val="5"/>
          </w:tcPr>
          <w:p w:rsidR="0084233C" w:rsidRPr="004E1710" w:rsidRDefault="0084233C" w:rsidP="004E1710">
            <w:pPr>
              <w:snapToGrid w:val="0"/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E1710">
        <w:trPr>
          <w:trHeight w:val="268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6.1.3.3.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02675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Площадь торговых объектов – всего (торговая)</w:t>
            </w:r>
            <w:r>
              <w:rPr>
                <w:kern w:val="1"/>
                <w:sz w:val="24"/>
                <w:szCs w:val="24"/>
              </w:rPr>
              <w:t xml:space="preserve"> 225,8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тыс. </w:t>
            </w:r>
            <w:r w:rsidRPr="004E1710">
              <w:rPr>
                <w:kern w:val="1"/>
                <w:sz w:val="24"/>
                <w:szCs w:val="24"/>
              </w:rPr>
              <w:t>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6E3284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0,176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0,038,2</w:t>
            </w:r>
          </w:p>
        </w:tc>
      </w:tr>
      <w:tr w:rsidR="0084233C" w:rsidRPr="00D66715" w:rsidTr="004E1710">
        <w:trPr>
          <w:trHeight w:val="391"/>
        </w:trPr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4E1710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206,1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50,1</w:t>
            </w:r>
          </w:p>
        </w:tc>
      </w:tr>
      <w:tr w:rsidR="0084233C" w:rsidRPr="00D66715" w:rsidTr="004E1710">
        <w:trPr>
          <w:trHeight w:val="391"/>
        </w:trPr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36964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75168,2</w:t>
            </w:r>
          </w:p>
        </w:tc>
      </w:tr>
      <w:tr w:rsidR="0084233C" w:rsidRPr="00D66715" w:rsidTr="004E1710">
        <w:trPr>
          <w:trHeight w:val="391"/>
        </w:trPr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9F6922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43283,37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98645,93</w:t>
            </w:r>
          </w:p>
        </w:tc>
      </w:tr>
      <w:tr w:rsidR="0084233C" w:rsidRPr="00D66715" w:rsidTr="004E1710">
        <w:trPr>
          <w:trHeight w:val="391"/>
        </w:trPr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4E1710">
              <w:rPr>
                <w:sz w:val="24"/>
                <w:szCs w:val="24"/>
              </w:rPr>
              <w:t>о</w:t>
            </w:r>
            <w:r w:rsidRPr="004E1710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6B08E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85,7</w:t>
            </w:r>
          </w:p>
        </w:tc>
        <w:tc>
          <w:tcPr>
            <w:tcW w:w="1701" w:type="dxa"/>
          </w:tcPr>
          <w:p w:rsidR="0084233C" w:rsidRPr="004E1710" w:rsidRDefault="0084233C" w:rsidP="006B08E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203,4</w:t>
            </w:r>
          </w:p>
        </w:tc>
      </w:tr>
      <w:tr w:rsidR="0084233C" w:rsidRPr="00D66715" w:rsidTr="004E1710">
        <w:trPr>
          <w:trHeight w:val="391"/>
        </w:trPr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84233C" w:rsidRPr="00D66715" w:rsidTr="004E1710">
        <w:trPr>
          <w:trHeight w:val="422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Количество общедоступных объектов общественного питания, осущест</w:t>
            </w:r>
            <w:r w:rsidRPr="004E1710">
              <w:rPr>
                <w:sz w:val="24"/>
                <w:szCs w:val="24"/>
              </w:rPr>
              <w:t>в</w:t>
            </w:r>
            <w:r w:rsidRPr="004E1710">
              <w:rPr>
                <w:sz w:val="24"/>
                <w:szCs w:val="24"/>
              </w:rPr>
              <w:t xml:space="preserve">ляющих деятельность на территории муниципального образования, </w:t>
            </w:r>
            <w:r w:rsidRPr="004E1710">
              <w:rPr>
                <w:kern w:val="1"/>
                <w:sz w:val="24"/>
                <w:szCs w:val="24"/>
              </w:rPr>
              <w:t>–</w:t>
            </w:r>
            <w:r w:rsidRPr="004E1710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136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136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136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136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5134" w:type="dxa"/>
            <w:gridSpan w:val="6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4E1710">
              <w:rPr>
                <w:kern w:val="1"/>
                <w:sz w:val="24"/>
                <w:szCs w:val="24"/>
              </w:rPr>
              <w:t>е</w:t>
            </w:r>
            <w:r w:rsidRPr="004E1710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</w:t>
            </w:r>
            <w:r w:rsidRPr="004E1710">
              <w:rPr>
                <w:kern w:val="1"/>
                <w:sz w:val="24"/>
                <w:szCs w:val="24"/>
              </w:rPr>
              <w:t>с</w:t>
            </w:r>
            <w:r w:rsidRPr="004E1710">
              <w:rPr>
                <w:kern w:val="1"/>
                <w:sz w:val="24"/>
                <w:szCs w:val="24"/>
              </w:rPr>
              <w:t>луги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в том числе </w:t>
            </w:r>
            <w:r w:rsidRPr="004E1710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41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33229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33229</w:t>
            </w:r>
          </w:p>
        </w:tc>
      </w:tr>
      <w:tr w:rsidR="0084233C" w:rsidRPr="00D66715" w:rsidTr="004E1710">
        <w:trPr>
          <w:trHeight w:val="41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415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4E1710">
              <w:rPr>
                <w:kern w:val="1"/>
                <w:sz w:val="24"/>
                <w:szCs w:val="24"/>
              </w:rPr>
              <w:t>е</w:t>
            </w:r>
            <w:r w:rsidRPr="004E1710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422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snapToGrid w:val="0"/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7.</w:t>
            </w:r>
            <w:r w:rsidRPr="004E1710">
              <w:rPr>
                <w:b/>
                <w:sz w:val="24"/>
                <w:szCs w:val="24"/>
              </w:rPr>
              <w:t xml:space="preserve"> </w:t>
            </w:r>
            <w:r w:rsidRPr="004E1710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 w:rsidRPr="004E1710">
              <w:rPr>
                <w:kern w:val="1"/>
                <w:sz w:val="24"/>
                <w:szCs w:val="24"/>
              </w:rPr>
              <w:t>н</w:t>
            </w:r>
            <w:r w:rsidRPr="004E1710"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7.2.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7.3.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 w:rsidRPr="004E1710">
              <w:rPr>
                <w:kern w:val="1"/>
                <w:sz w:val="24"/>
                <w:szCs w:val="24"/>
              </w:rPr>
              <w:t>о</w:t>
            </w:r>
            <w:r w:rsidRPr="004E1710"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7.4.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 w:rsidRPr="004E1710">
              <w:rPr>
                <w:kern w:val="1"/>
                <w:sz w:val="24"/>
                <w:szCs w:val="24"/>
              </w:rPr>
              <w:t>и</w:t>
            </w:r>
            <w:r w:rsidRPr="004E1710"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7.4.1.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7.4.2.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7.5.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84233C" w:rsidRPr="00D66715" w:rsidTr="004E1710">
        <w:trPr>
          <w:trHeight w:val="443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snapToGrid w:val="0"/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84233C" w:rsidRPr="00D66715" w:rsidTr="004E1710">
        <w:trPr>
          <w:trHeight w:val="421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Общая протяженность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20,1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20,1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Протяженность автомобильных дорог, не отвечающих нормативным требов</w:t>
            </w:r>
            <w:r w:rsidRPr="004E1710">
              <w:rPr>
                <w:kern w:val="1"/>
                <w:sz w:val="24"/>
                <w:szCs w:val="24"/>
              </w:rPr>
              <w:t>а</w:t>
            </w:r>
            <w:r w:rsidRPr="004E1710"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</w:t>
            </w:r>
            <w:r w:rsidRPr="004E1710">
              <w:rPr>
                <w:kern w:val="1"/>
                <w:sz w:val="24"/>
                <w:szCs w:val="24"/>
              </w:rPr>
              <w:t>е</w:t>
            </w:r>
            <w:r w:rsidRPr="004E1710">
              <w:rPr>
                <w:kern w:val="1"/>
                <w:sz w:val="24"/>
                <w:szCs w:val="24"/>
              </w:rPr>
              <w:t>стного значения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4E1710">
              <w:rPr>
                <w:kern w:val="1"/>
                <w:sz w:val="24"/>
                <w:szCs w:val="24"/>
              </w:rPr>
              <w:t>а</w:t>
            </w:r>
            <w:r w:rsidRPr="004E1710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82,1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82,1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4E1710">
              <w:rPr>
                <w:kern w:val="1"/>
                <w:sz w:val="24"/>
                <w:szCs w:val="24"/>
              </w:rPr>
              <w:t>е</w:t>
            </w:r>
            <w:r w:rsidRPr="004E1710"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 усовершенствованным типом покрытия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Общее число мостов, путепроводов, эстакад – всего,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8.1.6.1.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8.1.7.1.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84233C" w:rsidRPr="00D66715" w:rsidRDefault="0084233C" w:rsidP="004E1710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:rsidR="0084233C" w:rsidRPr="00D66715" w:rsidRDefault="0084233C" w:rsidP="004E1710">
            <w:pPr>
              <w:jc w:val="center"/>
            </w:pPr>
            <w:r>
              <w:t>7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Протяженность улиц и автомобильных 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6B08E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36,4</w:t>
            </w:r>
          </w:p>
        </w:tc>
        <w:tc>
          <w:tcPr>
            <w:tcW w:w="1701" w:type="dxa"/>
          </w:tcPr>
          <w:p w:rsidR="0084233C" w:rsidRPr="004E1710" w:rsidRDefault="0084233C" w:rsidP="006B08E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36,4</w:t>
            </w:r>
          </w:p>
        </w:tc>
      </w:tr>
      <w:tr w:rsidR="0084233C" w:rsidRPr="00D66715" w:rsidTr="004E1710">
        <w:trPr>
          <w:trHeight w:val="361"/>
        </w:trPr>
        <w:tc>
          <w:tcPr>
            <w:tcW w:w="15134" w:type="dxa"/>
            <w:gridSpan w:val="6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4E1710">
              <w:rPr>
                <w:sz w:val="24"/>
                <w:szCs w:val="24"/>
              </w:rPr>
              <w:t>муниципальному образованию</w:t>
            </w:r>
            <w:r w:rsidRPr="004E1710">
              <w:rPr>
                <w:kern w:val="1"/>
                <w:sz w:val="24"/>
                <w:szCs w:val="24"/>
              </w:rPr>
              <w:t>)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    муниципальных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84233C" w:rsidRPr="00D66715" w:rsidRDefault="0084233C" w:rsidP="004E1710">
            <w:pPr>
              <w:jc w:val="center"/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84233C" w:rsidRPr="00D66715" w:rsidRDefault="0084233C" w:rsidP="004E1710">
            <w:pPr>
              <w:jc w:val="center"/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84233C" w:rsidRPr="00D66715" w:rsidRDefault="0084233C" w:rsidP="004E1710">
            <w:pPr>
              <w:jc w:val="center"/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4E1710">
              <w:rPr>
                <w:kern w:val="1"/>
                <w:sz w:val="24"/>
                <w:szCs w:val="24"/>
              </w:rPr>
              <w:t>–</w:t>
            </w:r>
            <w:r w:rsidRPr="004E1710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из них </w:t>
            </w:r>
            <w:r w:rsidRPr="004E1710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4E1710">
              <w:rPr>
                <w:sz w:val="24"/>
                <w:szCs w:val="24"/>
              </w:rPr>
              <w:t>с</w:t>
            </w:r>
            <w:r w:rsidRPr="004E1710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124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124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4E1710">
              <w:rPr>
                <w:sz w:val="24"/>
                <w:szCs w:val="24"/>
              </w:rPr>
              <w:t>о</w:t>
            </w:r>
            <w:r w:rsidRPr="004E1710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84233C" w:rsidRPr="00D66715" w:rsidRDefault="0084233C" w:rsidP="004E1710">
            <w:pPr>
              <w:jc w:val="center"/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84233C" w:rsidRPr="00D66715" w:rsidRDefault="0084233C" w:rsidP="004E1710">
            <w:pPr>
              <w:jc w:val="center"/>
            </w:pPr>
            <w:r w:rsidRPr="004E1710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389"/>
        </w:trPr>
        <w:tc>
          <w:tcPr>
            <w:tcW w:w="13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84233C" w:rsidRPr="004E1710" w:rsidRDefault="0084233C" w:rsidP="00D66715">
            <w:pPr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433" w:type="dxa"/>
            <w:gridSpan w:val="5"/>
          </w:tcPr>
          <w:p w:rsidR="0084233C" w:rsidRPr="004E1710" w:rsidRDefault="0084233C" w:rsidP="004E1710">
            <w:pPr>
              <w:snapToGrid w:val="0"/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9. Жилищно-коммунальное хозяйство</w:t>
            </w:r>
            <w:r w:rsidRPr="004E1710">
              <w:rPr>
                <w:rStyle w:val="FootnoteReference"/>
                <w:sz w:val="24"/>
                <w:szCs w:val="24"/>
              </w:rPr>
              <w:footnoteReference w:id="2"/>
            </w:r>
            <w:r w:rsidRPr="004E1710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4E1710">
              <w:rPr>
                <w:rStyle w:val="FootnoteReference"/>
                <w:kern w:val="1"/>
                <w:sz w:val="24"/>
                <w:szCs w:val="24"/>
              </w:rPr>
              <w:footnoteReference w:id="3"/>
            </w:r>
            <w:r w:rsidRPr="004E1710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31,</w:t>
            </w:r>
            <w:r>
              <w:rPr>
                <w:kern w:val="1"/>
                <w:sz w:val="24"/>
                <w:szCs w:val="24"/>
                <w:lang w:val="en-US"/>
              </w:rPr>
              <w:t>7</w:t>
            </w:r>
            <w:r>
              <w:rPr>
                <w:kern w:val="1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31,</w:t>
            </w:r>
            <w:r>
              <w:rPr>
                <w:kern w:val="1"/>
                <w:sz w:val="24"/>
                <w:szCs w:val="24"/>
                <w:lang w:val="en-US"/>
              </w:rPr>
              <w:t>7</w:t>
            </w:r>
            <w:r>
              <w:rPr>
                <w:kern w:val="1"/>
                <w:sz w:val="24"/>
                <w:szCs w:val="24"/>
              </w:rPr>
              <w:t>00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1,200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1,200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Число многоквартирных домов, без учета домов блокированной </w:t>
            </w:r>
          </w:p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4E1710">
              <w:rPr>
                <w:kern w:val="1"/>
                <w:sz w:val="24"/>
                <w:szCs w:val="24"/>
              </w:rPr>
              <w:t>и</w:t>
            </w:r>
            <w:r w:rsidRPr="004E1710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7770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4E1710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5,27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5,63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97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97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301,2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323,0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6</w:t>
            </w:r>
          </w:p>
        </w:tc>
        <w:tc>
          <w:tcPr>
            <w:tcW w:w="1701" w:type="dxa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5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</w:tcPr>
          <w:p w:rsidR="0084233C" w:rsidRPr="002317DF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1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0A6588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0A6588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rPr>
          <w:trHeight w:val="152"/>
        </w:trPr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4E1710">
              <w:rPr>
                <w:kern w:val="1"/>
                <w:sz w:val="24"/>
                <w:szCs w:val="24"/>
              </w:rPr>
              <w:t>о</w:t>
            </w:r>
            <w:r w:rsidRPr="004E1710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4233C" w:rsidRPr="004E1710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4</w:t>
            </w:r>
            <w:r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  <w:lang w:val="en-US"/>
              </w:rPr>
              <w:t>200</w:t>
            </w:r>
          </w:p>
        </w:tc>
        <w:tc>
          <w:tcPr>
            <w:tcW w:w="1701" w:type="dxa"/>
          </w:tcPr>
          <w:p w:rsidR="0084233C" w:rsidRPr="00CF591A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4</w:t>
            </w:r>
            <w:r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  <w:lang w:val="en-US"/>
              </w:rPr>
              <w:t>200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3</w:t>
            </w:r>
            <w:r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  <w:lang w:val="en-US"/>
              </w:rPr>
              <w:t>200</w:t>
            </w:r>
          </w:p>
        </w:tc>
        <w:tc>
          <w:tcPr>
            <w:tcW w:w="1701" w:type="dxa"/>
          </w:tcPr>
          <w:p w:rsidR="0084233C" w:rsidRPr="00CF591A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3</w:t>
            </w:r>
            <w:r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  <w:lang w:val="en-US"/>
              </w:rPr>
              <w:t>200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тыс. м</w:t>
            </w:r>
            <w:r w:rsidRPr="004E1710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4E1710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7350BD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26</w:t>
            </w:r>
            <w:r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  <w:lang w:val="en-US"/>
              </w:rPr>
              <w:t>343</w:t>
            </w:r>
          </w:p>
        </w:tc>
        <w:tc>
          <w:tcPr>
            <w:tcW w:w="1701" w:type="dxa"/>
          </w:tcPr>
          <w:p w:rsidR="0084233C" w:rsidRPr="007350BD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26</w:t>
            </w:r>
            <w:r>
              <w:rPr>
                <w:kern w:val="1"/>
                <w:sz w:val="24"/>
                <w:szCs w:val="24"/>
              </w:rPr>
              <w:t>,</w:t>
            </w:r>
            <w:r>
              <w:rPr>
                <w:kern w:val="1"/>
                <w:sz w:val="24"/>
                <w:szCs w:val="24"/>
                <w:lang w:val="en-US"/>
              </w:rPr>
              <w:t>343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4E1710">
              <w:rPr>
                <w:kern w:val="1"/>
                <w:sz w:val="24"/>
                <w:szCs w:val="24"/>
              </w:rPr>
              <w:t>е</w:t>
            </w:r>
            <w:r w:rsidRPr="004E1710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</w:tcPr>
          <w:p w:rsidR="0084233C" w:rsidRPr="00CF591A" w:rsidRDefault="0084233C" w:rsidP="0042378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--</w:t>
            </w:r>
          </w:p>
        </w:tc>
      </w:tr>
      <w:tr w:rsidR="0084233C" w:rsidRPr="00D66715" w:rsidTr="004E1710">
        <w:tc>
          <w:tcPr>
            <w:tcW w:w="1305" w:type="dxa"/>
          </w:tcPr>
          <w:p w:rsidR="0084233C" w:rsidRPr="004E1710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84233C" w:rsidRPr="004E1710" w:rsidRDefault="0084233C" w:rsidP="004E1710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84233C" w:rsidRPr="004E1710" w:rsidRDefault="0084233C" w:rsidP="004E1710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E1710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4233C" w:rsidRPr="00445BA7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436</w:t>
            </w:r>
          </w:p>
        </w:tc>
        <w:tc>
          <w:tcPr>
            <w:tcW w:w="1701" w:type="dxa"/>
          </w:tcPr>
          <w:p w:rsidR="0084233C" w:rsidRPr="00445BA7" w:rsidRDefault="0084233C" w:rsidP="004E171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  <w:lang w:val="en-US"/>
              </w:rPr>
              <w:t>436</w:t>
            </w:r>
          </w:p>
        </w:tc>
      </w:tr>
    </w:tbl>
    <w:p w:rsidR="0084233C" w:rsidRDefault="0084233C" w:rsidP="007020F2">
      <w:pPr>
        <w:tabs>
          <w:tab w:val="left" w:pos="1020"/>
        </w:tabs>
        <w:rPr>
          <w:b/>
          <w:sz w:val="24"/>
          <w:szCs w:val="24"/>
        </w:rPr>
      </w:pPr>
    </w:p>
    <w:p w:rsidR="0084233C" w:rsidRDefault="0084233C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84233C" w:rsidRPr="00D66715" w:rsidRDefault="0084233C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84233C" w:rsidRPr="00D66715" w:rsidRDefault="0084233C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СПОРТ, ТУРИЗМ</w:t>
      </w:r>
    </w:p>
    <w:tbl>
      <w:tblPr>
        <w:tblW w:w="15247" w:type="dxa"/>
        <w:tblInd w:w="-113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84233C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84233C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BF75DB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BF75DB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  <w:r w:rsidRPr="00D66715">
              <w:rPr>
                <w:b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</w:t>
            </w:r>
            <w:r w:rsidRPr="00D66715">
              <w:rPr>
                <w:szCs w:val="24"/>
              </w:rPr>
              <w:t>ж</w:t>
            </w:r>
            <w:r w:rsidRPr="00D66715">
              <w:rPr>
                <w:szCs w:val="24"/>
              </w:rPr>
              <w:t>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41,3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34,5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rFonts w:ascii="Calibri" w:hAnsi="Calibr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 w:rsidRPr="00D66715">
              <w:rPr>
                <w:rFonts w:ascii="Calibri" w:hAnsi="Calibri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1/120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1/120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1/120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1/120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rFonts w:ascii="Calibri" w:hAnsi="Calibr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011572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011572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011572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84233C" w:rsidRPr="00D66715" w:rsidRDefault="0084233C" w:rsidP="00E806B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Header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792258" w:rsidRDefault="0084233C" w:rsidP="00D66715">
            <w:pPr>
              <w:pStyle w:val="Header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</w:tbl>
    <w:p w:rsidR="0084233C" w:rsidRPr="00D66715" w:rsidRDefault="0084233C" w:rsidP="00D66715">
      <w:pPr>
        <w:jc w:val="center"/>
        <w:rPr>
          <w:b/>
          <w:sz w:val="24"/>
          <w:szCs w:val="24"/>
        </w:rPr>
      </w:pP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Pr="00D66715">
        <w:rPr>
          <w:b/>
          <w:sz w:val="24"/>
          <w:szCs w:val="24"/>
        </w:rPr>
        <w:t>. ОРГАНИЗАЦИЯ ОХРАНЫ ОБЩЕСТВЕННОГО ПОРЯДКА</w:t>
      </w:r>
    </w:p>
    <w:p w:rsidR="0084233C" w:rsidRPr="00D66715" w:rsidRDefault="0084233C" w:rsidP="00D66715">
      <w:pPr>
        <w:jc w:val="center"/>
        <w:rPr>
          <w:sz w:val="24"/>
          <w:szCs w:val="24"/>
        </w:rPr>
      </w:pPr>
    </w:p>
    <w:tbl>
      <w:tblPr>
        <w:tblW w:w="16982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  <w:gridCol w:w="1843"/>
      </w:tblGrid>
      <w:tr w:rsidR="0084233C" w:rsidRPr="00D66715" w:rsidTr="00011572">
        <w:trPr>
          <w:gridAfter w:val="1"/>
          <w:wAfter w:w="1843" w:type="dxa"/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011572">
        <w:trPr>
          <w:gridAfter w:val="1"/>
          <w:wAfter w:w="1843" w:type="dxa"/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FootnoteText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011572">
        <w:trPr>
          <w:gridAfter w:val="1"/>
          <w:wAfter w:w="1843" w:type="dxa"/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011572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4233C" w:rsidRPr="00D66715" w:rsidRDefault="0084233C" w:rsidP="00E806B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84233C" w:rsidRPr="00D66715" w:rsidTr="00011572">
        <w:trPr>
          <w:gridAfter w:val="1"/>
          <w:wAfter w:w="1843" w:type="dxa"/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84233C" w:rsidRPr="00D66715" w:rsidRDefault="0084233C" w:rsidP="00D66715">
      <w:pPr>
        <w:jc w:val="center"/>
        <w:rPr>
          <w:b/>
          <w:sz w:val="24"/>
          <w:szCs w:val="24"/>
        </w:rPr>
      </w:pPr>
    </w:p>
    <w:p w:rsidR="0084233C" w:rsidRPr="00D66715" w:rsidRDefault="0084233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Pr="00D66715">
        <w:rPr>
          <w:b/>
          <w:sz w:val="24"/>
          <w:szCs w:val="24"/>
        </w:rPr>
        <w:t xml:space="preserve">. ОХРАНА ОКРУЖАЮЩЕЙ СРЕДЫ </w:t>
      </w:r>
    </w:p>
    <w:p w:rsidR="0084233C" w:rsidRPr="00D66715" w:rsidRDefault="0084233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84233C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84233C" w:rsidRPr="00D66715" w:rsidRDefault="0084233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33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ремондис</w:t>
            </w:r>
          </w:p>
        </w:tc>
      </w:tr>
      <w:tr w:rsidR="0084233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Захоронение 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E806B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объектов размещения промышленных отходов (полигонов, отвалов, золошлакоотвалов.)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4233C" w:rsidRPr="00D66715" w:rsidRDefault="0084233C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84233C" w:rsidRPr="00D66715" w:rsidRDefault="0084233C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Pr="00D66715">
        <w:rPr>
          <w:b/>
          <w:sz w:val="24"/>
          <w:szCs w:val="24"/>
        </w:rPr>
        <w:t xml:space="preserve">. </w:t>
      </w:r>
      <w:r w:rsidRPr="00D66715">
        <w:rPr>
          <w:b/>
          <w:caps/>
          <w:sz w:val="24"/>
          <w:szCs w:val="24"/>
        </w:rPr>
        <w:t>Объекты культурного наследия</w:t>
      </w:r>
      <w:r w:rsidRPr="00D66715">
        <w:rPr>
          <w:b/>
          <w:sz w:val="24"/>
          <w:szCs w:val="24"/>
        </w:rPr>
        <w:t xml:space="preserve"> (ПАМЯТНИКИ ИСТОРИИ И КУЛЬТУРЫ)</w:t>
      </w:r>
    </w:p>
    <w:p w:rsidR="0084233C" w:rsidRPr="00D66715" w:rsidRDefault="0084233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84233C" w:rsidRPr="00D66715" w:rsidRDefault="0084233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84233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4233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pStyle w:val="BodyText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«Погибшим воинам»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96088C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 Атяшевский р-н с.Козловка, ул.Советская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«Погибшим воинам»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96088C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 Атяшевский р-н с.Пилесево, ул.Горького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погибшим воинам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 г.(капитально отремо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тирован в 2014 году)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96088C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 Атяшевский р-н с.Наборные Сыреси, ул.Центральная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«Погибшим воинам»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96088C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 Атяшевский р-н д.Санеевка ул.Куйбышевская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«В.И.Ленину»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7E07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96088C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 Атяшевский р-н с.Козловка, ул.Советская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D66715" w:rsidRDefault="0084233C" w:rsidP="007E0794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D66715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84233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84233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4233C" w:rsidRPr="00F84854" w:rsidRDefault="0084233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84233C" w:rsidRDefault="0084233C" w:rsidP="007638E5">
      <w:pPr>
        <w:spacing w:after="200" w:line="276" w:lineRule="auto"/>
        <w:rPr>
          <w:sz w:val="24"/>
          <w:szCs w:val="24"/>
          <w:lang w:eastAsia="en-US"/>
        </w:rPr>
      </w:pPr>
    </w:p>
    <w:p w:rsidR="0084233C" w:rsidRDefault="0084233C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84233C" w:rsidRPr="00792258" w:rsidRDefault="0084233C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  <w:r w:rsidRPr="00792258">
        <w:rPr>
          <w:sz w:val="24"/>
          <w:szCs w:val="24"/>
          <w:lang w:eastAsia="en-US"/>
        </w:rPr>
        <w:t>Приложение 1</w:t>
      </w:r>
    </w:p>
    <w:p w:rsidR="0084233C" w:rsidRPr="00792258" w:rsidRDefault="0084233C" w:rsidP="00792258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 w:rsidRPr="00792258">
        <w:rPr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>
        <w:rPr>
          <w:b/>
          <w:sz w:val="28"/>
          <w:szCs w:val="28"/>
          <w:lang w:eastAsia="en-US"/>
        </w:rPr>
        <w:t>муниципального образования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84233C" w:rsidRPr="007020F2" w:rsidTr="004E1710">
        <w:trPr>
          <w:jc w:val="center"/>
        </w:trPr>
        <w:tc>
          <w:tcPr>
            <w:tcW w:w="540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95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Наименование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населенного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пункта</w:t>
            </w:r>
          </w:p>
        </w:tc>
        <w:tc>
          <w:tcPr>
            <w:tcW w:w="1701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Наименование объекта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(здание, с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оружение,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цех, корпус и т.п.)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Пл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щадь (кв.м.)</w:t>
            </w:r>
          </w:p>
        </w:tc>
        <w:tc>
          <w:tcPr>
            <w:tcW w:w="1276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Этажность</w:t>
            </w:r>
          </w:p>
        </w:tc>
        <w:tc>
          <w:tcPr>
            <w:tcW w:w="992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 xml:space="preserve">Год </w:t>
            </w:r>
            <w:r>
              <w:rPr>
                <w:sz w:val="22"/>
                <w:szCs w:val="22"/>
                <w:lang w:eastAsia="en-US"/>
              </w:rPr>
              <w:t>оконч</w:t>
            </w:r>
            <w:r>
              <w:rPr>
                <w:sz w:val="22"/>
                <w:szCs w:val="22"/>
                <w:lang w:eastAsia="en-US"/>
              </w:rPr>
              <w:t>а</w:t>
            </w:r>
            <w:r>
              <w:rPr>
                <w:sz w:val="22"/>
                <w:szCs w:val="22"/>
                <w:lang w:eastAsia="en-US"/>
              </w:rPr>
              <w:t>ни</w:t>
            </w:r>
            <w:r>
              <w:rPr>
                <w:sz w:val="22"/>
                <w:szCs w:val="22"/>
                <w:lang w:eastAsia="en-US"/>
              </w:rPr>
              <w:t>я</w:t>
            </w:r>
            <w:r w:rsidRPr="004E1710">
              <w:rPr>
                <w:sz w:val="22"/>
                <w:szCs w:val="22"/>
                <w:lang w:eastAsia="en-US"/>
              </w:rPr>
              <w:t>стро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тельс</w:t>
            </w:r>
            <w:r w:rsidRPr="004E1710">
              <w:rPr>
                <w:sz w:val="22"/>
                <w:szCs w:val="22"/>
                <w:lang w:eastAsia="en-US"/>
              </w:rPr>
              <w:t>т</w:t>
            </w:r>
            <w:r w:rsidRPr="004E1710">
              <w:rPr>
                <w:sz w:val="22"/>
                <w:szCs w:val="22"/>
                <w:lang w:eastAsia="en-US"/>
              </w:rPr>
              <w:t>ва</w:t>
            </w: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Мощность об</w:t>
            </w:r>
            <w:r w:rsidRPr="004E1710">
              <w:rPr>
                <w:sz w:val="22"/>
                <w:szCs w:val="22"/>
                <w:lang w:eastAsia="en-US"/>
              </w:rPr>
              <w:t>ъ</w:t>
            </w:r>
            <w:r w:rsidRPr="004E1710">
              <w:rPr>
                <w:sz w:val="22"/>
                <w:szCs w:val="22"/>
                <w:lang w:eastAsia="en-US"/>
              </w:rPr>
              <w:t>екта (основные параметры – кол-во мест, п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сещений в смену и др.)</w:t>
            </w:r>
          </w:p>
        </w:tc>
        <w:tc>
          <w:tcPr>
            <w:tcW w:w="1276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Состояние</w:t>
            </w:r>
          </w:p>
        </w:tc>
        <w:tc>
          <w:tcPr>
            <w:tcW w:w="1842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Характеристика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предыдущей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деятельности</w:t>
            </w:r>
          </w:p>
        </w:tc>
        <w:tc>
          <w:tcPr>
            <w:tcW w:w="1560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Возможность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расширения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(строительс</w:t>
            </w:r>
            <w:r w:rsidRPr="004E1710">
              <w:rPr>
                <w:sz w:val="22"/>
                <w:szCs w:val="22"/>
                <w:lang w:eastAsia="en-US"/>
              </w:rPr>
              <w:t>т</w:t>
            </w:r>
            <w:r w:rsidRPr="004E1710">
              <w:rPr>
                <w:sz w:val="22"/>
                <w:szCs w:val="22"/>
                <w:lang w:eastAsia="en-US"/>
              </w:rPr>
              <w:t>во,</w:t>
            </w:r>
          </w:p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реконстру</w:t>
            </w:r>
            <w:r w:rsidRPr="004E1710">
              <w:rPr>
                <w:sz w:val="22"/>
                <w:szCs w:val="22"/>
                <w:lang w:eastAsia="en-US"/>
              </w:rPr>
              <w:t>к</w:t>
            </w:r>
            <w:r w:rsidRPr="004E1710">
              <w:rPr>
                <w:sz w:val="22"/>
                <w:szCs w:val="22"/>
                <w:lang w:eastAsia="en-US"/>
              </w:rPr>
              <w:t>ция)</w:t>
            </w:r>
          </w:p>
        </w:tc>
      </w:tr>
      <w:tr w:rsidR="0084233C" w:rsidRPr="007020F2" w:rsidTr="004E1710">
        <w:trPr>
          <w:jc w:val="center"/>
        </w:trPr>
        <w:tc>
          <w:tcPr>
            <w:tcW w:w="54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С.Козловка</w:t>
            </w:r>
          </w:p>
        </w:tc>
        <w:tc>
          <w:tcPr>
            <w:tcW w:w="1701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Здание Козло</w:t>
            </w:r>
            <w:r>
              <w:rPr>
                <w:sz w:val="22"/>
                <w:szCs w:val="22"/>
                <w:lang w:eastAsia="en-US"/>
              </w:rPr>
              <w:t>в</w:t>
            </w:r>
            <w:r>
              <w:rPr>
                <w:sz w:val="22"/>
                <w:szCs w:val="22"/>
                <w:lang w:eastAsia="en-US"/>
              </w:rPr>
              <w:t xml:space="preserve">ского </w:t>
            </w:r>
            <w:r w:rsidRPr="002D6565">
              <w:rPr>
                <w:sz w:val="22"/>
                <w:szCs w:val="22"/>
                <w:lang w:eastAsia="en-US"/>
              </w:rPr>
              <w:t>сельск</w:t>
            </w:r>
            <w:r w:rsidRPr="002D6565">
              <w:rPr>
                <w:sz w:val="22"/>
                <w:szCs w:val="22"/>
                <w:lang w:eastAsia="en-US"/>
              </w:rPr>
              <w:t>о</w:t>
            </w:r>
            <w:r w:rsidRPr="002D6565">
              <w:rPr>
                <w:sz w:val="22"/>
                <w:szCs w:val="22"/>
                <w:lang w:eastAsia="en-US"/>
              </w:rPr>
              <w:t>го Дома кул</w:t>
            </w:r>
            <w:r w:rsidRPr="002D6565">
              <w:rPr>
                <w:sz w:val="22"/>
                <w:szCs w:val="22"/>
                <w:lang w:eastAsia="en-US"/>
              </w:rPr>
              <w:t>ь</w:t>
            </w:r>
            <w:r w:rsidRPr="002D6565">
              <w:rPr>
                <w:sz w:val="22"/>
                <w:szCs w:val="22"/>
                <w:lang w:eastAsia="en-US"/>
              </w:rPr>
              <w:t>туры</w:t>
            </w:r>
          </w:p>
        </w:tc>
        <w:tc>
          <w:tcPr>
            <w:tcW w:w="85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785,02</w:t>
            </w:r>
          </w:p>
        </w:tc>
        <w:tc>
          <w:tcPr>
            <w:tcW w:w="1276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1984</w:t>
            </w:r>
          </w:p>
        </w:tc>
        <w:tc>
          <w:tcPr>
            <w:tcW w:w="1843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150</w:t>
            </w:r>
            <w:r w:rsidRPr="002D6565">
              <w:rPr>
                <w:sz w:val="22"/>
                <w:szCs w:val="22"/>
                <w:lang w:eastAsia="en-US"/>
              </w:rPr>
              <w:t xml:space="preserve"> мест</w:t>
            </w:r>
          </w:p>
        </w:tc>
        <w:tc>
          <w:tcPr>
            <w:tcW w:w="1276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Удовл</w:t>
            </w:r>
            <w:r>
              <w:rPr>
                <w:sz w:val="22"/>
                <w:szCs w:val="22"/>
                <w:lang w:eastAsia="en-US"/>
              </w:rPr>
              <w:t>е</w:t>
            </w:r>
            <w:r>
              <w:rPr>
                <w:sz w:val="22"/>
                <w:szCs w:val="22"/>
                <w:lang w:eastAsia="en-US"/>
              </w:rPr>
              <w:t>творител</w:t>
            </w:r>
            <w:r>
              <w:rPr>
                <w:sz w:val="22"/>
                <w:szCs w:val="22"/>
                <w:lang w:eastAsia="en-US"/>
              </w:rPr>
              <w:t>ь</w:t>
            </w:r>
            <w:r>
              <w:rPr>
                <w:sz w:val="22"/>
                <w:szCs w:val="22"/>
                <w:lang w:eastAsia="en-US"/>
              </w:rPr>
              <w:t>ное</w:t>
            </w:r>
          </w:p>
        </w:tc>
        <w:tc>
          <w:tcPr>
            <w:tcW w:w="1842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>реконстру</w:t>
            </w:r>
            <w:r w:rsidRPr="002D6565">
              <w:rPr>
                <w:sz w:val="22"/>
                <w:szCs w:val="22"/>
                <w:lang w:eastAsia="en-US"/>
              </w:rPr>
              <w:t>к</w:t>
            </w:r>
            <w:r w:rsidRPr="002D6565">
              <w:rPr>
                <w:sz w:val="22"/>
                <w:szCs w:val="22"/>
                <w:lang w:eastAsia="en-US"/>
              </w:rPr>
              <w:t>ция</w:t>
            </w:r>
          </w:p>
        </w:tc>
      </w:tr>
      <w:tr w:rsidR="0084233C" w:rsidRPr="007020F2" w:rsidTr="004E1710">
        <w:trPr>
          <w:jc w:val="center"/>
        </w:trPr>
        <w:tc>
          <w:tcPr>
            <w:tcW w:w="54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С.Козловка</w:t>
            </w:r>
          </w:p>
        </w:tc>
        <w:tc>
          <w:tcPr>
            <w:tcW w:w="1701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 xml:space="preserve">Здание </w:t>
            </w:r>
            <w:r>
              <w:rPr>
                <w:sz w:val="22"/>
                <w:szCs w:val="22"/>
                <w:lang w:eastAsia="en-US"/>
              </w:rPr>
              <w:t>Козло</w:t>
            </w:r>
            <w:r>
              <w:rPr>
                <w:sz w:val="22"/>
                <w:szCs w:val="22"/>
                <w:lang w:eastAsia="en-US"/>
              </w:rPr>
              <w:t>в</w:t>
            </w:r>
            <w:r>
              <w:rPr>
                <w:sz w:val="22"/>
                <w:szCs w:val="22"/>
                <w:lang w:eastAsia="en-US"/>
              </w:rPr>
              <w:t>ского</w:t>
            </w:r>
            <w:r w:rsidRPr="002D6565">
              <w:rPr>
                <w:sz w:val="22"/>
                <w:szCs w:val="22"/>
                <w:lang w:eastAsia="en-US"/>
              </w:rPr>
              <w:t xml:space="preserve"> дет</w:t>
            </w:r>
            <w:r>
              <w:rPr>
                <w:sz w:val="22"/>
                <w:szCs w:val="22"/>
                <w:lang w:eastAsia="en-US"/>
              </w:rPr>
              <w:t>ского</w:t>
            </w:r>
            <w:r w:rsidRPr="002D6565">
              <w:rPr>
                <w:sz w:val="22"/>
                <w:szCs w:val="22"/>
                <w:lang w:eastAsia="en-US"/>
              </w:rPr>
              <w:t xml:space="preserve"> сад</w:t>
            </w:r>
            <w:r>
              <w:rPr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85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379,64</w:t>
            </w:r>
          </w:p>
        </w:tc>
        <w:tc>
          <w:tcPr>
            <w:tcW w:w="1276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1984</w:t>
            </w:r>
          </w:p>
        </w:tc>
        <w:tc>
          <w:tcPr>
            <w:tcW w:w="1843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 мест</w:t>
            </w:r>
          </w:p>
        </w:tc>
        <w:tc>
          <w:tcPr>
            <w:tcW w:w="1276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Удовл</w:t>
            </w:r>
            <w:r>
              <w:rPr>
                <w:sz w:val="22"/>
                <w:szCs w:val="22"/>
                <w:lang w:eastAsia="en-US"/>
              </w:rPr>
              <w:t>е</w:t>
            </w:r>
            <w:r>
              <w:rPr>
                <w:sz w:val="22"/>
                <w:szCs w:val="22"/>
                <w:lang w:eastAsia="en-US"/>
              </w:rPr>
              <w:t>творител</w:t>
            </w:r>
            <w:r>
              <w:rPr>
                <w:sz w:val="22"/>
                <w:szCs w:val="22"/>
                <w:lang w:eastAsia="en-US"/>
              </w:rPr>
              <w:t>ь</w:t>
            </w:r>
            <w:r>
              <w:rPr>
                <w:sz w:val="22"/>
                <w:szCs w:val="22"/>
                <w:lang w:eastAsia="en-US"/>
              </w:rPr>
              <w:t>ное</w:t>
            </w:r>
          </w:p>
        </w:tc>
        <w:tc>
          <w:tcPr>
            <w:tcW w:w="1842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84233C" w:rsidRPr="007020F2" w:rsidTr="004E1710">
        <w:trPr>
          <w:jc w:val="center"/>
        </w:trPr>
        <w:tc>
          <w:tcPr>
            <w:tcW w:w="54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С.Козловка</w:t>
            </w:r>
          </w:p>
        </w:tc>
        <w:tc>
          <w:tcPr>
            <w:tcW w:w="1701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 xml:space="preserve">Здание </w:t>
            </w:r>
            <w:r>
              <w:rPr>
                <w:sz w:val="22"/>
                <w:szCs w:val="22"/>
                <w:lang w:eastAsia="en-US"/>
              </w:rPr>
              <w:t>Козло</w:t>
            </w:r>
            <w:r>
              <w:rPr>
                <w:sz w:val="22"/>
                <w:szCs w:val="22"/>
                <w:lang w:eastAsia="en-US"/>
              </w:rPr>
              <w:t>в</w:t>
            </w:r>
            <w:r>
              <w:rPr>
                <w:sz w:val="22"/>
                <w:szCs w:val="22"/>
                <w:lang w:eastAsia="en-US"/>
              </w:rPr>
              <w:t xml:space="preserve">ской </w:t>
            </w:r>
            <w:r w:rsidRPr="002D6565">
              <w:rPr>
                <w:sz w:val="22"/>
                <w:szCs w:val="22"/>
                <w:lang w:eastAsia="en-US"/>
              </w:rPr>
              <w:t>школа</w:t>
            </w:r>
          </w:p>
        </w:tc>
        <w:tc>
          <w:tcPr>
            <w:tcW w:w="85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3774,9</w:t>
            </w:r>
          </w:p>
        </w:tc>
        <w:tc>
          <w:tcPr>
            <w:tcW w:w="1276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843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120 мест</w:t>
            </w:r>
          </w:p>
        </w:tc>
        <w:tc>
          <w:tcPr>
            <w:tcW w:w="1276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Удовл</w:t>
            </w:r>
            <w:r>
              <w:rPr>
                <w:sz w:val="22"/>
                <w:szCs w:val="22"/>
                <w:lang w:eastAsia="en-US"/>
              </w:rPr>
              <w:t>е</w:t>
            </w:r>
            <w:r>
              <w:rPr>
                <w:sz w:val="22"/>
                <w:szCs w:val="22"/>
                <w:lang w:eastAsia="en-US"/>
              </w:rPr>
              <w:t>творител</w:t>
            </w:r>
            <w:r>
              <w:rPr>
                <w:sz w:val="22"/>
                <w:szCs w:val="22"/>
                <w:lang w:eastAsia="en-US"/>
              </w:rPr>
              <w:t>ь</w:t>
            </w:r>
            <w:r>
              <w:rPr>
                <w:sz w:val="22"/>
                <w:szCs w:val="22"/>
                <w:lang w:eastAsia="en-US"/>
              </w:rPr>
              <w:t>ное</w:t>
            </w:r>
          </w:p>
        </w:tc>
        <w:tc>
          <w:tcPr>
            <w:tcW w:w="1842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2D6565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84233C" w:rsidRPr="007020F2" w:rsidTr="004E1710">
        <w:trPr>
          <w:jc w:val="center"/>
        </w:trPr>
        <w:tc>
          <w:tcPr>
            <w:tcW w:w="540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С.Пилесево</w:t>
            </w:r>
          </w:p>
        </w:tc>
        <w:tc>
          <w:tcPr>
            <w:tcW w:w="1701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Здание Пил</w:t>
            </w:r>
            <w:r>
              <w:rPr>
                <w:sz w:val="22"/>
                <w:szCs w:val="22"/>
                <w:lang w:eastAsia="en-US"/>
              </w:rPr>
              <w:t>е</w:t>
            </w:r>
            <w:r>
              <w:rPr>
                <w:sz w:val="22"/>
                <w:szCs w:val="22"/>
                <w:lang w:eastAsia="en-US"/>
              </w:rPr>
              <w:t xml:space="preserve">севского </w:t>
            </w:r>
            <w:r w:rsidRPr="002D6565">
              <w:rPr>
                <w:sz w:val="22"/>
                <w:szCs w:val="22"/>
                <w:lang w:eastAsia="en-US"/>
              </w:rPr>
              <w:t>сел</w:t>
            </w:r>
            <w:r w:rsidRPr="002D6565">
              <w:rPr>
                <w:sz w:val="22"/>
                <w:szCs w:val="22"/>
                <w:lang w:eastAsia="en-US"/>
              </w:rPr>
              <w:t>ь</w:t>
            </w:r>
            <w:r w:rsidRPr="002D6565">
              <w:rPr>
                <w:sz w:val="22"/>
                <w:szCs w:val="22"/>
                <w:lang w:eastAsia="en-US"/>
              </w:rPr>
              <w:t>ского Дома культуры</w:t>
            </w:r>
          </w:p>
        </w:tc>
        <w:tc>
          <w:tcPr>
            <w:tcW w:w="850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297</w:t>
            </w:r>
          </w:p>
        </w:tc>
        <w:tc>
          <w:tcPr>
            <w:tcW w:w="1276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1968</w:t>
            </w:r>
          </w:p>
        </w:tc>
        <w:tc>
          <w:tcPr>
            <w:tcW w:w="1843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  <w:r w:rsidRPr="002D6565">
              <w:rPr>
                <w:sz w:val="22"/>
                <w:szCs w:val="22"/>
                <w:lang w:eastAsia="en-US"/>
              </w:rPr>
              <w:t xml:space="preserve"> мест</w:t>
            </w:r>
          </w:p>
        </w:tc>
        <w:tc>
          <w:tcPr>
            <w:tcW w:w="1276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Требуется реконс</w:t>
            </w:r>
            <w:r>
              <w:rPr>
                <w:sz w:val="22"/>
                <w:szCs w:val="22"/>
                <w:lang w:eastAsia="en-US"/>
              </w:rPr>
              <w:t>т</w:t>
            </w:r>
            <w:r>
              <w:rPr>
                <w:sz w:val="22"/>
                <w:szCs w:val="22"/>
                <w:lang w:eastAsia="en-US"/>
              </w:rPr>
              <w:t>рукция</w:t>
            </w:r>
          </w:p>
        </w:tc>
        <w:tc>
          <w:tcPr>
            <w:tcW w:w="1842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реконстру</w:t>
            </w:r>
            <w:r>
              <w:rPr>
                <w:sz w:val="22"/>
                <w:szCs w:val="22"/>
                <w:lang w:eastAsia="en-US"/>
              </w:rPr>
              <w:t>к</w:t>
            </w:r>
            <w:r>
              <w:rPr>
                <w:sz w:val="22"/>
                <w:szCs w:val="22"/>
                <w:lang w:eastAsia="en-US"/>
              </w:rPr>
              <w:t>ция</w:t>
            </w:r>
          </w:p>
        </w:tc>
      </w:tr>
      <w:tr w:rsidR="0084233C" w:rsidRPr="007020F2" w:rsidTr="004E1710">
        <w:trPr>
          <w:jc w:val="center"/>
        </w:trPr>
        <w:tc>
          <w:tcPr>
            <w:tcW w:w="540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С.Козловка</w:t>
            </w:r>
          </w:p>
        </w:tc>
        <w:tc>
          <w:tcPr>
            <w:tcW w:w="1701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 xml:space="preserve">Здание </w:t>
            </w:r>
            <w:r>
              <w:rPr>
                <w:sz w:val="22"/>
                <w:szCs w:val="22"/>
                <w:lang w:eastAsia="en-US"/>
              </w:rPr>
              <w:t>Козло</w:t>
            </w:r>
            <w:r>
              <w:rPr>
                <w:sz w:val="22"/>
                <w:szCs w:val="22"/>
                <w:lang w:eastAsia="en-US"/>
              </w:rPr>
              <w:t>в</w:t>
            </w:r>
            <w:r>
              <w:rPr>
                <w:sz w:val="22"/>
                <w:szCs w:val="22"/>
                <w:lang w:eastAsia="en-US"/>
              </w:rPr>
              <w:t>ской врачебной амбулатории</w:t>
            </w:r>
          </w:p>
        </w:tc>
        <w:tc>
          <w:tcPr>
            <w:tcW w:w="850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276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</w:tcPr>
          <w:p w:rsidR="0084233C" w:rsidRPr="00252B2B" w:rsidRDefault="0084233C" w:rsidP="00792258">
            <w:pPr>
              <w:rPr>
                <w:sz w:val="18"/>
                <w:szCs w:val="18"/>
                <w:lang w:eastAsia="en-US"/>
              </w:rPr>
            </w:pPr>
            <w:r w:rsidRPr="00252B2B">
              <w:rPr>
                <w:sz w:val="18"/>
                <w:szCs w:val="18"/>
                <w:lang w:eastAsia="en-US"/>
              </w:rPr>
              <w:t>С 2013 года</w:t>
            </w:r>
            <w:r>
              <w:rPr>
                <w:sz w:val="18"/>
                <w:szCs w:val="18"/>
                <w:lang w:eastAsia="en-US"/>
              </w:rPr>
              <w:t xml:space="preserve"> р</w:t>
            </w:r>
            <w:r>
              <w:rPr>
                <w:sz w:val="18"/>
                <w:szCs w:val="18"/>
                <w:lang w:eastAsia="en-US"/>
              </w:rPr>
              <w:t>а</w:t>
            </w:r>
            <w:r>
              <w:rPr>
                <w:sz w:val="18"/>
                <w:szCs w:val="18"/>
                <w:lang w:eastAsia="en-US"/>
              </w:rPr>
              <w:t>ботает амбул</w:t>
            </w:r>
            <w:r>
              <w:rPr>
                <w:sz w:val="18"/>
                <w:szCs w:val="18"/>
                <w:lang w:eastAsia="en-US"/>
              </w:rPr>
              <w:t>а</w:t>
            </w:r>
            <w:r>
              <w:rPr>
                <w:sz w:val="18"/>
                <w:szCs w:val="18"/>
                <w:lang w:eastAsia="en-US"/>
              </w:rPr>
              <w:t>тория</w:t>
            </w:r>
          </w:p>
        </w:tc>
        <w:tc>
          <w:tcPr>
            <w:tcW w:w="1843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 мест</w:t>
            </w:r>
          </w:p>
        </w:tc>
        <w:tc>
          <w:tcPr>
            <w:tcW w:w="1276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Удовл</w:t>
            </w:r>
            <w:r>
              <w:rPr>
                <w:sz w:val="22"/>
                <w:szCs w:val="22"/>
                <w:lang w:eastAsia="en-US"/>
              </w:rPr>
              <w:t>е</w:t>
            </w:r>
            <w:r>
              <w:rPr>
                <w:sz w:val="22"/>
                <w:szCs w:val="22"/>
                <w:lang w:eastAsia="en-US"/>
              </w:rPr>
              <w:t>творител</w:t>
            </w:r>
            <w:r>
              <w:rPr>
                <w:sz w:val="22"/>
                <w:szCs w:val="22"/>
                <w:lang w:eastAsia="en-US"/>
              </w:rPr>
              <w:t>ь</w:t>
            </w:r>
            <w:r>
              <w:rPr>
                <w:sz w:val="22"/>
                <w:szCs w:val="22"/>
                <w:lang w:eastAsia="en-US"/>
              </w:rPr>
              <w:t>ное</w:t>
            </w:r>
          </w:p>
        </w:tc>
        <w:tc>
          <w:tcPr>
            <w:tcW w:w="1842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>Не требуется</w:t>
            </w:r>
          </w:p>
        </w:tc>
      </w:tr>
      <w:tr w:rsidR="0084233C" w:rsidRPr="007020F2" w:rsidTr="004E1710">
        <w:trPr>
          <w:jc w:val="center"/>
        </w:trPr>
        <w:tc>
          <w:tcPr>
            <w:tcW w:w="540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95" w:type="dxa"/>
          </w:tcPr>
          <w:p w:rsidR="0084233C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С.Козловка</w:t>
            </w:r>
          </w:p>
        </w:tc>
        <w:tc>
          <w:tcPr>
            <w:tcW w:w="1701" w:type="dxa"/>
          </w:tcPr>
          <w:p w:rsidR="0084233C" w:rsidRPr="004E1710" w:rsidRDefault="0084233C" w:rsidP="007E0794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 xml:space="preserve">Здание </w:t>
            </w:r>
            <w:r>
              <w:rPr>
                <w:sz w:val="22"/>
                <w:szCs w:val="22"/>
                <w:lang w:eastAsia="en-US"/>
              </w:rPr>
              <w:t>Козло</w:t>
            </w:r>
            <w:r>
              <w:rPr>
                <w:sz w:val="22"/>
                <w:szCs w:val="22"/>
                <w:lang w:eastAsia="en-US"/>
              </w:rPr>
              <w:t>в</w:t>
            </w:r>
            <w:r>
              <w:rPr>
                <w:sz w:val="22"/>
                <w:szCs w:val="22"/>
                <w:lang w:eastAsia="en-US"/>
              </w:rPr>
              <w:t xml:space="preserve">ского дома для престарелых и инвалидов </w:t>
            </w:r>
          </w:p>
        </w:tc>
        <w:tc>
          <w:tcPr>
            <w:tcW w:w="850" w:type="dxa"/>
          </w:tcPr>
          <w:p w:rsidR="0084233C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1776</w:t>
            </w:r>
          </w:p>
        </w:tc>
        <w:tc>
          <w:tcPr>
            <w:tcW w:w="1276" w:type="dxa"/>
          </w:tcPr>
          <w:p w:rsidR="0084233C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</w:tcPr>
          <w:p w:rsidR="0084233C" w:rsidRPr="00252B2B" w:rsidRDefault="0084233C" w:rsidP="00792258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1977</w:t>
            </w:r>
          </w:p>
        </w:tc>
        <w:tc>
          <w:tcPr>
            <w:tcW w:w="1843" w:type="dxa"/>
          </w:tcPr>
          <w:p w:rsidR="0084233C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 мест</w:t>
            </w:r>
          </w:p>
        </w:tc>
        <w:tc>
          <w:tcPr>
            <w:tcW w:w="1276" w:type="dxa"/>
          </w:tcPr>
          <w:p w:rsidR="0084233C" w:rsidRDefault="0084233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Удовл</w:t>
            </w:r>
            <w:r>
              <w:rPr>
                <w:sz w:val="22"/>
                <w:szCs w:val="22"/>
                <w:lang w:eastAsia="en-US"/>
              </w:rPr>
              <w:t>е</w:t>
            </w:r>
            <w:r>
              <w:rPr>
                <w:sz w:val="22"/>
                <w:szCs w:val="22"/>
                <w:lang w:eastAsia="en-US"/>
              </w:rPr>
              <w:t>творител</w:t>
            </w:r>
            <w:r>
              <w:rPr>
                <w:sz w:val="22"/>
                <w:szCs w:val="22"/>
                <w:lang w:eastAsia="en-US"/>
              </w:rPr>
              <w:t>ь</w:t>
            </w:r>
            <w:r>
              <w:rPr>
                <w:sz w:val="22"/>
                <w:szCs w:val="22"/>
                <w:lang w:eastAsia="en-US"/>
              </w:rPr>
              <w:t>ное</w:t>
            </w:r>
          </w:p>
        </w:tc>
        <w:tc>
          <w:tcPr>
            <w:tcW w:w="1842" w:type="dxa"/>
          </w:tcPr>
          <w:p w:rsidR="0084233C" w:rsidRPr="004E1710" w:rsidRDefault="0084233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2D6565" w:rsidRDefault="0084233C" w:rsidP="00792258">
            <w:pPr>
              <w:rPr>
                <w:sz w:val="22"/>
                <w:szCs w:val="22"/>
                <w:lang w:eastAsia="en-US"/>
              </w:rPr>
            </w:pPr>
            <w:r w:rsidRPr="002D6565">
              <w:rPr>
                <w:sz w:val="22"/>
                <w:szCs w:val="22"/>
                <w:lang w:eastAsia="en-US"/>
              </w:rPr>
              <w:t>Не требуется</w:t>
            </w:r>
          </w:p>
        </w:tc>
      </w:tr>
    </w:tbl>
    <w:p w:rsidR="0084233C" w:rsidRDefault="0084233C" w:rsidP="006B08E4">
      <w:pPr>
        <w:rPr>
          <w:sz w:val="24"/>
          <w:szCs w:val="24"/>
        </w:rPr>
      </w:pPr>
    </w:p>
    <w:p w:rsidR="0084233C" w:rsidRDefault="0084233C" w:rsidP="00792258">
      <w:pPr>
        <w:jc w:val="right"/>
        <w:rPr>
          <w:sz w:val="24"/>
          <w:szCs w:val="24"/>
        </w:rPr>
      </w:pPr>
    </w:p>
    <w:p w:rsidR="0084233C" w:rsidRDefault="0084233C" w:rsidP="00792258">
      <w:pPr>
        <w:jc w:val="right"/>
        <w:rPr>
          <w:sz w:val="24"/>
          <w:szCs w:val="24"/>
        </w:rPr>
      </w:pPr>
    </w:p>
    <w:p w:rsidR="0084233C" w:rsidRDefault="0084233C" w:rsidP="00792258">
      <w:pPr>
        <w:jc w:val="right"/>
        <w:rPr>
          <w:sz w:val="24"/>
          <w:szCs w:val="24"/>
        </w:rPr>
      </w:pPr>
    </w:p>
    <w:p w:rsidR="0084233C" w:rsidRPr="00792258" w:rsidRDefault="0084233C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>
        <w:rPr>
          <w:b/>
          <w:sz w:val="28"/>
          <w:szCs w:val="28"/>
        </w:rPr>
        <w:t xml:space="preserve">               муниципального образования</w:t>
      </w:r>
    </w:p>
    <w:p w:rsidR="0084233C" w:rsidRDefault="0084233C" w:rsidP="00792258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84233C" w:rsidRPr="0069234B" w:rsidTr="004E1710">
        <w:trPr>
          <w:jc w:val="center"/>
        </w:trPr>
        <w:tc>
          <w:tcPr>
            <w:tcW w:w="675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Наименов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ние населе</w:t>
            </w:r>
            <w:r w:rsidRPr="004E1710">
              <w:rPr>
                <w:sz w:val="22"/>
                <w:szCs w:val="22"/>
                <w:lang w:eastAsia="en-US"/>
              </w:rPr>
              <w:t>н</w:t>
            </w:r>
            <w:r w:rsidRPr="004E1710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Год н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чала и оконч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ния стро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4E1710">
              <w:rPr>
                <w:sz w:val="22"/>
                <w:szCs w:val="22"/>
                <w:lang w:eastAsia="en-US"/>
              </w:rPr>
              <w:t>т</w:t>
            </w:r>
            <w:r w:rsidRPr="004E1710">
              <w:rPr>
                <w:sz w:val="22"/>
                <w:szCs w:val="22"/>
                <w:lang w:eastAsia="en-US"/>
              </w:rPr>
              <w:t>венной эк</w:t>
            </w:r>
            <w:r w:rsidRPr="004E1710">
              <w:rPr>
                <w:sz w:val="22"/>
                <w:szCs w:val="22"/>
                <w:lang w:eastAsia="en-US"/>
              </w:rPr>
              <w:t>с</w:t>
            </w:r>
            <w:r w:rsidRPr="004E1710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Наличие документ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ции на з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4E1710">
              <w:rPr>
                <w:sz w:val="22"/>
                <w:szCs w:val="22"/>
                <w:lang w:eastAsia="en-US"/>
              </w:rPr>
              <w:t>т</w:t>
            </w:r>
            <w:r w:rsidRPr="004E1710">
              <w:rPr>
                <w:sz w:val="22"/>
                <w:szCs w:val="22"/>
                <w:lang w:eastAsia="en-US"/>
              </w:rPr>
              <w:t>вии с пр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ектно-сметной докуме</w:t>
            </w:r>
            <w:r w:rsidRPr="004E1710">
              <w:rPr>
                <w:sz w:val="22"/>
                <w:szCs w:val="22"/>
                <w:lang w:eastAsia="en-US"/>
              </w:rPr>
              <w:t>н</w:t>
            </w:r>
            <w:r w:rsidRPr="004E1710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Основание ф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грамма, пост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новление адм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шаемой пробл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84233C" w:rsidRPr="0069234B" w:rsidTr="004E1710">
        <w:trPr>
          <w:jc w:val="center"/>
        </w:trPr>
        <w:tc>
          <w:tcPr>
            <w:tcW w:w="675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фед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рал</w:t>
            </w:r>
            <w:r w:rsidRPr="004E1710">
              <w:rPr>
                <w:sz w:val="22"/>
                <w:szCs w:val="22"/>
                <w:lang w:eastAsia="en-US"/>
              </w:rPr>
              <w:t>ь</w:t>
            </w:r>
            <w:r w:rsidRPr="004E1710">
              <w:rPr>
                <w:sz w:val="22"/>
                <w:szCs w:val="22"/>
                <w:lang w:eastAsia="en-US"/>
              </w:rPr>
              <w:t>ный бю</w:t>
            </w:r>
            <w:r w:rsidRPr="004E1710">
              <w:rPr>
                <w:sz w:val="22"/>
                <w:szCs w:val="22"/>
                <w:lang w:eastAsia="en-US"/>
              </w:rPr>
              <w:t>д</w:t>
            </w:r>
            <w:r w:rsidRPr="004E1710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республ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прочие и</w:t>
            </w:r>
            <w:r w:rsidRPr="004E1710">
              <w:rPr>
                <w:sz w:val="22"/>
                <w:szCs w:val="22"/>
                <w:lang w:eastAsia="en-US"/>
              </w:rPr>
              <w:t>с</w:t>
            </w:r>
            <w:r w:rsidRPr="004E1710">
              <w:rPr>
                <w:sz w:val="22"/>
                <w:szCs w:val="22"/>
                <w:lang w:eastAsia="en-US"/>
              </w:rPr>
              <w:t>точники (кр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4233C" w:rsidRPr="0069234B" w:rsidTr="004E1710">
        <w:trPr>
          <w:jc w:val="center"/>
        </w:trPr>
        <w:tc>
          <w:tcPr>
            <w:tcW w:w="675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8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84233C" w:rsidRPr="0069234B" w:rsidTr="004E1710">
        <w:trPr>
          <w:jc w:val="center"/>
        </w:trPr>
        <w:tc>
          <w:tcPr>
            <w:tcW w:w="675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84233C" w:rsidRPr="0069234B" w:rsidTr="004E1710">
        <w:trPr>
          <w:jc w:val="center"/>
        </w:trPr>
        <w:tc>
          <w:tcPr>
            <w:tcW w:w="675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</w:tr>
      <w:tr w:rsidR="0084233C" w:rsidRPr="0069234B" w:rsidTr="004E1710">
        <w:trPr>
          <w:jc w:val="center"/>
        </w:trPr>
        <w:tc>
          <w:tcPr>
            <w:tcW w:w="675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84233C" w:rsidRPr="004E1710" w:rsidRDefault="0084233C" w:rsidP="00364533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1E6D0E">
      <w:pPr>
        <w:rPr>
          <w:b/>
          <w:sz w:val="28"/>
          <w:szCs w:val="28"/>
        </w:rPr>
      </w:pPr>
    </w:p>
    <w:p w:rsidR="0084233C" w:rsidRPr="001E6D0E" w:rsidRDefault="0084233C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Объекты социальной и инженерной инфраструктуры, строительство которых планируется на территории                  муниципального образования</w:t>
      </w:r>
    </w:p>
    <w:p w:rsidR="0084233C" w:rsidRDefault="0084233C" w:rsidP="00792258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84233C" w:rsidRPr="0069234B" w:rsidTr="004E1710">
        <w:trPr>
          <w:jc w:val="center"/>
        </w:trPr>
        <w:tc>
          <w:tcPr>
            <w:tcW w:w="675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Наименов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ние населе</w:t>
            </w:r>
            <w:r w:rsidRPr="004E1710">
              <w:rPr>
                <w:sz w:val="22"/>
                <w:szCs w:val="22"/>
                <w:lang w:eastAsia="en-US"/>
              </w:rPr>
              <w:t>н</w:t>
            </w:r>
            <w:r w:rsidRPr="004E1710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Год н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чала и оконч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ния стро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4E1710">
              <w:rPr>
                <w:sz w:val="22"/>
                <w:szCs w:val="22"/>
                <w:lang w:eastAsia="en-US"/>
              </w:rPr>
              <w:t>т</w:t>
            </w:r>
            <w:r w:rsidRPr="004E1710">
              <w:rPr>
                <w:sz w:val="22"/>
                <w:szCs w:val="22"/>
                <w:lang w:eastAsia="en-US"/>
              </w:rPr>
              <w:t>венной эк</w:t>
            </w:r>
            <w:r w:rsidRPr="004E1710">
              <w:rPr>
                <w:sz w:val="22"/>
                <w:szCs w:val="22"/>
                <w:lang w:eastAsia="en-US"/>
              </w:rPr>
              <w:t>с</w:t>
            </w:r>
            <w:r w:rsidRPr="004E1710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Наличие документ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ции на з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4E1710">
              <w:rPr>
                <w:sz w:val="22"/>
                <w:szCs w:val="22"/>
                <w:lang w:eastAsia="en-US"/>
              </w:rPr>
              <w:t>т</w:t>
            </w:r>
            <w:r w:rsidRPr="004E1710">
              <w:rPr>
                <w:sz w:val="22"/>
                <w:szCs w:val="22"/>
                <w:lang w:eastAsia="en-US"/>
              </w:rPr>
              <w:t>вии с пр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ектно-сметной докуме</w:t>
            </w:r>
            <w:r w:rsidRPr="004E1710">
              <w:rPr>
                <w:sz w:val="22"/>
                <w:szCs w:val="22"/>
                <w:lang w:eastAsia="en-US"/>
              </w:rPr>
              <w:t>н</w:t>
            </w:r>
            <w:r w:rsidRPr="004E1710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Основание ф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4E1710">
              <w:rPr>
                <w:sz w:val="22"/>
                <w:szCs w:val="22"/>
                <w:lang w:eastAsia="en-US"/>
              </w:rPr>
              <w:t>о</w:t>
            </w:r>
            <w:r w:rsidRPr="004E1710">
              <w:rPr>
                <w:sz w:val="22"/>
                <w:szCs w:val="22"/>
                <w:lang w:eastAsia="en-US"/>
              </w:rPr>
              <w:t>грамма, пост</w:t>
            </w:r>
            <w:r w:rsidRPr="004E1710">
              <w:rPr>
                <w:sz w:val="22"/>
                <w:szCs w:val="22"/>
                <w:lang w:eastAsia="en-US"/>
              </w:rPr>
              <w:t>а</w:t>
            </w:r>
            <w:r w:rsidRPr="004E1710">
              <w:rPr>
                <w:sz w:val="22"/>
                <w:szCs w:val="22"/>
                <w:lang w:eastAsia="en-US"/>
              </w:rPr>
              <w:t>новление адм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шаемой пробл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84233C" w:rsidRPr="0069234B" w:rsidTr="004E1710">
        <w:trPr>
          <w:jc w:val="center"/>
        </w:trPr>
        <w:tc>
          <w:tcPr>
            <w:tcW w:w="675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фед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рал</w:t>
            </w:r>
            <w:r w:rsidRPr="004E1710">
              <w:rPr>
                <w:sz w:val="22"/>
                <w:szCs w:val="22"/>
                <w:lang w:eastAsia="en-US"/>
              </w:rPr>
              <w:t>ь</w:t>
            </w:r>
            <w:r w:rsidRPr="004E1710">
              <w:rPr>
                <w:sz w:val="22"/>
                <w:szCs w:val="22"/>
                <w:lang w:eastAsia="en-US"/>
              </w:rPr>
              <w:t>ный бю</w:t>
            </w:r>
            <w:r w:rsidRPr="004E1710">
              <w:rPr>
                <w:sz w:val="22"/>
                <w:szCs w:val="22"/>
                <w:lang w:eastAsia="en-US"/>
              </w:rPr>
              <w:t>д</w:t>
            </w:r>
            <w:r w:rsidRPr="004E1710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республ</w:t>
            </w:r>
            <w:r w:rsidRPr="004E1710">
              <w:rPr>
                <w:sz w:val="22"/>
                <w:szCs w:val="22"/>
                <w:lang w:eastAsia="en-US"/>
              </w:rPr>
              <w:t>и</w:t>
            </w:r>
            <w:r w:rsidRPr="004E1710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прочие и</w:t>
            </w:r>
            <w:r w:rsidRPr="004E1710">
              <w:rPr>
                <w:sz w:val="22"/>
                <w:szCs w:val="22"/>
                <w:lang w:eastAsia="en-US"/>
              </w:rPr>
              <w:t>с</w:t>
            </w:r>
            <w:r w:rsidRPr="004E1710">
              <w:rPr>
                <w:sz w:val="22"/>
                <w:szCs w:val="22"/>
                <w:lang w:eastAsia="en-US"/>
              </w:rPr>
              <w:t>точники (кр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4233C" w:rsidRPr="0069234B" w:rsidTr="004E1710">
        <w:trPr>
          <w:jc w:val="center"/>
        </w:trPr>
        <w:tc>
          <w:tcPr>
            <w:tcW w:w="675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8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84233C" w:rsidRPr="0069234B" w:rsidTr="004E1710">
        <w:trPr>
          <w:jc w:val="center"/>
        </w:trPr>
        <w:tc>
          <w:tcPr>
            <w:tcW w:w="675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84233C" w:rsidRPr="0069234B" w:rsidTr="004E1710">
        <w:trPr>
          <w:jc w:val="center"/>
        </w:trPr>
        <w:tc>
          <w:tcPr>
            <w:tcW w:w="675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</w:tr>
      <w:tr w:rsidR="0084233C" w:rsidRPr="0069234B" w:rsidTr="004E1710">
        <w:trPr>
          <w:jc w:val="center"/>
        </w:trPr>
        <w:tc>
          <w:tcPr>
            <w:tcW w:w="675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84233C" w:rsidRPr="004E1710" w:rsidRDefault="0084233C" w:rsidP="00920416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84233C" w:rsidRDefault="0084233C" w:rsidP="00792258">
      <w:pPr>
        <w:jc w:val="center"/>
        <w:rPr>
          <w:b/>
          <w:sz w:val="28"/>
          <w:szCs w:val="28"/>
        </w:rPr>
      </w:pPr>
    </w:p>
    <w:p w:rsidR="0084233C" w:rsidRDefault="0084233C" w:rsidP="00253233">
      <w:pPr>
        <w:jc w:val="right"/>
        <w:rPr>
          <w:sz w:val="24"/>
          <w:szCs w:val="24"/>
        </w:rPr>
      </w:pPr>
    </w:p>
    <w:p w:rsidR="0084233C" w:rsidRDefault="0084233C" w:rsidP="008839D4">
      <w:pPr>
        <w:rPr>
          <w:sz w:val="24"/>
          <w:szCs w:val="24"/>
        </w:rPr>
      </w:pPr>
    </w:p>
    <w:p w:rsidR="0084233C" w:rsidRDefault="0084233C" w:rsidP="008839D4">
      <w:pPr>
        <w:rPr>
          <w:sz w:val="24"/>
          <w:szCs w:val="24"/>
        </w:rPr>
      </w:pPr>
    </w:p>
    <w:p w:rsidR="0084233C" w:rsidRDefault="0084233C" w:rsidP="00253233">
      <w:pPr>
        <w:jc w:val="right"/>
        <w:rPr>
          <w:sz w:val="24"/>
          <w:szCs w:val="24"/>
        </w:rPr>
      </w:pPr>
    </w:p>
    <w:p w:rsidR="0084233C" w:rsidRDefault="0084233C" w:rsidP="001E6D0E">
      <w:pPr>
        <w:rPr>
          <w:sz w:val="24"/>
          <w:szCs w:val="24"/>
        </w:rPr>
      </w:pPr>
    </w:p>
    <w:p w:rsidR="0084233C" w:rsidRPr="00BF75DB" w:rsidRDefault="0084233C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  <w:r w:rsidRPr="00BF75DB">
        <w:rPr>
          <w:sz w:val="24"/>
          <w:szCs w:val="24"/>
        </w:rPr>
        <w:t xml:space="preserve"> </w:t>
      </w:r>
    </w:p>
    <w:p w:rsidR="0084233C" w:rsidRPr="00BF75DB" w:rsidRDefault="0084233C" w:rsidP="00253233">
      <w:pPr>
        <w:jc w:val="right"/>
        <w:rPr>
          <w:sz w:val="24"/>
          <w:szCs w:val="24"/>
        </w:rPr>
      </w:pPr>
    </w:p>
    <w:p w:rsidR="0084233C" w:rsidRPr="00BF75DB" w:rsidRDefault="0084233C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84233C" w:rsidRPr="00BF75DB" w:rsidRDefault="0084233C" w:rsidP="00253233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4"/>
        <w:gridCol w:w="3058"/>
        <w:gridCol w:w="1843"/>
        <w:gridCol w:w="3544"/>
        <w:gridCol w:w="3402"/>
        <w:gridCol w:w="2913"/>
      </w:tblGrid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№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Основные виды продукции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4E1710">
              <w:rPr>
                <w:sz w:val="24"/>
                <w:szCs w:val="24"/>
              </w:rPr>
              <w:t>б</w:t>
            </w:r>
            <w:r w:rsidRPr="004E1710">
              <w:rPr>
                <w:sz w:val="24"/>
                <w:szCs w:val="24"/>
              </w:rPr>
              <w:t>щественного питания), кв.м.</w:t>
            </w: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Количество посадочных мест на предприятии о</w:t>
            </w:r>
            <w:r w:rsidRPr="004E1710">
              <w:rPr>
                <w:sz w:val="24"/>
                <w:szCs w:val="24"/>
              </w:rPr>
              <w:t>б</w:t>
            </w:r>
            <w:r w:rsidRPr="004E1710">
              <w:rPr>
                <w:sz w:val="24"/>
                <w:szCs w:val="24"/>
              </w:rPr>
              <w:t>щепита</w:t>
            </w:r>
          </w:p>
        </w:tc>
      </w:tr>
      <w:tr w:rsidR="0084233C" w:rsidRPr="00BF75DB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Строительство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Транспорт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Связь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 почтовой связи Козловка</w:t>
            </w: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почтовой связи</w:t>
            </w: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кв.м.</w:t>
            </w: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Розничная торговля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Моторкин В.В.</w:t>
            </w: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розничная торговля</w:t>
            </w: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38,2</w:t>
            </w: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Общественное питание</w:t>
            </w:r>
          </w:p>
        </w:tc>
      </w:tr>
      <w:tr w:rsidR="0084233C" w:rsidRPr="00BF75DB" w:rsidTr="004E1710">
        <w:tc>
          <w:tcPr>
            <w:tcW w:w="59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4233C" w:rsidRDefault="0084233C" w:rsidP="002B5400">
      <w:pPr>
        <w:jc w:val="right"/>
        <w:rPr>
          <w:sz w:val="28"/>
          <w:szCs w:val="28"/>
        </w:rPr>
      </w:pPr>
    </w:p>
    <w:p w:rsidR="0084233C" w:rsidRDefault="0084233C" w:rsidP="002B5400">
      <w:pPr>
        <w:jc w:val="right"/>
        <w:rPr>
          <w:sz w:val="28"/>
          <w:szCs w:val="28"/>
        </w:rPr>
      </w:pPr>
    </w:p>
    <w:p w:rsidR="0084233C" w:rsidRDefault="0084233C" w:rsidP="002B5400">
      <w:pPr>
        <w:jc w:val="right"/>
        <w:rPr>
          <w:sz w:val="28"/>
          <w:szCs w:val="28"/>
        </w:rPr>
      </w:pPr>
    </w:p>
    <w:p w:rsidR="0084233C" w:rsidRDefault="0084233C" w:rsidP="002B5400">
      <w:pPr>
        <w:jc w:val="right"/>
        <w:rPr>
          <w:sz w:val="28"/>
          <w:szCs w:val="28"/>
        </w:rPr>
      </w:pPr>
    </w:p>
    <w:p w:rsidR="0084233C" w:rsidRDefault="0084233C" w:rsidP="002B5400">
      <w:pPr>
        <w:jc w:val="right"/>
        <w:rPr>
          <w:sz w:val="28"/>
          <w:szCs w:val="28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Default="0084233C" w:rsidP="002B5400">
      <w:pPr>
        <w:jc w:val="right"/>
        <w:rPr>
          <w:sz w:val="24"/>
          <w:szCs w:val="24"/>
        </w:rPr>
      </w:pPr>
    </w:p>
    <w:p w:rsidR="0084233C" w:rsidRPr="00BF75DB" w:rsidRDefault="0084233C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  <w:r w:rsidRPr="00BF75DB">
        <w:rPr>
          <w:sz w:val="24"/>
          <w:szCs w:val="24"/>
        </w:rPr>
        <w:t xml:space="preserve"> </w:t>
      </w:r>
    </w:p>
    <w:p w:rsidR="0084233C" w:rsidRPr="00BF75DB" w:rsidRDefault="0084233C" w:rsidP="002B5400">
      <w:pPr>
        <w:jc w:val="center"/>
        <w:rPr>
          <w:sz w:val="24"/>
          <w:szCs w:val="24"/>
        </w:rPr>
      </w:pPr>
    </w:p>
    <w:p w:rsidR="0084233C" w:rsidRPr="00BF75DB" w:rsidRDefault="0084233C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t>Перечень сельскохозяйственных организаций и КФХ, находящ</w:t>
      </w:r>
      <w:r>
        <w:rPr>
          <w:b/>
          <w:sz w:val="24"/>
          <w:szCs w:val="24"/>
        </w:rPr>
        <w:t>ихся на территории муниципального образования</w:t>
      </w:r>
    </w:p>
    <w:p w:rsidR="0084233C" w:rsidRPr="00BF75DB" w:rsidRDefault="0084233C" w:rsidP="002B5400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546"/>
        <w:gridCol w:w="1825"/>
        <w:gridCol w:w="1124"/>
        <w:gridCol w:w="1060"/>
        <w:gridCol w:w="2552"/>
        <w:gridCol w:w="1477"/>
        <w:gridCol w:w="1385"/>
        <w:gridCol w:w="1050"/>
        <w:gridCol w:w="1795"/>
      </w:tblGrid>
      <w:tr w:rsidR="0084233C" w:rsidRPr="00BF75DB" w:rsidTr="004E1710">
        <w:trPr>
          <w:trHeight w:val="1964"/>
        </w:trPr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№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Наименование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сельскохозяйственной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Виды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Объемы произво</w:t>
            </w:r>
            <w:r w:rsidRPr="004E1710">
              <w:rPr>
                <w:sz w:val="24"/>
                <w:szCs w:val="24"/>
              </w:rPr>
              <w:t>д</w:t>
            </w:r>
            <w:r w:rsidRPr="004E1710">
              <w:rPr>
                <w:sz w:val="24"/>
                <w:szCs w:val="24"/>
              </w:rPr>
              <w:t>ства за год, тонн</w:t>
            </w: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Объем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реализации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продукции на перер</w:t>
            </w:r>
            <w:r w:rsidRPr="004E1710">
              <w:rPr>
                <w:sz w:val="24"/>
                <w:szCs w:val="24"/>
              </w:rPr>
              <w:t>а</w:t>
            </w:r>
            <w:r w:rsidRPr="004E1710">
              <w:rPr>
                <w:sz w:val="24"/>
                <w:szCs w:val="24"/>
              </w:rPr>
              <w:t xml:space="preserve">батывающие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предприятия РМ, тонн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в т.ч. коров</w:t>
            </w: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«Инвестицио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центр»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свиноводство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1238</w:t>
            </w: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1238</w:t>
            </w: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6963</w:t>
            </w: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6963</w:t>
            </w: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сахарная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 xml:space="preserve">сахарная 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  <w:r w:rsidRPr="004E1710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</w:rPr>
            </w:pPr>
          </w:p>
        </w:tc>
      </w:tr>
    </w:tbl>
    <w:p w:rsidR="0084233C" w:rsidRDefault="0084233C" w:rsidP="00777198">
      <w:pPr>
        <w:widowControl w:val="0"/>
        <w:tabs>
          <w:tab w:val="left" w:pos="1350"/>
          <w:tab w:val="left" w:pos="8280"/>
        </w:tabs>
        <w:suppressAutoHyphens/>
        <w:rPr>
          <w:sz w:val="28"/>
          <w:szCs w:val="28"/>
          <w:lang w:eastAsia="en-US"/>
        </w:rPr>
      </w:pPr>
    </w:p>
    <w:p w:rsidR="0084233C" w:rsidRDefault="0084233C" w:rsidP="00777198">
      <w:pPr>
        <w:widowControl w:val="0"/>
        <w:tabs>
          <w:tab w:val="left" w:pos="1350"/>
          <w:tab w:val="left" w:pos="8280"/>
        </w:tabs>
        <w:suppressAutoHyphens/>
        <w:jc w:val="right"/>
        <w:rPr>
          <w:sz w:val="24"/>
          <w:szCs w:val="24"/>
          <w:lang w:eastAsia="en-US"/>
        </w:rPr>
      </w:pPr>
    </w:p>
    <w:p w:rsidR="0084233C" w:rsidRDefault="0084233C" w:rsidP="00777198">
      <w:pPr>
        <w:widowControl w:val="0"/>
        <w:tabs>
          <w:tab w:val="left" w:pos="1350"/>
          <w:tab w:val="left" w:pos="8280"/>
        </w:tabs>
        <w:suppressAutoHyphens/>
        <w:jc w:val="right"/>
        <w:rPr>
          <w:sz w:val="24"/>
          <w:szCs w:val="24"/>
          <w:lang w:eastAsia="en-US"/>
        </w:rPr>
      </w:pPr>
    </w:p>
    <w:p w:rsidR="0084233C" w:rsidRDefault="0084233C" w:rsidP="00777198">
      <w:pPr>
        <w:widowControl w:val="0"/>
        <w:tabs>
          <w:tab w:val="left" w:pos="1350"/>
          <w:tab w:val="left" w:pos="8280"/>
        </w:tabs>
        <w:suppressAutoHyphens/>
        <w:jc w:val="right"/>
        <w:rPr>
          <w:sz w:val="24"/>
          <w:szCs w:val="24"/>
          <w:lang w:eastAsia="en-US"/>
        </w:rPr>
      </w:pPr>
    </w:p>
    <w:p w:rsidR="0084233C" w:rsidRDefault="0084233C" w:rsidP="00777198">
      <w:pPr>
        <w:widowControl w:val="0"/>
        <w:tabs>
          <w:tab w:val="left" w:pos="1350"/>
          <w:tab w:val="left" w:pos="8280"/>
        </w:tabs>
        <w:suppressAutoHyphens/>
        <w:jc w:val="right"/>
        <w:rPr>
          <w:sz w:val="24"/>
          <w:szCs w:val="24"/>
          <w:lang w:eastAsia="en-US"/>
        </w:rPr>
      </w:pPr>
    </w:p>
    <w:p w:rsidR="0084233C" w:rsidRDefault="0084233C" w:rsidP="00777198">
      <w:pPr>
        <w:widowControl w:val="0"/>
        <w:tabs>
          <w:tab w:val="left" w:pos="1350"/>
          <w:tab w:val="left" w:pos="8280"/>
        </w:tabs>
        <w:suppressAutoHyphens/>
        <w:jc w:val="right"/>
        <w:rPr>
          <w:sz w:val="28"/>
          <w:szCs w:val="28"/>
        </w:rPr>
      </w:pPr>
      <w:r>
        <w:rPr>
          <w:sz w:val="24"/>
          <w:szCs w:val="24"/>
          <w:lang w:eastAsia="en-US"/>
        </w:rPr>
        <w:t>Приложение 6</w:t>
      </w:r>
      <w:r>
        <w:rPr>
          <w:sz w:val="28"/>
          <w:szCs w:val="28"/>
        </w:rPr>
        <w:t xml:space="preserve"> </w:t>
      </w:r>
    </w:p>
    <w:p w:rsidR="0084233C" w:rsidRDefault="0084233C" w:rsidP="00777198">
      <w:pPr>
        <w:widowControl w:val="0"/>
        <w:tabs>
          <w:tab w:val="left" w:pos="1350"/>
          <w:tab w:val="left" w:pos="8280"/>
        </w:tabs>
        <w:suppressAutoHyphens/>
        <w:jc w:val="right"/>
        <w:rPr>
          <w:sz w:val="28"/>
          <w:szCs w:val="28"/>
        </w:rPr>
      </w:pPr>
    </w:p>
    <w:p w:rsidR="0084233C" w:rsidRDefault="0084233C" w:rsidP="00777198">
      <w:pPr>
        <w:widowControl w:val="0"/>
        <w:tabs>
          <w:tab w:val="left" w:pos="1350"/>
          <w:tab w:val="left" w:pos="8280"/>
        </w:tabs>
        <w:suppressAutoHyphens/>
        <w:jc w:val="both"/>
        <w:rPr>
          <w:rStyle w:val="extended-textfull"/>
          <w:bCs/>
          <w:color w:val="333333"/>
          <w:sz w:val="28"/>
          <w:szCs w:val="28"/>
        </w:rPr>
      </w:pPr>
      <w:r>
        <w:rPr>
          <w:sz w:val="28"/>
          <w:szCs w:val="28"/>
        </w:rPr>
        <w:t xml:space="preserve"> В состав Козловского сельского поселения Атяшевского муниципального района Республики Мордовия  на основании </w:t>
      </w:r>
      <w:r>
        <w:rPr>
          <w:rStyle w:val="extended-textfull"/>
          <w:bCs/>
          <w:color w:val="333333"/>
          <w:sz w:val="28"/>
          <w:szCs w:val="28"/>
        </w:rPr>
        <w:t>Закона </w:t>
      </w:r>
      <w:r>
        <w:rPr>
          <w:rStyle w:val="extended-textfull"/>
          <w:color w:val="333333"/>
          <w:sz w:val="28"/>
          <w:szCs w:val="28"/>
        </w:rPr>
        <w:t>Республики</w:t>
      </w:r>
      <w:r>
        <w:rPr>
          <w:rStyle w:val="extended-textfull"/>
          <w:bCs/>
          <w:color w:val="333333"/>
          <w:sz w:val="28"/>
          <w:szCs w:val="28"/>
        </w:rPr>
        <w:t> </w:t>
      </w:r>
      <w:r>
        <w:rPr>
          <w:rStyle w:val="extended-textfull"/>
          <w:color w:val="333333"/>
          <w:sz w:val="28"/>
          <w:szCs w:val="28"/>
        </w:rPr>
        <w:t>Мордовия</w:t>
      </w:r>
      <w:r>
        <w:rPr>
          <w:rStyle w:val="extended-textfull"/>
          <w:bCs/>
          <w:color w:val="333333"/>
          <w:sz w:val="28"/>
          <w:szCs w:val="28"/>
        </w:rPr>
        <w:t xml:space="preserve"> от 24 апреля 2019 года №20-З </w:t>
      </w:r>
      <w:r w:rsidRPr="00777198">
        <w:rPr>
          <w:rStyle w:val="extended-textfull"/>
          <w:bCs/>
          <w:i/>
          <w:color w:val="1F497D"/>
          <w:sz w:val="28"/>
          <w:szCs w:val="28"/>
        </w:rPr>
        <w:t>«О преобразовании Атяшевского, Селищинского и Ушаковского сельских поселений, Вечерлейского, Киржеманского и Лобаскинского сельских поселений, Андреевского, Вежне-Чукальского, Каменского, Козловского и Покровского сельских поселений, Дюркинского, Сабанчеевского и Тарасовского сельских поселений Атяшевского муниципального района, Атяшевского, Селищинского и Ушаковского сельсоветов, Вечерлейского, Киржеманского и Лобаскинского сельсоветов, , Андреевского, Вежне-Чукальского, Каменского, Козловского и Покровского сельсоветов, Дюркинского, Сабанчеевского и Тарасовского сельсоветов Атяшевского района Республики Мордовия»</w:t>
      </w:r>
      <w:r w:rsidRPr="00777198">
        <w:rPr>
          <w:rStyle w:val="extended-textfull"/>
          <w:bCs/>
          <w:color w:val="1F497D"/>
          <w:sz w:val="28"/>
          <w:szCs w:val="28"/>
        </w:rPr>
        <w:t xml:space="preserve"> </w:t>
      </w:r>
      <w:r>
        <w:rPr>
          <w:rStyle w:val="extended-textfull"/>
          <w:bCs/>
          <w:color w:val="333333"/>
          <w:sz w:val="28"/>
          <w:szCs w:val="28"/>
        </w:rPr>
        <w:t>с 01.01.2020 года входят Андреевское, В.Чукальское, Каменское, Козловское  и  Покровское  сельские  поселения.</w:t>
      </w:r>
    </w:p>
    <w:p w:rsidR="0084233C" w:rsidRPr="00BF75DB" w:rsidRDefault="0084233C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  <w:r w:rsidRPr="00BF75DB">
        <w:rPr>
          <w:sz w:val="24"/>
          <w:szCs w:val="24"/>
          <w:lang w:eastAsia="en-US"/>
        </w:rPr>
        <w:t xml:space="preserve"> </w:t>
      </w:r>
    </w:p>
    <w:p w:rsidR="0084233C" w:rsidRPr="00BF75DB" w:rsidRDefault="0084233C" w:rsidP="00FF4FA1">
      <w:pPr>
        <w:spacing w:after="200" w:line="276" w:lineRule="auto"/>
        <w:jc w:val="center"/>
        <w:rPr>
          <w:b/>
          <w:sz w:val="24"/>
          <w:szCs w:val="24"/>
          <w:lang w:eastAsia="en-US"/>
        </w:rPr>
      </w:pPr>
      <w:r w:rsidRPr="00BF75DB">
        <w:rPr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>
        <w:rPr>
          <w:b/>
          <w:sz w:val="24"/>
          <w:szCs w:val="24"/>
          <w:lang w:eastAsia="en-US"/>
        </w:rPr>
        <w:t>муниципального образования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8357"/>
        <w:gridCol w:w="2693"/>
        <w:gridCol w:w="1392"/>
        <w:gridCol w:w="1186"/>
        <w:gridCol w:w="1186"/>
      </w:tblGrid>
      <w:tr w:rsidR="0084233C" w:rsidRPr="00BF75DB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 xml:space="preserve">№ </w:t>
            </w:r>
          </w:p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2020 г.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2021 г.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2022 г.</w:t>
            </w: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(прогноз)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       1. Население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60C8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60C80">
              <w:rPr>
                <w:sz w:val="24"/>
                <w:szCs w:val="24"/>
                <w:lang w:eastAsia="en-US"/>
              </w:rPr>
              <w:t>1875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60C80">
              <w:rPr>
                <w:sz w:val="24"/>
                <w:szCs w:val="24"/>
                <w:lang w:eastAsia="en-US"/>
              </w:rPr>
              <w:t>1865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60C80">
              <w:rPr>
                <w:sz w:val="24"/>
                <w:szCs w:val="24"/>
                <w:lang w:eastAsia="en-US"/>
              </w:rPr>
              <w:t>1839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60C8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99,7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99,5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98,6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60C80">
              <w:rPr>
                <w:rFonts w:ascii="Calibri" w:hAnsi="Calibri"/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159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152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в трудоспособном возрасте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60C80">
              <w:rPr>
                <w:rFonts w:ascii="Calibri" w:hAnsi="Calibri"/>
                <w:sz w:val="24"/>
                <w:szCs w:val="24"/>
                <w:lang w:eastAsia="en-US"/>
              </w:rPr>
              <w:t>1098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1072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619</w:t>
            </w:r>
          </w:p>
        </w:tc>
        <w:tc>
          <w:tcPr>
            <w:tcW w:w="0" w:type="auto"/>
          </w:tcPr>
          <w:p w:rsidR="0084233C" w:rsidRPr="00460C8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615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родившихся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 на 1000 насел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3,2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3,3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умерших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32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66,7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122,2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145,5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 на 1000 насел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9,6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17,4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-10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-5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-5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-55,6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-50,0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-100,0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 на 1000 насел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-5,3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-2,7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-2,7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Миграционный прирост (+), снижение (-)</w:t>
            </w:r>
            <w:r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 </w:t>
            </w:r>
            <w:r w:rsidRPr="00AA3C09">
              <w:rPr>
                <w:color w:val="000000"/>
                <w:kern w:val="24"/>
                <w:sz w:val="24"/>
                <w:szCs w:val="24"/>
                <w:highlight w:val="yellow"/>
                <w:lang w:eastAsia="en-US"/>
              </w:rPr>
              <w:t>(миграционная убыль нейтрализуе</w:t>
            </w:r>
            <w:r w:rsidRPr="00AA3C09">
              <w:rPr>
                <w:color w:val="000000"/>
                <w:kern w:val="24"/>
                <w:sz w:val="24"/>
                <w:szCs w:val="24"/>
                <w:highlight w:val="yellow"/>
                <w:lang w:eastAsia="en-US"/>
              </w:rPr>
              <w:t>т</w:t>
            </w:r>
            <w:r w:rsidRPr="00AA3C09">
              <w:rPr>
                <w:color w:val="000000"/>
                <w:kern w:val="24"/>
                <w:sz w:val="24"/>
                <w:szCs w:val="24"/>
                <w:highlight w:val="yellow"/>
                <w:lang w:eastAsia="en-US"/>
              </w:rPr>
              <w:t>ся за счёт Козловского дома престарелых и инвалидов)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человек на 1000 насел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b/>
                <w:sz w:val="24"/>
                <w:szCs w:val="24"/>
                <w:lang w:eastAsia="en-US"/>
              </w:rPr>
              <w:t xml:space="preserve">       2. Труд и занятость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both"/>
              <w:rPr>
                <w:sz w:val="22"/>
                <w:szCs w:val="22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42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Фонд оплаты труда</w:t>
            </w:r>
            <w:r w:rsidRPr="004E1710">
              <w:rPr>
                <w:color w:val="000000"/>
                <w:kern w:val="24"/>
                <w:sz w:val="24"/>
                <w:szCs w:val="24"/>
                <w:lang w:val="en-US" w:eastAsia="en-US"/>
              </w:rPr>
              <w:t xml:space="preserve"> 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работников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9013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9594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10584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101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106,4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110,3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рублей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20300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20500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21000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1,0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2,4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 xml:space="preserve">        </w:t>
            </w:r>
            <w:r w:rsidRPr="004E1710">
              <w:rPr>
                <w:b/>
                <w:sz w:val="24"/>
                <w:szCs w:val="24"/>
                <w:lang w:eastAsia="en-US"/>
              </w:rPr>
              <w:t>3. Малое и среднее предпринимательство, включая микропредприятия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средних предприятий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малых предприятий</w:t>
            </w:r>
            <w:r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     151чел.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4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микропредприятий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60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b/>
                <w:sz w:val="24"/>
                <w:szCs w:val="24"/>
                <w:lang w:eastAsia="en-US"/>
              </w:rPr>
              <w:t xml:space="preserve">        4. Инвестиции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за счет всех источников финансиров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 xml:space="preserve">в % к </w:t>
            </w:r>
            <w:r w:rsidRPr="004E1710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(за исключением бюдже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т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ных средств)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 xml:space="preserve">в % к </w:t>
            </w:r>
            <w:r w:rsidRPr="004E1710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b/>
                <w:sz w:val="24"/>
                <w:szCs w:val="24"/>
                <w:lang w:eastAsia="en-US"/>
              </w:rPr>
              <w:t xml:space="preserve">       5. Агропромышленный комплекс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3643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3643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3643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молока от сельскохозяйственных организаций и крест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ь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янских (фермерских) хозяйств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3804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3816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3816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8000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8000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8000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8132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8332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8332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rFonts w:ascii="Calibri" w:hAnsi="Calibri"/>
                <w:sz w:val="24"/>
                <w:szCs w:val="24"/>
                <w:lang w:eastAsia="en-US"/>
              </w:rPr>
              <w:t xml:space="preserve">        </w:t>
            </w:r>
            <w:r w:rsidRPr="004E1710">
              <w:rPr>
                <w:b/>
                <w:sz w:val="24"/>
                <w:szCs w:val="24"/>
                <w:lang w:eastAsia="en-US"/>
              </w:rPr>
              <w:t>6. Промышленность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батывающие производства», «Обеспечение электрической энергией, газом и паром; кондиционирование воздуха», «Водоснабжение; водоотведение, орг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низация сбора и утилизации отходов, деятельность по ликвидации загрязн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е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ний»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 xml:space="preserve">в % к </w:t>
            </w:r>
            <w:r w:rsidRPr="004E1710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rFonts w:ascii="Calibri" w:hAnsi="Calibri"/>
                <w:sz w:val="24"/>
                <w:szCs w:val="24"/>
                <w:lang w:eastAsia="en-US"/>
              </w:rPr>
              <w:t xml:space="preserve">         </w:t>
            </w:r>
            <w:r w:rsidRPr="004E1710">
              <w:rPr>
                <w:b/>
                <w:sz w:val="24"/>
                <w:szCs w:val="24"/>
                <w:lang w:eastAsia="en-US"/>
              </w:rPr>
              <w:t>7. Обеспечение граждан жильем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введенного 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8357" w:type="dxa"/>
          </w:tcPr>
          <w:p w:rsidR="0084233C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highlight w:val="yellow"/>
                <w:lang w:eastAsia="en-US"/>
              </w:rPr>
            </w:pPr>
            <w:r w:rsidRPr="00777198">
              <w:rPr>
                <w:color w:val="000000"/>
                <w:kern w:val="24"/>
                <w:sz w:val="24"/>
                <w:szCs w:val="24"/>
                <w:highlight w:val="yellow"/>
                <w:lang w:eastAsia="en-US"/>
              </w:rPr>
              <w:t xml:space="preserve">Общая площадь жилых помещений, приходящаяся в среднем на 1 жителя </w:t>
            </w:r>
          </w:p>
          <w:p w:rsidR="0084233C" w:rsidRPr="000A3F1C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>
              <w:rPr>
                <w:color w:val="000000"/>
                <w:kern w:val="24"/>
                <w:sz w:val="24"/>
                <w:szCs w:val="24"/>
                <w:lang w:eastAsia="en-US"/>
              </w:rPr>
              <w:t>(</w:t>
            </w:r>
            <w:r w:rsidRPr="000A3F1C">
              <w:rPr>
                <w:color w:val="000000"/>
                <w:kern w:val="24"/>
                <w:sz w:val="24"/>
                <w:szCs w:val="24"/>
                <w:lang w:eastAsia="en-US"/>
              </w:rPr>
              <w:t>31,7+8,3+12</w:t>
            </w:r>
            <w:r>
              <w:rPr>
                <w:color w:val="000000"/>
                <w:kern w:val="24"/>
                <w:sz w:val="24"/>
                <w:szCs w:val="24"/>
                <w:lang w:eastAsia="en-US"/>
              </w:rPr>
              <w:t>+</w:t>
            </w:r>
            <w:r w:rsidRPr="000A3F1C">
              <w:rPr>
                <w:color w:val="000000"/>
                <w:kern w:val="24"/>
                <w:sz w:val="24"/>
                <w:szCs w:val="24"/>
                <w:lang w:eastAsia="en-US"/>
              </w:rPr>
              <w:t>10,3+</w:t>
            </w:r>
            <w:r>
              <w:rPr>
                <w:color w:val="000000"/>
                <w:kern w:val="24"/>
                <w:sz w:val="24"/>
                <w:szCs w:val="24"/>
                <w:lang w:eastAsia="en-US"/>
              </w:rPr>
              <w:t>7,1=69,4)</w:t>
            </w:r>
          </w:p>
        </w:tc>
        <w:tc>
          <w:tcPr>
            <w:tcW w:w="2693" w:type="dxa"/>
          </w:tcPr>
          <w:p w:rsidR="0084233C" w:rsidRPr="00777198" w:rsidRDefault="0084233C" w:rsidP="004E1710">
            <w:pPr>
              <w:jc w:val="center"/>
              <w:rPr>
                <w:sz w:val="24"/>
                <w:szCs w:val="24"/>
                <w:highlight w:val="yellow"/>
                <w:lang w:eastAsia="en-US"/>
              </w:rPr>
            </w:pPr>
            <w:r w:rsidRPr="00777198">
              <w:rPr>
                <w:color w:val="000000"/>
                <w:kern w:val="24"/>
                <w:sz w:val="24"/>
                <w:szCs w:val="24"/>
                <w:highlight w:val="yellow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37,1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37,5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38,1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b/>
                <w:sz w:val="24"/>
                <w:szCs w:val="24"/>
                <w:lang w:eastAsia="en-US"/>
              </w:rPr>
              <w:t xml:space="preserve">        8. Потребительский рынок</w:t>
            </w:r>
          </w:p>
        </w:tc>
      </w:tr>
      <w:tr w:rsidR="0084233C" w:rsidRPr="00505F1F" w:rsidTr="004E1710">
        <w:tc>
          <w:tcPr>
            <w:tcW w:w="0" w:type="auto"/>
            <w:vMerge w:val="restart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357" w:type="dxa"/>
            <w:vMerge w:val="restart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Оборот розничной торговли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112307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124431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138090</w:t>
            </w:r>
          </w:p>
        </w:tc>
      </w:tr>
      <w:tr w:rsidR="0084233C" w:rsidRPr="00505F1F" w:rsidTr="004E1710">
        <w:tc>
          <w:tcPr>
            <w:tcW w:w="0" w:type="auto"/>
            <w:vMerge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84233C" w:rsidRPr="004E1710" w:rsidRDefault="0084233C" w:rsidP="004E1710">
            <w:pPr>
              <w:textAlignment w:val="top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144,0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110,8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111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b/>
                <w:sz w:val="24"/>
                <w:szCs w:val="24"/>
                <w:lang w:eastAsia="en-US"/>
              </w:rPr>
              <w:t xml:space="preserve">        9. Финансы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sz w:val="22"/>
                <w:szCs w:val="22"/>
                <w:lang w:eastAsia="en-US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4E1710">
              <w:rPr>
                <w:sz w:val="22"/>
                <w:szCs w:val="22"/>
                <w:lang w:eastAsia="en-US"/>
              </w:rPr>
              <w:t>е</w:t>
            </w:r>
            <w:r w:rsidRPr="004E1710">
              <w:rPr>
                <w:sz w:val="22"/>
                <w:szCs w:val="22"/>
                <w:lang w:eastAsia="en-US"/>
              </w:rPr>
              <w:t>бюджетных фондов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1000,1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1025,6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1066,6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и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пальных казенных учреждений и финансовому обеспечению выполнения м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у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ниципального задания бюджетными и автономными муниципальными учре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ж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дениями (в сопоставимых условиях)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71,9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72,7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73,5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вимых условиях)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103,3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102,5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104,0</w:t>
            </w:r>
          </w:p>
        </w:tc>
      </w:tr>
      <w:tr w:rsidR="0084233C" w:rsidRPr="00505F1F" w:rsidTr="004E1710">
        <w:tc>
          <w:tcPr>
            <w:tcW w:w="15354" w:type="dxa"/>
            <w:gridSpan w:val="6"/>
          </w:tcPr>
          <w:p w:rsidR="0084233C" w:rsidRPr="004E1710" w:rsidRDefault="0084233C" w:rsidP="004E1710">
            <w:pPr>
              <w:ind w:firstLine="720"/>
              <w:jc w:val="both"/>
              <w:rPr>
                <w:b/>
                <w:sz w:val="24"/>
                <w:szCs w:val="24"/>
                <w:lang w:eastAsia="en-US"/>
              </w:rPr>
            </w:pPr>
            <w:r w:rsidRPr="004E1710">
              <w:rPr>
                <w:b/>
                <w:sz w:val="24"/>
                <w:szCs w:val="24"/>
                <w:lang w:eastAsia="en-US"/>
              </w:rPr>
              <w:t>10. Ввод в действие объектов социально-культурного назначения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Ввод в действие объектов социально-культурного назначения по всем исто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ч</w:t>
            </w: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никам финансирования: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мест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4E1710">
              <w:rPr>
                <w:color w:val="000000"/>
                <w:kern w:val="24"/>
                <w:sz w:val="24"/>
                <w:szCs w:val="24"/>
                <w:lang w:eastAsia="en-US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уч. мест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больничные учреждения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коек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  <w:tr w:rsidR="0084233C" w:rsidRPr="00505F1F" w:rsidTr="004E1710"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84233C" w:rsidRPr="004E1710" w:rsidRDefault="0084233C" w:rsidP="004E1710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84233C" w:rsidRPr="004E1710" w:rsidRDefault="0084233C" w:rsidP="004E1710">
            <w:pPr>
              <w:jc w:val="center"/>
              <w:rPr>
                <w:sz w:val="24"/>
                <w:szCs w:val="24"/>
                <w:lang w:eastAsia="en-US"/>
              </w:rPr>
            </w:pPr>
            <w:r w:rsidRPr="004E1710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0" w:type="auto"/>
          </w:tcPr>
          <w:p w:rsidR="0084233C" w:rsidRPr="004E1710" w:rsidRDefault="0084233C" w:rsidP="004E171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</w:tr>
    </w:tbl>
    <w:p w:rsidR="0084233C" w:rsidRDefault="0084233C" w:rsidP="00FF4FA1">
      <w:pPr>
        <w:rPr>
          <w:sz w:val="24"/>
          <w:szCs w:val="24"/>
        </w:rPr>
      </w:pPr>
    </w:p>
    <w:p w:rsidR="0084233C" w:rsidRDefault="0084233C" w:rsidP="00FF4FA1">
      <w:pPr>
        <w:rPr>
          <w:sz w:val="24"/>
          <w:szCs w:val="24"/>
        </w:rPr>
      </w:pPr>
    </w:p>
    <w:p w:rsidR="0084233C" w:rsidRDefault="0084233C" w:rsidP="00FF4FA1">
      <w:pPr>
        <w:rPr>
          <w:sz w:val="24"/>
          <w:szCs w:val="24"/>
        </w:rPr>
      </w:pPr>
    </w:p>
    <w:p w:rsidR="0084233C" w:rsidRDefault="0084233C" w:rsidP="00912BAA">
      <w:pPr>
        <w:jc w:val="right"/>
        <w:rPr>
          <w:sz w:val="24"/>
          <w:szCs w:val="24"/>
        </w:rPr>
      </w:pPr>
    </w:p>
    <w:p w:rsidR="0084233C" w:rsidRDefault="0084233C" w:rsidP="00912BAA">
      <w:pPr>
        <w:jc w:val="right"/>
        <w:rPr>
          <w:sz w:val="24"/>
          <w:szCs w:val="24"/>
        </w:rPr>
      </w:pPr>
    </w:p>
    <w:p w:rsidR="0084233C" w:rsidRDefault="0084233C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84233C" w:rsidRPr="00F24C15" w:rsidRDefault="0084233C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84233C" w:rsidRDefault="0084233C" w:rsidP="00FF4FA1">
      <w:pPr>
        <w:rPr>
          <w:sz w:val="24"/>
          <w:szCs w:val="24"/>
        </w:rPr>
      </w:pPr>
    </w:p>
    <w:p w:rsidR="0084233C" w:rsidRDefault="0084233C" w:rsidP="00FF4FA1">
      <w:pPr>
        <w:rPr>
          <w:sz w:val="24"/>
          <w:szCs w:val="24"/>
        </w:rPr>
      </w:pPr>
      <w:r w:rsidRPr="00355BB1"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655.5pt;height:435pt;visibility:visible">
            <v:imagedata r:id="rId26" o:title=""/>
          </v:shape>
        </w:pict>
      </w:r>
    </w:p>
    <w:p w:rsidR="0084233C" w:rsidRDefault="0084233C" w:rsidP="005570FD">
      <w:pPr>
        <w:jc w:val="center"/>
        <w:rPr>
          <w:sz w:val="24"/>
          <w:szCs w:val="24"/>
        </w:rPr>
      </w:pPr>
      <w:r w:rsidRPr="00355BB1">
        <w:rPr>
          <w:noProof/>
          <w:sz w:val="24"/>
          <w:szCs w:val="24"/>
        </w:rPr>
        <w:pict>
          <v:shape id="Рисунок 1" o:spid="_x0000_i1026" type="#_x0000_t75" style="width:564.75pt;height:461.25pt;visibility:visible">
            <v:imagedata r:id="rId27" o:title=""/>
          </v:shape>
        </w:pict>
      </w:r>
    </w:p>
    <w:p w:rsidR="0084233C" w:rsidRDefault="0084233C" w:rsidP="00FF4FA1">
      <w:pPr>
        <w:rPr>
          <w:sz w:val="24"/>
          <w:szCs w:val="24"/>
        </w:rPr>
      </w:pPr>
    </w:p>
    <w:p w:rsidR="0084233C" w:rsidRDefault="0084233C" w:rsidP="00FF4FA1">
      <w:pPr>
        <w:rPr>
          <w:sz w:val="24"/>
          <w:szCs w:val="24"/>
        </w:rPr>
      </w:pPr>
    </w:p>
    <w:p w:rsidR="0084233C" w:rsidRDefault="0084233C" w:rsidP="00FF4FA1">
      <w:pPr>
        <w:rPr>
          <w:sz w:val="24"/>
          <w:szCs w:val="24"/>
        </w:rPr>
      </w:pPr>
    </w:p>
    <w:p w:rsidR="0084233C" w:rsidRDefault="0084233C" w:rsidP="00FF4FA1">
      <w:pPr>
        <w:rPr>
          <w:sz w:val="24"/>
          <w:szCs w:val="24"/>
        </w:rPr>
      </w:pPr>
    </w:p>
    <w:p w:rsidR="0084233C" w:rsidRDefault="0084233C" w:rsidP="005570FD">
      <w:pPr>
        <w:jc w:val="center"/>
        <w:rPr>
          <w:sz w:val="24"/>
          <w:szCs w:val="24"/>
        </w:rPr>
      </w:pPr>
      <w:bookmarkStart w:id="1" w:name="_GoBack"/>
      <w:r w:rsidRPr="00355BB1">
        <w:rPr>
          <w:noProof/>
          <w:sz w:val="24"/>
          <w:szCs w:val="24"/>
        </w:rPr>
        <w:pict>
          <v:shape id="Рисунок 3" o:spid="_x0000_i1027" type="#_x0000_t75" style="width:489.75pt;height:421.5pt;visibility:visible">
            <v:imagedata r:id="rId28" o:title=""/>
          </v:shape>
        </w:pict>
      </w:r>
      <w:bookmarkEnd w:id="1"/>
    </w:p>
    <w:p w:rsidR="0084233C" w:rsidRPr="0089221E" w:rsidRDefault="0084233C" w:rsidP="005570FD">
      <w:pPr>
        <w:jc w:val="center"/>
        <w:rPr>
          <w:sz w:val="24"/>
          <w:szCs w:val="24"/>
        </w:rPr>
      </w:pPr>
      <w:r w:rsidRPr="00355BB1">
        <w:rPr>
          <w:noProof/>
          <w:sz w:val="24"/>
          <w:szCs w:val="24"/>
        </w:rPr>
        <w:pict>
          <v:shape id="Рисунок 5" o:spid="_x0000_i1028" type="#_x0000_t75" style="width:7in;height:378pt;visibility:visible">
            <v:imagedata r:id="rId29" o:title=""/>
          </v:shape>
        </w:pict>
      </w:r>
      <w:r w:rsidRPr="00355BB1">
        <w:rPr>
          <w:noProof/>
          <w:sz w:val="24"/>
          <w:szCs w:val="24"/>
        </w:rPr>
        <w:pict>
          <v:shape id="Рисунок 4" o:spid="_x0000_i1029" type="#_x0000_t75" style="width:7in;height:378pt;visibility:visible">
            <v:imagedata r:id="rId30" o:title=""/>
          </v:shape>
        </w:pict>
      </w:r>
    </w:p>
    <w:sectPr w:rsidR="0084233C" w:rsidRPr="0089221E" w:rsidSect="00A64DF6">
      <w:headerReference w:type="even" r:id="rId31"/>
      <w:headerReference w:type="default" r:id="rId32"/>
      <w:footerReference w:type="even" r:id="rId33"/>
      <w:footerReference w:type="default" r:id="rId34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33C" w:rsidRDefault="0084233C">
      <w:r>
        <w:separator/>
      </w:r>
    </w:p>
  </w:endnote>
  <w:endnote w:type="continuationSeparator" w:id="0">
    <w:p w:rsidR="0084233C" w:rsidRDefault="00842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33C" w:rsidRDefault="0084233C" w:rsidP="001E62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84233C" w:rsidRDefault="0084233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33C" w:rsidRDefault="0084233C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33C" w:rsidRDefault="0084233C">
      <w:r>
        <w:separator/>
      </w:r>
    </w:p>
  </w:footnote>
  <w:footnote w:type="continuationSeparator" w:id="0">
    <w:p w:rsidR="0084233C" w:rsidRDefault="0084233C">
      <w:r>
        <w:continuationSeparator/>
      </w:r>
    </w:p>
  </w:footnote>
  <w:footnote w:id="1">
    <w:p w:rsidR="0084233C" w:rsidRDefault="0084233C">
      <w:pPr>
        <w:pStyle w:val="FootnoteText"/>
      </w:pPr>
      <w:r>
        <w:rPr>
          <w:rStyle w:val="FootnoteReference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84233C" w:rsidRDefault="0084233C" w:rsidP="003D5401">
      <w:pPr>
        <w:pStyle w:val="FootnoteText"/>
      </w:pPr>
      <w:r w:rsidRPr="002E166B">
        <w:rPr>
          <w:rStyle w:val="FootnoteReference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84233C" w:rsidRDefault="0084233C" w:rsidP="003D5401">
      <w:pPr>
        <w:pStyle w:val="FootnoteText"/>
      </w:pPr>
      <w:r>
        <w:rPr>
          <w:rStyle w:val="FootnoteReference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33C" w:rsidRDefault="008423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233C" w:rsidRDefault="0084233C">
    <w:pPr>
      <w:pStyle w:val="Header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33C" w:rsidRDefault="0084233C">
    <w:pPr>
      <w:pStyle w:val="Header"/>
      <w:jc w:val="center"/>
    </w:pPr>
    <w:fldSimple w:instr=" PAGE   \* MERGEFORMAT ">
      <w:r>
        <w:rPr>
          <w:noProof/>
        </w:rPr>
        <w:t>38</w:t>
      </w:r>
    </w:fldSimple>
  </w:p>
  <w:p w:rsidR="0084233C" w:rsidRDefault="0084233C">
    <w:pPr>
      <w:pStyle w:val="Header"/>
      <w:ind w:right="360" w:firstLine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05AE20EC"/>
    <w:multiLevelType w:val="hybridMultilevel"/>
    <w:tmpl w:val="11DA33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D1F05C8"/>
    <w:multiLevelType w:val="hybridMultilevel"/>
    <w:tmpl w:val="DDCED820"/>
    <w:lvl w:ilvl="0" w:tplc="468851C6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1C65AB2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6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  <w:rPr>
        <w:rFonts w:cs="Times New Roman"/>
      </w:rPr>
    </w:lvl>
  </w:abstractNum>
  <w:abstractNum w:abstractNumId="25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  <w:rPr>
        <w:rFonts w:cs="Times New Roman"/>
      </w:rPr>
    </w:lvl>
  </w:abstractNum>
  <w:abstractNum w:abstractNumId="28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6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7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8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>
    <w:nsid w:val="7E5A03E3"/>
    <w:multiLevelType w:val="hybridMultilevel"/>
    <w:tmpl w:val="CC3C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3"/>
  </w:num>
  <w:num w:numId="2">
    <w:abstractNumId w:val="36"/>
  </w:num>
  <w:num w:numId="3">
    <w:abstractNumId w:val="24"/>
  </w:num>
  <w:num w:numId="4">
    <w:abstractNumId w:val="39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27"/>
  </w:num>
  <w:num w:numId="8">
    <w:abstractNumId w:val="16"/>
  </w:num>
  <w:num w:numId="9">
    <w:abstractNumId w:val="31"/>
  </w:num>
  <w:num w:numId="10">
    <w:abstractNumId w:val="29"/>
  </w:num>
  <w:num w:numId="11">
    <w:abstractNumId w:val="32"/>
  </w:num>
  <w:num w:numId="12">
    <w:abstractNumId w:val="38"/>
  </w:num>
  <w:num w:numId="13">
    <w:abstractNumId w:val="18"/>
  </w:num>
  <w:num w:numId="14">
    <w:abstractNumId w:val="30"/>
  </w:num>
  <w:num w:numId="15">
    <w:abstractNumId w:val="22"/>
  </w:num>
  <w:num w:numId="16">
    <w:abstractNumId w:val="17"/>
  </w:num>
  <w:num w:numId="17">
    <w:abstractNumId w:val="37"/>
  </w:num>
  <w:num w:numId="18">
    <w:abstractNumId w:val="21"/>
  </w:num>
  <w:num w:numId="19">
    <w:abstractNumId w:val="35"/>
  </w:num>
  <w:num w:numId="20">
    <w:abstractNumId w:val="19"/>
  </w:num>
  <w:num w:numId="21">
    <w:abstractNumId w:val="26"/>
  </w:num>
  <w:num w:numId="22">
    <w:abstractNumId w:val="34"/>
  </w:num>
  <w:num w:numId="23">
    <w:abstractNumId w:val="25"/>
  </w:num>
  <w:num w:numId="24">
    <w:abstractNumId w:val="28"/>
  </w:num>
  <w:num w:numId="25">
    <w:abstractNumId w:val="20"/>
  </w:num>
  <w:num w:numId="26">
    <w:abstractNumId w:val="14"/>
  </w:num>
  <w:num w:numId="27">
    <w:abstractNumId w:val="15"/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661"/>
    <w:rsid w:val="00003ACC"/>
    <w:rsid w:val="00006D90"/>
    <w:rsid w:val="000075F4"/>
    <w:rsid w:val="000101E0"/>
    <w:rsid w:val="00011538"/>
    <w:rsid w:val="00011572"/>
    <w:rsid w:val="000115A2"/>
    <w:rsid w:val="00013CC8"/>
    <w:rsid w:val="0001476A"/>
    <w:rsid w:val="0001502E"/>
    <w:rsid w:val="00015C35"/>
    <w:rsid w:val="00017140"/>
    <w:rsid w:val="0001741F"/>
    <w:rsid w:val="00017B17"/>
    <w:rsid w:val="00020358"/>
    <w:rsid w:val="00022319"/>
    <w:rsid w:val="00023748"/>
    <w:rsid w:val="0002675B"/>
    <w:rsid w:val="00026C13"/>
    <w:rsid w:val="0002766E"/>
    <w:rsid w:val="00027D16"/>
    <w:rsid w:val="00031121"/>
    <w:rsid w:val="00031AF6"/>
    <w:rsid w:val="000341AD"/>
    <w:rsid w:val="000349BB"/>
    <w:rsid w:val="00035556"/>
    <w:rsid w:val="00035A97"/>
    <w:rsid w:val="0004061B"/>
    <w:rsid w:val="00040F6A"/>
    <w:rsid w:val="00045242"/>
    <w:rsid w:val="0005197E"/>
    <w:rsid w:val="00052FCC"/>
    <w:rsid w:val="000532F1"/>
    <w:rsid w:val="000536CA"/>
    <w:rsid w:val="000543D8"/>
    <w:rsid w:val="00055423"/>
    <w:rsid w:val="00055760"/>
    <w:rsid w:val="000561DF"/>
    <w:rsid w:val="00056F25"/>
    <w:rsid w:val="00061E64"/>
    <w:rsid w:val="000625A3"/>
    <w:rsid w:val="000669D6"/>
    <w:rsid w:val="00070B04"/>
    <w:rsid w:val="00072B33"/>
    <w:rsid w:val="00074929"/>
    <w:rsid w:val="00075214"/>
    <w:rsid w:val="00075511"/>
    <w:rsid w:val="00075D45"/>
    <w:rsid w:val="000766E2"/>
    <w:rsid w:val="00076A8E"/>
    <w:rsid w:val="00076C26"/>
    <w:rsid w:val="000772E2"/>
    <w:rsid w:val="000778A8"/>
    <w:rsid w:val="000811D5"/>
    <w:rsid w:val="000814FD"/>
    <w:rsid w:val="00081FC8"/>
    <w:rsid w:val="000820E2"/>
    <w:rsid w:val="00083811"/>
    <w:rsid w:val="00084073"/>
    <w:rsid w:val="0008463E"/>
    <w:rsid w:val="0008513B"/>
    <w:rsid w:val="00085661"/>
    <w:rsid w:val="000867C1"/>
    <w:rsid w:val="00090CFB"/>
    <w:rsid w:val="00093D7C"/>
    <w:rsid w:val="00096063"/>
    <w:rsid w:val="0009738F"/>
    <w:rsid w:val="00097C20"/>
    <w:rsid w:val="000A201D"/>
    <w:rsid w:val="000A33F7"/>
    <w:rsid w:val="000A37F8"/>
    <w:rsid w:val="000A387C"/>
    <w:rsid w:val="000A3F1C"/>
    <w:rsid w:val="000A4E03"/>
    <w:rsid w:val="000A5A4C"/>
    <w:rsid w:val="000A6588"/>
    <w:rsid w:val="000A67F6"/>
    <w:rsid w:val="000B0433"/>
    <w:rsid w:val="000B18BC"/>
    <w:rsid w:val="000B339E"/>
    <w:rsid w:val="000B7FFE"/>
    <w:rsid w:val="000D0277"/>
    <w:rsid w:val="000D0ABD"/>
    <w:rsid w:val="000D1D7E"/>
    <w:rsid w:val="000D3742"/>
    <w:rsid w:val="000D436B"/>
    <w:rsid w:val="000D58C8"/>
    <w:rsid w:val="000D6DC1"/>
    <w:rsid w:val="000D7EB8"/>
    <w:rsid w:val="000E09CB"/>
    <w:rsid w:val="000E2D67"/>
    <w:rsid w:val="000E398A"/>
    <w:rsid w:val="000E4C70"/>
    <w:rsid w:val="000F1725"/>
    <w:rsid w:val="000F67AE"/>
    <w:rsid w:val="00100BA8"/>
    <w:rsid w:val="00101AC8"/>
    <w:rsid w:val="00103F17"/>
    <w:rsid w:val="00104647"/>
    <w:rsid w:val="00104765"/>
    <w:rsid w:val="00107707"/>
    <w:rsid w:val="00110348"/>
    <w:rsid w:val="001125DD"/>
    <w:rsid w:val="00113495"/>
    <w:rsid w:val="001142D8"/>
    <w:rsid w:val="00114FBB"/>
    <w:rsid w:val="00117354"/>
    <w:rsid w:val="00120684"/>
    <w:rsid w:val="00121B2F"/>
    <w:rsid w:val="00123382"/>
    <w:rsid w:val="0012464B"/>
    <w:rsid w:val="00125BEC"/>
    <w:rsid w:val="00136B60"/>
    <w:rsid w:val="001429C5"/>
    <w:rsid w:val="0014365F"/>
    <w:rsid w:val="00144838"/>
    <w:rsid w:val="001459F1"/>
    <w:rsid w:val="00145FA8"/>
    <w:rsid w:val="001477D1"/>
    <w:rsid w:val="001546E7"/>
    <w:rsid w:val="0015535C"/>
    <w:rsid w:val="001577EC"/>
    <w:rsid w:val="001578AE"/>
    <w:rsid w:val="00160723"/>
    <w:rsid w:val="00162FE8"/>
    <w:rsid w:val="00163F14"/>
    <w:rsid w:val="00163F42"/>
    <w:rsid w:val="00171300"/>
    <w:rsid w:val="00174C63"/>
    <w:rsid w:val="001764F6"/>
    <w:rsid w:val="00177913"/>
    <w:rsid w:val="00177DD3"/>
    <w:rsid w:val="0018059A"/>
    <w:rsid w:val="00182507"/>
    <w:rsid w:val="00185A84"/>
    <w:rsid w:val="00190C38"/>
    <w:rsid w:val="0019252C"/>
    <w:rsid w:val="0019291F"/>
    <w:rsid w:val="001930DE"/>
    <w:rsid w:val="00194398"/>
    <w:rsid w:val="001962FA"/>
    <w:rsid w:val="00197359"/>
    <w:rsid w:val="00197EF4"/>
    <w:rsid w:val="001A0011"/>
    <w:rsid w:val="001A08A7"/>
    <w:rsid w:val="001A5AF5"/>
    <w:rsid w:val="001A5F53"/>
    <w:rsid w:val="001A669F"/>
    <w:rsid w:val="001B0034"/>
    <w:rsid w:val="001B10B4"/>
    <w:rsid w:val="001B2113"/>
    <w:rsid w:val="001B37BD"/>
    <w:rsid w:val="001B3F06"/>
    <w:rsid w:val="001B43DC"/>
    <w:rsid w:val="001B5E7B"/>
    <w:rsid w:val="001B5E8C"/>
    <w:rsid w:val="001B79D7"/>
    <w:rsid w:val="001B7BF9"/>
    <w:rsid w:val="001C0F55"/>
    <w:rsid w:val="001C128D"/>
    <w:rsid w:val="001C42AE"/>
    <w:rsid w:val="001C76DB"/>
    <w:rsid w:val="001D1156"/>
    <w:rsid w:val="001D2551"/>
    <w:rsid w:val="001D4C51"/>
    <w:rsid w:val="001D5D14"/>
    <w:rsid w:val="001D6019"/>
    <w:rsid w:val="001D652C"/>
    <w:rsid w:val="001D67D7"/>
    <w:rsid w:val="001D7615"/>
    <w:rsid w:val="001D788A"/>
    <w:rsid w:val="001E3960"/>
    <w:rsid w:val="001E5EB6"/>
    <w:rsid w:val="001E62E9"/>
    <w:rsid w:val="001E6D0E"/>
    <w:rsid w:val="001E7497"/>
    <w:rsid w:val="001F0211"/>
    <w:rsid w:val="001F19D6"/>
    <w:rsid w:val="001F273A"/>
    <w:rsid w:val="001F4461"/>
    <w:rsid w:val="001F4DAF"/>
    <w:rsid w:val="001F763C"/>
    <w:rsid w:val="00201EC3"/>
    <w:rsid w:val="00202C95"/>
    <w:rsid w:val="00203DFA"/>
    <w:rsid w:val="00204434"/>
    <w:rsid w:val="00206977"/>
    <w:rsid w:val="002069F0"/>
    <w:rsid w:val="00207496"/>
    <w:rsid w:val="00212EA1"/>
    <w:rsid w:val="0021409F"/>
    <w:rsid w:val="0021763F"/>
    <w:rsid w:val="00221FBE"/>
    <w:rsid w:val="00225D27"/>
    <w:rsid w:val="0022625E"/>
    <w:rsid w:val="0022750B"/>
    <w:rsid w:val="00230AB8"/>
    <w:rsid w:val="002317DF"/>
    <w:rsid w:val="00235BA2"/>
    <w:rsid w:val="00241EE9"/>
    <w:rsid w:val="00242305"/>
    <w:rsid w:val="00242B17"/>
    <w:rsid w:val="00244646"/>
    <w:rsid w:val="00244F6B"/>
    <w:rsid w:val="002451F6"/>
    <w:rsid w:val="002452F9"/>
    <w:rsid w:val="00247200"/>
    <w:rsid w:val="00252B2B"/>
    <w:rsid w:val="00253233"/>
    <w:rsid w:val="0025370B"/>
    <w:rsid w:val="00255DFF"/>
    <w:rsid w:val="002561EB"/>
    <w:rsid w:val="002620DF"/>
    <w:rsid w:val="00262C07"/>
    <w:rsid w:val="00263688"/>
    <w:rsid w:val="002738BA"/>
    <w:rsid w:val="002739C3"/>
    <w:rsid w:val="00273F3C"/>
    <w:rsid w:val="0027571C"/>
    <w:rsid w:val="00275818"/>
    <w:rsid w:val="00276189"/>
    <w:rsid w:val="002768A6"/>
    <w:rsid w:val="00282A13"/>
    <w:rsid w:val="002848DE"/>
    <w:rsid w:val="002855DB"/>
    <w:rsid w:val="002858B5"/>
    <w:rsid w:val="00285E03"/>
    <w:rsid w:val="002872CE"/>
    <w:rsid w:val="0028751C"/>
    <w:rsid w:val="00287682"/>
    <w:rsid w:val="00292863"/>
    <w:rsid w:val="00292C3C"/>
    <w:rsid w:val="00293FD5"/>
    <w:rsid w:val="00295AFF"/>
    <w:rsid w:val="00296593"/>
    <w:rsid w:val="00297BFD"/>
    <w:rsid w:val="002A1C48"/>
    <w:rsid w:val="002A21B2"/>
    <w:rsid w:val="002A30D4"/>
    <w:rsid w:val="002A3F52"/>
    <w:rsid w:val="002A40C7"/>
    <w:rsid w:val="002A4C95"/>
    <w:rsid w:val="002A75B9"/>
    <w:rsid w:val="002B048B"/>
    <w:rsid w:val="002B49D2"/>
    <w:rsid w:val="002B5400"/>
    <w:rsid w:val="002C396C"/>
    <w:rsid w:val="002C477C"/>
    <w:rsid w:val="002C47DA"/>
    <w:rsid w:val="002C4E6A"/>
    <w:rsid w:val="002D47F1"/>
    <w:rsid w:val="002D4E4F"/>
    <w:rsid w:val="002D5F7A"/>
    <w:rsid w:val="002D6565"/>
    <w:rsid w:val="002D66B3"/>
    <w:rsid w:val="002D7593"/>
    <w:rsid w:val="002D7886"/>
    <w:rsid w:val="002D7EC7"/>
    <w:rsid w:val="002E0B70"/>
    <w:rsid w:val="002E11FE"/>
    <w:rsid w:val="002E166B"/>
    <w:rsid w:val="002E2C59"/>
    <w:rsid w:val="002E427E"/>
    <w:rsid w:val="002E4339"/>
    <w:rsid w:val="002E5C19"/>
    <w:rsid w:val="002E67A6"/>
    <w:rsid w:val="002F457A"/>
    <w:rsid w:val="002F470C"/>
    <w:rsid w:val="002F51F7"/>
    <w:rsid w:val="002F55AB"/>
    <w:rsid w:val="002F5B28"/>
    <w:rsid w:val="002F646C"/>
    <w:rsid w:val="002F67D1"/>
    <w:rsid w:val="00302DE0"/>
    <w:rsid w:val="003033FF"/>
    <w:rsid w:val="00303FD1"/>
    <w:rsid w:val="00305784"/>
    <w:rsid w:val="00311D87"/>
    <w:rsid w:val="00312417"/>
    <w:rsid w:val="00312769"/>
    <w:rsid w:val="00315CDE"/>
    <w:rsid w:val="00317347"/>
    <w:rsid w:val="00320295"/>
    <w:rsid w:val="0032116B"/>
    <w:rsid w:val="003228CF"/>
    <w:rsid w:val="00323E5F"/>
    <w:rsid w:val="00324EB8"/>
    <w:rsid w:val="0032582E"/>
    <w:rsid w:val="00325A16"/>
    <w:rsid w:val="00325F81"/>
    <w:rsid w:val="003267F9"/>
    <w:rsid w:val="00330304"/>
    <w:rsid w:val="00332267"/>
    <w:rsid w:val="003345AA"/>
    <w:rsid w:val="00334986"/>
    <w:rsid w:val="003423E5"/>
    <w:rsid w:val="00343051"/>
    <w:rsid w:val="003454E9"/>
    <w:rsid w:val="00345C76"/>
    <w:rsid w:val="0034621F"/>
    <w:rsid w:val="003502BA"/>
    <w:rsid w:val="00350A52"/>
    <w:rsid w:val="00350CE9"/>
    <w:rsid w:val="00351CDF"/>
    <w:rsid w:val="003538A3"/>
    <w:rsid w:val="00354767"/>
    <w:rsid w:val="00355BB1"/>
    <w:rsid w:val="00356CF4"/>
    <w:rsid w:val="0035747E"/>
    <w:rsid w:val="00363AC4"/>
    <w:rsid w:val="0036449B"/>
    <w:rsid w:val="00364533"/>
    <w:rsid w:val="00364843"/>
    <w:rsid w:val="003707BF"/>
    <w:rsid w:val="00374029"/>
    <w:rsid w:val="00374599"/>
    <w:rsid w:val="003766EA"/>
    <w:rsid w:val="003804F1"/>
    <w:rsid w:val="003809B1"/>
    <w:rsid w:val="0038201F"/>
    <w:rsid w:val="00383B9E"/>
    <w:rsid w:val="003866C4"/>
    <w:rsid w:val="00386937"/>
    <w:rsid w:val="003877CA"/>
    <w:rsid w:val="00387C31"/>
    <w:rsid w:val="00391B06"/>
    <w:rsid w:val="00394616"/>
    <w:rsid w:val="00396817"/>
    <w:rsid w:val="003972C9"/>
    <w:rsid w:val="003A304F"/>
    <w:rsid w:val="003A6BFB"/>
    <w:rsid w:val="003A78AF"/>
    <w:rsid w:val="003B09F2"/>
    <w:rsid w:val="003B0FBB"/>
    <w:rsid w:val="003B362D"/>
    <w:rsid w:val="003B39BB"/>
    <w:rsid w:val="003B610A"/>
    <w:rsid w:val="003B6B4C"/>
    <w:rsid w:val="003B7060"/>
    <w:rsid w:val="003B71B1"/>
    <w:rsid w:val="003C1900"/>
    <w:rsid w:val="003C32AF"/>
    <w:rsid w:val="003C3E9F"/>
    <w:rsid w:val="003D0A81"/>
    <w:rsid w:val="003D2BE7"/>
    <w:rsid w:val="003D32EA"/>
    <w:rsid w:val="003D3987"/>
    <w:rsid w:val="003D5401"/>
    <w:rsid w:val="003D6426"/>
    <w:rsid w:val="003D691C"/>
    <w:rsid w:val="003E07EC"/>
    <w:rsid w:val="003E0DDA"/>
    <w:rsid w:val="003E200F"/>
    <w:rsid w:val="003E48B1"/>
    <w:rsid w:val="003E4C0C"/>
    <w:rsid w:val="003E5A59"/>
    <w:rsid w:val="003E72E5"/>
    <w:rsid w:val="003F0149"/>
    <w:rsid w:val="003F1113"/>
    <w:rsid w:val="003F2127"/>
    <w:rsid w:val="003F2B85"/>
    <w:rsid w:val="003F46CC"/>
    <w:rsid w:val="003F4946"/>
    <w:rsid w:val="003F4F15"/>
    <w:rsid w:val="004001B5"/>
    <w:rsid w:val="0040094D"/>
    <w:rsid w:val="004021D0"/>
    <w:rsid w:val="004033E6"/>
    <w:rsid w:val="00404A8F"/>
    <w:rsid w:val="00405492"/>
    <w:rsid w:val="004069E6"/>
    <w:rsid w:val="004075A5"/>
    <w:rsid w:val="00407E8C"/>
    <w:rsid w:val="00411E79"/>
    <w:rsid w:val="004215EA"/>
    <w:rsid w:val="00421DD1"/>
    <w:rsid w:val="00423030"/>
    <w:rsid w:val="004234F9"/>
    <w:rsid w:val="00423781"/>
    <w:rsid w:val="00423C20"/>
    <w:rsid w:val="0042529A"/>
    <w:rsid w:val="00425979"/>
    <w:rsid w:val="004259A6"/>
    <w:rsid w:val="00430F1D"/>
    <w:rsid w:val="00430F8C"/>
    <w:rsid w:val="00432E30"/>
    <w:rsid w:val="0043413C"/>
    <w:rsid w:val="00434CC5"/>
    <w:rsid w:val="004370B7"/>
    <w:rsid w:val="004373FC"/>
    <w:rsid w:val="0044023C"/>
    <w:rsid w:val="00441647"/>
    <w:rsid w:val="004430D3"/>
    <w:rsid w:val="004451B5"/>
    <w:rsid w:val="00445BA7"/>
    <w:rsid w:val="0044602A"/>
    <w:rsid w:val="00446297"/>
    <w:rsid w:val="0044671D"/>
    <w:rsid w:val="00446F88"/>
    <w:rsid w:val="004508CC"/>
    <w:rsid w:val="0045248C"/>
    <w:rsid w:val="00455EB8"/>
    <w:rsid w:val="00457233"/>
    <w:rsid w:val="004609CA"/>
    <w:rsid w:val="00460C80"/>
    <w:rsid w:val="00466C48"/>
    <w:rsid w:val="0046740F"/>
    <w:rsid w:val="00467B66"/>
    <w:rsid w:val="004711A8"/>
    <w:rsid w:val="004721AB"/>
    <w:rsid w:val="0047381E"/>
    <w:rsid w:val="0047770C"/>
    <w:rsid w:val="00480046"/>
    <w:rsid w:val="004805F8"/>
    <w:rsid w:val="00480EA2"/>
    <w:rsid w:val="004831D8"/>
    <w:rsid w:val="00483216"/>
    <w:rsid w:val="004846BF"/>
    <w:rsid w:val="00485D72"/>
    <w:rsid w:val="0049176D"/>
    <w:rsid w:val="00492D72"/>
    <w:rsid w:val="004945DE"/>
    <w:rsid w:val="00495E79"/>
    <w:rsid w:val="00496159"/>
    <w:rsid w:val="004A1256"/>
    <w:rsid w:val="004A35B3"/>
    <w:rsid w:val="004A66AD"/>
    <w:rsid w:val="004A75F8"/>
    <w:rsid w:val="004A784E"/>
    <w:rsid w:val="004B1E5F"/>
    <w:rsid w:val="004B424E"/>
    <w:rsid w:val="004B45DA"/>
    <w:rsid w:val="004C03CA"/>
    <w:rsid w:val="004C0B9C"/>
    <w:rsid w:val="004C21CD"/>
    <w:rsid w:val="004C4C43"/>
    <w:rsid w:val="004C73B2"/>
    <w:rsid w:val="004D10AE"/>
    <w:rsid w:val="004D1A71"/>
    <w:rsid w:val="004D7D5B"/>
    <w:rsid w:val="004E1710"/>
    <w:rsid w:val="004E73C0"/>
    <w:rsid w:val="004F2F08"/>
    <w:rsid w:val="004F46A1"/>
    <w:rsid w:val="004F5075"/>
    <w:rsid w:val="004F5CE6"/>
    <w:rsid w:val="004F77F4"/>
    <w:rsid w:val="004F7E1B"/>
    <w:rsid w:val="005010DC"/>
    <w:rsid w:val="00503142"/>
    <w:rsid w:val="00504ED4"/>
    <w:rsid w:val="00505F1F"/>
    <w:rsid w:val="00505F93"/>
    <w:rsid w:val="005066DC"/>
    <w:rsid w:val="00506CBA"/>
    <w:rsid w:val="00506D3A"/>
    <w:rsid w:val="0050777E"/>
    <w:rsid w:val="00507E54"/>
    <w:rsid w:val="005106B1"/>
    <w:rsid w:val="00510EC3"/>
    <w:rsid w:val="00510EE7"/>
    <w:rsid w:val="00511C94"/>
    <w:rsid w:val="00512F78"/>
    <w:rsid w:val="00516133"/>
    <w:rsid w:val="005166B7"/>
    <w:rsid w:val="005169B5"/>
    <w:rsid w:val="005170FA"/>
    <w:rsid w:val="00520B2C"/>
    <w:rsid w:val="00524BB5"/>
    <w:rsid w:val="00530836"/>
    <w:rsid w:val="00530BA6"/>
    <w:rsid w:val="0053356B"/>
    <w:rsid w:val="005337CE"/>
    <w:rsid w:val="005362FF"/>
    <w:rsid w:val="00537AC5"/>
    <w:rsid w:val="00540D5F"/>
    <w:rsid w:val="00542915"/>
    <w:rsid w:val="0054477C"/>
    <w:rsid w:val="00544C50"/>
    <w:rsid w:val="00546AD6"/>
    <w:rsid w:val="0054796F"/>
    <w:rsid w:val="005503C2"/>
    <w:rsid w:val="00551865"/>
    <w:rsid w:val="00551B39"/>
    <w:rsid w:val="00551E25"/>
    <w:rsid w:val="005527AE"/>
    <w:rsid w:val="00553175"/>
    <w:rsid w:val="005536F1"/>
    <w:rsid w:val="00555A1C"/>
    <w:rsid w:val="005570FD"/>
    <w:rsid w:val="00557655"/>
    <w:rsid w:val="005625CB"/>
    <w:rsid w:val="0056271C"/>
    <w:rsid w:val="00562F93"/>
    <w:rsid w:val="005630B3"/>
    <w:rsid w:val="00567793"/>
    <w:rsid w:val="0057072D"/>
    <w:rsid w:val="00575343"/>
    <w:rsid w:val="00575824"/>
    <w:rsid w:val="0057758B"/>
    <w:rsid w:val="005816A6"/>
    <w:rsid w:val="00582626"/>
    <w:rsid w:val="0058584F"/>
    <w:rsid w:val="005914BA"/>
    <w:rsid w:val="00592318"/>
    <w:rsid w:val="0059240E"/>
    <w:rsid w:val="00592C58"/>
    <w:rsid w:val="0059458E"/>
    <w:rsid w:val="005950B4"/>
    <w:rsid w:val="00595853"/>
    <w:rsid w:val="005A0F5E"/>
    <w:rsid w:val="005A1875"/>
    <w:rsid w:val="005A2841"/>
    <w:rsid w:val="005A2CEA"/>
    <w:rsid w:val="005A34EB"/>
    <w:rsid w:val="005B42AB"/>
    <w:rsid w:val="005B4514"/>
    <w:rsid w:val="005B4A27"/>
    <w:rsid w:val="005B521C"/>
    <w:rsid w:val="005B52D6"/>
    <w:rsid w:val="005B5D9C"/>
    <w:rsid w:val="005B638A"/>
    <w:rsid w:val="005C02EE"/>
    <w:rsid w:val="005C141A"/>
    <w:rsid w:val="005C1900"/>
    <w:rsid w:val="005C3EE1"/>
    <w:rsid w:val="005C5480"/>
    <w:rsid w:val="005D21D9"/>
    <w:rsid w:val="005D278A"/>
    <w:rsid w:val="005D3DAB"/>
    <w:rsid w:val="005D7028"/>
    <w:rsid w:val="005D7384"/>
    <w:rsid w:val="005D7508"/>
    <w:rsid w:val="005E16EF"/>
    <w:rsid w:val="005E18D9"/>
    <w:rsid w:val="005E23C1"/>
    <w:rsid w:val="005E45F0"/>
    <w:rsid w:val="005E52E1"/>
    <w:rsid w:val="005E544F"/>
    <w:rsid w:val="005E665F"/>
    <w:rsid w:val="005E6F48"/>
    <w:rsid w:val="005E75A3"/>
    <w:rsid w:val="005F100D"/>
    <w:rsid w:val="005F2B0A"/>
    <w:rsid w:val="005F2FB9"/>
    <w:rsid w:val="005F6F0E"/>
    <w:rsid w:val="0060047E"/>
    <w:rsid w:val="006020A6"/>
    <w:rsid w:val="006020B7"/>
    <w:rsid w:val="00607737"/>
    <w:rsid w:val="006104DD"/>
    <w:rsid w:val="006107A5"/>
    <w:rsid w:val="00610BBB"/>
    <w:rsid w:val="00611532"/>
    <w:rsid w:val="006129E4"/>
    <w:rsid w:val="00612AAE"/>
    <w:rsid w:val="00612B44"/>
    <w:rsid w:val="00617ADF"/>
    <w:rsid w:val="00617DF0"/>
    <w:rsid w:val="00620909"/>
    <w:rsid w:val="00620F83"/>
    <w:rsid w:val="0062204B"/>
    <w:rsid w:val="00622134"/>
    <w:rsid w:val="00623532"/>
    <w:rsid w:val="006316DD"/>
    <w:rsid w:val="00631947"/>
    <w:rsid w:val="00632015"/>
    <w:rsid w:val="0063218D"/>
    <w:rsid w:val="006321FA"/>
    <w:rsid w:val="006328EB"/>
    <w:rsid w:val="0063334A"/>
    <w:rsid w:val="006336A4"/>
    <w:rsid w:val="00633705"/>
    <w:rsid w:val="006348E7"/>
    <w:rsid w:val="00635060"/>
    <w:rsid w:val="00636C11"/>
    <w:rsid w:val="006379BC"/>
    <w:rsid w:val="00640064"/>
    <w:rsid w:val="0064166B"/>
    <w:rsid w:val="00642344"/>
    <w:rsid w:val="00643258"/>
    <w:rsid w:val="006434F7"/>
    <w:rsid w:val="006435CD"/>
    <w:rsid w:val="006449FA"/>
    <w:rsid w:val="00645195"/>
    <w:rsid w:val="00646ADD"/>
    <w:rsid w:val="00647D8B"/>
    <w:rsid w:val="00647F6E"/>
    <w:rsid w:val="00651BD7"/>
    <w:rsid w:val="00651D54"/>
    <w:rsid w:val="006521B4"/>
    <w:rsid w:val="0065399B"/>
    <w:rsid w:val="00654D99"/>
    <w:rsid w:val="006619D3"/>
    <w:rsid w:val="00662A1C"/>
    <w:rsid w:val="00663990"/>
    <w:rsid w:val="00664BB5"/>
    <w:rsid w:val="006707B4"/>
    <w:rsid w:val="006708AA"/>
    <w:rsid w:val="00672449"/>
    <w:rsid w:val="00672848"/>
    <w:rsid w:val="006729D9"/>
    <w:rsid w:val="00674AB4"/>
    <w:rsid w:val="006774C8"/>
    <w:rsid w:val="00680B90"/>
    <w:rsid w:val="00680BC1"/>
    <w:rsid w:val="0068145A"/>
    <w:rsid w:val="00682F87"/>
    <w:rsid w:val="00683209"/>
    <w:rsid w:val="00685BA2"/>
    <w:rsid w:val="006902D2"/>
    <w:rsid w:val="0069234B"/>
    <w:rsid w:val="006936A4"/>
    <w:rsid w:val="00695632"/>
    <w:rsid w:val="006964C4"/>
    <w:rsid w:val="006975FA"/>
    <w:rsid w:val="006A0A97"/>
    <w:rsid w:val="006A28E8"/>
    <w:rsid w:val="006A405B"/>
    <w:rsid w:val="006A5B31"/>
    <w:rsid w:val="006A629E"/>
    <w:rsid w:val="006B0587"/>
    <w:rsid w:val="006B08E4"/>
    <w:rsid w:val="006B13D7"/>
    <w:rsid w:val="006B13EB"/>
    <w:rsid w:val="006B2A94"/>
    <w:rsid w:val="006B3D3D"/>
    <w:rsid w:val="006B3FAC"/>
    <w:rsid w:val="006B4460"/>
    <w:rsid w:val="006B79C7"/>
    <w:rsid w:val="006C3B51"/>
    <w:rsid w:val="006C52D1"/>
    <w:rsid w:val="006C5A3D"/>
    <w:rsid w:val="006C5AB4"/>
    <w:rsid w:val="006C5B18"/>
    <w:rsid w:val="006D04BF"/>
    <w:rsid w:val="006D10FD"/>
    <w:rsid w:val="006D3489"/>
    <w:rsid w:val="006D40C0"/>
    <w:rsid w:val="006D4647"/>
    <w:rsid w:val="006D7669"/>
    <w:rsid w:val="006E1570"/>
    <w:rsid w:val="006E3284"/>
    <w:rsid w:val="006E5753"/>
    <w:rsid w:val="006E5C06"/>
    <w:rsid w:val="006F18E8"/>
    <w:rsid w:val="006F2AFF"/>
    <w:rsid w:val="006F399F"/>
    <w:rsid w:val="006F468E"/>
    <w:rsid w:val="006F66A8"/>
    <w:rsid w:val="006F6BAC"/>
    <w:rsid w:val="0070014C"/>
    <w:rsid w:val="007011C7"/>
    <w:rsid w:val="007020EB"/>
    <w:rsid w:val="007020F2"/>
    <w:rsid w:val="00703F39"/>
    <w:rsid w:val="00710277"/>
    <w:rsid w:val="007103DD"/>
    <w:rsid w:val="00711D2F"/>
    <w:rsid w:val="007127DC"/>
    <w:rsid w:val="0071475C"/>
    <w:rsid w:val="00714A21"/>
    <w:rsid w:val="007158B4"/>
    <w:rsid w:val="00715A22"/>
    <w:rsid w:val="00717B34"/>
    <w:rsid w:val="0072253A"/>
    <w:rsid w:val="00722D32"/>
    <w:rsid w:val="0072430E"/>
    <w:rsid w:val="0072442D"/>
    <w:rsid w:val="00724851"/>
    <w:rsid w:val="00725AAA"/>
    <w:rsid w:val="00725C18"/>
    <w:rsid w:val="00727086"/>
    <w:rsid w:val="00727A6C"/>
    <w:rsid w:val="00731F3F"/>
    <w:rsid w:val="007329EE"/>
    <w:rsid w:val="00733715"/>
    <w:rsid w:val="00734EBD"/>
    <w:rsid w:val="007350BD"/>
    <w:rsid w:val="0073799F"/>
    <w:rsid w:val="007416C1"/>
    <w:rsid w:val="007441DB"/>
    <w:rsid w:val="00744B00"/>
    <w:rsid w:val="00747126"/>
    <w:rsid w:val="00752771"/>
    <w:rsid w:val="00752979"/>
    <w:rsid w:val="00754BA8"/>
    <w:rsid w:val="00756646"/>
    <w:rsid w:val="00757A42"/>
    <w:rsid w:val="00762684"/>
    <w:rsid w:val="007638E5"/>
    <w:rsid w:val="00765084"/>
    <w:rsid w:val="007651FB"/>
    <w:rsid w:val="007652DB"/>
    <w:rsid w:val="007705E3"/>
    <w:rsid w:val="00771FFA"/>
    <w:rsid w:val="00777198"/>
    <w:rsid w:val="007775AE"/>
    <w:rsid w:val="007802A4"/>
    <w:rsid w:val="00781ED3"/>
    <w:rsid w:val="00782222"/>
    <w:rsid w:val="00782C31"/>
    <w:rsid w:val="007874D2"/>
    <w:rsid w:val="00790113"/>
    <w:rsid w:val="00792258"/>
    <w:rsid w:val="0079322F"/>
    <w:rsid w:val="00793CD2"/>
    <w:rsid w:val="00797AD3"/>
    <w:rsid w:val="00797E1B"/>
    <w:rsid w:val="007A654C"/>
    <w:rsid w:val="007A6E27"/>
    <w:rsid w:val="007B182B"/>
    <w:rsid w:val="007B4A8D"/>
    <w:rsid w:val="007B75D7"/>
    <w:rsid w:val="007C007A"/>
    <w:rsid w:val="007C2ADE"/>
    <w:rsid w:val="007C34C9"/>
    <w:rsid w:val="007C52A3"/>
    <w:rsid w:val="007C7551"/>
    <w:rsid w:val="007D2D8E"/>
    <w:rsid w:val="007D3148"/>
    <w:rsid w:val="007D41C4"/>
    <w:rsid w:val="007E0794"/>
    <w:rsid w:val="007E268C"/>
    <w:rsid w:val="007E4DBB"/>
    <w:rsid w:val="007E5E78"/>
    <w:rsid w:val="007E6E37"/>
    <w:rsid w:val="007F0D12"/>
    <w:rsid w:val="007F14C3"/>
    <w:rsid w:val="007F25ED"/>
    <w:rsid w:val="007F2ACF"/>
    <w:rsid w:val="007F2CDA"/>
    <w:rsid w:val="007F30D3"/>
    <w:rsid w:val="007F3E6B"/>
    <w:rsid w:val="008009BD"/>
    <w:rsid w:val="00801A0E"/>
    <w:rsid w:val="00804E18"/>
    <w:rsid w:val="00804E2D"/>
    <w:rsid w:val="00804EBE"/>
    <w:rsid w:val="00805C48"/>
    <w:rsid w:val="00810C87"/>
    <w:rsid w:val="0081132A"/>
    <w:rsid w:val="00815CAD"/>
    <w:rsid w:val="00817653"/>
    <w:rsid w:val="00817BC1"/>
    <w:rsid w:val="00821690"/>
    <w:rsid w:val="00821B2E"/>
    <w:rsid w:val="00822DAD"/>
    <w:rsid w:val="00827C7F"/>
    <w:rsid w:val="00830ACB"/>
    <w:rsid w:val="00830E9C"/>
    <w:rsid w:val="00831306"/>
    <w:rsid w:val="0083161D"/>
    <w:rsid w:val="00832064"/>
    <w:rsid w:val="00834306"/>
    <w:rsid w:val="00834692"/>
    <w:rsid w:val="00835A94"/>
    <w:rsid w:val="008372B6"/>
    <w:rsid w:val="008404A2"/>
    <w:rsid w:val="0084055E"/>
    <w:rsid w:val="008412AD"/>
    <w:rsid w:val="008420EC"/>
    <w:rsid w:val="0084233C"/>
    <w:rsid w:val="00842B54"/>
    <w:rsid w:val="0084313B"/>
    <w:rsid w:val="00845A06"/>
    <w:rsid w:val="00847963"/>
    <w:rsid w:val="0085145B"/>
    <w:rsid w:val="00852199"/>
    <w:rsid w:val="008527C2"/>
    <w:rsid w:val="00853F63"/>
    <w:rsid w:val="008578E5"/>
    <w:rsid w:val="00861C2A"/>
    <w:rsid w:val="00861E37"/>
    <w:rsid w:val="00862173"/>
    <w:rsid w:val="0086377A"/>
    <w:rsid w:val="00864151"/>
    <w:rsid w:val="00865812"/>
    <w:rsid w:val="008703B9"/>
    <w:rsid w:val="008714BE"/>
    <w:rsid w:val="00872271"/>
    <w:rsid w:val="008733F2"/>
    <w:rsid w:val="008757B5"/>
    <w:rsid w:val="00875861"/>
    <w:rsid w:val="0087636D"/>
    <w:rsid w:val="008839D4"/>
    <w:rsid w:val="008842FE"/>
    <w:rsid w:val="00885558"/>
    <w:rsid w:val="00886373"/>
    <w:rsid w:val="00887EAB"/>
    <w:rsid w:val="0089221E"/>
    <w:rsid w:val="008959C0"/>
    <w:rsid w:val="008963DC"/>
    <w:rsid w:val="0089657D"/>
    <w:rsid w:val="00897BB3"/>
    <w:rsid w:val="008A0880"/>
    <w:rsid w:val="008A1BE2"/>
    <w:rsid w:val="008A2DA9"/>
    <w:rsid w:val="008A6DAE"/>
    <w:rsid w:val="008A6DCB"/>
    <w:rsid w:val="008B2080"/>
    <w:rsid w:val="008B2A9E"/>
    <w:rsid w:val="008B2B32"/>
    <w:rsid w:val="008B45E7"/>
    <w:rsid w:val="008B5EC4"/>
    <w:rsid w:val="008B6DA9"/>
    <w:rsid w:val="008C1264"/>
    <w:rsid w:val="008C151F"/>
    <w:rsid w:val="008C19F4"/>
    <w:rsid w:val="008C20CD"/>
    <w:rsid w:val="008C4773"/>
    <w:rsid w:val="008D061F"/>
    <w:rsid w:val="008D1296"/>
    <w:rsid w:val="008D230E"/>
    <w:rsid w:val="008D7831"/>
    <w:rsid w:val="008E09D9"/>
    <w:rsid w:val="008E0BD1"/>
    <w:rsid w:val="008E1110"/>
    <w:rsid w:val="008E34FE"/>
    <w:rsid w:val="008E369E"/>
    <w:rsid w:val="008F2091"/>
    <w:rsid w:val="008F2E7B"/>
    <w:rsid w:val="008F32A6"/>
    <w:rsid w:val="008F3590"/>
    <w:rsid w:val="008F437D"/>
    <w:rsid w:val="008F4B4B"/>
    <w:rsid w:val="008F7EDE"/>
    <w:rsid w:val="009002AA"/>
    <w:rsid w:val="00904823"/>
    <w:rsid w:val="00905B19"/>
    <w:rsid w:val="00905F0A"/>
    <w:rsid w:val="00905F12"/>
    <w:rsid w:val="00906425"/>
    <w:rsid w:val="0090660E"/>
    <w:rsid w:val="00907EBD"/>
    <w:rsid w:val="00912BAA"/>
    <w:rsid w:val="009150F3"/>
    <w:rsid w:val="009174EE"/>
    <w:rsid w:val="0092029A"/>
    <w:rsid w:val="00920416"/>
    <w:rsid w:val="00920CED"/>
    <w:rsid w:val="00921316"/>
    <w:rsid w:val="00921F00"/>
    <w:rsid w:val="00923ECD"/>
    <w:rsid w:val="00924D19"/>
    <w:rsid w:val="00924E73"/>
    <w:rsid w:val="00926F02"/>
    <w:rsid w:val="00930492"/>
    <w:rsid w:val="0093158A"/>
    <w:rsid w:val="009322BA"/>
    <w:rsid w:val="00933429"/>
    <w:rsid w:val="009366FB"/>
    <w:rsid w:val="009369F1"/>
    <w:rsid w:val="00941F54"/>
    <w:rsid w:val="009425CF"/>
    <w:rsid w:val="00942917"/>
    <w:rsid w:val="00942C1C"/>
    <w:rsid w:val="0094312A"/>
    <w:rsid w:val="00950A49"/>
    <w:rsid w:val="0096088C"/>
    <w:rsid w:val="00960BB5"/>
    <w:rsid w:val="00962BEF"/>
    <w:rsid w:val="009635DA"/>
    <w:rsid w:val="009655A3"/>
    <w:rsid w:val="0096565D"/>
    <w:rsid w:val="00965E10"/>
    <w:rsid w:val="009720AB"/>
    <w:rsid w:val="009747FC"/>
    <w:rsid w:val="00974BA2"/>
    <w:rsid w:val="00975200"/>
    <w:rsid w:val="009764F9"/>
    <w:rsid w:val="009807BA"/>
    <w:rsid w:val="00980ACB"/>
    <w:rsid w:val="00981205"/>
    <w:rsid w:val="00981D55"/>
    <w:rsid w:val="0098240D"/>
    <w:rsid w:val="00982BB8"/>
    <w:rsid w:val="00986A50"/>
    <w:rsid w:val="009877CD"/>
    <w:rsid w:val="009909F7"/>
    <w:rsid w:val="00990EB4"/>
    <w:rsid w:val="00991BE1"/>
    <w:rsid w:val="009923CC"/>
    <w:rsid w:val="009929D9"/>
    <w:rsid w:val="00995769"/>
    <w:rsid w:val="009957C3"/>
    <w:rsid w:val="00997C80"/>
    <w:rsid w:val="009A0DC0"/>
    <w:rsid w:val="009A1D0D"/>
    <w:rsid w:val="009A524F"/>
    <w:rsid w:val="009A5AF7"/>
    <w:rsid w:val="009B0BBC"/>
    <w:rsid w:val="009B1EA0"/>
    <w:rsid w:val="009B2AB1"/>
    <w:rsid w:val="009B3848"/>
    <w:rsid w:val="009B4136"/>
    <w:rsid w:val="009B4952"/>
    <w:rsid w:val="009B61E5"/>
    <w:rsid w:val="009C02D3"/>
    <w:rsid w:val="009C0B8C"/>
    <w:rsid w:val="009C0F19"/>
    <w:rsid w:val="009C4236"/>
    <w:rsid w:val="009C636D"/>
    <w:rsid w:val="009C65F6"/>
    <w:rsid w:val="009C6EB2"/>
    <w:rsid w:val="009D092C"/>
    <w:rsid w:val="009D1D09"/>
    <w:rsid w:val="009D2301"/>
    <w:rsid w:val="009D3217"/>
    <w:rsid w:val="009D46A6"/>
    <w:rsid w:val="009E040A"/>
    <w:rsid w:val="009E21E2"/>
    <w:rsid w:val="009E2A91"/>
    <w:rsid w:val="009E2D6F"/>
    <w:rsid w:val="009E5592"/>
    <w:rsid w:val="009E56AD"/>
    <w:rsid w:val="009E5717"/>
    <w:rsid w:val="009E631A"/>
    <w:rsid w:val="009E65F1"/>
    <w:rsid w:val="009E7710"/>
    <w:rsid w:val="009F0C71"/>
    <w:rsid w:val="009F1FED"/>
    <w:rsid w:val="009F2038"/>
    <w:rsid w:val="009F6922"/>
    <w:rsid w:val="009F7B46"/>
    <w:rsid w:val="00A00428"/>
    <w:rsid w:val="00A00509"/>
    <w:rsid w:val="00A00A76"/>
    <w:rsid w:val="00A00BEF"/>
    <w:rsid w:val="00A00FC9"/>
    <w:rsid w:val="00A11B78"/>
    <w:rsid w:val="00A20E83"/>
    <w:rsid w:val="00A21AA0"/>
    <w:rsid w:val="00A22A64"/>
    <w:rsid w:val="00A23B19"/>
    <w:rsid w:val="00A23C2A"/>
    <w:rsid w:val="00A257A8"/>
    <w:rsid w:val="00A25E68"/>
    <w:rsid w:val="00A27E96"/>
    <w:rsid w:val="00A3253C"/>
    <w:rsid w:val="00A33EA3"/>
    <w:rsid w:val="00A34712"/>
    <w:rsid w:val="00A35762"/>
    <w:rsid w:val="00A357B2"/>
    <w:rsid w:val="00A426B8"/>
    <w:rsid w:val="00A42B72"/>
    <w:rsid w:val="00A43FE5"/>
    <w:rsid w:val="00A462DC"/>
    <w:rsid w:val="00A46E27"/>
    <w:rsid w:val="00A47635"/>
    <w:rsid w:val="00A477A4"/>
    <w:rsid w:val="00A51711"/>
    <w:rsid w:val="00A51EA9"/>
    <w:rsid w:val="00A537FA"/>
    <w:rsid w:val="00A55D48"/>
    <w:rsid w:val="00A56EB7"/>
    <w:rsid w:val="00A57461"/>
    <w:rsid w:val="00A61778"/>
    <w:rsid w:val="00A64DF6"/>
    <w:rsid w:val="00A650BA"/>
    <w:rsid w:val="00A6533D"/>
    <w:rsid w:val="00A67C1E"/>
    <w:rsid w:val="00A67F37"/>
    <w:rsid w:val="00A70007"/>
    <w:rsid w:val="00A71362"/>
    <w:rsid w:val="00A72F11"/>
    <w:rsid w:val="00A74E6E"/>
    <w:rsid w:val="00A76786"/>
    <w:rsid w:val="00A77898"/>
    <w:rsid w:val="00A8090A"/>
    <w:rsid w:val="00A80E0B"/>
    <w:rsid w:val="00A814B2"/>
    <w:rsid w:val="00A82C24"/>
    <w:rsid w:val="00A83D6C"/>
    <w:rsid w:val="00A8523A"/>
    <w:rsid w:val="00A905DC"/>
    <w:rsid w:val="00A9468D"/>
    <w:rsid w:val="00A961EA"/>
    <w:rsid w:val="00A96923"/>
    <w:rsid w:val="00AA04DC"/>
    <w:rsid w:val="00AA3C09"/>
    <w:rsid w:val="00AA4B94"/>
    <w:rsid w:val="00AA4CA5"/>
    <w:rsid w:val="00AA505D"/>
    <w:rsid w:val="00AA595B"/>
    <w:rsid w:val="00AA6713"/>
    <w:rsid w:val="00AB1235"/>
    <w:rsid w:val="00AB29B6"/>
    <w:rsid w:val="00AB2A80"/>
    <w:rsid w:val="00AC4959"/>
    <w:rsid w:val="00AC5142"/>
    <w:rsid w:val="00AC5965"/>
    <w:rsid w:val="00AC6E9E"/>
    <w:rsid w:val="00AD38A9"/>
    <w:rsid w:val="00AD65AF"/>
    <w:rsid w:val="00AD6C78"/>
    <w:rsid w:val="00AD72AF"/>
    <w:rsid w:val="00AE1175"/>
    <w:rsid w:val="00AE2881"/>
    <w:rsid w:val="00AF1EFD"/>
    <w:rsid w:val="00AF3A06"/>
    <w:rsid w:val="00AF46BD"/>
    <w:rsid w:val="00AF4796"/>
    <w:rsid w:val="00AF7B84"/>
    <w:rsid w:val="00B003B5"/>
    <w:rsid w:val="00B0107E"/>
    <w:rsid w:val="00B01BF1"/>
    <w:rsid w:val="00B072B3"/>
    <w:rsid w:val="00B1005C"/>
    <w:rsid w:val="00B122CF"/>
    <w:rsid w:val="00B13FEE"/>
    <w:rsid w:val="00B15D10"/>
    <w:rsid w:val="00B17F5E"/>
    <w:rsid w:val="00B21B5F"/>
    <w:rsid w:val="00B23398"/>
    <w:rsid w:val="00B24C4B"/>
    <w:rsid w:val="00B255B2"/>
    <w:rsid w:val="00B30061"/>
    <w:rsid w:val="00B322FB"/>
    <w:rsid w:val="00B34651"/>
    <w:rsid w:val="00B3744A"/>
    <w:rsid w:val="00B3767C"/>
    <w:rsid w:val="00B40A3F"/>
    <w:rsid w:val="00B42159"/>
    <w:rsid w:val="00B4292F"/>
    <w:rsid w:val="00B47451"/>
    <w:rsid w:val="00B514D4"/>
    <w:rsid w:val="00B5350B"/>
    <w:rsid w:val="00B5566E"/>
    <w:rsid w:val="00B5667F"/>
    <w:rsid w:val="00B640E3"/>
    <w:rsid w:val="00B65C3E"/>
    <w:rsid w:val="00B67925"/>
    <w:rsid w:val="00B74179"/>
    <w:rsid w:val="00B77BFE"/>
    <w:rsid w:val="00B8125E"/>
    <w:rsid w:val="00B81664"/>
    <w:rsid w:val="00B82C47"/>
    <w:rsid w:val="00B8486B"/>
    <w:rsid w:val="00B85A86"/>
    <w:rsid w:val="00B90E03"/>
    <w:rsid w:val="00B930E6"/>
    <w:rsid w:val="00B93116"/>
    <w:rsid w:val="00B93650"/>
    <w:rsid w:val="00B944CA"/>
    <w:rsid w:val="00B95CF2"/>
    <w:rsid w:val="00B97FC7"/>
    <w:rsid w:val="00BA2BE9"/>
    <w:rsid w:val="00BA5253"/>
    <w:rsid w:val="00BA5358"/>
    <w:rsid w:val="00BA5857"/>
    <w:rsid w:val="00BA60CC"/>
    <w:rsid w:val="00BB0793"/>
    <w:rsid w:val="00BB0D5C"/>
    <w:rsid w:val="00BB12CF"/>
    <w:rsid w:val="00BB1CD6"/>
    <w:rsid w:val="00BB4095"/>
    <w:rsid w:val="00BB4ABE"/>
    <w:rsid w:val="00BB5B3C"/>
    <w:rsid w:val="00BB6C76"/>
    <w:rsid w:val="00BC4813"/>
    <w:rsid w:val="00BC4C2B"/>
    <w:rsid w:val="00BC747E"/>
    <w:rsid w:val="00BD1912"/>
    <w:rsid w:val="00BD19FD"/>
    <w:rsid w:val="00BD2412"/>
    <w:rsid w:val="00BD3835"/>
    <w:rsid w:val="00BD3F8C"/>
    <w:rsid w:val="00BD6BA6"/>
    <w:rsid w:val="00BD6E9A"/>
    <w:rsid w:val="00BE23AB"/>
    <w:rsid w:val="00BE3CA0"/>
    <w:rsid w:val="00BE3D45"/>
    <w:rsid w:val="00BE5A12"/>
    <w:rsid w:val="00BE5B4E"/>
    <w:rsid w:val="00BF06F8"/>
    <w:rsid w:val="00BF0765"/>
    <w:rsid w:val="00BF076C"/>
    <w:rsid w:val="00BF0C5F"/>
    <w:rsid w:val="00BF2D68"/>
    <w:rsid w:val="00BF403D"/>
    <w:rsid w:val="00BF4095"/>
    <w:rsid w:val="00BF5A27"/>
    <w:rsid w:val="00BF5C5E"/>
    <w:rsid w:val="00BF70FB"/>
    <w:rsid w:val="00BF75DB"/>
    <w:rsid w:val="00C005DC"/>
    <w:rsid w:val="00C0089F"/>
    <w:rsid w:val="00C00DA9"/>
    <w:rsid w:val="00C01635"/>
    <w:rsid w:val="00C01ADC"/>
    <w:rsid w:val="00C01EA0"/>
    <w:rsid w:val="00C025AE"/>
    <w:rsid w:val="00C02D9A"/>
    <w:rsid w:val="00C04E2A"/>
    <w:rsid w:val="00C11043"/>
    <w:rsid w:val="00C11CAC"/>
    <w:rsid w:val="00C12641"/>
    <w:rsid w:val="00C140A7"/>
    <w:rsid w:val="00C1510F"/>
    <w:rsid w:val="00C2015E"/>
    <w:rsid w:val="00C219BB"/>
    <w:rsid w:val="00C22F02"/>
    <w:rsid w:val="00C23918"/>
    <w:rsid w:val="00C24168"/>
    <w:rsid w:val="00C2468C"/>
    <w:rsid w:val="00C257EB"/>
    <w:rsid w:val="00C26184"/>
    <w:rsid w:val="00C265EB"/>
    <w:rsid w:val="00C270EF"/>
    <w:rsid w:val="00C3020E"/>
    <w:rsid w:val="00C30F1C"/>
    <w:rsid w:val="00C30FE8"/>
    <w:rsid w:val="00C36CF5"/>
    <w:rsid w:val="00C41611"/>
    <w:rsid w:val="00C41CB8"/>
    <w:rsid w:val="00C4384D"/>
    <w:rsid w:val="00C45E91"/>
    <w:rsid w:val="00C45FA2"/>
    <w:rsid w:val="00C47047"/>
    <w:rsid w:val="00C5145F"/>
    <w:rsid w:val="00C518B6"/>
    <w:rsid w:val="00C51CBA"/>
    <w:rsid w:val="00C53891"/>
    <w:rsid w:val="00C53B77"/>
    <w:rsid w:val="00C53E09"/>
    <w:rsid w:val="00C60A88"/>
    <w:rsid w:val="00C62024"/>
    <w:rsid w:val="00C63166"/>
    <w:rsid w:val="00C6366A"/>
    <w:rsid w:val="00C6692C"/>
    <w:rsid w:val="00C7492D"/>
    <w:rsid w:val="00C75750"/>
    <w:rsid w:val="00C7677E"/>
    <w:rsid w:val="00C804D2"/>
    <w:rsid w:val="00C80F19"/>
    <w:rsid w:val="00C81E25"/>
    <w:rsid w:val="00C840BB"/>
    <w:rsid w:val="00C90E1D"/>
    <w:rsid w:val="00C92BB6"/>
    <w:rsid w:val="00C92E4E"/>
    <w:rsid w:val="00C930FB"/>
    <w:rsid w:val="00C93953"/>
    <w:rsid w:val="00C93F03"/>
    <w:rsid w:val="00CA0D14"/>
    <w:rsid w:val="00CA3881"/>
    <w:rsid w:val="00CA45A5"/>
    <w:rsid w:val="00CA50C9"/>
    <w:rsid w:val="00CA5705"/>
    <w:rsid w:val="00CA7E09"/>
    <w:rsid w:val="00CB0B0D"/>
    <w:rsid w:val="00CB1847"/>
    <w:rsid w:val="00CB52D0"/>
    <w:rsid w:val="00CC0A43"/>
    <w:rsid w:val="00CC1F24"/>
    <w:rsid w:val="00CC296F"/>
    <w:rsid w:val="00CC381A"/>
    <w:rsid w:val="00CC3EBE"/>
    <w:rsid w:val="00CC5BF2"/>
    <w:rsid w:val="00CC6409"/>
    <w:rsid w:val="00CD1605"/>
    <w:rsid w:val="00CD2F73"/>
    <w:rsid w:val="00CD3342"/>
    <w:rsid w:val="00CD34F8"/>
    <w:rsid w:val="00CD5734"/>
    <w:rsid w:val="00CE2308"/>
    <w:rsid w:val="00CE3496"/>
    <w:rsid w:val="00CE5703"/>
    <w:rsid w:val="00CE6763"/>
    <w:rsid w:val="00CE773E"/>
    <w:rsid w:val="00CF04C6"/>
    <w:rsid w:val="00CF11A6"/>
    <w:rsid w:val="00CF2850"/>
    <w:rsid w:val="00CF337A"/>
    <w:rsid w:val="00CF347C"/>
    <w:rsid w:val="00CF368D"/>
    <w:rsid w:val="00CF3CB1"/>
    <w:rsid w:val="00CF3E99"/>
    <w:rsid w:val="00CF40EE"/>
    <w:rsid w:val="00CF5582"/>
    <w:rsid w:val="00CF591A"/>
    <w:rsid w:val="00CF6A1D"/>
    <w:rsid w:val="00CF6A56"/>
    <w:rsid w:val="00D000F6"/>
    <w:rsid w:val="00D00EFA"/>
    <w:rsid w:val="00D01ED9"/>
    <w:rsid w:val="00D021A4"/>
    <w:rsid w:val="00D06AE7"/>
    <w:rsid w:val="00D07383"/>
    <w:rsid w:val="00D0745B"/>
    <w:rsid w:val="00D10B02"/>
    <w:rsid w:val="00D10DEA"/>
    <w:rsid w:val="00D1259A"/>
    <w:rsid w:val="00D12D3C"/>
    <w:rsid w:val="00D12E9B"/>
    <w:rsid w:val="00D12ECA"/>
    <w:rsid w:val="00D13CDA"/>
    <w:rsid w:val="00D14771"/>
    <w:rsid w:val="00D17E54"/>
    <w:rsid w:val="00D210AA"/>
    <w:rsid w:val="00D24C0E"/>
    <w:rsid w:val="00D268CA"/>
    <w:rsid w:val="00D3084C"/>
    <w:rsid w:val="00D31344"/>
    <w:rsid w:val="00D325DA"/>
    <w:rsid w:val="00D3326E"/>
    <w:rsid w:val="00D33A4F"/>
    <w:rsid w:val="00D34261"/>
    <w:rsid w:val="00D372BE"/>
    <w:rsid w:val="00D40AE0"/>
    <w:rsid w:val="00D41F3F"/>
    <w:rsid w:val="00D4239C"/>
    <w:rsid w:val="00D4510D"/>
    <w:rsid w:val="00D47228"/>
    <w:rsid w:val="00D476B0"/>
    <w:rsid w:val="00D51199"/>
    <w:rsid w:val="00D51C4A"/>
    <w:rsid w:val="00D51F0C"/>
    <w:rsid w:val="00D54167"/>
    <w:rsid w:val="00D554EF"/>
    <w:rsid w:val="00D56873"/>
    <w:rsid w:val="00D56A1A"/>
    <w:rsid w:val="00D5767B"/>
    <w:rsid w:val="00D57E83"/>
    <w:rsid w:val="00D60E3A"/>
    <w:rsid w:val="00D62F9B"/>
    <w:rsid w:val="00D62FDE"/>
    <w:rsid w:val="00D632A6"/>
    <w:rsid w:val="00D6435C"/>
    <w:rsid w:val="00D66237"/>
    <w:rsid w:val="00D66715"/>
    <w:rsid w:val="00D67854"/>
    <w:rsid w:val="00D7520F"/>
    <w:rsid w:val="00D75742"/>
    <w:rsid w:val="00D75B70"/>
    <w:rsid w:val="00D77592"/>
    <w:rsid w:val="00D7761F"/>
    <w:rsid w:val="00D77DD2"/>
    <w:rsid w:val="00D84CB4"/>
    <w:rsid w:val="00D8687B"/>
    <w:rsid w:val="00D904BD"/>
    <w:rsid w:val="00D9107A"/>
    <w:rsid w:val="00D91FB8"/>
    <w:rsid w:val="00D93377"/>
    <w:rsid w:val="00D952E1"/>
    <w:rsid w:val="00D957BA"/>
    <w:rsid w:val="00D95C24"/>
    <w:rsid w:val="00DA172B"/>
    <w:rsid w:val="00DA198C"/>
    <w:rsid w:val="00DA33BD"/>
    <w:rsid w:val="00DA78D7"/>
    <w:rsid w:val="00DA7F12"/>
    <w:rsid w:val="00DB0FEF"/>
    <w:rsid w:val="00DB1146"/>
    <w:rsid w:val="00DB1217"/>
    <w:rsid w:val="00DB2FDE"/>
    <w:rsid w:val="00DB63DE"/>
    <w:rsid w:val="00DB6749"/>
    <w:rsid w:val="00DB726D"/>
    <w:rsid w:val="00DC2600"/>
    <w:rsid w:val="00DC2BA8"/>
    <w:rsid w:val="00DC3089"/>
    <w:rsid w:val="00DC32B5"/>
    <w:rsid w:val="00DC3899"/>
    <w:rsid w:val="00DC59FC"/>
    <w:rsid w:val="00DC7A2B"/>
    <w:rsid w:val="00DC7F0C"/>
    <w:rsid w:val="00DD333A"/>
    <w:rsid w:val="00DD390E"/>
    <w:rsid w:val="00DD3E0B"/>
    <w:rsid w:val="00DD64EB"/>
    <w:rsid w:val="00DD6510"/>
    <w:rsid w:val="00DE07F6"/>
    <w:rsid w:val="00DE0911"/>
    <w:rsid w:val="00DE13A0"/>
    <w:rsid w:val="00DE4D09"/>
    <w:rsid w:val="00DE5B18"/>
    <w:rsid w:val="00DE6476"/>
    <w:rsid w:val="00DE6918"/>
    <w:rsid w:val="00DF4298"/>
    <w:rsid w:val="00DF52C1"/>
    <w:rsid w:val="00E0118F"/>
    <w:rsid w:val="00E012DC"/>
    <w:rsid w:val="00E03A88"/>
    <w:rsid w:val="00E048E7"/>
    <w:rsid w:val="00E04E4D"/>
    <w:rsid w:val="00E0511F"/>
    <w:rsid w:val="00E07EB2"/>
    <w:rsid w:val="00E107EC"/>
    <w:rsid w:val="00E10A94"/>
    <w:rsid w:val="00E1145D"/>
    <w:rsid w:val="00E123DC"/>
    <w:rsid w:val="00E12EB5"/>
    <w:rsid w:val="00E1483E"/>
    <w:rsid w:val="00E14C08"/>
    <w:rsid w:val="00E15AE1"/>
    <w:rsid w:val="00E16A9F"/>
    <w:rsid w:val="00E172F7"/>
    <w:rsid w:val="00E21F95"/>
    <w:rsid w:val="00E2275E"/>
    <w:rsid w:val="00E23DD7"/>
    <w:rsid w:val="00E24E90"/>
    <w:rsid w:val="00E3235A"/>
    <w:rsid w:val="00E35F92"/>
    <w:rsid w:val="00E41BF0"/>
    <w:rsid w:val="00E479B9"/>
    <w:rsid w:val="00E51132"/>
    <w:rsid w:val="00E514CF"/>
    <w:rsid w:val="00E530D2"/>
    <w:rsid w:val="00E561D9"/>
    <w:rsid w:val="00E6274F"/>
    <w:rsid w:val="00E65C7F"/>
    <w:rsid w:val="00E66774"/>
    <w:rsid w:val="00E66BAC"/>
    <w:rsid w:val="00E67687"/>
    <w:rsid w:val="00E701BB"/>
    <w:rsid w:val="00E705DB"/>
    <w:rsid w:val="00E73E80"/>
    <w:rsid w:val="00E74300"/>
    <w:rsid w:val="00E75990"/>
    <w:rsid w:val="00E76AB3"/>
    <w:rsid w:val="00E772B3"/>
    <w:rsid w:val="00E80299"/>
    <w:rsid w:val="00E806BB"/>
    <w:rsid w:val="00E81773"/>
    <w:rsid w:val="00E8187E"/>
    <w:rsid w:val="00E83C97"/>
    <w:rsid w:val="00E8589D"/>
    <w:rsid w:val="00E87F6B"/>
    <w:rsid w:val="00E91AF8"/>
    <w:rsid w:val="00E94726"/>
    <w:rsid w:val="00E94760"/>
    <w:rsid w:val="00E95C04"/>
    <w:rsid w:val="00EA040A"/>
    <w:rsid w:val="00EA2759"/>
    <w:rsid w:val="00EA6257"/>
    <w:rsid w:val="00EA77AA"/>
    <w:rsid w:val="00EB0A75"/>
    <w:rsid w:val="00EB1E58"/>
    <w:rsid w:val="00EB3BE5"/>
    <w:rsid w:val="00EB4E8A"/>
    <w:rsid w:val="00EB588E"/>
    <w:rsid w:val="00EB5916"/>
    <w:rsid w:val="00EB6F90"/>
    <w:rsid w:val="00EC1584"/>
    <w:rsid w:val="00EC18B7"/>
    <w:rsid w:val="00EC57D8"/>
    <w:rsid w:val="00EC5E21"/>
    <w:rsid w:val="00ED2A3B"/>
    <w:rsid w:val="00ED35D8"/>
    <w:rsid w:val="00ED38CF"/>
    <w:rsid w:val="00ED3EC4"/>
    <w:rsid w:val="00ED47C5"/>
    <w:rsid w:val="00ED63DE"/>
    <w:rsid w:val="00ED7870"/>
    <w:rsid w:val="00EE2EB7"/>
    <w:rsid w:val="00EE3D51"/>
    <w:rsid w:val="00EE4455"/>
    <w:rsid w:val="00EE446A"/>
    <w:rsid w:val="00EE60D4"/>
    <w:rsid w:val="00EE7496"/>
    <w:rsid w:val="00EF0FCF"/>
    <w:rsid w:val="00EF1A76"/>
    <w:rsid w:val="00EF2879"/>
    <w:rsid w:val="00EF313E"/>
    <w:rsid w:val="00EF3F30"/>
    <w:rsid w:val="00EF49F6"/>
    <w:rsid w:val="00EF6355"/>
    <w:rsid w:val="00EF651B"/>
    <w:rsid w:val="00F02964"/>
    <w:rsid w:val="00F0349C"/>
    <w:rsid w:val="00F042C6"/>
    <w:rsid w:val="00F06403"/>
    <w:rsid w:val="00F07525"/>
    <w:rsid w:val="00F076A7"/>
    <w:rsid w:val="00F0778D"/>
    <w:rsid w:val="00F1002D"/>
    <w:rsid w:val="00F1157E"/>
    <w:rsid w:val="00F14369"/>
    <w:rsid w:val="00F16C44"/>
    <w:rsid w:val="00F20EBC"/>
    <w:rsid w:val="00F22484"/>
    <w:rsid w:val="00F22BED"/>
    <w:rsid w:val="00F23C06"/>
    <w:rsid w:val="00F24C15"/>
    <w:rsid w:val="00F26930"/>
    <w:rsid w:val="00F27AC3"/>
    <w:rsid w:val="00F27DD1"/>
    <w:rsid w:val="00F30818"/>
    <w:rsid w:val="00F32DD4"/>
    <w:rsid w:val="00F34C0B"/>
    <w:rsid w:val="00F378A6"/>
    <w:rsid w:val="00F415D0"/>
    <w:rsid w:val="00F43045"/>
    <w:rsid w:val="00F4702E"/>
    <w:rsid w:val="00F50AEC"/>
    <w:rsid w:val="00F520FC"/>
    <w:rsid w:val="00F52D5F"/>
    <w:rsid w:val="00F52EEB"/>
    <w:rsid w:val="00F534E1"/>
    <w:rsid w:val="00F61654"/>
    <w:rsid w:val="00F619E1"/>
    <w:rsid w:val="00F6217C"/>
    <w:rsid w:val="00F654CC"/>
    <w:rsid w:val="00F70147"/>
    <w:rsid w:val="00F71E9B"/>
    <w:rsid w:val="00F7323F"/>
    <w:rsid w:val="00F73644"/>
    <w:rsid w:val="00F73693"/>
    <w:rsid w:val="00F75F4A"/>
    <w:rsid w:val="00F81665"/>
    <w:rsid w:val="00F8409B"/>
    <w:rsid w:val="00F84854"/>
    <w:rsid w:val="00F91426"/>
    <w:rsid w:val="00F94390"/>
    <w:rsid w:val="00F957B0"/>
    <w:rsid w:val="00F95A24"/>
    <w:rsid w:val="00F95E55"/>
    <w:rsid w:val="00FA04E4"/>
    <w:rsid w:val="00FA0FF8"/>
    <w:rsid w:val="00FA1B5C"/>
    <w:rsid w:val="00FA1C3E"/>
    <w:rsid w:val="00FA44C7"/>
    <w:rsid w:val="00FA4D23"/>
    <w:rsid w:val="00FA63F8"/>
    <w:rsid w:val="00FA7D4B"/>
    <w:rsid w:val="00FB032A"/>
    <w:rsid w:val="00FB26A7"/>
    <w:rsid w:val="00FB2E55"/>
    <w:rsid w:val="00FB3A11"/>
    <w:rsid w:val="00FB4460"/>
    <w:rsid w:val="00FC3A67"/>
    <w:rsid w:val="00FC52AF"/>
    <w:rsid w:val="00FC5C91"/>
    <w:rsid w:val="00FD3E99"/>
    <w:rsid w:val="00FD6245"/>
    <w:rsid w:val="00FD62DE"/>
    <w:rsid w:val="00FD672F"/>
    <w:rsid w:val="00FD6B2C"/>
    <w:rsid w:val="00FD7BE2"/>
    <w:rsid w:val="00FE2F62"/>
    <w:rsid w:val="00FE7CB1"/>
    <w:rsid w:val="00FF2E62"/>
    <w:rsid w:val="00FF3A3C"/>
    <w:rsid w:val="00FF4FA1"/>
    <w:rsid w:val="00FF593B"/>
    <w:rsid w:val="00FF641A"/>
    <w:rsid w:val="00FF7045"/>
    <w:rsid w:val="00FF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D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729D9"/>
    <w:pPr>
      <w:keepNext/>
      <w:jc w:val="center"/>
      <w:outlineLvl w:val="1"/>
    </w:pPr>
    <w:rPr>
      <w:i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D5401"/>
    <w:rPr>
      <w:rFonts w:ascii="Courier New" w:hAnsi="Courier New" w:cs="Times New Roman"/>
      <w:b/>
      <w:sz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D5401"/>
    <w:rPr>
      <w:rFonts w:cs="Times New Roman"/>
      <w:i/>
      <w:sz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D5401"/>
    <w:rPr>
      <w:rFonts w:cs="Times New Roman"/>
      <w:b/>
      <w:spacing w:val="40"/>
      <w:sz w:val="3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D5401"/>
    <w:rPr>
      <w:rFonts w:cs="Times New Roman"/>
      <w:b/>
      <w:sz w:val="22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426B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426B8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426B8"/>
    <w:rPr>
      <w:rFonts w:ascii="Calibri" w:hAnsi="Calibri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D5401"/>
    <w:rPr>
      <w:rFonts w:ascii="Bodoni" w:hAnsi="Bodoni" w:cs="Times New Roman"/>
      <w:sz w:val="24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426B8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6729D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D5401"/>
    <w:rPr>
      <w:rFonts w:ascii="Bodoni" w:hAnsi="Bodoni" w:cs="Times New Roman"/>
      <w:sz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D5401"/>
    <w:rPr>
      <w:rFonts w:cs="Times New Roman"/>
      <w:sz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6729D9"/>
    <w:pPr>
      <w:spacing w:line="36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D5401"/>
    <w:rPr>
      <w:rFonts w:cs="Times New Roman"/>
      <w:sz w:val="24"/>
      <w:lang w:val="ru-RU" w:eastAsia="ru-RU"/>
    </w:rPr>
  </w:style>
  <w:style w:type="paragraph" w:customStyle="1" w:styleId="ConsNormal">
    <w:name w:val="ConsNormal"/>
    <w:uiPriority w:val="99"/>
    <w:rsid w:val="006729D9"/>
    <w:pPr>
      <w:widowControl w:val="0"/>
      <w:ind w:firstLine="720"/>
    </w:pPr>
    <w:rPr>
      <w:rFonts w:ascii="Arial" w:hAnsi="Arial"/>
      <w:sz w:val="20"/>
      <w:szCs w:val="20"/>
    </w:rPr>
  </w:style>
  <w:style w:type="paragraph" w:customStyle="1" w:styleId="ConsNonformat">
    <w:name w:val="ConsNonformat"/>
    <w:uiPriority w:val="99"/>
    <w:rsid w:val="006729D9"/>
    <w:pPr>
      <w:widowControl w:val="0"/>
    </w:pPr>
    <w:rPr>
      <w:rFonts w:ascii="Courier New" w:hAnsi="Courier New"/>
      <w:sz w:val="20"/>
      <w:szCs w:val="20"/>
    </w:rPr>
  </w:style>
  <w:style w:type="paragraph" w:styleId="NormalWeb">
    <w:name w:val="Normal (Web)"/>
    <w:aliases w:val="Обычный (Web)"/>
    <w:basedOn w:val="Normal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Знак Знак Знак4 Знак Знак Знак Знак Знак Знак Знак Знак Знак Знак Знак Знак Знак Знак Знак Знак"/>
    <w:basedOn w:val="Normal"/>
    <w:uiPriority w:val="99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C12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5401"/>
    <w:rPr>
      <w:rFonts w:ascii="Tahoma" w:hAnsi="Tahoma" w:cs="Times New Roman"/>
      <w:sz w:val="16"/>
      <w:lang w:val="ru-RU" w:eastAsia="ru-RU"/>
    </w:rPr>
  </w:style>
  <w:style w:type="paragraph" w:styleId="DocumentMap">
    <w:name w:val="Document Map"/>
    <w:basedOn w:val="Normal"/>
    <w:link w:val="DocumentMapChar"/>
    <w:uiPriority w:val="99"/>
    <w:rsid w:val="00512F7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12F78"/>
    <w:rPr>
      <w:rFonts w:ascii="Tahoma" w:hAnsi="Tahoma" w:cs="Times New Roman"/>
      <w:sz w:val="16"/>
      <w:lang w:val="ru-RU" w:eastAsia="ru-RU"/>
    </w:rPr>
  </w:style>
  <w:style w:type="table" w:styleId="TableGrid">
    <w:name w:val="Table Grid"/>
    <w:basedOn w:val="TableNormal"/>
    <w:uiPriority w:val="99"/>
    <w:rsid w:val="00FA44C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3D5401"/>
    <w:pPr>
      <w:autoSpaceDE w:val="0"/>
      <w:autoSpaceDN w:val="0"/>
      <w:adjustRightInd w:val="0"/>
    </w:pPr>
    <w:rPr>
      <w:rFonts w:ascii="Calibri" w:hAnsi="Calibri" w:cs="Calibri"/>
      <w:lang w:eastAsia="en-US"/>
    </w:rPr>
  </w:style>
  <w:style w:type="character" w:customStyle="1" w:styleId="WW8Num1z0">
    <w:name w:val="WW8Num1z0"/>
    <w:uiPriority w:val="99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uiPriority w:val="99"/>
    <w:rsid w:val="003D5401"/>
    <w:rPr>
      <w:rFonts w:ascii="Courier New" w:hAnsi="Courier New"/>
    </w:rPr>
  </w:style>
  <w:style w:type="character" w:customStyle="1" w:styleId="WW8Num1z2">
    <w:name w:val="WW8Num1z2"/>
    <w:uiPriority w:val="99"/>
    <w:rsid w:val="003D5401"/>
    <w:rPr>
      <w:rFonts w:ascii="Wingdings" w:hAnsi="Wingdings"/>
    </w:rPr>
  </w:style>
  <w:style w:type="character" w:customStyle="1" w:styleId="WW8Num1z3">
    <w:name w:val="WW8Num1z3"/>
    <w:uiPriority w:val="99"/>
    <w:rsid w:val="003D5401"/>
    <w:rPr>
      <w:rFonts w:ascii="Symbol" w:hAnsi="Symbol"/>
    </w:rPr>
  </w:style>
  <w:style w:type="character" w:customStyle="1" w:styleId="WW8Num6z0">
    <w:name w:val="WW8Num6z0"/>
    <w:uiPriority w:val="99"/>
    <w:rsid w:val="003D5401"/>
    <w:rPr>
      <w:rFonts w:ascii="Times New Roman" w:hAnsi="Times New Roman"/>
      <w:sz w:val="28"/>
    </w:rPr>
  </w:style>
  <w:style w:type="character" w:customStyle="1" w:styleId="WW8Num6z1">
    <w:name w:val="WW8Num6z1"/>
    <w:uiPriority w:val="99"/>
    <w:rsid w:val="003D5401"/>
    <w:rPr>
      <w:rFonts w:ascii="Symbol" w:hAnsi="Symbol"/>
    </w:rPr>
  </w:style>
  <w:style w:type="character" w:customStyle="1" w:styleId="WW8Num9z0">
    <w:name w:val="WW8Num9z0"/>
    <w:uiPriority w:val="99"/>
    <w:rsid w:val="003D5401"/>
    <w:rPr>
      <w:rFonts w:ascii="Times New Roman" w:hAnsi="Times New Roman"/>
      <w:b/>
    </w:rPr>
  </w:style>
  <w:style w:type="character" w:customStyle="1" w:styleId="WW8Num9z2">
    <w:name w:val="WW8Num9z2"/>
    <w:uiPriority w:val="99"/>
    <w:rsid w:val="003D5401"/>
    <w:rPr>
      <w:rFonts w:ascii="Times New Roman" w:hAnsi="Times New Roman"/>
    </w:rPr>
  </w:style>
  <w:style w:type="character" w:customStyle="1" w:styleId="WW8Num12z0">
    <w:name w:val="WW8Num12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uiPriority w:val="99"/>
    <w:rsid w:val="003D5401"/>
    <w:rPr>
      <w:rFonts w:ascii="Courier New" w:hAnsi="Courier New"/>
    </w:rPr>
  </w:style>
  <w:style w:type="character" w:customStyle="1" w:styleId="WW8Num12z2">
    <w:name w:val="WW8Num12z2"/>
    <w:uiPriority w:val="99"/>
    <w:rsid w:val="003D5401"/>
    <w:rPr>
      <w:rFonts w:ascii="Wingdings" w:hAnsi="Wingdings"/>
    </w:rPr>
  </w:style>
  <w:style w:type="character" w:customStyle="1" w:styleId="WW8Num12z3">
    <w:name w:val="WW8Num12z3"/>
    <w:uiPriority w:val="99"/>
    <w:rsid w:val="003D5401"/>
    <w:rPr>
      <w:rFonts w:ascii="Symbol" w:hAnsi="Symbol"/>
    </w:rPr>
  </w:style>
  <w:style w:type="character" w:customStyle="1" w:styleId="WW8Num13z0">
    <w:name w:val="WW8Num13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uiPriority w:val="99"/>
    <w:rsid w:val="003D5401"/>
    <w:rPr>
      <w:rFonts w:ascii="Courier New" w:hAnsi="Courier New"/>
    </w:rPr>
  </w:style>
  <w:style w:type="character" w:customStyle="1" w:styleId="WW8Num13z2">
    <w:name w:val="WW8Num13z2"/>
    <w:uiPriority w:val="99"/>
    <w:rsid w:val="003D5401"/>
    <w:rPr>
      <w:rFonts w:ascii="Wingdings" w:hAnsi="Wingdings"/>
    </w:rPr>
  </w:style>
  <w:style w:type="character" w:customStyle="1" w:styleId="WW8Num13z3">
    <w:name w:val="WW8Num13z3"/>
    <w:uiPriority w:val="99"/>
    <w:rsid w:val="003D5401"/>
    <w:rPr>
      <w:rFonts w:ascii="Symbol" w:hAnsi="Symbol"/>
    </w:rPr>
  </w:style>
  <w:style w:type="character" w:customStyle="1" w:styleId="WW8Num14z0">
    <w:name w:val="WW8Num14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uiPriority w:val="99"/>
    <w:rsid w:val="003D5401"/>
    <w:rPr>
      <w:rFonts w:ascii="Courier New" w:hAnsi="Courier New"/>
    </w:rPr>
  </w:style>
  <w:style w:type="character" w:customStyle="1" w:styleId="WW8Num14z2">
    <w:name w:val="WW8Num14z2"/>
    <w:uiPriority w:val="99"/>
    <w:rsid w:val="003D5401"/>
    <w:rPr>
      <w:rFonts w:ascii="Wingdings" w:hAnsi="Wingdings"/>
    </w:rPr>
  </w:style>
  <w:style w:type="character" w:customStyle="1" w:styleId="WW8Num14z3">
    <w:name w:val="WW8Num14z3"/>
    <w:uiPriority w:val="99"/>
    <w:rsid w:val="003D5401"/>
    <w:rPr>
      <w:rFonts w:ascii="Symbol" w:hAnsi="Symbol"/>
    </w:rPr>
  </w:style>
  <w:style w:type="character" w:customStyle="1" w:styleId="WW8Num16z0">
    <w:name w:val="WW8Num16z0"/>
    <w:uiPriority w:val="99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uiPriority w:val="99"/>
    <w:rsid w:val="003D5401"/>
    <w:rPr>
      <w:rFonts w:ascii="Times New Roman" w:hAnsi="Times New Roman"/>
      <w:sz w:val="28"/>
    </w:rPr>
  </w:style>
  <w:style w:type="character" w:customStyle="1" w:styleId="1">
    <w:name w:val="Основной шрифт абзаца1"/>
    <w:uiPriority w:val="99"/>
    <w:rsid w:val="003D5401"/>
  </w:style>
  <w:style w:type="character" w:customStyle="1" w:styleId="a">
    <w:name w:val="Символ сноски"/>
    <w:uiPriority w:val="99"/>
    <w:rsid w:val="003D5401"/>
    <w:rPr>
      <w:vertAlign w:val="superscript"/>
    </w:rPr>
  </w:style>
  <w:style w:type="character" w:customStyle="1" w:styleId="a0">
    <w:name w:val="Символы концевой сноски"/>
    <w:uiPriority w:val="99"/>
    <w:rsid w:val="003D5401"/>
  </w:style>
  <w:style w:type="paragraph" w:customStyle="1" w:styleId="10">
    <w:name w:val="Заголовок1"/>
    <w:basedOn w:val="Normal"/>
    <w:next w:val="BodyText"/>
    <w:uiPriority w:val="99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List">
    <w:name w:val="List"/>
    <w:basedOn w:val="BodyText"/>
    <w:uiPriority w:val="99"/>
    <w:rsid w:val="003D5401"/>
    <w:pPr>
      <w:tabs>
        <w:tab w:val="left" w:pos="8280"/>
      </w:tabs>
      <w:spacing w:line="240" w:lineRule="auto"/>
      <w:jc w:val="center"/>
    </w:pPr>
    <w:rPr>
      <w:rFonts w:ascii="Arial" w:hAnsi="Arial" w:cs="Tahoma"/>
      <w:sz w:val="28"/>
      <w:szCs w:val="28"/>
      <w:lang w:eastAsia="ar-SA"/>
    </w:rPr>
  </w:style>
  <w:style w:type="paragraph" w:customStyle="1" w:styleId="11">
    <w:name w:val="Название1"/>
    <w:basedOn w:val="Normal"/>
    <w:uiPriority w:val="99"/>
    <w:rsid w:val="003D5401"/>
    <w:pPr>
      <w:suppressLineNumbers/>
      <w:spacing w:before="120" w:after="120"/>
    </w:pPr>
    <w:rPr>
      <w:rFonts w:ascii="Arial" w:hAnsi="Arial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Normal"/>
    <w:uiPriority w:val="99"/>
    <w:rsid w:val="003D5401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styleId="FootnoteText">
    <w:name w:val="footnote text"/>
    <w:basedOn w:val="Normal"/>
    <w:link w:val="FootnoteTextChar1"/>
    <w:uiPriority w:val="99"/>
    <w:semiHidden/>
    <w:rsid w:val="003D5401"/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FootnoteTextChar1">
    <w:name w:val="Footnote Text Char1"/>
    <w:link w:val="FootnoteText"/>
    <w:uiPriority w:val="99"/>
    <w:semiHidden/>
    <w:locked/>
    <w:rsid w:val="003D5401"/>
    <w:rPr>
      <w:rFonts w:eastAsia="Times New Roman"/>
      <w:lang w:val="ru-RU" w:eastAsia="ar-SA" w:bidi="ar-SA"/>
    </w:rPr>
  </w:style>
  <w:style w:type="paragraph" w:customStyle="1" w:styleId="a1">
    <w:name w:val="Таблицы (моноширинный)"/>
    <w:basedOn w:val="Normal"/>
    <w:next w:val="Normal"/>
    <w:uiPriority w:val="99"/>
    <w:rsid w:val="003D5401"/>
    <w:pPr>
      <w:autoSpaceDE w:val="0"/>
      <w:jc w:val="both"/>
    </w:pPr>
    <w:rPr>
      <w:rFonts w:ascii="Courier New" w:hAnsi="Courier New" w:cs="Courier New"/>
      <w:sz w:val="26"/>
      <w:szCs w:val="26"/>
      <w:lang w:eastAsia="ar-SA"/>
    </w:rPr>
  </w:style>
  <w:style w:type="paragraph" w:customStyle="1" w:styleId="a2">
    <w:name w:val="Содержимое врезки"/>
    <w:basedOn w:val="BodyText"/>
    <w:uiPriority w:val="99"/>
    <w:rsid w:val="003D5401"/>
    <w:pPr>
      <w:tabs>
        <w:tab w:val="left" w:pos="8280"/>
      </w:tabs>
      <w:spacing w:line="240" w:lineRule="auto"/>
      <w:jc w:val="center"/>
    </w:pPr>
    <w:rPr>
      <w:sz w:val="28"/>
      <w:szCs w:val="28"/>
      <w:lang w:eastAsia="ar-SA"/>
    </w:rPr>
  </w:style>
  <w:style w:type="paragraph" w:customStyle="1" w:styleId="a3">
    <w:name w:val="Содержимое таблицы"/>
    <w:basedOn w:val="Normal"/>
    <w:uiPriority w:val="99"/>
    <w:rsid w:val="003D5401"/>
    <w:pPr>
      <w:suppressLineNumbers/>
    </w:pPr>
    <w:rPr>
      <w:sz w:val="24"/>
      <w:szCs w:val="24"/>
      <w:lang w:eastAsia="ar-SA"/>
    </w:rPr>
  </w:style>
  <w:style w:type="paragraph" w:customStyle="1" w:styleId="a4">
    <w:name w:val="Заголовок таблицы"/>
    <w:basedOn w:val="a3"/>
    <w:uiPriority w:val="99"/>
    <w:rsid w:val="003D5401"/>
    <w:pPr>
      <w:jc w:val="center"/>
    </w:pPr>
    <w:rPr>
      <w:b/>
      <w:bCs/>
      <w:i/>
      <w:iCs/>
    </w:rPr>
  </w:style>
  <w:style w:type="character" w:styleId="LineNumber">
    <w:name w:val="line number"/>
    <w:basedOn w:val="DefaultParagraphFont"/>
    <w:uiPriority w:val="99"/>
    <w:rsid w:val="003D5401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3D5401"/>
    <w:rPr>
      <w:rFonts w:cs="Times New Roman"/>
      <w:vertAlign w:val="superscript"/>
    </w:rPr>
  </w:style>
  <w:style w:type="character" w:customStyle="1" w:styleId="EndnoteTextChar">
    <w:name w:val="Endnote Text Char"/>
    <w:uiPriority w:val="99"/>
    <w:semiHidden/>
    <w:locked/>
    <w:rsid w:val="003D5401"/>
    <w:rPr>
      <w:lang w:eastAsia="ar-SA" w:bidi="ar-SA"/>
    </w:rPr>
  </w:style>
  <w:style w:type="paragraph" w:styleId="EndnoteText">
    <w:name w:val="endnote text"/>
    <w:basedOn w:val="Normal"/>
    <w:link w:val="EndnoteTextChar1"/>
    <w:uiPriority w:val="99"/>
    <w:semiHidden/>
    <w:rsid w:val="003D5401"/>
    <w:rPr>
      <w:lang w:eastAsia="ar-SA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locked/>
    <w:rsid w:val="00A426B8"/>
    <w:rPr>
      <w:rFonts w:cs="Times New Roman"/>
      <w:sz w:val="20"/>
      <w:szCs w:val="20"/>
    </w:rPr>
  </w:style>
  <w:style w:type="paragraph" w:customStyle="1" w:styleId="Style13">
    <w:name w:val="Style13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1">
    <w:name w:val="Style21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6">
    <w:name w:val="Font Style76"/>
    <w:uiPriority w:val="99"/>
    <w:rsid w:val="003D5401"/>
    <w:rPr>
      <w:rFonts w:ascii="Times New Roman" w:hAnsi="Times New Roman"/>
      <w:sz w:val="18"/>
    </w:rPr>
  </w:style>
  <w:style w:type="paragraph" w:customStyle="1" w:styleId="Style24">
    <w:name w:val="Style24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4">
    <w:name w:val="Font Style74"/>
    <w:uiPriority w:val="99"/>
    <w:rsid w:val="003D5401"/>
    <w:rPr>
      <w:rFonts w:ascii="Times New Roman" w:hAnsi="Times New Roman"/>
      <w:b/>
      <w:sz w:val="16"/>
    </w:rPr>
  </w:style>
  <w:style w:type="character" w:customStyle="1" w:styleId="FontStyle75">
    <w:name w:val="Font Style75"/>
    <w:uiPriority w:val="99"/>
    <w:rsid w:val="003D5401"/>
    <w:rPr>
      <w:rFonts w:ascii="Times New Roman" w:hAnsi="Times New Roman"/>
      <w:sz w:val="8"/>
    </w:rPr>
  </w:style>
  <w:style w:type="character" w:customStyle="1" w:styleId="FontStyle78">
    <w:name w:val="Font Style78"/>
    <w:uiPriority w:val="99"/>
    <w:rsid w:val="003D5401"/>
    <w:rPr>
      <w:rFonts w:ascii="Times New Roman" w:hAnsi="Times New Roman"/>
      <w:sz w:val="18"/>
    </w:rPr>
  </w:style>
  <w:style w:type="paragraph" w:customStyle="1" w:styleId="Style1">
    <w:name w:val="Style1"/>
    <w:basedOn w:val="Normal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7">
    <w:name w:val="Font Style77"/>
    <w:uiPriority w:val="99"/>
    <w:rsid w:val="003D5401"/>
    <w:rPr>
      <w:rFonts w:ascii="Times New Roman" w:hAnsi="Times New Roman"/>
      <w:sz w:val="8"/>
    </w:rPr>
  </w:style>
  <w:style w:type="character" w:styleId="Hyperlink">
    <w:name w:val="Hyperlink"/>
    <w:basedOn w:val="DefaultParagraphFont"/>
    <w:uiPriority w:val="99"/>
    <w:rsid w:val="003D5401"/>
    <w:rPr>
      <w:rFonts w:cs="Times New Roman"/>
      <w:color w:val="0000FF"/>
      <w:u w:val="single"/>
    </w:rPr>
  </w:style>
  <w:style w:type="paragraph" w:customStyle="1" w:styleId="13">
    <w:name w:val="Абзац списка1"/>
    <w:basedOn w:val="Normal"/>
    <w:uiPriority w:val="99"/>
    <w:rsid w:val="003D5401"/>
    <w:pPr>
      <w:ind w:left="720"/>
      <w:contextualSpacing/>
    </w:pPr>
    <w:rPr>
      <w:sz w:val="24"/>
      <w:szCs w:val="24"/>
      <w:lang w:eastAsia="ar-SA"/>
    </w:rPr>
  </w:style>
  <w:style w:type="paragraph" w:styleId="ListParagraph">
    <w:name w:val="List Paragraph"/>
    <w:basedOn w:val="Normal"/>
    <w:uiPriority w:val="99"/>
    <w:qFormat/>
    <w:rsid w:val="00D12E9B"/>
    <w:pPr>
      <w:ind w:left="720"/>
      <w:contextualSpacing/>
    </w:pPr>
  </w:style>
  <w:style w:type="paragraph" w:styleId="NoSpacing">
    <w:name w:val="No Spacing"/>
    <w:uiPriority w:val="99"/>
    <w:qFormat/>
    <w:rsid w:val="004D1A71"/>
    <w:rPr>
      <w:sz w:val="20"/>
      <w:szCs w:val="20"/>
    </w:rPr>
  </w:style>
  <w:style w:type="paragraph" w:customStyle="1" w:styleId="ConsPlusTitle">
    <w:name w:val="ConsPlusTitle"/>
    <w:uiPriority w:val="99"/>
    <w:rsid w:val="00923ECD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nformat">
    <w:name w:val="ConsPlusNonformat"/>
    <w:uiPriority w:val="99"/>
    <w:rsid w:val="004215EA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5">
    <w:name w:val="Абзац"/>
    <w:basedOn w:val="Normal"/>
    <w:link w:val="a6"/>
    <w:uiPriority w:val="99"/>
    <w:rsid w:val="00C63166"/>
    <w:pPr>
      <w:spacing w:before="120" w:after="60"/>
      <w:ind w:firstLine="567"/>
      <w:jc w:val="both"/>
    </w:pPr>
    <w:rPr>
      <w:sz w:val="24"/>
    </w:rPr>
  </w:style>
  <w:style w:type="character" w:customStyle="1" w:styleId="a6">
    <w:name w:val="Абзац Знак"/>
    <w:link w:val="a5"/>
    <w:uiPriority w:val="99"/>
    <w:locked/>
    <w:rsid w:val="00C63166"/>
    <w:rPr>
      <w:sz w:val="24"/>
    </w:rPr>
  </w:style>
  <w:style w:type="paragraph" w:customStyle="1" w:styleId="Style8">
    <w:name w:val="Style8"/>
    <w:basedOn w:val="Normal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4">
    <w:name w:val="Сетка таблицы1"/>
    <w:uiPriority w:val="99"/>
    <w:rsid w:val="00792258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364533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link w:val="30"/>
    <w:uiPriority w:val="99"/>
    <w:locked/>
    <w:rsid w:val="0054477C"/>
    <w:rPr>
      <w:b/>
      <w:shd w:val="clear" w:color="auto" w:fill="FFFFFF"/>
    </w:rPr>
  </w:style>
  <w:style w:type="paragraph" w:customStyle="1" w:styleId="30">
    <w:name w:val="Заголовок №3"/>
    <w:basedOn w:val="Normal"/>
    <w:link w:val="3"/>
    <w:uiPriority w:val="99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</w:rPr>
  </w:style>
  <w:style w:type="character" w:customStyle="1" w:styleId="6">
    <w:name w:val="Основной текст (6)_"/>
    <w:link w:val="61"/>
    <w:uiPriority w:val="99"/>
    <w:locked/>
    <w:rsid w:val="0054477C"/>
    <w:rPr>
      <w:b/>
      <w:shd w:val="clear" w:color="auto" w:fill="FFFFFF"/>
    </w:rPr>
  </w:style>
  <w:style w:type="paragraph" w:customStyle="1" w:styleId="61">
    <w:name w:val="Основной текст (6)1"/>
    <w:basedOn w:val="Normal"/>
    <w:link w:val="6"/>
    <w:uiPriority w:val="99"/>
    <w:rsid w:val="0054477C"/>
    <w:pPr>
      <w:widowControl w:val="0"/>
      <w:shd w:val="clear" w:color="auto" w:fill="FFFFFF"/>
      <w:spacing w:before="180" w:line="240" w:lineRule="atLeast"/>
      <w:jc w:val="both"/>
    </w:pPr>
    <w:rPr>
      <w:b/>
    </w:rPr>
  </w:style>
  <w:style w:type="table" w:customStyle="1" w:styleId="31">
    <w:name w:val="Сетка таблицы3"/>
    <w:uiPriority w:val="99"/>
    <w:rsid w:val="00FF4FA1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">
    <w:name w:val="S_Обычный"/>
    <w:basedOn w:val="Normal"/>
    <w:link w:val="S0"/>
    <w:uiPriority w:val="99"/>
    <w:rsid w:val="00185A84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basedOn w:val="DefaultParagraphFont"/>
    <w:link w:val="S"/>
    <w:uiPriority w:val="99"/>
    <w:locked/>
    <w:rsid w:val="00185A84"/>
    <w:rPr>
      <w:rFonts w:cs="Times New Roman"/>
      <w:sz w:val="24"/>
      <w:szCs w:val="24"/>
      <w:lang w:val="ru-RU" w:eastAsia="ru-RU" w:bidi="ar-SA"/>
    </w:rPr>
  </w:style>
  <w:style w:type="paragraph" w:styleId="TOC2">
    <w:name w:val="toc 2"/>
    <w:basedOn w:val="Normal"/>
    <w:next w:val="Normal"/>
    <w:autoRedefine/>
    <w:uiPriority w:val="99"/>
    <w:locked/>
    <w:rsid w:val="009B0BBC"/>
    <w:pPr>
      <w:tabs>
        <w:tab w:val="right" w:leader="dot" w:pos="10206"/>
      </w:tabs>
      <w:spacing w:line="276" w:lineRule="auto"/>
      <w:contextualSpacing/>
      <w:jc w:val="center"/>
    </w:pPr>
    <w:rPr>
      <w:sz w:val="24"/>
      <w:lang w:eastAsia="en-US"/>
    </w:rPr>
  </w:style>
  <w:style w:type="character" w:customStyle="1" w:styleId="extended-textfull">
    <w:name w:val="extended-text__full"/>
    <w:basedOn w:val="DefaultParagraphFont"/>
    <w:uiPriority w:val="99"/>
    <w:rsid w:val="00777198"/>
    <w:rPr>
      <w:rFonts w:cs="Times New Roman"/>
    </w:rPr>
  </w:style>
  <w:style w:type="character" w:customStyle="1" w:styleId="mw-headline">
    <w:name w:val="mw-headline"/>
    <w:basedOn w:val="DefaultParagraphFont"/>
    <w:uiPriority w:val="99"/>
    <w:rsid w:val="00F0778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63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63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3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63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63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6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631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63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631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2631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631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631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631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631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631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63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63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3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63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63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631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631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631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631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2631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63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631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631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631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631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63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ki2.org/ru/%D0%9C%D0%BE%D1%80%D0%B4%D0%BE%D0%B2%D1%81%D0%BA%D0%B8%D0%B9_%D0%BE%D0%BA%D1%80%D1%83%D0%B3" TargetMode="External"/><Relationship Id="rId13" Type="http://schemas.openxmlformats.org/officeDocument/2006/relationships/hyperlink" Target="https://ru.wikipedia.org/wiki/%D0%9A%D1%83%D0%B9%D0%B1%D1%8B%D1%88%D0%B5%D0%B2%D1%81%D0%BA%D0%B8%D0%B9_%D0%BA%D1%80%D0%B0%D0%B9" TargetMode="External"/><Relationship Id="rId18" Type="http://schemas.openxmlformats.org/officeDocument/2006/relationships/hyperlink" Target="https://ru.wikipedia.org/wiki/1992_%D0%B3%D0%BE%D0%B4" TargetMode="External"/><Relationship Id="rId26" Type="http://schemas.openxmlformats.org/officeDocument/2006/relationships/image" Target="media/image1.png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C%D0%BE%D1%80%D0%B4%D0%BE%D0%B2%D0%B8%D1%8F" TargetMode="External"/><Relationship Id="rId34" Type="http://schemas.openxmlformats.org/officeDocument/2006/relationships/footer" Target="footer2.xml"/><Relationship Id="rId7" Type="http://schemas.openxmlformats.org/officeDocument/2006/relationships/hyperlink" Target="http://www.atyashevorm.ru/" TargetMode="External"/><Relationship Id="rId12" Type="http://schemas.openxmlformats.org/officeDocument/2006/relationships/hyperlink" Target="https://ru.wikipedia.org/wiki/%D0%9C%D0%BE%D1%80%D0%B4%D0%BE%D0%B2%D1%81%D0%BA%D0%B0%D1%8F_%D0%B0%D0%B2%D1%82%D0%BE%D0%BD%D0%BE%D0%BC%D0%BD%D0%B0%D1%8F_%D0%BE%D0%B1%D0%BB%D0%B0%D1%81%D1%82%D1%8C" TargetMode="External"/><Relationship Id="rId17" Type="http://schemas.openxmlformats.org/officeDocument/2006/relationships/hyperlink" Target="https://ru.wikipedia.org/wiki/%D0%9F%D0%B0%D1%80%D0%B0%D0%B4_%D1%81%D1%83%D0%B2%D0%B5%D1%80%D0%B5%D0%BD%D0%B8%D1%82%D0%B5%D1%82%D0%BE%D0%B2" TargetMode="External"/><Relationship Id="rId25" Type="http://schemas.openxmlformats.org/officeDocument/2006/relationships/hyperlink" Target="https://wiki2.org/ru/%D0%93%D0%BB%D0%B0%D0%B2%D0%B0_%D0%A0%D0%B5%D1%81%D0%BF%D1%83%D0%B1%D0%BB%D0%B8%D0%BA%D0%B8_%D0%9C%D0%BE%D1%80%D0%B4%D0%BE%D0%B2%D0%B8%D1%8F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1990_%D0%B3%D0%BE%D0%B4" TargetMode="External"/><Relationship Id="rId20" Type="http://schemas.openxmlformats.org/officeDocument/2006/relationships/hyperlink" Target="https://ru.wikipedia.org/wiki/1993" TargetMode="External"/><Relationship Id="rId29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1934_%D0%B3%D0%BE%D0%B4" TargetMode="External"/><Relationship Id="rId24" Type="http://schemas.openxmlformats.org/officeDocument/2006/relationships/hyperlink" Target="https://wiki2.org/ru/%D0%A1%D1%83%D1%80%D1%81%D0%BA%D0%B8%D0%B9_%D1%80%D1%83%D0%B1%D0%B5%D0%B6_%D0%BE%D0%B1%D0%BE%D1%80%D0%BE%D0%BD%D1%8B" TargetMode="External"/><Relationship Id="rId32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A0%D0%A1%D0%A4%D0%A1%D0%A0" TargetMode="External"/><Relationship Id="rId23" Type="http://schemas.openxmlformats.org/officeDocument/2006/relationships/hyperlink" Target="https://wiki2.org/ru/1929_%D0%B3%D0%BE%D0%B4" TargetMode="External"/><Relationship Id="rId28" Type="http://schemas.openxmlformats.org/officeDocument/2006/relationships/image" Target="media/image3.png"/><Relationship Id="rId36" Type="http://schemas.openxmlformats.org/officeDocument/2006/relationships/theme" Target="theme/theme1.xml"/><Relationship Id="rId10" Type="http://schemas.openxmlformats.org/officeDocument/2006/relationships/hyperlink" Target="https://wiki2.org/ru/%D0%9C%D0%BE%D1%80%D0%B4%D0%BE%D0%B2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19" Type="http://schemas.openxmlformats.org/officeDocument/2006/relationships/hyperlink" Target="https://ru.wikipedia.org/wiki/%D0%A4%D0%B5%D0%B4%D0%B5%D1%80%D0%B0%D1%82%D0%B8%D0%B2%D0%BD%D1%8B%D0%B9_%D0%B4%D0%BE%D0%B3%D0%BE%D0%B2%D0%BE%D1%80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iki2.org/ru/%D0%9C%D0%BE%D1%80%D0%B4%D0%BE%D0%B2%D1%81%D0%BA%D0%B0%D1%8F_%D0%B0%D0%B2%D1%82%D0%BE%D0%BD%D0%BE%D0%BC%D0%BD%D0%B0%D1%8F_%D0%BE%D0%B1%D0%BB%D0%B0%D1%81%D1%82%D1%8C" TargetMode="External"/><Relationship Id="rId14" Type="http://schemas.openxmlformats.org/officeDocument/2006/relationships/hyperlink" Target="https://ru.wikipedia.org/wiki/%D0%9A%D1%83%D0%B9%D0%B1%D1%8B%D1%88%D0%B5%D0%B2%D1%81%D0%BA%D0%B0%D1%8F_%D0%BE%D0%B1%D0%BB%D0%B0%D1%81%D1%82%D1%8C" TargetMode="External"/><Relationship Id="rId22" Type="http://schemas.openxmlformats.org/officeDocument/2006/relationships/hyperlink" Target="https://wiki2.org/ru/%D0%9A%D0%BE%D0%BB%D0%BB%D0%B5%D0%BA%D1%82%D0%B8%D0%B2%D0%B8%D0%B7%D0%B0%D1%86%D0%B8%D1%8F_%D0%B2_%D0%A1%D0%A1%D0%A1%D0%A0" TargetMode="External"/><Relationship Id="rId27" Type="http://schemas.openxmlformats.org/officeDocument/2006/relationships/image" Target="media/image2.png"/><Relationship Id="rId30" Type="http://schemas.openxmlformats.org/officeDocument/2006/relationships/image" Target="media/image5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906</TotalTime>
  <Pages>76</Pages>
  <Words>16104</Words>
  <Characters>-32766</Characters>
  <Application>Microsoft Office Outlook</Application>
  <DocSecurity>0</DocSecurity>
  <Lines>0</Lines>
  <Paragraphs>0</Paragraphs>
  <ScaleCrop>false</ScaleCrop>
  <Company>Орготдел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</dc:title>
  <dc:subject/>
  <dc:creator>Гладышева Г.Ю.</dc:creator>
  <cp:keywords/>
  <dc:description/>
  <cp:lastModifiedBy>User</cp:lastModifiedBy>
  <cp:revision>41</cp:revision>
  <cp:lastPrinted>2019-09-02T02:45:00Z</cp:lastPrinted>
  <dcterms:created xsi:type="dcterms:W3CDTF">2019-08-30T01:45:00Z</dcterms:created>
  <dcterms:modified xsi:type="dcterms:W3CDTF">2019-12-05T00:48:00Z</dcterms:modified>
</cp:coreProperties>
</file>