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9A0F" w14:textId="77777777" w:rsidR="00A37FC9" w:rsidRDefault="00A37FC9">
      <w:pPr>
        <w:rPr>
          <w:b/>
          <w:sz w:val="32"/>
        </w:rPr>
      </w:pPr>
      <w:bookmarkStart w:id="0" w:name="_GoBack"/>
      <w:bookmarkEnd w:id="0"/>
      <w:r>
        <w:rPr>
          <w:b/>
          <w:sz w:val="32"/>
        </w:rPr>
        <w:t xml:space="preserve">                  РЕСПУБЛИКА МОРДОВИЯ</w:t>
      </w:r>
    </w:p>
    <w:p w14:paraId="4FC9DF74" w14:textId="77777777" w:rsidR="00A37FC9" w:rsidRDefault="00A37FC9">
      <w:pPr>
        <w:rPr>
          <w:b/>
          <w:sz w:val="32"/>
        </w:rPr>
      </w:pPr>
    </w:p>
    <w:p w14:paraId="0E8E5337" w14:textId="77777777" w:rsidR="00A37FC9" w:rsidRDefault="00A37FC9">
      <w:pPr>
        <w:ind w:right="-625"/>
        <w:rPr>
          <w:b/>
          <w:sz w:val="32"/>
        </w:rPr>
      </w:pPr>
      <w:r>
        <w:rPr>
          <w:b/>
          <w:sz w:val="32"/>
        </w:rPr>
        <w:t xml:space="preserve"> </w:t>
      </w:r>
    </w:p>
    <w:p w14:paraId="051B11F1" w14:textId="77777777" w:rsidR="00A37FC9" w:rsidRDefault="00A37FC9">
      <w:pPr>
        <w:jc w:val="center"/>
        <w:rPr>
          <w:b/>
          <w:sz w:val="32"/>
        </w:rPr>
      </w:pPr>
    </w:p>
    <w:p w14:paraId="7A8BFD6D" w14:textId="77777777" w:rsidR="00A37FC9" w:rsidRDefault="00A37FC9">
      <w:pPr>
        <w:jc w:val="center"/>
        <w:rPr>
          <w:b/>
          <w:sz w:val="32"/>
        </w:rPr>
      </w:pPr>
      <w:r>
        <w:rPr>
          <w:b/>
          <w:sz w:val="32"/>
        </w:rPr>
        <w:t>СОВЕТ ДЕПУТАТОВ БОЛЬШЕМАНАДЫШСКОГО СЕЛЬСКОГО ПОСЕЛЕНИЯ АТЯШЕВСКОГО МУНИЦИПАЛЬНОГО РАЙОНА РЕСПУБЛИКИ МОРДОВИЯ</w:t>
      </w:r>
    </w:p>
    <w:p w14:paraId="6786253F" w14:textId="77777777" w:rsidR="00A37FC9" w:rsidRDefault="00A37FC9">
      <w:pPr>
        <w:jc w:val="center"/>
        <w:rPr>
          <w:b/>
          <w:sz w:val="32"/>
        </w:rPr>
      </w:pPr>
    </w:p>
    <w:p w14:paraId="204FDC66" w14:textId="77777777" w:rsidR="00A37FC9" w:rsidRDefault="00A37FC9">
      <w:pPr>
        <w:tabs>
          <w:tab w:val="left" w:pos="6795"/>
        </w:tabs>
        <w:ind w:firstLine="0"/>
        <w:rPr>
          <w:b/>
          <w:sz w:val="32"/>
        </w:rPr>
      </w:pPr>
      <w:r>
        <w:rPr>
          <w:b/>
          <w:sz w:val="32"/>
        </w:rPr>
        <w:t xml:space="preserve">                                               РЕШЕНИЕ</w:t>
      </w:r>
    </w:p>
    <w:p w14:paraId="32C6E7DB" w14:textId="77777777" w:rsidR="00A37FC9" w:rsidRDefault="00A37FC9">
      <w:pPr>
        <w:tabs>
          <w:tab w:val="left" w:pos="6795"/>
        </w:tabs>
        <w:ind w:firstLine="0"/>
        <w:rPr>
          <w:b/>
          <w:sz w:val="32"/>
        </w:rPr>
      </w:pPr>
      <w:r>
        <w:rPr>
          <w:b/>
          <w:sz w:val="32"/>
        </w:rPr>
        <w:t xml:space="preserve">                        </w:t>
      </w:r>
    </w:p>
    <w:p w14:paraId="13B99C3F" w14:textId="77777777" w:rsidR="00A37FC9" w:rsidRDefault="00A37FC9">
      <w:pPr>
        <w:tabs>
          <w:tab w:val="left" w:pos="6795"/>
        </w:tabs>
        <w:ind w:firstLine="0"/>
        <w:rPr>
          <w:b/>
          <w:sz w:val="32"/>
        </w:rPr>
      </w:pPr>
      <w:r>
        <w:rPr>
          <w:b/>
          <w:sz w:val="32"/>
        </w:rPr>
        <w:t xml:space="preserve">                                 от 06 октября 2016 года  № 5</w:t>
      </w:r>
    </w:p>
    <w:p w14:paraId="52ABCEA3" w14:textId="77777777" w:rsidR="00A37FC9" w:rsidRDefault="00A37FC9">
      <w:pPr>
        <w:tabs>
          <w:tab w:val="left" w:pos="6795"/>
        </w:tabs>
        <w:rPr>
          <w:b/>
          <w:sz w:val="32"/>
        </w:rPr>
      </w:pPr>
      <w:r>
        <w:rPr>
          <w:b/>
          <w:sz w:val="32"/>
        </w:rPr>
        <w:t xml:space="preserve">                                                </w:t>
      </w:r>
    </w:p>
    <w:p w14:paraId="2423346F" w14:textId="77777777" w:rsidR="00A37FC9" w:rsidRDefault="00A37FC9">
      <w:pPr>
        <w:rPr>
          <w:b/>
          <w:sz w:val="32"/>
        </w:rPr>
      </w:pPr>
    </w:p>
    <w:p w14:paraId="759F4B68" w14:textId="77777777" w:rsidR="00A37FC9" w:rsidRDefault="00A37FC9">
      <w:pPr>
        <w:ind w:firstLine="0"/>
        <w:jc w:val="center"/>
        <w:rPr>
          <w:b/>
          <w:sz w:val="32"/>
        </w:rPr>
      </w:pPr>
    </w:p>
    <w:p w14:paraId="7B1CC0C0" w14:textId="77777777" w:rsidR="00A37FC9" w:rsidRDefault="00A37FC9">
      <w:pPr>
        <w:ind w:firstLine="0"/>
        <w:jc w:val="center"/>
        <w:rPr>
          <w:b/>
          <w:sz w:val="32"/>
        </w:rPr>
      </w:pPr>
      <w:r>
        <w:rPr>
          <w:b/>
          <w:sz w:val="32"/>
        </w:rPr>
        <w:t>ОБ УТВЕРЖДЕНИИ ПРАВИЛ ЗЕМЛЕПОЛЬЗОВАНИЯ И ЗАСТРОЙКИ БОЛЬШЕМАНАДЫШСКОГО СЕЛЬСКОГО ПОСЕЛЕНИЯ АТЯШЕВСКОГО МУНИЦИПАЛЬНОГО РАЙОНА РЕСПУБЛИКИ МОРДОВИЯ</w:t>
      </w:r>
    </w:p>
    <w:p w14:paraId="191B7C37" w14:textId="77777777" w:rsidR="00A37FC9" w:rsidRDefault="00A37FC9">
      <w:pPr>
        <w:jc w:val="center"/>
        <w:rPr>
          <w:b/>
          <w:sz w:val="32"/>
        </w:rPr>
      </w:pPr>
    </w:p>
    <w:p w14:paraId="4E790433" w14:textId="77777777" w:rsidR="00A37FC9" w:rsidRDefault="00A37FC9">
      <w:pPr>
        <w:ind w:firstLine="709"/>
        <w:rPr>
          <w:sz w:val="26"/>
        </w:rPr>
      </w:pPr>
    </w:p>
    <w:p w14:paraId="13A2F78A" w14:textId="77777777" w:rsidR="00A37FC9" w:rsidRDefault="00A37FC9">
      <w:pPr>
        <w:ind w:firstLine="709"/>
        <w:rPr>
          <w:sz w:val="26"/>
        </w:rPr>
      </w:pPr>
      <w:r>
        <w:rPr>
          <w:sz w:val="26"/>
        </w:rPr>
        <w:t>В соответствии со статьей 32 Градостроительного кодекса Российской Федерации</w:t>
      </w:r>
    </w:p>
    <w:p w14:paraId="6DFF28E5" w14:textId="77777777" w:rsidR="00A37FC9" w:rsidRDefault="00A37FC9">
      <w:pPr>
        <w:jc w:val="center"/>
        <w:rPr>
          <w:b/>
        </w:rPr>
      </w:pPr>
    </w:p>
    <w:p w14:paraId="70D0C922" w14:textId="77777777" w:rsidR="00A37FC9" w:rsidRDefault="00A37FC9">
      <w:pPr>
        <w:jc w:val="center"/>
        <w:rPr>
          <w:b/>
        </w:rPr>
      </w:pPr>
    </w:p>
    <w:p w14:paraId="14C10594" w14:textId="77777777" w:rsidR="00A37FC9" w:rsidRDefault="00A37FC9">
      <w:pPr>
        <w:jc w:val="center"/>
        <w:rPr>
          <w:b/>
          <w:sz w:val="26"/>
        </w:rPr>
      </w:pPr>
      <w:r>
        <w:rPr>
          <w:b/>
          <w:sz w:val="26"/>
        </w:rPr>
        <w:t>Совет депутатов Большеманадышского сельского поселения р е ш и л:</w:t>
      </w:r>
    </w:p>
    <w:p w14:paraId="4BFFCBB7" w14:textId="77777777" w:rsidR="00A37FC9" w:rsidRDefault="00A37FC9">
      <w:pPr>
        <w:ind w:firstLine="855"/>
        <w:rPr>
          <w:sz w:val="26"/>
        </w:rPr>
      </w:pPr>
    </w:p>
    <w:p w14:paraId="2F371A3A" w14:textId="77777777" w:rsidR="00A37FC9" w:rsidRDefault="00A37FC9">
      <w:pPr>
        <w:ind w:firstLine="855"/>
        <w:rPr>
          <w:sz w:val="26"/>
        </w:rPr>
      </w:pPr>
      <w:r>
        <w:rPr>
          <w:sz w:val="26"/>
        </w:rPr>
        <w:t>1. Утвердить прилагаемые Правила землепользования и застройки Большеманадышского сельского поселения Атяшевского муниципального района Республики Мордовия.</w:t>
      </w:r>
    </w:p>
    <w:p w14:paraId="6FF5E860" w14:textId="77777777" w:rsidR="00A37FC9" w:rsidRDefault="00A37FC9">
      <w:pPr>
        <w:ind w:firstLine="855"/>
        <w:rPr>
          <w:sz w:val="26"/>
        </w:rPr>
      </w:pPr>
      <w:r>
        <w:rPr>
          <w:sz w:val="26"/>
        </w:rPr>
        <w:t xml:space="preserve">2. Настоящее решение вступает в силу со дня его официального опубликования. </w:t>
      </w:r>
    </w:p>
    <w:p w14:paraId="47E0ABC0" w14:textId="77777777" w:rsidR="00A37FC9" w:rsidRDefault="00A37FC9">
      <w:pPr>
        <w:ind w:firstLine="855"/>
        <w:rPr>
          <w:sz w:val="26"/>
        </w:rPr>
      </w:pPr>
    </w:p>
    <w:p w14:paraId="1129CEC7" w14:textId="77777777" w:rsidR="00A37FC9" w:rsidRDefault="00A37FC9">
      <w:pPr>
        <w:rPr>
          <w:sz w:val="26"/>
        </w:rPr>
      </w:pPr>
    </w:p>
    <w:p w14:paraId="0BEE5C99" w14:textId="77777777" w:rsidR="00A37FC9" w:rsidRDefault="00A37FC9">
      <w:pPr>
        <w:rPr>
          <w:sz w:val="26"/>
        </w:rPr>
      </w:pPr>
    </w:p>
    <w:p w14:paraId="526304D1" w14:textId="77777777" w:rsidR="00A37FC9" w:rsidRDefault="00A37FC9">
      <w:pPr>
        <w:rPr>
          <w:sz w:val="26"/>
        </w:rPr>
      </w:pPr>
    </w:p>
    <w:p w14:paraId="3BBC9859" w14:textId="77777777" w:rsidR="00A37FC9" w:rsidRDefault="00A37FC9">
      <w:pPr>
        <w:ind w:firstLine="0"/>
        <w:rPr>
          <w:sz w:val="24"/>
        </w:rPr>
      </w:pPr>
      <w:r>
        <w:rPr>
          <w:sz w:val="24"/>
        </w:rPr>
        <w:t>Глава Большеманадышского</w:t>
      </w:r>
    </w:p>
    <w:p w14:paraId="4D2D60AE" w14:textId="77777777" w:rsidR="00A37FC9" w:rsidRDefault="00A37FC9">
      <w:pPr>
        <w:ind w:firstLine="0"/>
        <w:rPr>
          <w:sz w:val="24"/>
        </w:rPr>
      </w:pPr>
      <w:r>
        <w:rPr>
          <w:sz w:val="24"/>
        </w:rPr>
        <w:t xml:space="preserve">сельского поселения                                                                 </w:t>
      </w:r>
    </w:p>
    <w:p w14:paraId="60E2BE96" w14:textId="77777777" w:rsidR="00A37FC9" w:rsidRDefault="00A37FC9">
      <w:pPr>
        <w:ind w:firstLine="0"/>
        <w:jc w:val="right"/>
        <w:rPr>
          <w:b/>
          <w:sz w:val="24"/>
        </w:rPr>
      </w:pPr>
      <w:r>
        <w:rPr>
          <w:sz w:val="24"/>
        </w:rPr>
        <w:t xml:space="preserve"> Л.Е. Федорова</w:t>
      </w:r>
    </w:p>
    <w:p w14:paraId="75B6765A" w14:textId="77777777" w:rsidR="00A37FC9" w:rsidRDefault="00A37FC9">
      <w:pPr>
        <w:keepLines w:val="0"/>
        <w:widowControl w:val="0"/>
        <w:shd w:val="clear" w:color="auto" w:fill="FFFFFF"/>
        <w:spacing w:line="240" w:lineRule="auto"/>
        <w:ind w:firstLine="0"/>
        <w:jc w:val="center"/>
        <w:rPr>
          <w:b/>
          <w:sz w:val="24"/>
        </w:rPr>
      </w:pPr>
    </w:p>
    <w:p w14:paraId="73E7502E" w14:textId="77777777" w:rsidR="00A37FC9" w:rsidRDefault="00A37FC9">
      <w:pPr>
        <w:keepLines w:val="0"/>
        <w:widowControl w:val="0"/>
        <w:shd w:val="clear" w:color="auto" w:fill="FFFFFF"/>
        <w:spacing w:line="240" w:lineRule="auto"/>
        <w:ind w:firstLine="0"/>
        <w:jc w:val="center"/>
        <w:rPr>
          <w:b/>
          <w:sz w:val="26"/>
        </w:rPr>
      </w:pPr>
    </w:p>
    <w:p w14:paraId="0BFBEDB9" w14:textId="77777777" w:rsidR="00A37FC9" w:rsidRDefault="00A37FC9">
      <w:pPr>
        <w:keepLines w:val="0"/>
        <w:widowControl w:val="0"/>
        <w:shd w:val="clear" w:color="auto" w:fill="FFFFFF"/>
        <w:spacing w:line="240" w:lineRule="auto"/>
        <w:ind w:firstLine="0"/>
        <w:jc w:val="center"/>
        <w:rPr>
          <w:b/>
          <w:sz w:val="26"/>
        </w:rPr>
      </w:pPr>
    </w:p>
    <w:p w14:paraId="5ADB932B" w14:textId="77777777" w:rsidR="00A37FC9" w:rsidRDefault="00A37FC9">
      <w:pPr>
        <w:keepLines w:val="0"/>
        <w:widowControl w:val="0"/>
        <w:shd w:val="clear" w:color="auto" w:fill="FFFFFF"/>
        <w:spacing w:line="240" w:lineRule="auto"/>
        <w:ind w:firstLine="0"/>
        <w:jc w:val="center"/>
        <w:rPr>
          <w:b/>
          <w:sz w:val="26"/>
        </w:rPr>
      </w:pPr>
    </w:p>
    <w:p w14:paraId="34A9C4F8" w14:textId="77777777" w:rsidR="00A37FC9" w:rsidRDefault="00A37FC9">
      <w:pPr>
        <w:keepLines w:val="0"/>
        <w:widowControl w:val="0"/>
        <w:shd w:val="clear" w:color="auto" w:fill="FFFFFF"/>
        <w:spacing w:line="240" w:lineRule="auto"/>
        <w:ind w:firstLine="0"/>
        <w:jc w:val="center"/>
        <w:rPr>
          <w:b/>
          <w:sz w:val="26"/>
        </w:rPr>
      </w:pPr>
    </w:p>
    <w:p w14:paraId="6FF62A98" w14:textId="77777777" w:rsidR="00A37FC9" w:rsidRDefault="00A37FC9">
      <w:pPr>
        <w:keepLines w:val="0"/>
        <w:widowControl w:val="0"/>
        <w:shd w:val="clear" w:color="auto" w:fill="FFFFFF"/>
        <w:spacing w:line="240" w:lineRule="auto"/>
        <w:ind w:firstLine="0"/>
        <w:jc w:val="center"/>
        <w:rPr>
          <w:b/>
          <w:sz w:val="26"/>
        </w:rPr>
      </w:pPr>
    </w:p>
    <w:p w14:paraId="51CCF484" w14:textId="77777777" w:rsidR="00A37FC9" w:rsidRDefault="00A37FC9">
      <w:pPr>
        <w:keepLines w:val="0"/>
        <w:widowControl w:val="0"/>
        <w:shd w:val="clear" w:color="auto" w:fill="FFFFFF"/>
        <w:spacing w:line="240" w:lineRule="auto"/>
        <w:ind w:firstLine="0"/>
        <w:jc w:val="center"/>
        <w:rPr>
          <w:b/>
          <w:sz w:val="26"/>
        </w:rPr>
      </w:pPr>
    </w:p>
    <w:p w14:paraId="3ECD49FD" w14:textId="77777777" w:rsidR="00A37FC9" w:rsidRDefault="00A37FC9">
      <w:pPr>
        <w:keepLines w:val="0"/>
        <w:widowControl w:val="0"/>
        <w:shd w:val="clear" w:color="auto" w:fill="FFFFFF"/>
        <w:spacing w:line="240" w:lineRule="auto"/>
        <w:ind w:firstLine="0"/>
        <w:jc w:val="center"/>
        <w:rPr>
          <w:b/>
          <w:sz w:val="26"/>
        </w:rPr>
      </w:pPr>
    </w:p>
    <w:p w14:paraId="649C472C" w14:textId="77777777" w:rsidR="00A37FC9" w:rsidRDefault="00A37FC9">
      <w:pPr>
        <w:keepLines w:val="0"/>
        <w:widowControl w:val="0"/>
        <w:shd w:val="clear" w:color="auto" w:fill="FFFFFF"/>
        <w:spacing w:line="240" w:lineRule="auto"/>
        <w:ind w:firstLine="0"/>
        <w:jc w:val="center"/>
        <w:rPr>
          <w:b/>
          <w:sz w:val="26"/>
        </w:rPr>
      </w:pPr>
    </w:p>
    <w:p w14:paraId="5A636223" w14:textId="77777777" w:rsidR="00A37FC9" w:rsidRDefault="00A37FC9">
      <w:pPr>
        <w:keepLines w:val="0"/>
        <w:widowControl w:val="0"/>
        <w:shd w:val="clear" w:color="auto" w:fill="FFFFFF"/>
        <w:spacing w:line="240" w:lineRule="auto"/>
        <w:ind w:firstLine="0"/>
        <w:jc w:val="center"/>
        <w:rPr>
          <w:b/>
          <w:sz w:val="26"/>
        </w:rPr>
      </w:pPr>
    </w:p>
    <w:p w14:paraId="31B8BBEC" w14:textId="77777777" w:rsidR="00A37FC9" w:rsidRDefault="00A37FC9">
      <w:pPr>
        <w:keepLines w:val="0"/>
        <w:widowControl w:val="0"/>
        <w:spacing w:line="240" w:lineRule="auto"/>
        <w:ind w:firstLine="0"/>
        <w:jc w:val="right"/>
        <w:rPr>
          <w:sz w:val="26"/>
        </w:rPr>
      </w:pPr>
      <w:r>
        <w:rPr>
          <w:sz w:val="26"/>
        </w:rPr>
        <w:lastRenderedPageBreak/>
        <w:t>ПРИЛОЖЕНИЕ</w:t>
      </w:r>
    </w:p>
    <w:p w14:paraId="170E1318" w14:textId="77777777" w:rsidR="00A37FC9" w:rsidRDefault="00A37FC9">
      <w:pPr>
        <w:keepLines w:val="0"/>
        <w:widowControl w:val="0"/>
        <w:spacing w:line="240" w:lineRule="auto"/>
        <w:ind w:firstLine="0"/>
        <w:jc w:val="right"/>
        <w:rPr>
          <w:sz w:val="26"/>
        </w:rPr>
      </w:pPr>
      <w:r>
        <w:rPr>
          <w:sz w:val="26"/>
        </w:rPr>
        <w:t xml:space="preserve">к Решению Совета депутатов </w:t>
      </w:r>
    </w:p>
    <w:p w14:paraId="11FF48B4" w14:textId="77777777" w:rsidR="00A37FC9" w:rsidRDefault="00A37FC9">
      <w:pPr>
        <w:keepLines w:val="0"/>
        <w:widowControl w:val="0"/>
        <w:spacing w:line="240" w:lineRule="auto"/>
        <w:ind w:firstLine="0"/>
        <w:jc w:val="right"/>
        <w:rPr>
          <w:sz w:val="26"/>
        </w:rPr>
      </w:pPr>
      <w:r>
        <w:rPr>
          <w:sz w:val="26"/>
        </w:rPr>
        <w:t xml:space="preserve">Большеманадышского сельского </w:t>
      </w:r>
    </w:p>
    <w:p w14:paraId="0994D1B9" w14:textId="77777777" w:rsidR="00A37FC9" w:rsidRDefault="00A37FC9">
      <w:pPr>
        <w:keepLines w:val="0"/>
        <w:widowControl w:val="0"/>
        <w:spacing w:line="240" w:lineRule="auto"/>
        <w:ind w:firstLine="0"/>
        <w:jc w:val="right"/>
        <w:rPr>
          <w:sz w:val="26"/>
        </w:rPr>
      </w:pPr>
      <w:r>
        <w:rPr>
          <w:sz w:val="26"/>
        </w:rPr>
        <w:t>поселения</w:t>
      </w:r>
    </w:p>
    <w:p w14:paraId="2D3E5FC1" w14:textId="77777777" w:rsidR="00A37FC9" w:rsidRDefault="00A37FC9">
      <w:pPr>
        <w:keepLines w:val="0"/>
        <w:widowControl w:val="0"/>
        <w:spacing w:line="240" w:lineRule="auto"/>
        <w:ind w:firstLine="0"/>
        <w:jc w:val="right"/>
        <w:rPr>
          <w:b/>
          <w:sz w:val="26"/>
        </w:rPr>
      </w:pPr>
      <w:r>
        <w:rPr>
          <w:sz w:val="26"/>
        </w:rPr>
        <w:t>от 06 .10. 2016 г. №5</w:t>
      </w:r>
    </w:p>
    <w:p w14:paraId="4CEC35C5" w14:textId="77777777" w:rsidR="00A37FC9" w:rsidRDefault="00A37FC9">
      <w:pPr>
        <w:keepLines w:val="0"/>
        <w:widowControl w:val="0"/>
        <w:shd w:val="clear" w:color="auto" w:fill="FFFFFF"/>
        <w:spacing w:line="240" w:lineRule="auto"/>
        <w:ind w:firstLine="0"/>
        <w:jc w:val="center"/>
        <w:rPr>
          <w:b/>
          <w:sz w:val="26"/>
        </w:rPr>
      </w:pPr>
    </w:p>
    <w:p w14:paraId="1CD7AB6C" w14:textId="77777777" w:rsidR="00A37FC9" w:rsidRDefault="00A37FC9">
      <w:pPr>
        <w:keepLines w:val="0"/>
        <w:widowControl w:val="0"/>
        <w:shd w:val="clear" w:color="auto" w:fill="FFFFFF"/>
        <w:spacing w:line="240" w:lineRule="auto"/>
        <w:ind w:firstLine="0"/>
        <w:jc w:val="center"/>
        <w:rPr>
          <w:b/>
          <w:sz w:val="26"/>
        </w:rPr>
      </w:pPr>
    </w:p>
    <w:p w14:paraId="18D81472" w14:textId="77777777" w:rsidR="00A37FC9" w:rsidRDefault="00A37FC9">
      <w:pPr>
        <w:keepLines w:val="0"/>
        <w:widowControl w:val="0"/>
        <w:shd w:val="clear" w:color="auto" w:fill="FFFFFF"/>
        <w:spacing w:line="240" w:lineRule="auto"/>
        <w:ind w:firstLine="0"/>
        <w:rPr>
          <w:b/>
          <w:sz w:val="26"/>
        </w:rPr>
      </w:pPr>
      <w:r>
        <w:rPr>
          <w:b/>
          <w:sz w:val="26"/>
        </w:rPr>
        <w:t xml:space="preserve"> Правила землепользования и застройки Большеманадышского сельского поселения Атяшевского муниципального района Республики Мордовия</w:t>
      </w:r>
    </w:p>
    <w:p w14:paraId="34951475" w14:textId="77777777" w:rsidR="00A37FC9" w:rsidRDefault="00A37FC9">
      <w:pPr>
        <w:keepLines w:val="0"/>
        <w:widowControl w:val="0"/>
        <w:shd w:val="clear" w:color="auto" w:fill="FFFFFF"/>
        <w:spacing w:line="240" w:lineRule="auto"/>
        <w:ind w:firstLine="0"/>
        <w:jc w:val="center"/>
        <w:rPr>
          <w:b/>
          <w:sz w:val="26"/>
        </w:rPr>
      </w:pPr>
    </w:p>
    <w:p w14:paraId="563EAB70" w14:textId="77777777" w:rsidR="00A37FC9" w:rsidRDefault="00A37FC9">
      <w:pPr>
        <w:keepLines w:val="0"/>
        <w:widowControl w:val="0"/>
        <w:shd w:val="clear" w:color="auto" w:fill="FFFFFF"/>
        <w:spacing w:line="240" w:lineRule="auto"/>
        <w:ind w:firstLine="0"/>
        <w:jc w:val="center"/>
        <w:rPr>
          <w:b/>
          <w:sz w:val="26"/>
        </w:rPr>
      </w:pPr>
      <w:r>
        <w:rPr>
          <w:b/>
          <w:sz w:val="26"/>
        </w:rPr>
        <w:t>1. Общие положения</w:t>
      </w:r>
    </w:p>
    <w:p w14:paraId="3D43C6D9" w14:textId="77777777" w:rsidR="00A37FC9" w:rsidRDefault="00A37FC9">
      <w:pPr>
        <w:pStyle w:val="ac"/>
        <w:rPr>
          <w:sz w:val="26"/>
        </w:rPr>
      </w:pPr>
      <w:r>
        <w:rPr>
          <w:sz w:val="26"/>
        </w:rPr>
        <w:t>Правила землепользования и застройки Большеманадышского сельского поселения Атяшевского муниципального района Республики Мордовия (далее – Правила землепользования и застройки) являются муниципальным правовым актом Большеманадышского сельского поселения Атяшевского муниципального района Республики Мордовия (далее – Большеманадышское сельское  поселение), разработанным в соо</w:t>
      </w:r>
      <w:r>
        <w:rPr>
          <w:sz w:val="26"/>
        </w:rPr>
        <w:t>т</w:t>
      </w:r>
      <w:r>
        <w:rPr>
          <w:sz w:val="26"/>
        </w:rPr>
        <w:t>ветствии с Градостроительным кодексом Российской Федерации, Земельным кодексом Российской Федерации, Федеральным зак</w:t>
      </w:r>
      <w:r>
        <w:rPr>
          <w:sz w:val="26"/>
        </w:rPr>
        <w:t>о</w:t>
      </w:r>
      <w:r>
        <w:rPr>
          <w:sz w:val="26"/>
        </w:rPr>
        <w:t>ном от 06.10.2003г. № 131-ФЗ «Об общих принципах организации местного самоуправления в Российской Федерации», Региональными нормативами градостроительного проектирования Республики Мордовия, утвержденными Постановлением Правительства Республики Мордовия и иными нормативными прав</w:t>
      </w:r>
      <w:r>
        <w:rPr>
          <w:sz w:val="26"/>
        </w:rPr>
        <w:t>о</w:t>
      </w:r>
      <w:r>
        <w:rPr>
          <w:sz w:val="26"/>
        </w:rPr>
        <w:t>выми актами Российской Федерации, республики Мордовия и муниципальными правовыми актами органов местного самоуправления Большеманадышского сельского поселения Атяшевского муниципального района Республики Мордовия (далее – органы местного самоуправления Большеманадышского сельского поселения).</w:t>
      </w:r>
    </w:p>
    <w:p w14:paraId="6C304088" w14:textId="77777777" w:rsidR="00A37FC9" w:rsidRDefault="00A37FC9">
      <w:pPr>
        <w:pStyle w:val="ac"/>
        <w:rPr>
          <w:sz w:val="26"/>
        </w:rPr>
      </w:pPr>
      <w:r>
        <w:rPr>
          <w:sz w:val="26"/>
        </w:rPr>
        <w:t xml:space="preserve">Правила землепользования и застройки разработаны на основе Генерального плана Большеманадышского сельского поселения, утвержденного </w:t>
      </w:r>
      <w:r>
        <w:rPr>
          <w:color w:val="auto"/>
          <w:sz w:val="26"/>
        </w:rPr>
        <w:t>Решением Совета депутатов Большеманадышского сельского поселения от 15.02. 2011 года №125.</w:t>
      </w:r>
    </w:p>
    <w:p w14:paraId="1228891C" w14:textId="77777777" w:rsidR="00A37FC9" w:rsidRDefault="00A37FC9">
      <w:pPr>
        <w:pStyle w:val="ac"/>
        <w:rPr>
          <w:sz w:val="26"/>
        </w:rPr>
      </w:pPr>
      <w:r>
        <w:rPr>
          <w:sz w:val="26"/>
        </w:rPr>
        <w:t>Правила землепользования и застройки являются результатом градостроительного зонирования террит</w:t>
      </w:r>
      <w:r>
        <w:rPr>
          <w:sz w:val="26"/>
        </w:rPr>
        <w:t>о</w:t>
      </w:r>
      <w:r>
        <w:rPr>
          <w:sz w:val="26"/>
        </w:rPr>
        <w:t>рии Большеманадышского сельского поселения – разделения территории на зоны с установлением для каждой из них град</w:t>
      </w:r>
      <w:r>
        <w:rPr>
          <w:sz w:val="26"/>
        </w:rPr>
        <w:t>о</w:t>
      </w:r>
      <w:r>
        <w:rPr>
          <w:sz w:val="26"/>
        </w:rPr>
        <w:t>строительного регламента.</w:t>
      </w:r>
    </w:p>
    <w:p w14:paraId="3820B9A2" w14:textId="77777777" w:rsidR="00A37FC9" w:rsidRDefault="00A37FC9">
      <w:pPr>
        <w:pStyle w:val="ac"/>
        <w:rPr>
          <w:sz w:val="26"/>
        </w:rPr>
      </w:pPr>
      <w:r>
        <w:rPr>
          <w:sz w:val="26"/>
        </w:rPr>
        <w:t>Целями Правил землепользования и застройки являются:</w:t>
      </w:r>
    </w:p>
    <w:p w14:paraId="5A7E5A1C" w14:textId="77777777" w:rsidR="00A37FC9" w:rsidRDefault="00A37FC9">
      <w:pPr>
        <w:pStyle w:val="ConsNormal"/>
        <w:ind w:firstLine="709"/>
        <w:jc w:val="both"/>
        <w:rPr>
          <w:rFonts w:ascii="Times New Roman" w:hAnsi="Times New Roman"/>
          <w:sz w:val="26"/>
        </w:rPr>
      </w:pPr>
      <w:r>
        <w:rPr>
          <w:rFonts w:ascii="Times New Roman" w:hAnsi="Times New Roman"/>
          <w:sz w:val="26"/>
        </w:rPr>
        <w:t>- создание условий для устойчивого развития территории Большеманадышского сельского поселения, сохран</w:t>
      </w:r>
      <w:r>
        <w:rPr>
          <w:rFonts w:ascii="Times New Roman" w:hAnsi="Times New Roman"/>
          <w:sz w:val="26"/>
        </w:rPr>
        <w:t>е</w:t>
      </w:r>
      <w:r>
        <w:rPr>
          <w:rFonts w:ascii="Times New Roman" w:hAnsi="Times New Roman"/>
          <w:sz w:val="26"/>
        </w:rPr>
        <w:t>ния окружающей среды и объектов культурного наследия;</w:t>
      </w:r>
    </w:p>
    <w:p w14:paraId="3C53D158" w14:textId="77777777" w:rsidR="00A37FC9" w:rsidRDefault="00A37FC9">
      <w:pPr>
        <w:pStyle w:val="ConsNormal"/>
        <w:ind w:firstLine="709"/>
        <w:jc w:val="both"/>
        <w:rPr>
          <w:rFonts w:ascii="Times New Roman" w:hAnsi="Times New Roman"/>
          <w:sz w:val="26"/>
        </w:rPr>
      </w:pPr>
      <w:r>
        <w:rPr>
          <w:rFonts w:ascii="Times New Roman" w:hAnsi="Times New Roman"/>
          <w:sz w:val="26"/>
        </w:rPr>
        <w:t>- создание условий для планировки территории Большеманадышского сельского поселения;</w:t>
      </w:r>
    </w:p>
    <w:p w14:paraId="7692E965" w14:textId="77777777" w:rsidR="00A37FC9" w:rsidRDefault="00A37FC9">
      <w:pPr>
        <w:pStyle w:val="ConsNormal"/>
        <w:ind w:firstLine="709"/>
        <w:jc w:val="both"/>
        <w:rPr>
          <w:rFonts w:ascii="Times New Roman" w:hAnsi="Times New Roman"/>
          <w:sz w:val="26"/>
        </w:rPr>
      </w:pPr>
      <w:r>
        <w:rPr>
          <w:rFonts w:ascii="Times New Roman" w:hAnsi="Times New Roman"/>
          <w:sz w:val="26"/>
        </w:rPr>
        <w:t>- обеспечение прав и законных интересов физических и юридических лиц, в том чи</w:t>
      </w:r>
      <w:r>
        <w:rPr>
          <w:rFonts w:ascii="Times New Roman" w:hAnsi="Times New Roman"/>
          <w:sz w:val="26"/>
        </w:rPr>
        <w:t>с</w:t>
      </w:r>
      <w:r>
        <w:rPr>
          <w:rFonts w:ascii="Times New Roman" w:hAnsi="Times New Roman"/>
          <w:sz w:val="26"/>
        </w:rPr>
        <w:t>ле правообладателей земельных участков и объектов капитального строительства;</w:t>
      </w:r>
    </w:p>
    <w:p w14:paraId="7D10AC04" w14:textId="77777777" w:rsidR="00A37FC9" w:rsidRDefault="00A37FC9">
      <w:pPr>
        <w:pStyle w:val="ConsNormal"/>
        <w:ind w:firstLine="709"/>
        <w:jc w:val="both"/>
        <w:rPr>
          <w:rFonts w:ascii="Times New Roman" w:hAnsi="Times New Roman"/>
          <w:sz w:val="26"/>
        </w:rPr>
      </w:pPr>
      <w:r>
        <w:rPr>
          <w:rFonts w:ascii="Times New Roman" w:hAnsi="Times New Roman"/>
          <w:sz w:val="26"/>
        </w:rPr>
        <w:t>- создание условий для привлечения инвестиций, в том числе путем предоставления возможности выбора наиболее эффективных видов разрешённого использования земельных уч</w:t>
      </w:r>
      <w:r>
        <w:rPr>
          <w:rFonts w:ascii="Times New Roman" w:hAnsi="Times New Roman"/>
          <w:sz w:val="26"/>
        </w:rPr>
        <w:t>а</w:t>
      </w:r>
      <w:r>
        <w:rPr>
          <w:rFonts w:ascii="Times New Roman" w:hAnsi="Times New Roman"/>
          <w:sz w:val="26"/>
        </w:rPr>
        <w:t>стков и объектов капитального строительства;</w:t>
      </w:r>
    </w:p>
    <w:p w14:paraId="03A41E0D" w14:textId="77777777" w:rsidR="00A37FC9" w:rsidRDefault="00A37FC9">
      <w:pPr>
        <w:spacing w:line="240" w:lineRule="auto"/>
        <w:ind w:firstLine="709"/>
        <w:rPr>
          <w:sz w:val="26"/>
        </w:rPr>
      </w:pPr>
      <w:r>
        <w:rPr>
          <w:sz w:val="26"/>
        </w:rPr>
        <w:t>- контроль соответствия градостроительным регламентам строительных намерений з</w:t>
      </w:r>
      <w:r>
        <w:rPr>
          <w:sz w:val="26"/>
        </w:rPr>
        <w:t>а</w:t>
      </w:r>
      <w:r>
        <w:rPr>
          <w:sz w:val="26"/>
        </w:rPr>
        <w:t>стройщиков, построенных объектов и их последующего использования.</w:t>
      </w:r>
    </w:p>
    <w:p w14:paraId="4A21914B" w14:textId="77777777" w:rsidR="00A37FC9" w:rsidRDefault="00A37FC9">
      <w:pPr>
        <w:keepLines w:val="0"/>
        <w:widowControl w:val="0"/>
        <w:shd w:val="clear" w:color="auto" w:fill="FFFFFF"/>
        <w:spacing w:line="240" w:lineRule="auto"/>
        <w:ind w:firstLine="0"/>
        <w:jc w:val="center"/>
        <w:rPr>
          <w:b/>
          <w:sz w:val="26"/>
        </w:rPr>
      </w:pPr>
    </w:p>
    <w:p w14:paraId="04CFC969" w14:textId="77777777" w:rsidR="00A37FC9" w:rsidRDefault="00A37FC9">
      <w:pPr>
        <w:keepLines w:val="0"/>
        <w:widowControl w:val="0"/>
        <w:shd w:val="clear" w:color="auto" w:fill="FFFFFF"/>
        <w:spacing w:line="240" w:lineRule="auto"/>
        <w:ind w:firstLine="0"/>
        <w:jc w:val="center"/>
        <w:rPr>
          <w:b/>
          <w:sz w:val="26"/>
        </w:rPr>
      </w:pPr>
      <w:r>
        <w:rPr>
          <w:b/>
          <w:sz w:val="26"/>
        </w:rPr>
        <w:t xml:space="preserve">1.2. Основные термины и определения, используемые в Правилах </w:t>
      </w:r>
    </w:p>
    <w:p w14:paraId="326E687C" w14:textId="77777777" w:rsidR="00A37FC9" w:rsidRDefault="00A37FC9">
      <w:pPr>
        <w:keepLines w:val="0"/>
        <w:widowControl w:val="0"/>
        <w:shd w:val="clear" w:color="auto" w:fill="FFFFFF"/>
        <w:spacing w:line="240" w:lineRule="auto"/>
        <w:ind w:firstLine="0"/>
        <w:jc w:val="center"/>
        <w:rPr>
          <w:b/>
          <w:sz w:val="26"/>
        </w:rPr>
      </w:pPr>
    </w:p>
    <w:p w14:paraId="50AB1E62" w14:textId="77777777" w:rsidR="00A37FC9" w:rsidRDefault="00A37FC9">
      <w:pPr>
        <w:keepLines w:val="0"/>
        <w:widowControl w:val="0"/>
        <w:shd w:val="clear" w:color="auto" w:fill="FFFFFF"/>
        <w:spacing w:line="240" w:lineRule="auto"/>
        <w:ind w:firstLine="0"/>
        <w:jc w:val="center"/>
        <w:rPr>
          <w:b/>
          <w:sz w:val="26"/>
        </w:rPr>
      </w:pPr>
      <w:r>
        <w:rPr>
          <w:b/>
          <w:sz w:val="26"/>
        </w:rPr>
        <w:lastRenderedPageBreak/>
        <w:t>землепользования и застройки</w:t>
      </w:r>
    </w:p>
    <w:p w14:paraId="4FB97E6D" w14:textId="77777777" w:rsidR="00A37FC9" w:rsidRDefault="00A37FC9">
      <w:pPr>
        <w:spacing w:line="240" w:lineRule="auto"/>
        <w:rPr>
          <w:sz w:val="26"/>
        </w:rPr>
      </w:pPr>
      <w:r>
        <w:rPr>
          <w:b/>
          <w:sz w:val="26"/>
        </w:rPr>
        <w:t>обязательные нормативные требования</w:t>
      </w:r>
      <w:r>
        <w:rPr>
          <w:sz w:val="26"/>
        </w:rPr>
        <w:t xml:space="preserve"> - положения, применение которых обязательно в соответствии с системой нормативных документов в строительстве. </w:t>
      </w:r>
    </w:p>
    <w:p w14:paraId="1A33F9DC" w14:textId="77777777" w:rsidR="00A37FC9" w:rsidRDefault="00A37FC9">
      <w:pPr>
        <w:spacing w:line="240" w:lineRule="auto"/>
        <w:rPr>
          <w:sz w:val="26"/>
        </w:rPr>
      </w:pPr>
      <w:r>
        <w:rPr>
          <w:b/>
          <w:sz w:val="26"/>
        </w:rPr>
        <w:t>населенный пункт</w:t>
      </w:r>
      <w:r>
        <w:rPr>
          <w:sz w:val="26"/>
        </w:rPr>
        <w:t xml:space="preserve">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w:t>
      </w:r>
    </w:p>
    <w:p w14:paraId="570533BA" w14:textId="77777777" w:rsidR="00A37FC9" w:rsidRDefault="00A37FC9">
      <w:pPr>
        <w:spacing w:line="240" w:lineRule="auto"/>
        <w:rPr>
          <w:sz w:val="26"/>
        </w:rPr>
      </w:pPr>
      <w:r>
        <w:rPr>
          <w:b/>
          <w:sz w:val="26"/>
        </w:rPr>
        <w:t>статус населенного пункта</w:t>
      </w:r>
      <w:r>
        <w:rPr>
          <w:sz w:val="26"/>
        </w:rPr>
        <w:t xml:space="preserve"> - правовое положение населенного пункта (административный центр субъекта Российской Федерации, муниципального района, поселения).</w:t>
      </w:r>
    </w:p>
    <w:p w14:paraId="7D9E595B" w14:textId="77777777" w:rsidR="00A37FC9" w:rsidRDefault="00A37FC9">
      <w:pPr>
        <w:spacing w:line="240" w:lineRule="auto"/>
        <w:rPr>
          <w:sz w:val="26"/>
        </w:rPr>
      </w:pPr>
      <w:r>
        <w:rPr>
          <w:b/>
          <w:sz w:val="26"/>
        </w:rPr>
        <w:t>граница населенного пункта</w:t>
      </w:r>
      <w:r>
        <w:rPr>
          <w:sz w:val="26"/>
        </w:rPr>
        <w:t xml:space="preserve"> - внешние границы земель населенного пункта, отделяющие эти земли от земель иных категорий.</w:t>
      </w:r>
    </w:p>
    <w:p w14:paraId="3ED702C0" w14:textId="77777777" w:rsidR="00A37FC9" w:rsidRDefault="00A37FC9">
      <w:pPr>
        <w:spacing w:line="240" w:lineRule="auto"/>
        <w:rPr>
          <w:sz w:val="26"/>
        </w:rPr>
      </w:pPr>
      <w:r>
        <w:rPr>
          <w:b/>
          <w:sz w:val="26"/>
        </w:rPr>
        <w:t>межселенная территория</w:t>
      </w:r>
      <w:r>
        <w:rPr>
          <w:sz w:val="26"/>
        </w:rPr>
        <w:t xml:space="preserve">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w:t>
      </w:r>
    </w:p>
    <w:p w14:paraId="599161FB" w14:textId="77777777" w:rsidR="00A37FC9" w:rsidRDefault="00A37FC9">
      <w:pPr>
        <w:spacing w:line="240" w:lineRule="auto"/>
        <w:rPr>
          <w:sz w:val="26"/>
        </w:rPr>
      </w:pPr>
      <w:r>
        <w:rPr>
          <w:b/>
          <w:sz w:val="26"/>
        </w:rPr>
        <w:t xml:space="preserve">градостроительная деятельность </w:t>
      </w:r>
      <w:r>
        <w:rPr>
          <w:sz w:val="26"/>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14:paraId="3968B90B" w14:textId="77777777" w:rsidR="00A37FC9" w:rsidRDefault="00A37FC9">
      <w:pPr>
        <w:spacing w:line="240" w:lineRule="auto"/>
        <w:rPr>
          <w:sz w:val="26"/>
        </w:rPr>
      </w:pPr>
      <w:r>
        <w:rPr>
          <w:b/>
          <w:sz w:val="26"/>
        </w:rPr>
        <w:t>градостроительная ценность территории</w:t>
      </w:r>
      <w:r>
        <w:rPr>
          <w:sz w:val="26"/>
        </w:rPr>
        <w:t xml:space="preserve"> - мера способности территории удовлетворять определенные общественные требования к ее состоянию и использованию.</w:t>
      </w:r>
    </w:p>
    <w:p w14:paraId="018FB331" w14:textId="77777777" w:rsidR="00A37FC9" w:rsidRDefault="00A37FC9">
      <w:pPr>
        <w:spacing w:line="240" w:lineRule="auto"/>
        <w:rPr>
          <w:sz w:val="26"/>
        </w:rPr>
      </w:pPr>
      <w:r>
        <w:rPr>
          <w:b/>
          <w:sz w:val="26"/>
        </w:rPr>
        <w:t>устойчивое развитие территорий</w:t>
      </w:r>
      <w:r>
        <w:rPr>
          <w:sz w:val="26"/>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14:paraId="00DA0A43" w14:textId="77777777" w:rsidR="00A37FC9" w:rsidRDefault="00A37FC9">
      <w:pPr>
        <w:spacing w:line="240" w:lineRule="auto"/>
        <w:rPr>
          <w:sz w:val="26"/>
        </w:rPr>
      </w:pPr>
      <w:r>
        <w:rPr>
          <w:b/>
          <w:sz w:val="26"/>
        </w:rPr>
        <w:t>градостроительное зонирование</w:t>
      </w:r>
      <w:r>
        <w:rPr>
          <w:sz w:val="26"/>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14:paraId="47C86D4E" w14:textId="77777777" w:rsidR="00A37FC9" w:rsidRDefault="00A37FC9">
      <w:pPr>
        <w:spacing w:line="240" w:lineRule="auto"/>
        <w:rPr>
          <w:sz w:val="26"/>
        </w:rPr>
      </w:pPr>
      <w:r>
        <w:rPr>
          <w:b/>
          <w:sz w:val="26"/>
        </w:rPr>
        <w:t>правила землепользования и застройки</w:t>
      </w:r>
      <w:r>
        <w:rPr>
          <w:sz w:val="26"/>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14:paraId="6F161AD1" w14:textId="77777777" w:rsidR="00A37FC9" w:rsidRDefault="00A37FC9">
      <w:pPr>
        <w:spacing w:line="240" w:lineRule="auto"/>
        <w:rPr>
          <w:sz w:val="26"/>
        </w:rPr>
      </w:pPr>
      <w:r>
        <w:rPr>
          <w:b/>
          <w:sz w:val="26"/>
        </w:rPr>
        <w:t>территориальное планирование</w:t>
      </w:r>
      <w:r>
        <w:rPr>
          <w:sz w:val="26"/>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14:paraId="3E0FAE79" w14:textId="77777777" w:rsidR="00A37FC9" w:rsidRDefault="00A37FC9">
      <w:pPr>
        <w:spacing w:line="240" w:lineRule="auto"/>
        <w:rPr>
          <w:sz w:val="26"/>
        </w:rPr>
      </w:pPr>
      <w:r>
        <w:rPr>
          <w:b/>
          <w:sz w:val="26"/>
        </w:rPr>
        <w:t>территориальные зоны</w:t>
      </w:r>
      <w:r>
        <w:rPr>
          <w:sz w:val="26"/>
        </w:rPr>
        <w:t xml:space="preserve"> - зоны, для которых в правилах землепользования и застройки определены границы и установлены градостроительные регламенты.</w:t>
      </w:r>
    </w:p>
    <w:p w14:paraId="7AA53D2F" w14:textId="77777777" w:rsidR="00A37FC9" w:rsidRDefault="00A37FC9">
      <w:pPr>
        <w:spacing w:line="240" w:lineRule="auto"/>
        <w:rPr>
          <w:sz w:val="26"/>
        </w:rPr>
      </w:pPr>
      <w:r>
        <w:rPr>
          <w:b/>
          <w:sz w:val="26"/>
        </w:rPr>
        <w:t>градостроительный регламент</w:t>
      </w:r>
      <w:r>
        <w:rPr>
          <w:sz w:val="26"/>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14:paraId="30291D20" w14:textId="77777777" w:rsidR="00A37FC9" w:rsidRDefault="00A37FC9">
      <w:pPr>
        <w:spacing w:line="240" w:lineRule="auto"/>
        <w:rPr>
          <w:sz w:val="26"/>
        </w:rPr>
      </w:pPr>
      <w:r>
        <w:rPr>
          <w:b/>
          <w:sz w:val="26"/>
        </w:rPr>
        <w:t>генеральный план поселения</w:t>
      </w:r>
      <w:r>
        <w:rPr>
          <w:sz w:val="26"/>
        </w:rPr>
        <w:t xml:space="preserve"> - вид документа территориального планирования муниципальных образований, определяющий цели, задачи и направления территориального планирования поселения и этапы их реализации, разрабатываемый для обеспечения устойчивого развития территории.</w:t>
      </w:r>
    </w:p>
    <w:p w14:paraId="344F2194" w14:textId="77777777" w:rsidR="00A37FC9" w:rsidRDefault="00A37FC9">
      <w:pPr>
        <w:spacing w:line="240" w:lineRule="auto"/>
        <w:rPr>
          <w:sz w:val="26"/>
        </w:rPr>
      </w:pPr>
      <w:r>
        <w:rPr>
          <w:b/>
          <w:sz w:val="26"/>
        </w:rPr>
        <w:t>функциональное зонирование территории</w:t>
      </w:r>
      <w:r>
        <w:rPr>
          <w:sz w:val="26"/>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14:paraId="5AC7F325" w14:textId="77777777" w:rsidR="00A37FC9" w:rsidRDefault="00A37FC9">
      <w:pPr>
        <w:spacing w:line="240" w:lineRule="auto"/>
        <w:rPr>
          <w:sz w:val="26"/>
        </w:rPr>
      </w:pPr>
      <w:r>
        <w:rPr>
          <w:b/>
          <w:sz w:val="26"/>
        </w:rPr>
        <w:t>функциональные зоны</w:t>
      </w:r>
      <w:r>
        <w:rPr>
          <w:sz w:val="26"/>
        </w:rPr>
        <w:t xml:space="preserve"> - зоны, для которых документами территориального планирования определены границы и функциональное назначение.</w:t>
      </w:r>
    </w:p>
    <w:p w14:paraId="43C7BE1D" w14:textId="77777777" w:rsidR="00A37FC9" w:rsidRDefault="00A37FC9">
      <w:pPr>
        <w:spacing w:line="240" w:lineRule="auto"/>
        <w:rPr>
          <w:sz w:val="26"/>
        </w:rPr>
      </w:pPr>
      <w:r>
        <w:rPr>
          <w:b/>
          <w:sz w:val="26"/>
        </w:rPr>
        <w:t>зона (район) застройки</w:t>
      </w:r>
      <w:r>
        <w:rPr>
          <w:sz w:val="26"/>
        </w:rPr>
        <w:t xml:space="preserve">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w:t>
      </w:r>
    </w:p>
    <w:p w14:paraId="60D5390C" w14:textId="77777777" w:rsidR="00A37FC9" w:rsidRDefault="00A37FC9">
      <w:pPr>
        <w:spacing w:line="240" w:lineRule="auto"/>
        <w:rPr>
          <w:sz w:val="26"/>
        </w:rPr>
      </w:pPr>
      <w:r>
        <w:rPr>
          <w:b/>
          <w:sz w:val="26"/>
        </w:rPr>
        <w:t>малоэтажная жилая застройка</w:t>
      </w:r>
      <w:r>
        <w:rPr>
          <w:sz w:val="26"/>
        </w:rPr>
        <w:t xml:space="preserve"> - жилая застройка этажностью до 4 этажей включительно с обеспечением, как правило, непосредственной связи квартир с земельным участком.</w:t>
      </w:r>
    </w:p>
    <w:p w14:paraId="6EFA6B61" w14:textId="77777777" w:rsidR="00A37FC9" w:rsidRDefault="00A37FC9">
      <w:pPr>
        <w:spacing w:line="240" w:lineRule="auto"/>
        <w:rPr>
          <w:sz w:val="26"/>
        </w:rPr>
      </w:pPr>
      <w:r>
        <w:rPr>
          <w:b/>
          <w:sz w:val="26"/>
        </w:rPr>
        <w:t>среднеэтажная жилая застройка</w:t>
      </w:r>
      <w:r>
        <w:rPr>
          <w:sz w:val="26"/>
        </w:rPr>
        <w:t xml:space="preserve"> - жилая застройка многоквартирными зданиями этажностью 4-5 этажей.</w:t>
      </w:r>
    </w:p>
    <w:p w14:paraId="17F66945" w14:textId="77777777" w:rsidR="00A37FC9" w:rsidRDefault="00A37FC9">
      <w:pPr>
        <w:spacing w:line="240" w:lineRule="auto"/>
        <w:rPr>
          <w:sz w:val="26"/>
        </w:rPr>
      </w:pPr>
      <w:r>
        <w:rPr>
          <w:b/>
          <w:sz w:val="26"/>
        </w:rPr>
        <w:t>многоэтажная жилая застройка</w:t>
      </w:r>
      <w:r>
        <w:rPr>
          <w:sz w:val="26"/>
        </w:rPr>
        <w:t xml:space="preserve"> - жилая застройка многоквартирными зданиями высотой до 75 метров.</w:t>
      </w:r>
    </w:p>
    <w:p w14:paraId="63312773" w14:textId="77777777" w:rsidR="00A37FC9" w:rsidRDefault="00A37FC9">
      <w:pPr>
        <w:spacing w:line="240" w:lineRule="auto"/>
        <w:rPr>
          <w:sz w:val="26"/>
        </w:rPr>
      </w:pPr>
      <w:r>
        <w:rPr>
          <w:b/>
          <w:sz w:val="26"/>
        </w:rPr>
        <w:t>микрорайон (квартал)</w:t>
      </w:r>
      <w:r>
        <w:rPr>
          <w:sz w:val="26"/>
        </w:rPr>
        <w:t xml:space="preserve"> - структурный элемент жилой застройки.</w:t>
      </w:r>
    </w:p>
    <w:p w14:paraId="6FC34722" w14:textId="77777777" w:rsidR="00A37FC9" w:rsidRDefault="00A37FC9">
      <w:pPr>
        <w:spacing w:line="240" w:lineRule="auto"/>
        <w:rPr>
          <w:sz w:val="26"/>
        </w:rPr>
      </w:pPr>
      <w:r>
        <w:rPr>
          <w:b/>
          <w:sz w:val="26"/>
        </w:rPr>
        <w:t>жилой район</w:t>
      </w:r>
      <w:r>
        <w:rPr>
          <w:sz w:val="26"/>
        </w:rPr>
        <w:t xml:space="preserve"> - структурный элемент селитебной территории.</w:t>
      </w:r>
    </w:p>
    <w:p w14:paraId="318CD3D2" w14:textId="77777777" w:rsidR="00A37FC9" w:rsidRDefault="00A37FC9">
      <w:pPr>
        <w:spacing w:line="240" w:lineRule="auto"/>
        <w:rPr>
          <w:sz w:val="26"/>
        </w:rPr>
      </w:pPr>
      <w:r>
        <w:rPr>
          <w:b/>
          <w:sz w:val="26"/>
        </w:rPr>
        <w:t>индивидуальное жилищное строительство</w:t>
      </w:r>
      <w:r>
        <w:rPr>
          <w:sz w:val="26"/>
        </w:rPr>
        <w:t xml:space="preserve">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w:t>
      </w:r>
    </w:p>
    <w:p w14:paraId="02A6EB7F" w14:textId="77777777" w:rsidR="00A37FC9" w:rsidRDefault="00A37FC9">
      <w:pPr>
        <w:spacing w:line="240" w:lineRule="auto"/>
        <w:rPr>
          <w:sz w:val="26"/>
        </w:rPr>
      </w:pPr>
      <w:r>
        <w:rPr>
          <w:b/>
          <w:sz w:val="26"/>
        </w:rPr>
        <w:t>усадебный жилой дом</w:t>
      </w:r>
      <w:r>
        <w:rPr>
          <w:sz w:val="26"/>
        </w:rPr>
        <w:t xml:space="preserve"> - одноквартирный, дом с приквартирными участком, постройками, для подсобного хозяйства.</w:t>
      </w:r>
    </w:p>
    <w:p w14:paraId="58A51032" w14:textId="77777777" w:rsidR="00A37FC9" w:rsidRDefault="00A37FC9">
      <w:pPr>
        <w:spacing w:line="240" w:lineRule="auto"/>
        <w:rPr>
          <w:sz w:val="26"/>
        </w:rPr>
      </w:pPr>
      <w:r>
        <w:rPr>
          <w:b/>
          <w:sz w:val="26"/>
        </w:rPr>
        <w:t>дом коттеджного типа</w:t>
      </w:r>
      <w:r>
        <w:rPr>
          <w:sz w:val="26"/>
        </w:rPr>
        <w:t xml:space="preserve"> - малоэтажный одноквартирный жилой дом.</w:t>
      </w:r>
    </w:p>
    <w:p w14:paraId="4F6B3CAF" w14:textId="77777777" w:rsidR="00A37FC9" w:rsidRDefault="00A37FC9">
      <w:pPr>
        <w:spacing w:line="240" w:lineRule="auto"/>
        <w:rPr>
          <w:sz w:val="26"/>
        </w:rPr>
      </w:pPr>
      <w:r>
        <w:rPr>
          <w:b/>
          <w:sz w:val="26"/>
        </w:rPr>
        <w:t>блокированный жилой дом</w:t>
      </w:r>
      <w:r>
        <w:rPr>
          <w:sz w:val="26"/>
        </w:rPr>
        <w:t xml:space="preserve">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w:t>
      </w:r>
    </w:p>
    <w:p w14:paraId="6003F358" w14:textId="77777777" w:rsidR="00A37FC9" w:rsidRDefault="00A37FC9">
      <w:pPr>
        <w:spacing w:line="240" w:lineRule="auto"/>
        <w:rPr>
          <w:sz w:val="26"/>
        </w:rPr>
      </w:pPr>
      <w:r>
        <w:rPr>
          <w:b/>
          <w:sz w:val="26"/>
        </w:rPr>
        <w:t>секционный жилой дом</w:t>
      </w:r>
      <w:r>
        <w:rPr>
          <w:sz w:val="26"/>
        </w:rPr>
        <w:t xml:space="preserve">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w:t>
      </w:r>
    </w:p>
    <w:p w14:paraId="129B54C8" w14:textId="77777777" w:rsidR="00A37FC9" w:rsidRDefault="00A37FC9">
      <w:pPr>
        <w:pStyle w:val="Default"/>
        <w:ind w:firstLine="567"/>
        <w:jc w:val="both"/>
        <w:rPr>
          <w:color w:val="auto"/>
          <w:sz w:val="26"/>
        </w:rPr>
      </w:pPr>
      <w:r>
        <w:rPr>
          <w:b/>
          <w:color w:val="auto"/>
          <w:sz w:val="26"/>
        </w:rPr>
        <w:t>жилое строение - з</w:t>
      </w:r>
      <w:r>
        <w:rPr>
          <w:color w:val="auto"/>
          <w:sz w:val="26"/>
        </w:rPr>
        <w:t xml:space="preserve">дание, возводимое на садовом, дачном земельном участке для временного проживания без права регистрации; </w:t>
      </w:r>
    </w:p>
    <w:p w14:paraId="6C104004" w14:textId="77777777" w:rsidR="00A37FC9" w:rsidRDefault="00A37FC9">
      <w:pPr>
        <w:spacing w:line="240" w:lineRule="auto"/>
        <w:rPr>
          <w:sz w:val="26"/>
        </w:rPr>
      </w:pPr>
      <w:r>
        <w:rPr>
          <w:b/>
          <w:sz w:val="26"/>
        </w:rPr>
        <w:t>земельный участок</w:t>
      </w:r>
      <w:r>
        <w:rPr>
          <w:sz w:val="26"/>
        </w:rPr>
        <w:t xml:space="preserve"> - часть поверхности земли (в том числе почвенный слой), границы которой описаны и удостоверены в установленном порядке.</w:t>
      </w:r>
    </w:p>
    <w:p w14:paraId="4674BE9B" w14:textId="77777777" w:rsidR="00A37FC9" w:rsidRDefault="00A37FC9">
      <w:pPr>
        <w:spacing w:line="240" w:lineRule="auto"/>
        <w:rPr>
          <w:sz w:val="26"/>
        </w:rPr>
      </w:pPr>
      <w:r>
        <w:rPr>
          <w:b/>
          <w:sz w:val="26"/>
        </w:rPr>
        <w:t>территории общего пользования</w:t>
      </w:r>
      <w:r>
        <w:rPr>
          <w:sz w:val="26"/>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
    <w:p w14:paraId="07C1228B" w14:textId="77777777" w:rsidR="00A37FC9" w:rsidRDefault="00A37FC9">
      <w:pPr>
        <w:spacing w:line="240" w:lineRule="auto"/>
        <w:rPr>
          <w:sz w:val="26"/>
        </w:rPr>
      </w:pPr>
      <w:r>
        <w:rPr>
          <w:b/>
          <w:sz w:val="26"/>
        </w:rPr>
        <w:t>улица</w:t>
      </w:r>
      <w:r>
        <w:rPr>
          <w:sz w:val="26"/>
        </w:rPr>
        <w:t xml:space="preserve">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w:t>
      </w:r>
    </w:p>
    <w:p w14:paraId="1756E6FF" w14:textId="77777777" w:rsidR="00A37FC9" w:rsidRDefault="00A37FC9">
      <w:pPr>
        <w:spacing w:line="240" w:lineRule="auto"/>
        <w:rPr>
          <w:sz w:val="26"/>
        </w:rPr>
      </w:pPr>
      <w:r>
        <w:rPr>
          <w:b/>
          <w:sz w:val="26"/>
        </w:rPr>
        <w:t xml:space="preserve">дорога </w:t>
      </w:r>
      <w:r>
        <w:rPr>
          <w:sz w:val="26"/>
        </w:rPr>
        <w:t xml:space="preserve"> - путь сообщения на территории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w:t>
      </w:r>
    </w:p>
    <w:p w14:paraId="7BE87676" w14:textId="77777777" w:rsidR="00A37FC9" w:rsidRDefault="00A37FC9">
      <w:pPr>
        <w:pStyle w:val="Default"/>
        <w:ind w:firstLine="567"/>
        <w:jc w:val="both"/>
        <w:rPr>
          <w:color w:val="auto"/>
          <w:sz w:val="26"/>
        </w:rPr>
      </w:pPr>
      <w:r>
        <w:rPr>
          <w:b/>
          <w:color w:val="auto"/>
          <w:sz w:val="26"/>
        </w:rPr>
        <w:t xml:space="preserve">проезд - </w:t>
      </w:r>
      <w:r>
        <w:rPr>
          <w:color w:val="auto"/>
          <w:sz w:val="26"/>
        </w:rPr>
        <w:t>территория, предназначенная для движения транспорта и пешеходов, включающая однополосную проезжую часть, обочины, кюветы и укрепляющие бермы;</w:t>
      </w:r>
    </w:p>
    <w:p w14:paraId="2015850E" w14:textId="77777777" w:rsidR="00A37FC9" w:rsidRDefault="00A37FC9">
      <w:pPr>
        <w:spacing w:line="240" w:lineRule="auto"/>
        <w:rPr>
          <w:sz w:val="26"/>
        </w:rPr>
      </w:pPr>
      <w:r>
        <w:rPr>
          <w:b/>
          <w:sz w:val="26"/>
        </w:rPr>
        <w:t>пешеходная зона</w:t>
      </w:r>
      <w:r>
        <w:rPr>
          <w:sz w:val="26"/>
        </w:rPr>
        <w:t xml:space="preserve">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w:t>
      </w:r>
    </w:p>
    <w:p w14:paraId="749E2B0C" w14:textId="77777777" w:rsidR="00A37FC9" w:rsidRDefault="00A37FC9">
      <w:pPr>
        <w:spacing w:line="240" w:lineRule="auto"/>
        <w:rPr>
          <w:sz w:val="26"/>
        </w:rPr>
      </w:pPr>
      <w:r>
        <w:rPr>
          <w:b/>
          <w:sz w:val="26"/>
        </w:rPr>
        <w:t>пригородные зоны</w:t>
      </w:r>
      <w:r>
        <w:rPr>
          <w:sz w:val="26"/>
        </w:rPr>
        <w:t xml:space="preserve">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w:t>
      </w:r>
    </w:p>
    <w:p w14:paraId="72E657B4" w14:textId="77777777" w:rsidR="00A37FC9" w:rsidRDefault="00A37FC9">
      <w:pPr>
        <w:spacing w:line="240" w:lineRule="auto"/>
        <w:rPr>
          <w:sz w:val="26"/>
        </w:rPr>
      </w:pPr>
      <w:r>
        <w:rPr>
          <w:b/>
          <w:sz w:val="26"/>
        </w:rPr>
        <w:t>пригородная зеленая зона</w:t>
      </w:r>
      <w:r>
        <w:rPr>
          <w:sz w:val="26"/>
        </w:rPr>
        <w:t xml:space="preserve">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w:t>
      </w:r>
    </w:p>
    <w:p w14:paraId="09BF8769" w14:textId="77777777" w:rsidR="00A37FC9" w:rsidRDefault="00A37FC9">
      <w:pPr>
        <w:spacing w:line="240" w:lineRule="auto"/>
        <w:rPr>
          <w:sz w:val="26"/>
        </w:rPr>
      </w:pPr>
      <w:r>
        <w:rPr>
          <w:b/>
          <w:sz w:val="26"/>
        </w:rPr>
        <w:t>озелененные территории</w:t>
      </w:r>
      <w:r>
        <w:rPr>
          <w:sz w:val="26"/>
        </w:rPr>
        <w:t xml:space="preserve">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w:t>
      </w:r>
    </w:p>
    <w:p w14:paraId="13BA73BB" w14:textId="77777777" w:rsidR="00A37FC9" w:rsidRDefault="00A37FC9">
      <w:pPr>
        <w:spacing w:line="240" w:lineRule="auto"/>
        <w:rPr>
          <w:sz w:val="26"/>
        </w:rPr>
      </w:pPr>
      <w:r>
        <w:rPr>
          <w:b/>
          <w:sz w:val="26"/>
        </w:rPr>
        <w:t>зеленые насаждения</w:t>
      </w:r>
      <w:r>
        <w:rPr>
          <w:sz w:val="26"/>
        </w:rPr>
        <w:t xml:space="preserve"> - деревья, кустарники, цветники, газоны;</w:t>
      </w:r>
    </w:p>
    <w:p w14:paraId="72F68354" w14:textId="77777777" w:rsidR="00A37FC9" w:rsidRDefault="00A37FC9">
      <w:pPr>
        <w:spacing w:line="240" w:lineRule="auto"/>
        <w:rPr>
          <w:sz w:val="26"/>
        </w:rPr>
      </w:pPr>
      <w:r>
        <w:rPr>
          <w:b/>
          <w:sz w:val="26"/>
        </w:rPr>
        <w:t>коэффициент озеленения</w:t>
      </w:r>
      <w:r>
        <w:rPr>
          <w:sz w:val="26"/>
        </w:rPr>
        <w:t xml:space="preserve"> - отношение территории земельного участка, которая должна быть занята зелеными насаждениями, ко всей площади участка (в процентах).</w:t>
      </w:r>
    </w:p>
    <w:p w14:paraId="761928C5" w14:textId="77777777" w:rsidR="00A37FC9" w:rsidRDefault="00A37FC9">
      <w:pPr>
        <w:spacing w:line="240" w:lineRule="auto"/>
        <w:rPr>
          <w:sz w:val="26"/>
        </w:rPr>
      </w:pPr>
      <w:r>
        <w:rPr>
          <w:b/>
          <w:sz w:val="26"/>
        </w:rPr>
        <w:t>плотность застройки</w:t>
      </w:r>
      <w:r>
        <w:rPr>
          <w:sz w:val="26"/>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w:t>
      </w:r>
    </w:p>
    <w:p w14:paraId="3E3E0620" w14:textId="77777777" w:rsidR="00A37FC9" w:rsidRDefault="00A37FC9">
      <w:pPr>
        <w:spacing w:line="240" w:lineRule="auto"/>
        <w:rPr>
          <w:sz w:val="26"/>
        </w:rPr>
      </w:pPr>
      <w:r>
        <w:rPr>
          <w:b/>
          <w:sz w:val="26"/>
        </w:rPr>
        <w:t xml:space="preserve">коэффициент застройки (Кз) </w:t>
      </w:r>
      <w:r>
        <w:rPr>
          <w:sz w:val="26"/>
        </w:rPr>
        <w:t>- отношение территории земельного участка, которая может быть занята зданиями, ко всей площади участка (в процентах).</w:t>
      </w:r>
    </w:p>
    <w:p w14:paraId="6C7DDD81" w14:textId="77777777" w:rsidR="00A37FC9" w:rsidRDefault="00A37FC9">
      <w:pPr>
        <w:spacing w:line="240" w:lineRule="auto"/>
        <w:rPr>
          <w:sz w:val="26"/>
        </w:rPr>
      </w:pPr>
      <w:r>
        <w:rPr>
          <w:b/>
          <w:sz w:val="26"/>
        </w:rPr>
        <w:t>коэффициент плотности застройки (Кпз)</w:t>
      </w:r>
      <w:r>
        <w:rPr>
          <w:sz w:val="26"/>
        </w:rPr>
        <w:t xml:space="preserve"> - отношение площади всех этажей зданий и сооружений к площади участка.</w:t>
      </w:r>
    </w:p>
    <w:p w14:paraId="33A77C93" w14:textId="77777777" w:rsidR="00A37FC9" w:rsidRDefault="00A37FC9">
      <w:pPr>
        <w:spacing w:line="240" w:lineRule="auto"/>
        <w:rPr>
          <w:sz w:val="26"/>
        </w:rPr>
      </w:pPr>
      <w:r>
        <w:rPr>
          <w:b/>
          <w:sz w:val="26"/>
        </w:rPr>
        <w:t>зоны с особыми условиями использования территорий</w:t>
      </w:r>
      <w:r>
        <w:rPr>
          <w:sz w:val="26"/>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14:paraId="3B62DDA8" w14:textId="77777777" w:rsidR="00A37FC9" w:rsidRDefault="00A37FC9">
      <w:pPr>
        <w:spacing w:line="240" w:lineRule="auto"/>
        <w:rPr>
          <w:sz w:val="26"/>
        </w:rPr>
      </w:pPr>
      <w:r>
        <w:rPr>
          <w:b/>
          <w:sz w:val="26"/>
        </w:rPr>
        <w:t>санитарно-защитная зона</w:t>
      </w:r>
      <w:r>
        <w:rPr>
          <w:sz w:val="26"/>
        </w:rPr>
        <w:t xml:space="preserve"> </w:t>
      </w:r>
      <w:r>
        <w:rPr>
          <w:b/>
          <w:sz w:val="26"/>
        </w:rPr>
        <w:t>(СЗЗ)</w:t>
      </w:r>
      <w:r>
        <w:rPr>
          <w:sz w:val="26"/>
        </w:rPr>
        <w:t xml:space="preserve">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w:t>
      </w:r>
    </w:p>
    <w:p w14:paraId="5ADE5018" w14:textId="77777777" w:rsidR="00A37FC9" w:rsidRDefault="00A37FC9">
      <w:pPr>
        <w:spacing w:line="240" w:lineRule="auto"/>
        <w:rPr>
          <w:sz w:val="26"/>
        </w:rPr>
      </w:pPr>
      <w:r>
        <w:rPr>
          <w:b/>
          <w:sz w:val="26"/>
        </w:rPr>
        <w:t>стоянка для автомобилей (автостоянка)</w:t>
      </w:r>
      <w:r>
        <w:rPr>
          <w:sz w:val="26"/>
        </w:rPr>
        <w:t xml:space="preserve"> - здание, сооружение (часть здания, сооружения) или специальная открытая площадка, предназначенные только для хранения (стоянки) автомобилей.</w:t>
      </w:r>
    </w:p>
    <w:p w14:paraId="1DB38F4C" w14:textId="77777777" w:rsidR="00A37FC9" w:rsidRDefault="00A37FC9">
      <w:pPr>
        <w:spacing w:line="240" w:lineRule="auto"/>
        <w:rPr>
          <w:sz w:val="26"/>
        </w:rPr>
      </w:pPr>
      <w:r>
        <w:rPr>
          <w:b/>
          <w:sz w:val="26"/>
        </w:rPr>
        <w:t>надземная автостоянка закрытого типа</w:t>
      </w:r>
      <w:r>
        <w:rPr>
          <w:sz w:val="26"/>
        </w:rPr>
        <w:t xml:space="preserve"> - автостоянка с наружными стеновыми ограждениями.</w:t>
      </w:r>
    </w:p>
    <w:p w14:paraId="0C8D23A4" w14:textId="77777777" w:rsidR="00A37FC9" w:rsidRDefault="00A37FC9">
      <w:pPr>
        <w:spacing w:line="240" w:lineRule="auto"/>
        <w:rPr>
          <w:sz w:val="26"/>
        </w:rPr>
      </w:pPr>
      <w:r>
        <w:rPr>
          <w:b/>
          <w:sz w:val="26"/>
        </w:rPr>
        <w:t>автостоянка открытого типа</w:t>
      </w:r>
      <w:r>
        <w:rPr>
          <w:sz w:val="26"/>
        </w:rPr>
        <w:t xml:space="preserve">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14:paraId="1D9CF391" w14:textId="77777777" w:rsidR="00A37FC9" w:rsidRDefault="00A37FC9">
      <w:pPr>
        <w:spacing w:line="240" w:lineRule="auto"/>
        <w:rPr>
          <w:sz w:val="26"/>
        </w:rPr>
      </w:pPr>
      <w:r>
        <w:rPr>
          <w:b/>
          <w:sz w:val="26"/>
        </w:rPr>
        <w:t>механизированная автостоянка</w:t>
      </w:r>
      <w:r>
        <w:rPr>
          <w:sz w:val="26"/>
        </w:rPr>
        <w:t xml:space="preserve">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w:t>
      </w:r>
    </w:p>
    <w:p w14:paraId="2938C2DD" w14:textId="77777777" w:rsidR="00A37FC9" w:rsidRDefault="00A37FC9">
      <w:pPr>
        <w:spacing w:line="240" w:lineRule="auto"/>
        <w:rPr>
          <w:sz w:val="26"/>
        </w:rPr>
      </w:pPr>
      <w:r>
        <w:rPr>
          <w:b/>
          <w:sz w:val="26"/>
        </w:rPr>
        <w:t>гостевая автостоянка</w:t>
      </w:r>
      <w:r>
        <w:rPr>
          <w:sz w:val="26"/>
        </w:rPr>
        <w:t xml:space="preserve"> - открытая площадка, предназначенная для кратковременного хранения (стоянки) легковых автомобилей.</w:t>
      </w:r>
    </w:p>
    <w:p w14:paraId="0198732D" w14:textId="77777777" w:rsidR="00A37FC9" w:rsidRDefault="00A37FC9">
      <w:pPr>
        <w:spacing w:line="240" w:lineRule="auto"/>
        <w:rPr>
          <w:sz w:val="26"/>
        </w:rPr>
      </w:pPr>
      <w:r>
        <w:rPr>
          <w:b/>
          <w:sz w:val="26"/>
        </w:rPr>
        <w:t>строительство</w:t>
      </w:r>
      <w:r>
        <w:rPr>
          <w:sz w:val="26"/>
        </w:rPr>
        <w:t xml:space="preserve"> - создание зданий, строений, сооружений (в том числе на месте сносимых объектов капитального строительства).</w:t>
      </w:r>
    </w:p>
    <w:p w14:paraId="5087457C" w14:textId="77777777" w:rsidR="00A37FC9" w:rsidRDefault="00A37FC9">
      <w:pPr>
        <w:spacing w:line="240" w:lineRule="auto"/>
        <w:rPr>
          <w:sz w:val="26"/>
        </w:rPr>
      </w:pPr>
      <w:r>
        <w:rPr>
          <w:b/>
          <w:sz w:val="26"/>
        </w:rPr>
        <w:t>объект капитального строительства</w:t>
      </w:r>
      <w:r>
        <w:rPr>
          <w:sz w:val="26"/>
        </w:rPr>
        <w:t xml:space="preserve"> - здание, строение, сооружение, объекты, строительство которых не завершено, за исключением временных построек, киосков, навесов и других подобных построек.</w:t>
      </w:r>
    </w:p>
    <w:p w14:paraId="70819277" w14:textId="77777777" w:rsidR="00A37FC9" w:rsidRDefault="00A37FC9">
      <w:pPr>
        <w:spacing w:line="240" w:lineRule="auto"/>
        <w:rPr>
          <w:sz w:val="26"/>
        </w:rPr>
      </w:pPr>
      <w:r>
        <w:rPr>
          <w:b/>
          <w:sz w:val="26"/>
        </w:rPr>
        <w:t>реконструкция</w:t>
      </w:r>
      <w:r>
        <w:rPr>
          <w:sz w:val="26"/>
        </w:rPr>
        <w:t xml:space="preserve"> - изменение параметров объектов капитального строительства, их частей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14:paraId="35DCE487" w14:textId="77777777" w:rsidR="00A37FC9" w:rsidRDefault="00A37FC9">
      <w:pPr>
        <w:spacing w:line="240" w:lineRule="auto"/>
        <w:rPr>
          <w:sz w:val="26"/>
        </w:rPr>
      </w:pPr>
      <w:r>
        <w:rPr>
          <w:b/>
          <w:sz w:val="26"/>
        </w:rPr>
        <w:t>инженерные изыскания</w:t>
      </w:r>
      <w:r>
        <w:rPr>
          <w:sz w:val="26"/>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14:paraId="7637EE46" w14:textId="77777777" w:rsidR="00A37FC9" w:rsidRDefault="00A37FC9">
      <w:pPr>
        <w:spacing w:line="240" w:lineRule="auto"/>
        <w:rPr>
          <w:sz w:val="26"/>
        </w:rPr>
      </w:pPr>
      <w:r>
        <w:rPr>
          <w:b/>
          <w:sz w:val="26"/>
        </w:rPr>
        <w:t>авария</w:t>
      </w:r>
      <w:r>
        <w:rPr>
          <w:sz w:val="26"/>
        </w:rPr>
        <w:t xml:space="preserve"> - опасное техногенное происшествие, создающее на объекте определенной территории или акватории угрозу жизни и здоровью людей и приводящее к разрушению зданий, сооружений, оборудования и транспортных средств, нарушению производственного или транспортного процесса, а также к нанесению ущерба окружающей природной среде.</w:t>
      </w:r>
    </w:p>
    <w:p w14:paraId="5ABCEE76" w14:textId="77777777" w:rsidR="00A37FC9" w:rsidRDefault="00A37FC9">
      <w:pPr>
        <w:spacing w:line="240" w:lineRule="auto"/>
        <w:rPr>
          <w:sz w:val="26"/>
        </w:rPr>
      </w:pPr>
      <w:r>
        <w:rPr>
          <w:b/>
          <w:sz w:val="26"/>
        </w:rPr>
        <w:t>гражданская оборона</w:t>
      </w:r>
      <w:r>
        <w:rPr>
          <w:sz w:val="26"/>
        </w:rPr>
        <w:t xml:space="preserve">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w:t>
      </w:r>
    </w:p>
    <w:p w14:paraId="1D150899" w14:textId="77777777" w:rsidR="00A37FC9" w:rsidRDefault="00A37FC9">
      <w:pPr>
        <w:spacing w:line="240" w:lineRule="auto"/>
        <w:rPr>
          <w:sz w:val="26"/>
        </w:rPr>
      </w:pPr>
      <w:r>
        <w:rPr>
          <w:b/>
          <w:sz w:val="26"/>
        </w:rPr>
        <w:t>защита населения</w:t>
      </w:r>
      <w:r>
        <w:rPr>
          <w:sz w:val="26"/>
        </w:rPr>
        <w:t xml:space="preserve"> - комплекс взаимоувязанных по месту, времени проведения, цели, ресурсам мероприятий единой государственной системы предупреждения и ликвидации чрезвычайных ситуаций,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бедствий, техногенных аварий и катастроф.</w:t>
      </w:r>
    </w:p>
    <w:p w14:paraId="4AF7A65B" w14:textId="77777777" w:rsidR="00A37FC9" w:rsidRDefault="00A37FC9">
      <w:pPr>
        <w:spacing w:line="240" w:lineRule="auto"/>
        <w:rPr>
          <w:sz w:val="26"/>
        </w:rPr>
      </w:pPr>
      <w:r>
        <w:rPr>
          <w:b/>
          <w:sz w:val="26"/>
        </w:rPr>
        <w:t>чрезвычайная ситуация</w:t>
      </w:r>
      <w:r>
        <w:rPr>
          <w:sz w:val="26"/>
        </w:rPr>
        <w:t xml:space="preserve"> - состояние, при котором в результате возникновения источника чрезвычайной ситуации на объекте, определенной территории или акватории, нарушаются нормальные условия жизнедеятельности людей, возникает угроза их жизни и здоровью, наносится ущерб имуществу населению, народному хозяйству и окружающей природной среде. Различают чрезвычайные ситуации по характеру источника (природные, техногенные, биолого-социальные и военные) и по масштабам (локальные, местные, территориальные, региональные, федеральные и трансграничные).</w:t>
      </w:r>
    </w:p>
    <w:p w14:paraId="19B5C38F" w14:textId="77777777" w:rsidR="00A37FC9" w:rsidRDefault="00A37FC9">
      <w:pPr>
        <w:spacing w:line="240" w:lineRule="auto"/>
        <w:rPr>
          <w:sz w:val="26"/>
        </w:rPr>
      </w:pPr>
      <w:r>
        <w:rPr>
          <w:b/>
          <w:sz w:val="26"/>
        </w:rPr>
        <w:t>высота здания, строения, сооружения</w:t>
      </w:r>
      <w:r>
        <w:rPr>
          <w:sz w:val="26"/>
        </w:rPr>
        <w:t xml:space="preserve"> -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14:paraId="6D1BF7E6" w14:textId="77777777" w:rsidR="00A37FC9" w:rsidRDefault="00A37FC9">
      <w:pPr>
        <w:spacing w:line="240" w:lineRule="auto"/>
        <w:rPr>
          <w:sz w:val="26"/>
        </w:rPr>
      </w:pPr>
      <w:r>
        <w:rPr>
          <w:b/>
          <w:sz w:val="26"/>
        </w:rPr>
        <w:t>градостроительный план земельного участка</w:t>
      </w:r>
      <w:r>
        <w:rPr>
          <w:sz w:val="26"/>
        </w:rPr>
        <w:t xml:space="preserve"> - документ, подготавливаемый в составе документации по планировке территории (или как отдельный документ - в установленных случаях), содержащий информацию о границах и разрешенном использовании земельного участка и используемый для установления на местности границ земельного участка, выделенного посредством планировки из состава государственных, муниципальных земель; о принятии решений о предоставлении физическим и юридическим лицам прав на земельный участок; об изъятии, в том числе путем выкупа; о резервировании земельного участка, его части для государственных или муниципальных нужд; о разработке проектной документации для строительства; выдачи разрешения на строительство; о выдаче разрешения на ввод объекта в эксплуатацию</w:t>
      </w:r>
      <w:bookmarkStart w:id="1" w:name="sub_10007"/>
      <w:r>
        <w:rPr>
          <w:sz w:val="26"/>
        </w:rPr>
        <w:t xml:space="preserve"> (о форме градостроительного плана земельного участка см. Постановление Правительства РФ от 29 декабря 2005 г. N 840);</w:t>
      </w:r>
    </w:p>
    <w:bookmarkEnd w:id="1"/>
    <w:p w14:paraId="6502202C" w14:textId="77777777" w:rsidR="00A37FC9" w:rsidRDefault="00A37FC9">
      <w:pPr>
        <w:spacing w:line="240" w:lineRule="auto"/>
        <w:rPr>
          <w:sz w:val="26"/>
        </w:rPr>
      </w:pPr>
      <w:r>
        <w:rPr>
          <w:b/>
          <w:sz w:val="26"/>
        </w:rPr>
        <w:t xml:space="preserve">документация по планировке территории </w:t>
      </w:r>
      <w:r>
        <w:rPr>
          <w:sz w:val="26"/>
        </w:rPr>
        <w:t>– проекты планировки территории; проекты межевания территории; град</w:t>
      </w:r>
      <w:r>
        <w:rPr>
          <w:sz w:val="26"/>
        </w:rPr>
        <w:t>о</w:t>
      </w:r>
      <w:r>
        <w:rPr>
          <w:sz w:val="26"/>
        </w:rPr>
        <w:t>строительные планы земельных участков;</w:t>
      </w:r>
    </w:p>
    <w:p w14:paraId="1D992E4C" w14:textId="77777777" w:rsidR="00A37FC9" w:rsidRDefault="00A37FC9">
      <w:pPr>
        <w:spacing w:line="240" w:lineRule="auto"/>
        <w:rPr>
          <w:sz w:val="26"/>
        </w:rPr>
      </w:pPr>
      <w:r>
        <w:rPr>
          <w:b/>
          <w:sz w:val="26"/>
        </w:rPr>
        <w:t>планировка территории</w:t>
      </w:r>
      <w:r>
        <w:rPr>
          <w:sz w:val="26"/>
        </w:rPr>
        <w:t xml:space="preserve"> – осуществление деятельности по развитию территорий п</w:t>
      </w:r>
      <w:r>
        <w:rPr>
          <w:sz w:val="26"/>
        </w:rPr>
        <w:t>о</w:t>
      </w:r>
      <w:r>
        <w:rPr>
          <w:sz w:val="26"/>
        </w:rPr>
        <w:t>средством разработки проектов планировки территории, проектов межевания территории и град</w:t>
      </w:r>
      <w:r>
        <w:rPr>
          <w:sz w:val="26"/>
        </w:rPr>
        <w:t>о</w:t>
      </w:r>
      <w:r>
        <w:rPr>
          <w:sz w:val="26"/>
        </w:rPr>
        <w:t>строительных планов земельных участков;</w:t>
      </w:r>
    </w:p>
    <w:p w14:paraId="1891EC2F" w14:textId="77777777" w:rsidR="00A37FC9" w:rsidRDefault="00A37FC9">
      <w:pPr>
        <w:spacing w:line="240" w:lineRule="auto"/>
        <w:rPr>
          <w:sz w:val="26"/>
        </w:rPr>
      </w:pPr>
      <w:r>
        <w:rPr>
          <w:b/>
          <w:sz w:val="26"/>
        </w:rPr>
        <w:t>застройщик</w:t>
      </w:r>
      <w:r>
        <w:rPr>
          <w:sz w:val="26"/>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14:paraId="311E80FF" w14:textId="77777777" w:rsidR="00A37FC9" w:rsidRDefault="00A37FC9">
      <w:pPr>
        <w:spacing w:line="240" w:lineRule="auto"/>
        <w:rPr>
          <w:sz w:val="26"/>
        </w:rPr>
      </w:pPr>
      <w:r>
        <w:rPr>
          <w:b/>
          <w:sz w:val="26"/>
        </w:rPr>
        <w:t>заказчик</w:t>
      </w:r>
      <w:r>
        <w:rPr>
          <w:sz w:val="26"/>
        </w:rPr>
        <w:t xml:space="preserve"> -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14:paraId="7A4779C5" w14:textId="77777777" w:rsidR="00A37FC9" w:rsidRDefault="00A37FC9">
      <w:pPr>
        <w:spacing w:line="240" w:lineRule="auto"/>
        <w:rPr>
          <w:sz w:val="26"/>
        </w:rPr>
      </w:pPr>
      <w:r>
        <w:rPr>
          <w:b/>
          <w:sz w:val="26"/>
        </w:rPr>
        <w:t>подрядчик</w:t>
      </w:r>
      <w:r>
        <w:rPr>
          <w:sz w:val="26"/>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14:paraId="2317712E" w14:textId="77777777" w:rsidR="00A37FC9" w:rsidRDefault="00A37FC9">
      <w:pPr>
        <w:spacing w:line="240" w:lineRule="auto"/>
        <w:rPr>
          <w:sz w:val="26"/>
        </w:rPr>
      </w:pPr>
      <w:r>
        <w:rPr>
          <w:b/>
          <w:sz w:val="26"/>
        </w:rPr>
        <w:t>инженерная, транспортная и социальная инфраструктуры</w:t>
      </w:r>
      <w:r>
        <w:rPr>
          <w:sz w:val="26"/>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города;</w:t>
      </w:r>
    </w:p>
    <w:p w14:paraId="555DB9DE" w14:textId="77777777" w:rsidR="00A37FC9" w:rsidRDefault="00A37FC9">
      <w:pPr>
        <w:spacing w:line="240" w:lineRule="auto"/>
        <w:rPr>
          <w:sz w:val="26"/>
        </w:rPr>
      </w:pPr>
      <w:r>
        <w:rPr>
          <w:b/>
          <w:sz w:val="26"/>
        </w:rPr>
        <w:t>красные линии</w:t>
      </w:r>
      <w:r>
        <w:rPr>
          <w:sz w:val="26"/>
        </w:rPr>
        <w:t xml:space="preserve"> - линии, которые устанавливаются посредством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14:paraId="07B0506B" w14:textId="77777777" w:rsidR="00A37FC9" w:rsidRDefault="00A37FC9">
      <w:pPr>
        <w:spacing w:line="240" w:lineRule="auto"/>
        <w:rPr>
          <w:sz w:val="26"/>
        </w:rPr>
      </w:pPr>
      <w:r>
        <w:rPr>
          <w:b/>
          <w:sz w:val="26"/>
        </w:rPr>
        <w:t>линии регулирования застройки</w:t>
      </w:r>
      <w:r>
        <w:rPr>
          <w:sz w:val="26"/>
        </w:rPr>
        <w:t xml:space="preserve"> - линии, устанавливаемые на планах по красным линиям, или с отступом от красных линий, или с отступом от границ земельных участков и предписывающие места расположения внешних контуров проектируемых и возводимых зданий, строений, сооружений</w:t>
      </w:r>
    </w:p>
    <w:p w14:paraId="1209D963" w14:textId="77777777" w:rsidR="00A37FC9" w:rsidRDefault="00A37FC9">
      <w:pPr>
        <w:spacing w:line="240" w:lineRule="auto"/>
        <w:rPr>
          <w:sz w:val="26"/>
        </w:rPr>
      </w:pPr>
      <w:r>
        <w:rPr>
          <w:b/>
          <w:sz w:val="26"/>
        </w:rPr>
        <w:t xml:space="preserve">линейные объекты </w:t>
      </w:r>
      <w:r>
        <w:rPr>
          <w:sz w:val="26"/>
        </w:rPr>
        <w:t>– линии электропер</w:t>
      </w:r>
      <w:r>
        <w:rPr>
          <w:sz w:val="26"/>
        </w:rPr>
        <w:t>е</w:t>
      </w:r>
      <w:r>
        <w:rPr>
          <w:sz w:val="26"/>
        </w:rPr>
        <w:t>дачи, линии связи (в том числе линейно-кабельные сооружения), трубопроводы, автом</w:t>
      </w:r>
      <w:r>
        <w:rPr>
          <w:sz w:val="26"/>
        </w:rPr>
        <w:t>о</w:t>
      </w:r>
      <w:r>
        <w:rPr>
          <w:sz w:val="26"/>
        </w:rPr>
        <w:t>бильные дороги, железнодорожные линии и другие подобные сооруж</w:t>
      </w:r>
      <w:r>
        <w:rPr>
          <w:sz w:val="26"/>
        </w:rPr>
        <w:t>е</w:t>
      </w:r>
      <w:r>
        <w:rPr>
          <w:sz w:val="26"/>
        </w:rPr>
        <w:t>ния;</w:t>
      </w:r>
    </w:p>
    <w:p w14:paraId="1EE56D81" w14:textId="77777777" w:rsidR="00A37FC9" w:rsidRDefault="00A37FC9">
      <w:pPr>
        <w:spacing w:line="240" w:lineRule="auto"/>
        <w:rPr>
          <w:sz w:val="26"/>
        </w:rPr>
      </w:pPr>
      <w:r>
        <w:rPr>
          <w:b/>
          <w:sz w:val="26"/>
        </w:rPr>
        <w:t>прибрежная защитная полоса</w:t>
      </w:r>
      <w:r>
        <w:rPr>
          <w:sz w:val="26"/>
        </w:rPr>
        <w:t xml:space="preserve"> - часть водоохранной зоны, для которой вводятся дополнительные ограничения землепользования, застройки и природопользования;</w:t>
      </w:r>
    </w:p>
    <w:p w14:paraId="62A6ACBA" w14:textId="77777777" w:rsidR="00A37FC9" w:rsidRDefault="00A37FC9">
      <w:pPr>
        <w:spacing w:line="240" w:lineRule="auto"/>
        <w:rPr>
          <w:sz w:val="26"/>
        </w:rPr>
      </w:pPr>
      <w:r>
        <w:rPr>
          <w:b/>
          <w:sz w:val="26"/>
        </w:rPr>
        <w:t>водоохранная зона</w:t>
      </w:r>
      <w:r>
        <w:rPr>
          <w:sz w:val="26"/>
        </w:rPr>
        <w:t xml:space="preserve"> - территория, примыкающая к акваториям рек, озер, водохранилищ и других поверхностных водных объектов, применительно к которой установлен специальный режим ограничения хозяйственной и иной деятельности для предотвращения загрязнения, заиления и истощения водных объектов, сохранения среды обитания объектов животного и растительного мира;</w:t>
      </w:r>
    </w:p>
    <w:p w14:paraId="2F3D449F" w14:textId="77777777" w:rsidR="00A37FC9" w:rsidRDefault="00A37FC9">
      <w:pPr>
        <w:spacing w:line="240" w:lineRule="auto"/>
        <w:rPr>
          <w:sz w:val="26"/>
        </w:rPr>
      </w:pPr>
      <w:r>
        <w:rPr>
          <w:b/>
          <w:sz w:val="26"/>
        </w:rPr>
        <w:t>проектная документация</w:t>
      </w:r>
      <w:r>
        <w:rPr>
          <w:sz w:val="26"/>
        </w:rPr>
        <w:t xml:space="preserve">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и используется для получения разрешения на строительство после ее согласования и проведения экспертиз в установленном порядке;</w:t>
      </w:r>
    </w:p>
    <w:p w14:paraId="5C7E5490" w14:textId="77777777" w:rsidR="00A37FC9" w:rsidRDefault="00A37FC9">
      <w:pPr>
        <w:spacing w:line="240" w:lineRule="auto"/>
        <w:rPr>
          <w:sz w:val="26"/>
        </w:rPr>
      </w:pPr>
      <w:r>
        <w:rPr>
          <w:b/>
          <w:sz w:val="26"/>
        </w:rPr>
        <w:t>разрешенное использование земельных участков и иных объектов недвижимости</w:t>
      </w:r>
      <w:r>
        <w:rPr>
          <w:sz w:val="26"/>
        </w:rPr>
        <w:t xml:space="preserve"> - использование недвижимости в соответствии с градостроительным регламентом, ограничениями на использование недвижимости, установленными в соответствии с законодательством, а также публичными сервитутами;</w:t>
      </w:r>
    </w:p>
    <w:p w14:paraId="757EF91E" w14:textId="77777777" w:rsidR="00A37FC9" w:rsidRDefault="00A37FC9">
      <w:pPr>
        <w:spacing w:line="240" w:lineRule="auto"/>
        <w:rPr>
          <w:sz w:val="26"/>
        </w:rPr>
      </w:pPr>
      <w:r>
        <w:rPr>
          <w:b/>
          <w:sz w:val="26"/>
        </w:rPr>
        <w:t>собственники земельных участков</w:t>
      </w:r>
      <w:r>
        <w:rPr>
          <w:sz w:val="26"/>
        </w:rPr>
        <w:t xml:space="preserve"> - лица, являющиеся собственниками земельных участков;</w:t>
      </w:r>
    </w:p>
    <w:p w14:paraId="2327E7D1" w14:textId="77777777" w:rsidR="00A37FC9" w:rsidRDefault="00A37FC9">
      <w:pPr>
        <w:spacing w:line="240" w:lineRule="auto"/>
        <w:rPr>
          <w:sz w:val="26"/>
        </w:rPr>
      </w:pPr>
      <w:r>
        <w:rPr>
          <w:b/>
          <w:sz w:val="26"/>
        </w:rPr>
        <w:t>землепользователи</w:t>
      </w:r>
      <w:r>
        <w:rPr>
          <w:sz w:val="26"/>
        </w:rPr>
        <w:t xml:space="preserve"> - лица, владеющие и пользующиеся земельными участками на праве постоянного (бессрочного) пользования или на праве безвозмездного срочного пользования;</w:t>
      </w:r>
    </w:p>
    <w:p w14:paraId="4CF4F067" w14:textId="77777777" w:rsidR="00A37FC9" w:rsidRDefault="00A37FC9">
      <w:pPr>
        <w:spacing w:line="240" w:lineRule="auto"/>
        <w:rPr>
          <w:sz w:val="26"/>
        </w:rPr>
      </w:pPr>
      <w:r>
        <w:rPr>
          <w:b/>
          <w:sz w:val="26"/>
        </w:rPr>
        <w:t>землевладельцы</w:t>
      </w:r>
      <w:r>
        <w:rPr>
          <w:sz w:val="26"/>
        </w:rPr>
        <w:t xml:space="preserve"> - лица, владеющие и пользующиеся земельными участками на праве пожизненного наследуемого владения;</w:t>
      </w:r>
    </w:p>
    <w:p w14:paraId="6BB77116" w14:textId="77777777" w:rsidR="00A37FC9" w:rsidRDefault="00A37FC9">
      <w:pPr>
        <w:spacing w:line="240" w:lineRule="auto"/>
        <w:rPr>
          <w:sz w:val="26"/>
        </w:rPr>
      </w:pPr>
      <w:r>
        <w:rPr>
          <w:b/>
          <w:sz w:val="26"/>
        </w:rPr>
        <w:t>арендаторы земельных участков</w:t>
      </w:r>
      <w:r>
        <w:rPr>
          <w:sz w:val="26"/>
        </w:rPr>
        <w:t xml:space="preserve"> - лица, владеющие и пользующиеся земельными участками по договору аренды, договору субаренды;</w:t>
      </w:r>
    </w:p>
    <w:p w14:paraId="777A58BE" w14:textId="77777777" w:rsidR="00A37FC9" w:rsidRDefault="00A37FC9">
      <w:pPr>
        <w:spacing w:line="240" w:lineRule="auto"/>
        <w:rPr>
          <w:sz w:val="26"/>
        </w:rPr>
      </w:pPr>
      <w:r>
        <w:rPr>
          <w:b/>
          <w:sz w:val="26"/>
        </w:rPr>
        <w:t>технические условия</w:t>
      </w:r>
      <w:r>
        <w:rPr>
          <w:sz w:val="26"/>
        </w:rPr>
        <w:t xml:space="preserve"> – информация о технических условиях подключения объектов капитального строительства к с</w:t>
      </w:r>
      <w:r>
        <w:rPr>
          <w:sz w:val="26"/>
        </w:rPr>
        <w:t>е</w:t>
      </w:r>
      <w:r>
        <w:rPr>
          <w:sz w:val="26"/>
        </w:rPr>
        <w:t>тям инженерно-технического обеспечения.</w:t>
      </w:r>
    </w:p>
    <w:p w14:paraId="2BAB65B0" w14:textId="77777777" w:rsidR="00A37FC9" w:rsidRDefault="00A37FC9">
      <w:pPr>
        <w:pStyle w:val="afff7"/>
        <w:spacing w:before="0"/>
        <w:ind w:firstLine="567"/>
        <w:rPr>
          <w:rFonts w:ascii="Times New Roman" w:hAnsi="Times New Roman"/>
          <w:sz w:val="26"/>
        </w:rPr>
      </w:pPr>
      <w:r>
        <w:rPr>
          <w:rFonts w:ascii="Times New Roman" w:hAnsi="Times New Roman"/>
          <w:sz w:val="26"/>
        </w:rPr>
        <w:t>В целях исключения различной трактовки определений видов использования земел</w:t>
      </w:r>
      <w:r>
        <w:rPr>
          <w:rFonts w:ascii="Times New Roman" w:hAnsi="Times New Roman"/>
          <w:sz w:val="26"/>
        </w:rPr>
        <w:t>ь</w:t>
      </w:r>
      <w:r>
        <w:rPr>
          <w:rFonts w:ascii="Times New Roman" w:hAnsi="Times New Roman"/>
          <w:sz w:val="26"/>
        </w:rPr>
        <w:t>ных участков и объектов капитального строительства Правилами установлены следующие определения некоторых видов и</w:t>
      </w:r>
      <w:r>
        <w:rPr>
          <w:rFonts w:ascii="Times New Roman" w:hAnsi="Times New Roman"/>
          <w:sz w:val="26"/>
        </w:rPr>
        <w:t>с</w:t>
      </w:r>
      <w:r>
        <w:rPr>
          <w:rFonts w:ascii="Times New Roman" w:hAnsi="Times New Roman"/>
          <w:sz w:val="26"/>
        </w:rPr>
        <w:t>пользования:</w:t>
      </w:r>
    </w:p>
    <w:p w14:paraId="6968E3BB" w14:textId="77777777" w:rsidR="00A37FC9" w:rsidRDefault="00A37FC9">
      <w:pPr>
        <w:pStyle w:val="afff7"/>
        <w:spacing w:before="0"/>
        <w:ind w:firstLine="567"/>
        <w:rPr>
          <w:rFonts w:ascii="Times New Roman" w:hAnsi="Times New Roman"/>
          <w:sz w:val="26"/>
        </w:rPr>
      </w:pPr>
      <w:r>
        <w:rPr>
          <w:rFonts w:ascii="Times New Roman" w:hAnsi="Times New Roman"/>
          <w:b/>
          <w:sz w:val="26"/>
        </w:rPr>
        <w:t xml:space="preserve">многоквартирный жилой дом – </w:t>
      </w:r>
      <w:r>
        <w:rPr>
          <w:rFonts w:ascii="Times New Roman" w:hAnsi="Times New Roman"/>
          <w:sz w:val="26"/>
        </w:rPr>
        <w:t>здание, предназначенное для постоянного проживания людей, и состоящее из квартир, числом не менее двух, имеющих выход на улицу через общедомовые коммуникации, лифты, коридоры;</w:t>
      </w:r>
    </w:p>
    <w:p w14:paraId="77F5721E" w14:textId="77777777" w:rsidR="00A37FC9" w:rsidRDefault="00A37FC9">
      <w:pPr>
        <w:pStyle w:val="afff7"/>
        <w:spacing w:before="0"/>
        <w:ind w:firstLine="567"/>
        <w:rPr>
          <w:rFonts w:ascii="Times New Roman" w:hAnsi="Times New Roman"/>
          <w:sz w:val="26"/>
        </w:rPr>
      </w:pPr>
      <w:r>
        <w:rPr>
          <w:rFonts w:ascii="Times New Roman" w:hAnsi="Times New Roman"/>
          <w:b/>
          <w:sz w:val="26"/>
        </w:rPr>
        <w:t>временные (сезонные) павильоны розничной торговли и обслуживания населения</w:t>
      </w:r>
      <w:r>
        <w:rPr>
          <w:rFonts w:ascii="Times New Roman" w:hAnsi="Times New Roman"/>
          <w:sz w:val="26"/>
        </w:rPr>
        <w:t xml:space="preserve"> – временные сооружения, используемые для торговли, как правило, продовольственными товарами, а также для предоставления мелких бытовых услуг насел</w:t>
      </w:r>
      <w:r>
        <w:rPr>
          <w:rFonts w:ascii="Times New Roman" w:hAnsi="Times New Roman"/>
          <w:sz w:val="26"/>
        </w:rPr>
        <w:t>е</w:t>
      </w:r>
      <w:r>
        <w:rPr>
          <w:rFonts w:ascii="Times New Roman" w:hAnsi="Times New Roman"/>
          <w:sz w:val="26"/>
        </w:rPr>
        <w:t>нию – ремонту обуви, одежды и т.п.;</w:t>
      </w:r>
    </w:p>
    <w:p w14:paraId="1E27EC66" w14:textId="77777777" w:rsidR="00A37FC9" w:rsidRDefault="00A37FC9">
      <w:pPr>
        <w:pStyle w:val="afff7"/>
        <w:spacing w:before="0"/>
        <w:ind w:firstLine="567"/>
        <w:rPr>
          <w:rFonts w:ascii="Times New Roman" w:hAnsi="Times New Roman"/>
          <w:sz w:val="26"/>
        </w:rPr>
      </w:pPr>
      <w:r>
        <w:rPr>
          <w:rFonts w:ascii="Times New Roman" w:hAnsi="Times New Roman"/>
          <w:b/>
          <w:sz w:val="26"/>
        </w:rPr>
        <w:t>гаражи</w:t>
      </w:r>
      <w:r>
        <w:rPr>
          <w:rFonts w:ascii="Times New Roman" w:hAnsi="Times New Roman"/>
          <w:sz w:val="26"/>
        </w:rPr>
        <w:t xml:space="preserve"> – здания, предназначенные для хранения и технического обслуживания автомобилей;</w:t>
      </w:r>
    </w:p>
    <w:p w14:paraId="7CA4D680" w14:textId="77777777" w:rsidR="00A37FC9" w:rsidRDefault="00A37FC9">
      <w:pPr>
        <w:pStyle w:val="afff7"/>
        <w:spacing w:before="0"/>
        <w:ind w:firstLine="567"/>
        <w:rPr>
          <w:rFonts w:ascii="Times New Roman" w:hAnsi="Times New Roman"/>
          <w:sz w:val="26"/>
        </w:rPr>
      </w:pPr>
      <w:r>
        <w:rPr>
          <w:rFonts w:ascii="Times New Roman" w:hAnsi="Times New Roman"/>
          <w:b/>
          <w:sz w:val="26"/>
        </w:rPr>
        <w:t>летняя кухня</w:t>
      </w:r>
      <w:r>
        <w:rPr>
          <w:rFonts w:ascii="Times New Roman" w:hAnsi="Times New Roman"/>
          <w:sz w:val="26"/>
        </w:rPr>
        <w:t xml:space="preserve"> – здание, сооружение, возводимое на земельном участке, зан</w:t>
      </w:r>
      <w:r>
        <w:rPr>
          <w:rFonts w:ascii="Times New Roman" w:hAnsi="Times New Roman"/>
          <w:sz w:val="26"/>
        </w:rPr>
        <w:t>и</w:t>
      </w:r>
      <w:r>
        <w:rPr>
          <w:rFonts w:ascii="Times New Roman" w:hAnsi="Times New Roman"/>
          <w:sz w:val="26"/>
        </w:rPr>
        <w:t>маемом индивидуальным домовладением, туристической базой, базой отдыха, гостиницей, и используемое для приготовления пищи в тё</w:t>
      </w:r>
      <w:r>
        <w:rPr>
          <w:rFonts w:ascii="Times New Roman" w:hAnsi="Times New Roman"/>
          <w:sz w:val="26"/>
        </w:rPr>
        <w:t>п</w:t>
      </w:r>
      <w:r>
        <w:rPr>
          <w:rFonts w:ascii="Times New Roman" w:hAnsi="Times New Roman"/>
          <w:sz w:val="26"/>
        </w:rPr>
        <w:t>лый период года, соответственно не имеющее констру</w:t>
      </w:r>
      <w:r>
        <w:rPr>
          <w:rFonts w:ascii="Times New Roman" w:hAnsi="Times New Roman"/>
          <w:sz w:val="26"/>
        </w:rPr>
        <w:t>к</w:t>
      </w:r>
      <w:r>
        <w:rPr>
          <w:rFonts w:ascii="Times New Roman" w:hAnsi="Times New Roman"/>
          <w:sz w:val="26"/>
        </w:rPr>
        <w:t>тивного утепления и инженерных сетей, обеспечивающих его отопление;</w:t>
      </w:r>
    </w:p>
    <w:p w14:paraId="5AC5D759" w14:textId="77777777" w:rsidR="00A37FC9" w:rsidRDefault="00A37FC9">
      <w:pPr>
        <w:pStyle w:val="afff7"/>
        <w:spacing w:before="0"/>
        <w:ind w:firstLine="567"/>
        <w:rPr>
          <w:rFonts w:ascii="Times New Roman" w:hAnsi="Times New Roman"/>
          <w:sz w:val="26"/>
        </w:rPr>
      </w:pPr>
      <w:r>
        <w:rPr>
          <w:rFonts w:ascii="Times New Roman" w:hAnsi="Times New Roman"/>
          <w:b/>
          <w:sz w:val="26"/>
        </w:rPr>
        <w:t>медицинские кабинеты</w:t>
      </w:r>
      <w:r>
        <w:rPr>
          <w:rFonts w:ascii="Times New Roman" w:hAnsi="Times New Roman"/>
          <w:sz w:val="26"/>
        </w:rPr>
        <w:t xml:space="preserve"> – помещения, специально оборудованные для оказания медицинских услуг населению и располагаемые за предел</w:t>
      </w:r>
      <w:r>
        <w:rPr>
          <w:rFonts w:ascii="Times New Roman" w:hAnsi="Times New Roman"/>
          <w:sz w:val="26"/>
        </w:rPr>
        <w:t>а</w:t>
      </w:r>
      <w:r>
        <w:rPr>
          <w:rFonts w:ascii="Times New Roman" w:hAnsi="Times New Roman"/>
          <w:sz w:val="26"/>
        </w:rPr>
        <w:t>ми зон, специально предназначенных для размещения учреждений здр</w:t>
      </w:r>
      <w:r>
        <w:rPr>
          <w:rFonts w:ascii="Times New Roman" w:hAnsi="Times New Roman"/>
          <w:sz w:val="26"/>
        </w:rPr>
        <w:t>а</w:t>
      </w:r>
      <w:r>
        <w:rPr>
          <w:rFonts w:ascii="Times New Roman" w:hAnsi="Times New Roman"/>
          <w:sz w:val="26"/>
        </w:rPr>
        <w:t>воохранения. Номенклатура медицинских услуг и показатели площади, к</w:t>
      </w:r>
      <w:r>
        <w:rPr>
          <w:rFonts w:ascii="Times New Roman" w:hAnsi="Times New Roman"/>
          <w:sz w:val="26"/>
        </w:rPr>
        <w:t>о</w:t>
      </w:r>
      <w:r>
        <w:rPr>
          <w:rFonts w:ascii="Times New Roman" w:hAnsi="Times New Roman"/>
          <w:sz w:val="26"/>
        </w:rPr>
        <w:t>личества посещений в смену, относящиеся к таким объектам, устанавливаются действующими санитарными нормами и регионал</w:t>
      </w:r>
      <w:r>
        <w:rPr>
          <w:rFonts w:ascii="Times New Roman" w:hAnsi="Times New Roman"/>
          <w:sz w:val="26"/>
        </w:rPr>
        <w:t>ь</w:t>
      </w:r>
      <w:r>
        <w:rPr>
          <w:rFonts w:ascii="Times New Roman" w:hAnsi="Times New Roman"/>
          <w:sz w:val="26"/>
        </w:rPr>
        <w:t>ными, местными нормативами градостроительного проектирования. При этом запр</w:t>
      </w:r>
      <w:r>
        <w:rPr>
          <w:rFonts w:ascii="Times New Roman" w:hAnsi="Times New Roman"/>
          <w:sz w:val="26"/>
        </w:rPr>
        <w:t>е</w:t>
      </w:r>
      <w:r>
        <w:rPr>
          <w:rFonts w:ascii="Times New Roman" w:hAnsi="Times New Roman"/>
          <w:sz w:val="26"/>
        </w:rPr>
        <w:t>щается в зонах Ж-1-Ж-3, Ц-1, Р-1 – Р-6 размещать дермато-венерологические, психиатрические, инфекционные и фтизиатрические кабинеты вр</w:t>
      </w:r>
      <w:r>
        <w:rPr>
          <w:rFonts w:ascii="Times New Roman" w:hAnsi="Times New Roman"/>
          <w:sz w:val="26"/>
        </w:rPr>
        <w:t>а</w:t>
      </w:r>
      <w:r>
        <w:rPr>
          <w:rFonts w:ascii="Times New Roman" w:hAnsi="Times New Roman"/>
          <w:sz w:val="26"/>
        </w:rPr>
        <w:t>чебного приёма;</w:t>
      </w:r>
    </w:p>
    <w:p w14:paraId="72E34C11" w14:textId="77777777" w:rsidR="00A37FC9" w:rsidRDefault="00A37FC9">
      <w:pPr>
        <w:pStyle w:val="afff7"/>
        <w:spacing w:before="0"/>
        <w:ind w:firstLine="567"/>
        <w:rPr>
          <w:rFonts w:ascii="Times New Roman" w:hAnsi="Times New Roman"/>
          <w:sz w:val="26"/>
        </w:rPr>
      </w:pPr>
      <w:r>
        <w:rPr>
          <w:rFonts w:ascii="Times New Roman" w:hAnsi="Times New Roman"/>
          <w:b/>
          <w:sz w:val="26"/>
        </w:rPr>
        <w:t>площадка для сбора мусора</w:t>
      </w:r>
      <w:r>
        <w:rPr>
          <w:rFonts w:ascii="Times New Roman" w:hAnsi="Times New Roman"/>
          <w:sz w:val="26"/>
        </w:rPr>
        <w:t xml:space="preserve"> – специально выделенный участок территории, обустроенный для сбора твёрдых отходов потребления с ц</w:t>
      </w:r>
      <w:r>
        <w:rPr>
          <w:rFonts w:ascii="Times New Roman" w:hAnsi="Times New Roman"/>
          <w:sz w:val="26"/>
        </w:rPr>
        <w:t>е</w:t>
      </w:r>
      <w:r>
        <w:rPr>
          <w:rFonts w:ascii="Times New Roman" w:hAnsi="Times New Roman"/>
          <w:sz w:val="26"/>
        </w:rPr>
        <w:t>лью последующего их удаления на специально отведённые места утил</w:t>
      </w:r>
      <w:r>
        <w:rPr>
          <w:rFonts w:ascii="Times New Roman" w:hAnsi="Times New Roman"/>
          <w:sz w:val="26"/>
        </w:rPr>
        <w:t>и</w:t>
      </w:r>
      <w:r>
        <w:rPr>
          <w:rFonts w:ascii="Times New Roman" w:hAnsi="Times New Roman"/>
          <w:sz w:val="26"/>
        </w:rPr>
        <w:t>зации, должна быть обеспечена твердым покрытием, нормативным вод</w:t>
      </w:r>
      <w:r>
        <w:rPr>
          <w:rFonts w:ascii="Times New Roman" w:hAnsi="Times New Roman"/>
          <w:sz w:val="26"/>
        </w:rPr>
        <w:t>о</w:t>
      </w:r>
      <w:r>
        <w:rPr>
          <w:rFonts w:ascii="Times New Roman" w:hAnsi="Times New Roman"/>
          <w:sz w:val="26"/>
        </w:rPr>
        <w:t>отведением и ограждением из непрозрачных конструкций, либо озеленения высотой не ниже верха установленных на данной площадке ё</w:t>
      </w:r>
      <w:r>
        <w:rPr>
          <w:rFonts w:ascii="Times New Roman" w:hAnsi="Times New Roman"/>
          <w:sz w:val="26"/>
        </w:rPr>
        <w:t>м</w:t>
      </w:r>
      <w:r>
        <w:rPr>
          <w:rFonts w:ascii="Times New Roman" w:hAnsi="Times New Roman"/>
          <w:sz w:val="26"/>
        </w:rPr>
        <w:t>костей для сбора твёрдых отходов;</w:t>
      </w:r>
    </w:p>
    <w:p w14:paraId="14EA271B" w14:textId="77777777" w:rsidR="00A37FC9" w:rsidRDefault="00A37FC9">
      <w:pPr>
        <w:pStyle w:val="afff7"/>
        <w:spacing w:before="0"/>
        <w:ind w:firstLine="567"/>
        <w:rPr>
          <w:rFonts w:ascii="Times New Roman" w:hAnsi="Times New Roman"/>
          <w:sz w:val="26"/>
        </w:rPr>
      </w:pPr>
      <w:r>
        <w:rPr>
          <w:rFonts w:ascii="Times New Roman" w:hAnsi="Times New Roman"/>
          <w:b/>
          <w:sz w:val="26"/>
        </w:rPr>
        <w:t>постройки для занятий индивидуальной трудовой деятельностью</w:t>
      </w:r>
      <w:r>
        <w:rPr>
          <w:rFonts w:ascii="Times New Roman" w:hAnsi="Times New Roman"/>
          <w:sz w:val="26"/>
        </w:rPr>
        <w:t xml:space="preserve"> – стро</w:t>
      </w:r>
      <w:r>
        <w:rPr>
          <w:rFonts w:ascii="Times New Roman" w:hAnsi="Times New Roman"/>
          <w:sz w:val="26"/>
        </w:rPr>
        <w:t>е</w:t>
      </w:r>
      <w:r>
        <w:rPr>
          <w:rFonts w:ascii="Times New Roman" w:hAnsi="Times New Roman"/>
          <w:sz w:val="26"/>
        </w:rPr>
        <w:t>ния, сооружения, расположенные в пределах земельного участка, занимаемого индивидуальным домовладением, и используемые для трудовой деятельности лицами, п</w:t>
      </w:r>
      <w:r>
        <w:rPr>
          <w:rFonts w:ascii="Times New Roman" w:hAnsi="Times New Roman"/>
          <w:sz w:val="26"/>
        </w:rPr>
        <w:t>о</w:t>
      </w:r>
      <w:r>
        <w:rPr>
          <w:rFonts w:ascii="Times New Roman" w:hAnsi="Times New Roman"/>
          <w:sz w:val="26"/>
        </w:rPr>
        <w:t>стоянно проживающими на данном участке, за исключением индивидуальной трудовой деятельности, связа</w:t>
      </w:r>
      <w:r>
        <w:rPr>
          <w:rFonts w:ascii="Times New Roman" w:hAnsi="Times New Roman"/>
          <w:sz w:val="26"/>
        </w:rPr>
        <w:t>н</w:t>
      </w:r>
      <w:r>
        <w:rPr>
          <w:rFonts w:ascii="Times New Roman" w:hAnsi="Times New Roman"/>
          <w:sz w:val="26"/>
        </w:rPr>
        <w:t>ной с торговлей, общественным питанием, производством, требующим у</w:t>
      </w:r>
      <w:r>
        <w:rPr>
          <w:rFonts w:ascii="Times New Roman" w:hAnsi="Times New Roman"/>
          <w:sz w:val="26"/>
        </w:rPr>
        <w:t>с</w:t>
      </w:r>
      <w:r>
        <w:rPr>
          <w:rFonts w:ascii="Times New Roman" w:hAnsi="Times New Roman"/>
          <w:sz w:val="26"/>
        </w:rPr>
        <w:t>тановления санитарно-защитных зон или санитарных разрывов;</w:t>
      </w:r>
    </w:p>
    <w:p w14:paraId="75EB0541" w14:textId="77777777" w:rsidR="00A37FC9" w:rsidRDefault="00A37FC9">
      <w:pPr>
        <w:pStyle w:val="afff7"/>
        <w:spacing w:before="0"/>
        <w:ind w:firstLine="567"/>
        <w:rPr>
          <w:rFonts w:ascii="Times New Roman" w:hAnsi="Times New Roman"/>
          <w:sz w:val="26"/>
        </w:rPr>
      </w:pPr>
      <w:r>
        <w:rPr>
          <w:rFonts w:ascii="Times New Roman" w:hAnsi="Times New Roman"/>
          <w:b/>
          <w:sz w:val="26"/>
        </w:rPr>
        <w:t>этажность здания</w:t>
      </w:r>
      <w:r>
        <w:rPr>
          <w:rFonts w:ascii="Times New Roman" w:hAnsi="Times New Roman"/>
          <w:sz w:val="26"/>
        </w:rPr>
        <w:t xml:space="preserve"> – число этажей здания, включая все надземные этажи, технический и цокольный, если верх перекрытия находится выше средней планировочной отметки земли не менее чем на 2 метра.</w:t>
      </w:r>
    </w:p>
    <w:p w14:paraId="543595A2" w14:textId="77777777" w:rsidR="00A37FC9" w:rsidRDefault="00A37FC9">
      <w:pPr>
        <w:pStyle w:val="Default"/>
        <w:ind w:firstLine="567"/>
        <w:jc w:val="both"/>
        <w:rPr>
          <w:color w:val="auto"/>
          <w:sz w:val="26"/>
        </w:rPr>
      </w:pPr>
      <w:r>
        <w:rPr>
          <w:b/>
          <w:color w:val="auto"/>
          <w:sz w:val="26"/>
        </w:rPr>
        <w:t>биотуалет - у</w:t>
      </w:r>
      <w:r>
        <w:rPr>
          <w:color w:val="auto"/>
          <w:sz w:val="26"/>
        </w:rPr>
        <w:t xml:space="preserve">стройство для переработки фекальных отходов в органическое удобрение путем использования биологического процесса окисления, активизированного электроподогревом или химическими добавками; </w:t>
      </w:r>
    </w:p>
    <w:p w14:paraId="26BA4DFB" w14:textId="77777777" w:rsidR="00A37FC9" w:rsidRDefault="00A37FC9">
      <w:pPr>
        <w:pStyle w:val="Default"/>
        <w:ind w:firstLine="567"/>
        <w:jc w:val="both"/>
        <w:rPr>
          <w:color w:val="auto"/>
          <w:sz w:val="26"/>
        </w:rPr>
      </w:pPr>
      <w:r>
        <w:rPr>
          <w:b/>
          <w:color w:val="auto"/>
          <w:sz w:val="26"/>
        </w:rPr>
        <w:t>дачный земельный участок - з</w:t>
      </w:r>
      <w:r>
        <w:rPr>
          <w:color w:val="auto"/>
          <w:sz w:val="26"/>
        </w:rPr>
        <w:t xml:space="preserve">емельный участок, предоставленный гражданину или приобретенный им в целях отдыха (с правом возведения жилого строения или жилого дома, хозяйственных строений и сооружений, а также с правом выращивания сельскохозяйственных культур); </w:t>
      </w:r>
    </w:p>
    <w:p w14:paraId="544E5FC3" w14:textId="77777777" w:rsidR="00A37FC9" w:rsidRDefault="00A37FC9">
      <w:pPr>
        <w:pStyle w:val="Default"/>
        <w:ind w:firstLine="567"/>
        <w:jc w:val="both"/>
        <w:rPr>
          <w:color w:val="auto"/>
          <w:sz w:val="26"/>
        </w:rPr>
      </w:pPr>
      <w:r>
        <w:rPr>
          <w:b/>
          <w:color w:val="auto"/>
          <w:sz w:val="26"/>
        </w:rPr>
        <w:t xml:space="preserve">садовый земельный участок - </w:t>
      </w:r>
      <w:r>
        <w:rPr>
          <w:color w:val="auto"/>
          <w:sz w:val="26"/>
        </w:rPr>
        <w:t xml:space="preserve">земельный участок, предоставленный гражданину или приобретенный им для выращивания сельскохозяйственных культур, а также для отдыха (с правом возведения жилого строения, хозяйственных строений и сооружений); </w:t>
      </w:r>
    </w:p>
    <w:p w14:paraId="5DBCA3EA" w14:textId="77777777" w:rsidR="00A37FC9" w:rsidRDefault="00A37FC9">
      <w:pPr>
        <w:pStyle w:val="Default"/>
        <w:ind w:firstLine="567"/>
        <w:jc w:val="both"/>
        <w:rPr>
          <w:color w:val="auto"/>
          <w:sz w:val="26"/>
        </w:rPr>
      </w:pPr>
      <w:r>
        <w:rPr>
          <w:b/>
          <w:color w:val="auto"/>
          <w:sz w:val="26"/>
        </w:rPr>
        <w:t>каптаж - с</w:t>
      </w:r>
      <w:r>
        <w:rPr>
          <w:color w:val="auto"/>
          <w:sz w:val="26"/>
        </w:rPr>
        <w:t xml:space="preserve">ооружение (каменная наброска, колодец, траншея) для перехвата и сбора подземных вод в местах их вывода на поверхность; </w:t>
      </w:r>
    </w:p>
    <w:p w14:paraId="28E92D50" w14:textId="77777777" w:rsidR="00A37FC9" w:rsidRDefault="00A37FC9">
      <w:pPr>
        <w:pStyle w:val="Default"/>
        <w:ind w:firstLine="567"/>
        <w:jc w:val="both"/>
        <w:rPr>
          <w:color w:val="auto"/>
          <w:sz w:val="26"/>
        </w:rPr>
      </w:pPr>
      <w:r>
        <w:rPr>
          <w:b/>
          <w:color w:val="auto"/>
          <w:sz w:val="26"/>
        </w:rPr>
        <w:t xml:space="preserve">крыльцо - </w:t>
      </w:r>
      <w:r>
        <w:rPr>
          <w:color w:val="auto"/>
          <w:sz w:val="26"/>
        </w:rPr>
        <w:t xml:space="preserve">наружная пристройка при входе в дом с площадкой и лестницей; </w:t>
      </w:r>
    </w:p>
    <w:p w14:paraId="147C1FB8" w14:textId="77777777" w:rsidR="00A37FC9" w:rsidRDefault="00A37FC9">
      <w:pPr>
        <w:pStyle w:val="Default"/>
        <w:ind w:firstLine="567"/>
        <w:jc w:val="both"/>
        <w:rPr>
          <w:color w:val="auto"/>
          <w:sz w:val="26"/>
        </w:rPr>
      </w:pPr>
      <w:r>
        <w:rPr>
          <w:b/>
          <w:color w:val="auto"/>
          <w:sz w:val="26"/>
        </w:rPr>
        <w:t xml:space="preserve">надворная уборная (надворный туалет, дворовый туалет) - </w:t>
      </w:r>
      <w:r>
        <w:rPr>
          <w:color w:val="auto"/>
          <w:sz w:val="26"/>
        </w:rPr>
        <w:t xml:space="preserve">легкая постройка, размещаемая над выгребной ямой; </w:t>
      </w:r>
    </w:p>
    <w:p w14:paraId="78D99E85" w14:textId="77777777" w:rsidR="00A37FC9" w:rsidRDefault="00A37FC9">
      <w:pPr>
        <w:pStyle w:val="Default"/>
        <w:ind w:firstLine="567"/>
        <w:jc w:val="both"/>
        <w:rPr>
          <w:color w:val="auto"/>
          <w:sz w:val="26"/>
        </w:rPr>
      </w:pPr>
      <w:r>
        <w:rPr>
          <w:b/>
          <w:color w:val="auto"/>
          <w:sz w:val="26"/>
        </w:rPr>
        <w:t xml:space="preserve">общая площадь жилого строения, жилого дома: </w:t>
      </w:r>
      <w:r>
        <w:rPr>
          <w:color w:val="auto"/>
          <w:sz w:val="26"/>
        </w:rPr>
        <w:t>Сумма площадей его помещений, встроенных шкафов, а также лоджий, балконов, веранд, террас и холодных кладовых;</w:t>
      </w:r>
    </w:p>
    <w:p w14:paraId="4FA35BDC" w14:textId="77777777" w:rsidR="00A37FC9" w:rsidRDefault="00A37FC9">
      <w:pPr>
        <w:pStyle w:val="Default"/>
        <w:ind w:firstLine="567"/>
        <w:jc w:val="both"/>
        <w:rPr>
          <w:color w:val="auto"/>
          <w:sz w:val="26"/>
        </w:rPr>
      </w:pPr>
      <w:r>
        <w:rPr>
          <w:b/>
          <w:color w:val="auto"/>
          <w:sz w:val="26"/>
        </w:rPr>
        <w:t xml:space="preserve">садоводческое или дачное объединение граждан - </w:t>
      </w:r>
      <w:r>
        <w:rPr>
          <w:color w:val="auto"/>
          <w:sz w:val="26"/>
        </w:rPr>
        <w:t xml:space="preserve">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 или дачного хозяйства; </w:t>
      </w:r>
    </w:p>
    <w:p w14:paraId="4907F764" w14:textId="77777777" w:rsidR="00A37FC9" w:rsidRDefault="00A37FC9">
      <w:pPr>
        <w:pStyle w:val="Default"/>
        <w:ind w:firstLine="567"/>
        <w:jc w:val="both"/>
        <w:rPr>
          <w:color w:val="auto"/>
          <w:sz w:val="26"/>
        </w:rPr>
      </w:pPr>
      <w:r>
        <w:rPr>
          <w:b/>
          <w:color w:val="auto"/>
          <w:sz w:val="26"/>
        </w:rPr>
        <w:t>веранда - з</w:t>
      </w:r>
      <w:r>
        <w:rPr>
          <w:color w:val="auto"/>
          <w:sz w:val="26"/>
        </w:rPr>
        <w:t xml:space="preserve">астекленное неотапливаемое помещение с крышей, пристроенное к дому или встроенное в него; </w:t>
      </w:r>
    </w:p>
    <w:p w14:paraId="51AA8374" w14:textId="77777777" w:rsidR="00A37FC9" w:rsidRDefault="00A37FC9">
      <w:pPr>
        <w:pStyle w:val="Default"/>
        <w:ind w:firstLine="567"/>
        <w:jc w:val="both"/>
        <w:rPr>
          <w:color w:val="auto"/>
          <w:sz w:val="26"/>
        </w:rPr>
      </w:pPr>
      <w:r>
        <w:rPr>
          <w:b/>
          <w:color w:val="auto"/>
          <w:sz w:val="26"/>
        </w:rPr>
        <w:t xml:space="preserve">терраса - </w:t>
      </w:r>
      <w:r>
        <w:rPr>
          <w:color w:val="auto"/>
          <w:sz w:val="26"/>
        </w:rPr>
        <w:t>огражденная открытая площадка, пристроенная к дому, размещаемая на земле или над нижерасположенным этажом и, как правило, имеющая крышу.</w:t>
      </w:r>
    </w:p>
    <w:p w14:paraId="1581E7F6" w14:textId="77777777" w:rsidR="00A37FC9" w:rsidRDefault="00A37FC9">
      <w:pPr>
        <w:keepLines w:val="0"/>
        <w:widowControl w:val="0"/>
        <w:shd w:val="clear" w:color="auto" w:fill="FFFFFF"/>
        <w:spacing w:line="240" w:lineRule="auto"/>
        <w:ind w:firstLine="0"/>
        <w:jc w:val="center"/>
        <w:rPr>
          <w:b/>
          <w:sz w:val="26"/>
        </w:rPr>
      </w:pPr>
    </w:p>
    <w:p w14:paraId="33AC94A5" w14:textId="77777777" w:rsidR="00A37FC9" w:rsidRDefault="00A37FC9">
      <w:pPr>
        <w:keepLines w:val="0"/>
        <w:widowControl w:val="0"/>
        <w:shd w:val="clear" w:color="auto" w:fill="FFFFFF"/>
        <w:spacing w:line="240" w:lineRule="auto"/>
        <w:ind w:firstLine="0"/>
        <w:jc w:val="center"/>
        <w:rPr>
          <w:b/>
          <w:sz w:val="26"/>
        </w:rPr>
      </w:pPr>
    </w:p>
    <w:p w14:paraId="7ECF5455" w14:textId="77777777" w:rsidR="00A37FC9" w:rsidRDefault="00A37FC9">
      <w:pPr>
        <w:keepLines w:val="0"/>
        <w:widowControl w:val="0"/>
        <w:shd w:val="clear" w:color="auto" w:fill="FFFFFF"/>
        <w:spacing w:line="240" w:lineRule="auto"/>
        <w:ind w:firstLine="0"/>
        <w:jc w:val="center"/>
        <w:rPr>
          <w:b/>
          <w:sz w:val="26"/>
        </w:rPr>
      </w:pPr>
      <w:r>
        <w:rPr>
          <w:b/>
          <w:sz w:val="26"/>
        </w:rPr>
        <w:t xml:space="preserve">1.3. Порядок применения Правил землепользования и застройки и внесения в них изменений  </w:t>
      </w:r>
    </w:p>
    <w:p w14:paraId="72E32B46" w14:textId="77777777" w:rsidR="00A37FC9" w:rsidRDefault="00A37FC9">
      <w:pPr>
        <w:keepLines w:val="0"/>
        <w:widowControl w:val="0"/>
        <w:shd w:val="clear" w:color="auto" w:fill="FFFFFF"/>
        <w:spacing w:line="240" w:lineRule="auto"/>
        <w:ind w:firstLine="0"/>
        <w:jc w:val="center"/>
        <w:rPr>
          <w:b/>
          <w:sz w:val="26"/>
        </w:rPr>
      </w:pPr>
    </w:p>
    <w:p w14:paraId="100019F0" w14:textId="77777777" w:rsidR="00A37FC9" w:rsidRDefault="00A37FC9">
      <w:pPr>
        <w:keepLines w:val="0"/>
        <w:widowControl w:val="0"/>
        <w:shd w:val="clear" w:color="auto" w:fill="FFFFFF"/>
        <w:spacing w:line="240" w:lineRule="auto"/>
        <w:rPr>
          <w:sz w:val="26"/>
        </w:rPr>
      </w:pPr>
      <w:r>
        <w:rPr>
          <w:sz w:val="26"/>
        </w:rPr>
        <w:t xml:space="preserve">Порядок применения Правил землепользования и застройки и внесения в них изменений включает в себя положения: </w:t>
      </w:r>
    </w:p>
    <w:p w14:paraId="6EEFC940" w14:textId="77777777" w:rsidR="00A37FC9" w:rsidRDefault="00A37FC9">
      <w:pPr>
        <w:keepLines w:val="0"/>
        <w:widowControl w:val="0"/>
        <w:shd w:val="clear" w:color="auto" w:fill="FFFFFF"/>
        <w:spacing w:line="240" w:lineRule="auto"/>
        <w:rPr>
          <w:sz w:val="26"/>
        </w:rPr>
      </w:pPr>
      <w:r>
        <w:rPr>
          <w:sz w:val="26"/>
        </w:rPr>
        <w:t>1) о регулировании землепользования и застройки органами местного самоуправления Большеманадышского сельского поселения;</w:t>
      </w:r>
    </w:p>
    <w:p w14:paraId="00089DE1" w14:textId="77777777" w:rsidR="00A37FC9" w:rsidRDefault="00A37FC9">
      <w:pPr>
        <w:keepLines w:val="0"/>
        <w:widowControl w:val="0"/>
        <w:shd w:val="clear" w:color="auto" w:fill="FFFFFF"/>
        <w:spacing w:line="240" w:lineRule="auto"/>
        <w:rPr>
          <w:sz w:val="26"/>
        </w:rPr>
      </w:pPr>
      <w:r>
        <w:rPr>
          <w:sz w:val="26"/>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14:paraId="659D7D81" w14:textId="77777777" w:rsidR="00A37FC9" w:rsidRDefault="00A37FC9">
      <w:pPr>
        <w:keepLines w:val="0"/>
        <w:widowControl w:val="0"/>
        <w:shd w:val="clear" w:color="auto" w:fill="FFFFFF"/>
        <w:spacing w:line="240" w:lineRule="auto"/>
        <w:rPr>
          <w:sz w:val="26"/>
        </w:rPr>
      </w:pPr>
      <w:r>
        <w:rPr>
          <w:sz w:val="26"/>
        </w:rPr>
        <w:t>3) о подготовке документации по планировке территории органами местного самоуправления Большеманадышского сельского поселения;</w:t>
      </w:r>
    </w:p>
    <w:p w14:paraId="65E4A39E" w14:textId="77777777" w:rsidR="00A37FC9" w:rsidRDefault="00A37FC9">
      <w:pPr>
        <w:keepLines w:val="0"/>
        <w:widowControl w:val="0"/>
        <w:shd w:val="clear" w:color="auto" w:fill="FFFFFF"/>
        <w:spacing w:line="240" w:lineRule="auto"/>
        <w:rPr>
          <w:sz w:val="26"/>
        </w:rPr>
      </w:pPr>
      <w:r>
        <w:rPr>
          <w:sz w:val="26"/>
        </w:rPr>
        <w:t>4) о проведении публичных слушаний по вопросам землепользования и застройки;</w:t>
      </w:r>
    </w:p>
    <w:p w14:paraId="0F65BF24" w14:textId="77777777" w:rsidR="00A37FC9" w:rsidRDefault="00A37FC9">
      <w:pPr>
        <w:keepLines w:val="0"/>
        <w:widowControl w:val="0"/>
        <w:shd w:val="clear" w:color="auto" w:fill="FFFFFF"/>
        <w:spacing w:line="240" w:lineRule="auto"/>
        <w:rPr>
          <w:sz w:val="26"/>
        </w:rPr>
      </w:pPr>
      <w:r>
        <w:rPr>
          <w:sz w:val="26"/>
        </w:rPr>
        <w:t>5) о внесении изменений в Правила землепользования и застройки.</w:t>
      </w:r>
    </w:p>
    <w:p w14:paraId="4D627A48" w14:textId="77777777" w:rsidR="00A37FC9" w:rsidRDefault="00A37FC9">
      <w:pPr>
        <w:keepLines w:val="0"/>
        <w:widowControl w:val="0"/>
        <w:shd w:val="clear" w:color="auto" w:fill="FFFFFF"/>
        <w:spacing w:line="240" w:lineRule="auto"/>
        <w:rPr>
          <w:sz w:val="26"/>
        </w:rPr>
      </w:pPr>
    </w:p>
    <w:p w14:paraId="55F9EA75" w14:textId="77777777" w:rsidR="00A37FC9" w:rsidRDefault="00A37FC9">
      <w:pPr>
        <w:keepLines w:val="0"/>
        <w:widowControl w:val="0"/>
        <w:shd w:val="clear" w:color="auto" w:fill="FFFFFF"/>
        <w:spacing w:line="240" w:lineRule="auto"/>
        <w:rPr>
          <w:sz w:val="26"/>
        </w:rPr>
      </w:pPr>
    </w:p>
    <w:p w14:paraId="6FA45D39" w14:textId="77777777" w:rsidR="00A37FC9" w:rsidRDefault="00A37FC9">
      <w:pPr>
        <w:keepLines w:val="0"/>
        <w:widowControl w:val="0"/>
        <w:shd w:val="clear" w:color="auto" w:fill="FFFFFF"/>
        <w:spacing w:line="240" w:lineRule="auto"/>
        <w:ind w:firstLine="0"/>
        <w:jc w:val="center"/>
        <w:rPr>
          <w:b/>
          <w:sz w:val="26"/>
        </w:rPr>
      </w:pPr>
      <w:r>
        <w:rPr>
          <w:b/>
          <w:sz w:val="26"/>
        </w:rPr>
        <w:t>1.3.1. Положение о регулировании землепользования и застройки органами местного самоуправления Большеманадышского сельского поселения</w:t>
      </w:r>
    </w:p>
    <w:p w14:paraId="0F9941EE" w14:textId="77777777" w:rsidR="00A37FC9" w:rsidRDefault="00A37FC9">
      <w:pPr>
        <w:keepLines w:val="0"/>
        <w:widowControl w:val="0"/>
        <w:shd w:val="clear" w:color="auto" w:fill="FFFFFF"/>
        <w:spacing w:line="240" w:lineRule="auto"/>
        <w:ind w:firstLine="0"/>
        <w:rPr>
          <w:b/>
          <w:sz w:val="26"/>
        </w:rPr>
      </w:pPr>
    </w:p>
    <w:p w14:paraId="0583026F" w14:textId="77777777" w:rsidR="00A37FC9" w:rsidRDefault="00A37FC9">
      <w:pPr>
        <w:spacing w:line="240" w:lineRule="auto"/>
        <w:rPr>
          <w:sz w:val="26"/>
        </w:rPr>
      </w:pPr>
      <w:r>
        <w:rPr>
          <w:sz w:val="26"/>
        </w:rPr>
        <w:t>1. К полномочиям Совета депутатов Большеманадышского сельского поселения (далее – Совет депутатов) в области землепользования и з</w:t>
      </w:r>
      <w:r>
        <w:rPr>
          <w:sz w:val="26"/>
        </w:rPr>
        <w:t>а</w:t>
      </w:r>
      <w:r>
        <w:rPr>
          <w:sz w:val="26"/>
        </w:rPr>
        <w:t xml:space="preserve">стройки относятся: </w:t>
      </w:r>
    </w:p>
    <w:p w14:paraId="0E010DEE" w14:textId="77777777" w:rsidR="00A37FC9" w:rsidRDefault="00A37FC9">
      <w:pPr>
        <w:spacing w:line="240" w:lineRule="auto"/>
        <w:rPr>
          <w:sz w:val="26"/>
        </w:rPr>
      </w:pPr>
      <w:r>
        <w:rPr>
          <w:sz w:val="26"/>
        </w:rPr>
        <w:t>- утверждение и внесение изменений в Правила землепользования и з</w:t>
      </w:r>
      <w:r>
        <w:rPr>
          <w:sz w:val="26"/>
        </w:rPr>
        <w:t>а</w:t>
      </w:r>
      <w:r>
        <w:rPr>
          <w:sz w:val="26"/>
        </w:rPr>
        <w:t>стройки;</w:t>
      </w:r>
    </w:p>
    <w:p w14:paraId="59802060" w14:textId="77777777" w:rsidR="00A37FC9" w:rsidRDefault="00A37FC9">
      <w:pPr>
        <w:spacing w:line="240" w:lineRule="auto"/>
        <w:rPr>
          <w:sz w:val="26"/>
        </w:rPr>
      </w:pPr>
      <w:r>
        <w:rPr>
          <w:sz w:val="26"/>
        </w:rPr>
        <w:t>- утверждение местных нормативов градостроительного проектирования;</w:t>
      </w:r>
    </w:p>
    <w:p w14:paraId="2366F691" w14:textId="77777777" w:rsidR="00A37FC9" w:rsidRDefault="00A37FC9">
      <w:pPr>
        <w:spacing w:line="240" w:lineRule="auto"/>
        <w:rPr>
          <w:sz w:val="26"/>
        </w:rPr>
      </w:pPr>
      <w:r>
        <w:rPr>
          <w:sz w:val="26"/>
        </w:rPr>
        <w:t>- принятие решений о резервировании земельных участков для муниципальных нужд;</w:t>
      </w:r>
    </w:p>
    <w:p w14:paraId="400DDD89" w14:textId="77777777" w:rsidR="00A37FC9" w:rsidRDefault="00A37FC9">
      <w:pPr>
        <w:spacing w:line="240" w:lineRule="auto"/>
        <w:rPr>
          <w:sz w:val="26"/>
        </w:rPr>
      </w:pPr>
      <w:r>
        <w:rPr>
          <w:sz w:val="26"/>
        </w:rPr>
        <w:t>- принятие решений об изъятии земельных участков для муниципальных нужд.</w:t>
      </w:r>
    </w:p>
    <w:p w14:paraId="6EF8A7D5" w14:textId="77777777" w:rsidR="00A37FC9" w:rsidRDefault="00A37FC9">
      <w:pPr>
        <w:spacing w:line="240" w:lineRule="auto"/>
        <w:rPr>
          <w:sz w:val="26"/>
        </w:rPr>
      </w:pPr>
      <w:r>
        <w:rPr>
          <w:sz w:val="26"/>
        </w:rPr>
        <w:t>- иные полномочия в соответствии с действующим законодательством.</w:t>
      </w:r>
    </w:p>
    <w:p w14:paraId="544B9921" w14:textId="77777777" w:rsidR="00A37FC9" w:rsidRDefault="00A37FC9">
      <w:pPr>
        <w:spacing w:line="240" w:lineRule="auto"/>
        <w:rPr>
          <w:sz w:val="26"/>
        </w:rPr>
      </w:pPr>
      <w:r>
        <w:rPr>
          <w:sz w:val="26"/>
        </w:rPr>
        <w:t>2. К полномочиям Главы Администрации Большеманадышского сельского поселения (далее – Глава Администрации поселения) относятся:</w:t>
      </w:r>
    </w:p>
    <w:p w14:paraId="733E5F7A" w14:textId="77777777" w:rsidR="00A37FC9" w:rsidRDefault="00A37FC9">
      <w:pPr>
        <w:spacing w:line="240" w:lineRule="auto"/>
        <w:rPr>
          <w:sz w:val="26"/>
        </w:rPr>
      </w:pPr>
      <w:r>
        <w:rPr>
          <w:sz w:val="26"/>
        </w:rPr>
        <w:t>- утверждение документации по планировке территории;</w:t>
      </w:r>
    </w:p>
    <w:p w14:paraId="3AE1B904" w14:textId="77777777" w:rsidR="00A37FC9" w:rsidRDefault="00A37FC9">
      <w:pPr>
        <w:spacing w:line="240" w:lineRule="auto"/>
        <w:rPr>
          <w:sz w:val="26"/>
        </w:rPr>
      </w:pPr>
      <w:r>
        <w:rPr>
          <w:sz w:val="26"/>
        </w:rPr>
        <w:t>- принятие решения о предоставлении разрешения на условно разрешённый вид и</w:t>
      </w:r>
      <w:r>
        <w:rPr>
          <w:sz w:val="26"/>
        </w:rPr>
        <w:t>с</w:t>
      </w:r>
      <w:r>
        <w:rPr>
          <w:sz w:val="26"/>
        </w:rPr>
        <w:t>пользования земельного участка;</w:t>
      </w:r>
    </w:p>
    <w:p w14:paraId="0083A54D" w14:textId="77777777" w:rsidR="00A37FC9" w:rsidRDefault="00A37FC9">
      <w:pPr>
        <w:spacing w:line="240" w:lineRule="auto"/>
        <w:rPr>
          <w:sz w:val="26"/>
        </w:rPr>
      </w:pPr>
      <w:r>
        <w:rPr>
          <w:sz w:val="26"/>
        </w:rPr>
        <w:t>- принятие решения о предоставлении разрешения на отклонение от предельных пар</w:t>
      </w:r>
      <w:r>
        <w:rPr>
          <w:sz w:val="26"/>
        </w:rPr>
        <w:t>а</w:t>
      </w:r>
      <w:r>
        <w:rPr>
          <w:sz w:val="26"/>
        </w:rPr>
        <w:t>метров разрешенного строительства, реконструкции объектов капитального строител</w:t>
      </w:r>
      <w:r>
        <w:rPr>
          <w:sz w:val="26"/>
        </w:rPr>
        <w:t>ь</w:t>
      </w:r>
      <w:r>
        <w:rPr>
          <w:sz w:val="26"/>
        </w:rPr>
        <w:t>ства;</w:t>
      </w:r>
    </w:p>
    <w:p w14:paraId="55691C17" w14:textId="77777777" w:rsidR="00A37FC9" w:rsidRDefault="00A37FC9">
      <w:pPr>
        <w:spacing w:line="240" w:lineRule="auto"/>
        <w:rPr>
          <w:sz w:val="26"/>
        </w:rPr>
      </w:pPr>
      <w:r>
        <w:rPr>
          <w:sz w:val="26"/>
        </w:rPr>
        <w:t>- принятие решения о подготовке проекта изменений в Правила землепользования и застройки;</w:t>
      </w:r>
    </w:p>
    <w:p w14:paraId="3C678323" w14:textId="77777777" w:rsidR="00A37FC9" w:rsidRDefault="00A37FC9">
      <w:pPr>
        <w:spacing w:line="240" w:lineRule="auto"/>
        <w:rPr>
          <w:sz w:val="26"/>
        </w:rPr>
      </w:pPr>
      <w:r>
        <w:rPr>
          <w:sz w:val="26"/>
        </w:rPr>
        <w:t>- принятие решений о подготовке документации по планировке территории.</w:t>
      </w:r>
    </w:p>
    <w:p w14:paraId="6A1EA06B" w14:textId="77777777" w:rsidR="00A37FC9" w:rsidRDefault="00A37FC9">
      <w:pPr>
        <w:spacing w:line="240" w:lineRule="auto"/>
        <w:rPr>
          <w:sz w:val="26"/>
        </w:rPr>
      </w:pPr>
      <w:r>
        <w:rPr>
          <w:sz w:val="26"/>
        </w:rPr>
        <w:t>3. К полномочиям Администрации Большеманадышского сельского поселения (далее – Администрация поселения) относятся:</w:t>
      </w:r>
    </w:p>
    <w:p w14:paraId="33FD0662" w14:textId="77777777" w:rsidR="00A37FC9" w:rsidRDefault="00A37FC9">
      <w:pPr>
        <w:spacing w:line="240" w:lineRule="auto"/>
        <w:rPr>
          <w:sz w:val="26"/>
        </w:rPr>
      </w:pPr>
      <w:r>
        <w:rPr>
          <w:sz w:val="26"/>
        </w:rPr>
        <w:t>- обеспечение разработки документации по планировке территории;</w:t>
      </w:r>
    </w:p>
    <w:p w14:paraId="0CEAAB75" w14:textId="77777777" w:rsidR="00A37FC9" w:rsidRDefault="00A37FC9">
      <w:pPr>
        <w:spacing w:line="240" w:lineRule="auto"/>
        <w:rPr>
          <w:sz w:val="26"/>
        </w:rPr>
      </w:pPr>
      <w:r>
        <w:rPr>
          <w:sz w:val="26"/>
        </w:rPr>
        <w:t>- выдача разрешений на строительство, реконструкцию объектов капитального строительства и их капитальный ремонт;</w:t>
      </w:r>
    </w:p>
    <w:p w14:paraId="21C0506B" w14:textId="77777777" w:rsidR="00A37FC9" w:rsidRDefault="00A37FC9">
      <w:pPr>
        <w:spacing w:line="240" w:lineRule="auto"/>
        <w:rPr>
          <w:sz w:val="26"/>
        </w:rPr>
      </w:pPr>
      <w:r>
        <w:rPr>
          <w:sz w:val="26"/>
        </w:rPr>
        <w:t>- выдача разрешений на ввод объектов в эксплуатацию;</w:t>
      </w:r>
    </w:p>
    <w:p w14:paraId="69D9D317" w14:textId="77777777" w:rsidR="00A37FC9" w:rsidRDefault="00A37FC9">
      <w:pPr>
        <w:spacing w:line="240" w:lineRule="auto"/>
        <w:rPr>
          <w:sz w:val="26"/>
        </w:rPr>
      </w:pPr>
    </w:p>
    <w:p w14:paraId="6483F85D" w14:textId="77777777" w:rsidR="00A37FC9" w:rsidRDefault="00A37FC9">
      <w:pPr>
        <w:keepLines w:val="0"/>
        <w:widowControl w:val="0"/>
        <w:shd w:val="clear" w:color="auto" w:fill="FFFFFF"/>
        <w:spacing w:line="240" w:lineRule="auto"/>
        <w:ind w:firstLine="0"/>
        <w:jc w:val="center"/>
        <w:rPr>
          <w:b/>
          <w:sz w:val="26"/>
        </w:rPr>
      </w:pPr>
    </w:p>
    <w:p w14:paraId="35DBEDEA" w14:textId="77777777" w:rsidR="00A37FC9" w:rsidRDefault="00A37FC9">
      <w:pPr>
        <w:keepLines w:val="0"/>
        <w:widowControl w:val="0"/>
        <w:shd w:val="clear" w:color="auto" w:fill="FFFFFF"/>
        <w:spacing w:line="240" w:lineRule="auto"/>
        <w:ind w:firstLine="0"/>
        <w:jc w:val="center"/>
        <w:rPr>
          <w:b/>
          <w:sz w:val="26"/>
        </w:rPr>
      </w:pPr>
      <w:r>
        <w:rPr>
          <w:b/>
          <w:sz w:val="26"/>
        </w:rPr>
        <w:t>1.3.2.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14:paraId="5142F396" w14:textId="77777777" w:rsidR="00A37FC9" w:rsidRDefault="00A37FC9">
      <w:pPr>
        <w:keepLines w:val="0"/>
        <w:widowControl w:val="0"/>
        <w:shd w:val="clear" w:color="auto" w:fill="FFFFFF"/>
        <w:spacing w:line="240" w:lineRule="auto"/>
        <w:ind w:firstLine="0"/>
        <w:jc w:val="center"/>
        <w:rPr>
          <w:b/>
          <w:sz w:val="26"/>
        </w:rPr>
      </w:pPr>
    </w:p>
    <w:p w14:paraId="1087A992" w14:textId="77777777" w:rsidR="00A37FC9" w:rsidRDefault="00A37FC9">
      <w:pPr>
        <w:rPr>
          <w:sz w:val="26"/>
        </w:rPr>
      </w:pPr>
      <w:r>
        <w:rPr>
          <w:sz w:val="26"/>
        </w:rPr>
        <w:t>1. Применительно к территории Большеманадышского сельского поселения устанавливаются следующие виды разрешенного использования земельных участков и объектов капитального строительства:</w:t>
      </w:r>
    </w:p>
    <w:p w14:paraId="3F8104FB" w14:textId="77777777" w:rsidR="00A37FC9" w:rsidRDefault="00A37FC9">
      <w:pPr>
        <w:rPr>
          <w:sz w:val="26"/>
        </w:rPr>
      </w:pPr>
      <w:r>
        <w:rPr>
          <w:sz w:val="26"/>
        </w:rPr>
        <w:t>- основные виды разрешенного использования;</w:t>
      </w:r>
    </w:p>
    <w:p w14:paraId="53A8DAD6" w14:textId="77777777" w:rsidR="00A37FC9" w:rsidRDefault="00A37FC9">
      <w:pPr>
        <w:rPr>
          <w:sz w:val="26"/>
        </w:rPr>
      </w:pPr>
      <w:r>
        <w:rPr>
          <w:sz w:val="26"/>
        </w:rPr>
        <w:t>- условно разрешенные виды использования.</w:t>
      </w:r>
    </w:p>
    <w:p w14:paraId="0FE032CA" w14:textId="77777777" w:rsidR="00A37FC9" w:rsidRDefault="00A37FC9">
      <w:pPr>
        <w:rPr>
          <w:sz w:val="26"/>
        </w:rPr>
      </w:pPr>
      <w:r>
        <w:rPr>
          <w:sz w:val="26"/>
        </w:rPr>
        <w:t>- вспомогательные виды разрешенного использования, допустимые только в качестве дополнительных по отношению к основным и условно разрешенным видам использования и осуществляемые совместно с ними;</w:t>
      </w:r>
    </w:p>
    <w:p w14:paraId="27092A34" w14:textId="77777777" w:rsidR="00A37FC9" w:rsidRDefault="00A37FC9">
      <w:pPr>
        <w:rPr>
          <w:sz w:val="26"/>
        </w:rPr>
      </w:pPr>
      <w:r>
        <w:rPr>
          <w:sz w:val="26"/>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w:t>
      </w:r>
    </w:p>
    <w:p w14:paraId="25A4D6EC" w14:textId="77777777" w:rsidR="00A37FC9" w:rsidRDefault="00A37FC9">
      <w:pPr>
        <w:rPr>
          <w:sz w:val="26"/>
        </w:rPr>
      </w:pPr>
      <w:r>
        <w:rPr>
          <w:sz w:val="26"/>
        </w:rPr>
        <w:t>При этом не требуется внесение изменений в ранее выданные правоустанавливающие документы, если это прямо не предусмотрено действующим законодательством Российской Федерации.</w:t>
      </w:r>
    </w:p>
    <w:p w14:paraId="3FD5E0E5" w14:textId="77777777" w:rsidR="00A37FC9" w:rsidRDefault="00A37FC9">
      <w:pPr>
        <w:rPr>
          <w:sz w:val="26"/>
        </w:rPr>
      </w:pPr>
      <w:r>
        <w:rPr>
          <w:sz w:val="26"/>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0B217DC6" w14:textId="77777777" w:rsidR="00A37FC9" w:rsidRDefault="00A37FC9">
      <w:pPr>
        <w:rPr>
          <w:sz w:val="26"/>
        </w:rPr>
      </w:pPr>
      <w:r>
        <w:rPr>
          <w:sz w:val="26"/>
        </w:rPr>
        <w:t>4. Решения об изменении одного вида разрешенного использования земельных участков и объектов капитального строительства применительно к органам государственной власти, органам местного самоуправления, государственным и муниципальным учреждениям, государственным и муниципальным предприятиям принимаются Главой Администрации поселения на основании заявлений таких органов и организаций в соответствии с Положением о порядке организации и проведения публичных слушаний по вопросам, связанным с осуществлением градостроительной деятельности на территории Большеманадышского поселения Атяшевского муниципального района Республики Мордовия.</w:t>
      </w:r>
    </w:p>
    <w:p w14:paraId="1EE2BA79" w14:textId="77777777" w:rsidR="00A37FC9" w:rsidRDefault="00A37FC9">
      <w:pPr>
        <w:rPr>
          <w:sz w:val="26"/>
        </w:rPr>
      </w:pPr>
      <w:r>
        <w:rPr>
          <w:sz w:val="26"/>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Российской Федерации.</w:t>
      </w:r>
    </w:p>
    <w:p w14:paraId="7B186781" w14:textId="77777777" w:rsidR="00A37FC9" w:rsidRDefault="00A37FC9">
      <w:pPr>
        <w:rPr>
          <w:sz w:val="26"/>
        </w:rPr>
      </w:pPr>
      <w:r>
        <w:rPr>
          <w:sz w:val="26"/>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Градостроительным кодексом Российской Федерации, Положением о порядке организации и проведения публичных слушаний по вопросам, связанным с осуществлением градостроительной деятельности на территории Большеманадышского сельского поселения Атяшевского муниципального района Республики Мордовия, Постановлением Администрации Большеманадышского сельского поселения Атяшевского муниципального района Республики Мордовия «О подготовке проекта правил землепользования и застройки Большеманадышского сельского поселения Атяшевского муниципального района Республики Мордовия».</w:t>
      </w:r>
    </w:p>
    <w:p w14:paraId="7247BEDD" w14:textId="77777777" w:rsidR="00A37FC9" w:rsidRDefault="00A37FC9">
      <w:pPr>
        <w:rPr>
          <w:sz w:val="26"/>
        </w:rPr>
      </w:pPr>
    </w:p>
    <w:p w14:paraId="45721FFE" w14:textId="77777777" w:rsidR="00A37FC9" w:rsidRDefault="00A37FC9">
      <w:pPr>
        <w:keepLines w:val="0"/>
        <w:widowControl w:val="0"/>
        <w:shd w:val="clear" w:color="auto" w:fill="FFFFFF"/>
        <w:spacing w:line="240" w:lineRule="auto"/>
        <w:ind w:firstLine="0"/>
        <w:jc w:val="center"/>
        <w:rPr>
          <w:b/>
          <w:sz w:val="26"/>
        </w:rPr>
      </w:pPr>
      <w:r>
        <w:rPr>
          <w:b/>
          <w:sz w:val="26"/>
        </w:rPr>
        <w:t>1.3.3. Положение о подготовке документации по планировке территории органами местного самоуправления Большеманадышского сельского поселения</w:t>
      </w:r>
    </w:p>
    <w:p w14:paraId="464228EB" w14:textId="77777777" w:rsidR="00A37FC9" w:rsidRDefault="00A37FC9">
      <w:pPr>
        <w:shd w:val="clear" w:color="auto" w:fill="FFFFFF"/>
        <w:tabs>
          <w:tab w:val="left" w:pos="785"/>
        </w:tabs>
        <w:spacing w:line="240" w:lineRule="auto"/>
        <w:ind w:firstLine="709"/>
        <w:rPr>
          <w:sz w:val="26"/>
        </w:rPr>
      </w:pPr>
      <w:r>
        <w:rPr>
          <w:sz w:val="26"/>
        </w:rPr>
        <w:t>1. Планировка территории осуществляется посредством разработки документации по планировке территории:</w:t>
      </w:r>
    </w:p>
    <w:p w14:paraId="73288A72" w14:textId="77777777" w:rsidR="00A37FC9" w:rsidRDefault="00A37FC9">
      <w:pPr>
        <w:shd w:val="clear" w:color="auto" w:fill="FFFFFF"/>
        <w:tabs>
          <w:tab w:val="left" w:pos="785"/>
        </w:tabs>
        <w:spacing w:line="240" w:lineRule="auto"/>
        <w:ind w:firstLine="709"/>
        <w:rPr>
          <w:sz w:val="26"/>
        </w:rPr>
      </w:pPr>
      <w:r>
        <w:rPr>
          <w:sz w:val="26"/>
        </w:rPr>
        <w:t>- проектов планировки, как отдельных документов;</w:t>
      </w:r>
    </w:p>
    <w:p w14:paraId="755437C3" w14:textId="77777777" w:rsidR="00A37FC9" w:rsidRDefault="00A37FC9">
      <w:pPr>
        <w:shd w:val="clear" w:color="auto" w:fill="FFFFFF"/>
        <w:tabs>
          <w:tab w:val="left" w:pos="785"/>
        </w:tabs>
        <w:spacing w:line="240" w:lineRule="auto"/>
        <w:ind w:firstLine="709"/>
        <w:rPr>
          <w:sz w:val="26"/>
        </w:rPr>
      </w:pPr>
      <w:r>
        <w:rPr>
          <w:sz w:val="26"/>
        </w:rPr>
        <w:t>- проектов планировки с проектами межевания в их сост</w:t>
      </w:r>
      <w:r>
        <w:rPr>
          <w:sz w:val="26"/>
        </w:rPr>
        <w:t>а</w:t>
      </w:r>
      <w:r>
        <w:rPr>
          <w:sz w:val="26"/>
        </w:rPr>
        <w:t>ве;</w:t>
      </w:r>
    </w:p>
    <w:p w14:paraId="3AEC39E3" w14:textId="77777777" w:rsidR="00A37FC9" w:rsidRDefault="00A37FC9">
      <w:pPr>
        <w:shd w:val="clear" w:color="auto" w:fill="FFFFFF"/>
        <w:tabs>
          <w:tab w:val="left" w:pos="785"/>
        </w:tabs>
        <w:spacing w:line="240" w:lineRule="auto"/>
        <w:ind w:firstLine="709"/>
        <w:rPr>
          <w:sz w:val="26"/>
        </w:rPr>
      </w:pPr>
      <w:r>
        <w:rPr>
          <w:sz w:val="26"/>
        </w:rPr>
        <w:t>- проектов планировки с проектами межевания в их составе и с градостроительными планами земельных участков в с</w:t>
      </w:r>
      <w:r>
        <w:rPr>
          <w:sz w:val="26"/>
        </w:rPr>
        <w:t>о</w:t>
      </w:r>
      <w:r>
        <w:rPr>
          <w:sz w:val="26"/>
        </w:rPr>
        <w:t>ставе проектов межевания;</w:t>
      </w:r>
    </w:p>
    <w:p w14:paraId="137591A9" w14:textId="77777777" w:rsidR="00A37FC9" w:rsidRDefault="00A37FC9">
      <w:pPr>
        <w:shd w:val="clear" w:color="auto" w:fill="FFFFFF"/>
        <w:tabs>
          <w:tab w:val="left" w:pos="785"/>
        </w:tabs>
        <w:spacing w:line="240" w:lineRule="auto"/>
        <w:ind w:firstLine="709"/>
        <w:rPr>
          <w:sz w:val="26"/>
        </w:rPr>
      </w:pPr>
      <w:r>
        <w:rPr>
          <w:sz w:val="26"/>
        </w:rPr>
        <w:t>- проектов межевания, как отдельных документов;</w:t>
      </w:r>
    </w:p>
    <w:p w14:paraId="2061ABDB" w14:textId="77777777" w:rsidR="00A37FC9" w:rsidRDefault="00A37FC9">
      <w:pPr>
        <w:shd w:val="clear" w:color="auto" w:fill="FFFFFF"/>
        <w:tabs>
          <w:tab w:val="left" w:pos="785"/>
        </w:tabs>
        <w:spacing w:line="240" w:lineRule="auto"/>
        <w:ind w:firstLine="709"/>
        <w:rPr>
          <w:sz w:val="26"/>
        </w:rPr>
      </w:pPr>
      <w:r>
        <w:rPr>
          <w:sz w:val="26"/>
        </w:rPr>
        <w:t>- проектов межевания с градостроительными планами земельных участков в их сост</w:t>
      </w:r>
      <w:r>
        <w:rPr>
          <w:sz w:val="26"/>
        </w:rPr>
        <w:t>а</w:t>
      </w:r>
      <w:r>
        <w:rPr>
          <w:sz w:val="26"/>
        </w:rPr>
        <w:t>ве;</w:t>
      </w:r>
    </w:p>
    <w:p w14:paraId="5E0AB185" w14:textId="77777777" w:rsidR="00A37FC9" w:rsidRDefault="00A37FC9">
      <w:pPr>
        <w:shd w:val="clear" w:color="auto" w:fill="FFFFFF"/>
        <w:tabs>
          <w:tab w:val="left" w:pos="785"/>
        </w:tabs>
        <w:spacing w:line="240" w:lineRule="auto"/>
        <w:ind w:firstLine="709"/>
        <w:rPr>
          <w:sz w:val="26"/>
        </w:rPr>
      </w:pPr>
      <w:r>
        <w:rPr>
          <w:sz w:val="26"/>
        </w:rPr>
        <w:t>- градостроительных планов земельных участков, как отдельных документов на основании заявлений заинтересованных лиц.</w:t>
      </w:r>
    </w:p>
    <w:p w14:paraId="5B4927A9" w14:textId="77777777" w:rsidR="00A37FC9" w:rsidRDefault="00A37FC9">
      <w:pPr>
        <w:shd w:val="clear" w:color="auto" w:fill="FFFFFF"/>
        <w:tabs>
          <w:tab w:val="left" w:pos="785"/>
        </w:tabs>
        <w:spacing w:line="240" w:lineRule="auto"/>
        <w:ind w:firstLine="709"/>
        <w:rPr>
          <w:sz w:val="26"/>
        </w:rPr>
      </w:pPr>
      <w:r>
        <w:rPr>
          <w:sz w:val="26"/>
        </w:rPr>
        <w:t>2. Разработка документации по планировке территории осуществляется с учётом х</w:t>
      </w:r>
      <w:r>
        <w:rPr>
          <w:sz w:val="26"/>
        </w:rPr>
        <w:t>а</w:t>
      </w:r>
      <w:r>
        <w:rPr>
          <w:sz w:val="26"/>
        </w:rPr>
        <w:t>рактеристик планируемого развития конкретной территории, а также следующих особенн</w:t>
      </w:r>
      <w:r>
        <w:rPr>
          <w:sz w:val="26"/>
        </w:rPr>
        <w:t>о</w:t>
      </w:r>
      <w:r>
        <w:rPr>
          <w:sz w:val="26"/>
        </w:rPr>
        <w:t>стей:</w:t>
      </w:r>
    </w:p>
    <w:p w14:paraId="20837143" w14:textId="77777777" w:rsidR="00A37FC9" w:rsidRDefault="00A37FC9">
      <w:pPr>
        <w:shd w:val="clear" w:color="auto" w:fill="FFFFFF"/>
        <w:tabs>
          <w:tab w:val="left" w:pos="760"/>
        </w:tabs>
        <w:spacing w:line="240" w:lineRule="auto"/>
        <w:ind w:firstLine="709"/>
        <w:rPr>
          <w:sz w:val="26"/>
        </w:rPr>
      </w:pPr>
      <w:r>
        <w:rPr>
          <w:sz w:val="26"/>
        </w:rPr>
        <w:t>1) проекты планировки разрабатываются в случаях, когда необходимо установить (и</w:t>
      </w:r>
      <w:r>
        <w:rPr>
          <w:sz w:val="26"/>
        </w:rPr>
        <w:t>з</w:t>
      </w:r>
      <w:r>
        <w:rPr>
          <w:sz w:val="26"/>
        </w:rPr>
        <w:t>менить), в том числе посредством красных линий:</w:t>
      </w:r>
    </w:p>
    <w:p w14:paraId="6D9CDC45" w14:textId="77777777" w:rsidR="00A37FC9" w:rsidRDefault="00A37FC9">
      <w:pPr>
        <w:shd w:val="clear" w:color="auto" w:fill="FFFFFF"/>
        <w:tabs>
          <w:tab w:val="left" w:pos="760"/>
        </w:tabs>
        <w:spacing w:line="240" w:lineRule="auto"/>
        <w:ind w:firstLine="709"/>
        <w:rPr>
          <w:sz w:val="26"/>
        </w:rPr>
      </w:pPr>
      <w:r>
        <w:rPr>
          <w:sz w:val="26"/>
        </w:rPr>
        <w:t>а) границы планировочных элементов территории (кварт</w:t>
      </w:r>
      <w:r>
        <w:rPr>
          <w:sz w:val="26"/>
        </w:rPr>
        <w:t>а</w:t>
      </w:r>
      <w:r>
        <w:rPr>
          <w:sz w:val="26"/>
        </w:rPr>
        <w:t>лов, микрорайонов);</w:t>
      </w:r>
    </w:p>
    <w:p w14:paraId="35BB4777" w14:textId="77777777" w:rsidR="00A37FC9" w:rsidRDefault="00A37FC9">
      <w:pPr>
        <w:shd w:val="clear" w:color="auto" w:fill="FFFFFF"/>
        <w:tabs>
          <w:tab w:val="left" w:pos="760"/>
        </w:tabs>
        <w:spacing w:line="240" w:lineRule="auto"/>
        <w:ind w:firstLine="709"/>
        <w:rPr>
          <w:sz w:val="26"/>
        </w:rPr>
      </w:pPr>
      <w:r>
        <w:rPr>
          <w:sz w:val="26"/>
        </w:rPr>
        <w:t>б) границы земельных участков общего пользования и линейных объектов без определения границ иных земельных уч</w:t>
      </w:r>
      <w:r>
        <w:rPr>
          <w:sz w:val="26"/>
        </w:rPr>
        <w:t>а</w:t>
      </w:r>
      <w:r>
        <w:rPr>
          <w:sz w:val="26"/>
        </w:rPr>
        <w:t>стков;</w:t>
      </w:r>
    </w:p>
    <w:p w14:paraId="6CB17892" w14:textId="77777777" w:rsidR="00A37FC9" w:rsidRDefault="00A37FC9">
      <w:pPr>
        <w:shd w:val="clear" w:color="auto" w:fill="FFFFFF"/>
        <w:tabs>
          <w:tab w:val="left" w:pos="760"/>
        </w:tabs>
        <w:spacing w:line="240" w:lineRule="auto"/>
        <w:ind w:firstLine="709"/>
        <w:rPr>
          <w:sz w:val="26"/>
        </w:rPr>
      </w:pPr>
      <w:r>
        <w:rPr>
          <w:sz w:val="26"/>
        </w:rPr>
        <w:t>в) границы зон планируемого размещения объектов социально-культурного и коммунально-бытового и иного назнач</w:t>
      </w:r>
      <w:r>
        <w:rPr>
          <w:sz w:val="26"/>
        </w:rPr>
        <w:t>е</w:t>
      </w:r>
      <w:r>
        <w:rPr>
          <w:sz w:val="26"/>
        </w:rPr>
        <w:t>ния;</w:t>
      </w:r>
    </w:p>
    <w:p w14:paraId="6F6B58CB" w14:textId="77777777" w:rsidR="00A37FC9" w:rsidRDefault="00A37FC9">
      <w:pPr>
        <w:shd w:val="clear" w:color="auto" w:fill="FFFFFF"/>
        <w:tabs>
          <w:tab w:val="left" w:pos="760"/>
        </w:tabs>
        <w:spacing w:line="240" w:lineRule="auto"/>
        <w:ind w:firstLine="709"/>
        <w:rPr>
          <w:sz w:val="26"/>
        </w:rPr>
      </w:pPr>
      <w:r>
        <w:rPr>
          <w:sz w:val="26"/>
        </w:rPr>
        <w:t>г) другие границы;</w:t>
      </w:r>
    </w:p>
    <w:p w14:paraId="043A6959" w14:textId="77777777" w:rsidR="00A37FC9" w:rsidRDefault="00A37FC9">
      <w:pPr>
        <w:shd w:val="clear" w:color="auto" w:fill="FFFFFF"/>
        <w:tabs>
          <w:tab w:val="left" w:pos="760"/>
        </w:tabs>
        <w:spacing w:line="240" w:lineRule="auto"/>
        <w:ind w:firstLine="709"/>
        <w:rPr>
          <w:sz w:val="26"/>
        </w:rPr>
      </w:pPr>
      <w:r>
        <w:rPr>
          <w:sz w:val="26"/>
        </w:rPr>
        <w:t>2) проекты межевания разрабатываются в пределах красных линий планировочных элементов территории, не разделё</w:t>
      </w:r>
      <w:r>
        <w:rPr>
          <w:sz w:val="26"/>
        </w:rPr>
        <w:t>н</w:t>
      </w:r>
      <w:r>
        <w:rPr>
          <w:sz w:val="26"/>
        </w:rPr>
        <w:t>ной на земельные участки, или разделение которой на земельные участки не завершено, или требуется изменение ранее установленных границ з</w:t>
      </w:r>
      <w:r>
        <w:rPr>
          <w:sz w:val="26"/>
        </w:rPr>
        <w:t>е</w:t>
      </w:r>
      <w:r>
        <w:rPr>
          <w:sz w:val="26"/>
        </w:rPr>
        <w:t>мельных участков, в целях определения:</w:t>
      </w:r>
    </w:p>
    <w:p w14:paraId="4FE829B6" w14:textId="77777777" w:rsidR="00A37FC9" w:rsidRDefault="00A37FC9">
      <w:pPr>
        <w:shd w:val="clear" w:color="auto" w:fill="FFFFFF"/>
        <w:tabs>
          <w:tab w:val="left" w:pos="760"/>
        </w:tabs>
        <w:spacing w:line="240" w:lineRule="auto"/>
        <w:ind w:firstLine="709"/>
        <w:rPr>
          <w:sz w:val="26"/>
        </w:rPr>
      </w:pPr>
      <w:r>
        <w:rPr>
          <w:sz w:val="26"/>
        </w:rPr>
        <w:t>а) границ земельных участков, которые не являются земельными участками общего пользования;</w:t>
      </w:r>
    </w:p>
    <w:p w14:paraId="189515AB" w14:textId="77777777" w:rsidR="00A37FC9" w:rsidRDefault="00A37FC9">
      <w:pPr>
        <w:shd w:val="clear" w:color="auto" w:fill="FFFFFF"/>
        <w:tabs>
          <w:tab w:val="left" w:pos="760"/>
        </w:tabs>
        <w:spacing w:line="240" w:lineRule="auto"/>
        <w:ind w:firstLine="709"/>
        <w:rPr>
          <w:sz w:val="26"/>
        </w:rPr>
      </w:pPr>
      <w:r>
        <w:rPr>
          <w:sz w:val="26"/>
        </w:rPr>
        <w:t>б) линий отступа от красных линий для определения места допустимого строительс</w:t>
      </w:r>
      <w:r>
        <w:rPr>
          <w:sz w:val="26"/>
        </w:rPr>
        <w:t>т</w:t>
      </w:r>
      <w:r>
        <w:rPr>
          <w:sz w:val="26"/>
        </w:rPr>
        <w:t>ва;</w:t>
      </w:r>
    </w:p>
    <w:p w14:paraId="2A6CFFD6" w14:textId="77777777" w:rsidR="00A37FC9" w:rsidRDefault="00A37FC9">
      <w:pPr>
        <w:shd w:val="clear" w:color="auto" w:fill="FFFFFF"/>
        <w:tabs>
          <w:tab w:val="left" w:pos="760"/>
        </w:tabs>
        <w:spacing w:line="240" w:lineRule="auto"/>
        <w:ind w:firstLine="709"/>
        <w:rPr>
          <w:sz w:val="26"/>
        </w:rPr>
      </w:pPr>
      <w:r>
        <w:rPr>
          <w:sz w:val="26"/>
        </w:rPr>
        <w:t>в) границ зон планируемого размещения объектов капитального строительства фед</w:t>
      </w:r>
      <w:r>
        <w:rPr>
          <w:sz w:val="26"/>
        </w:rPr>
        <w:t>е</w:t>
      </w:r>
      <w:r>
        <w:rPr>
          <w:sz w:val="26"/>
        </w:rPr>
        <w:t>рального, областного и местного значения;</w:t>
      </w:r>
    </w:p>
    <w:p w14:paraId="329F8FDB" w14:textId="77777777" w:rsidR="00A37FC9" w:rsidRDefault="00A37FC9">
      <w:pPr>
        <w:shd w:val="clear" w:color="auto" w:fill="FFFFFF"/>
        <w:tabs>
          <w:tab w:val="left" w:pos="760"/>
        </w:tabs>
        <w:spacing w:line="240" w:lineRule="auto"/>
        <w:ind w:firstLine="709"/>
        <w:rPr>
          <w:sz w:val="26"/>
        </w:rPr>
      </w:pPr>
      <w:r>
        <w:rPr>
          <w:sz w:val="26"/>
        </w:rPr>
        <w:t>г) границ зон с особыми условиями использования терр</w:t>
      </w:r>
      <w:r>
        <w:rPr>
          <w:sz w:val="26"/>
        </w:rPr>
        <w:t>и</w:t>
      </w:r>
      <w:r>
        <w:rPr>
          <w:sz w:val="26"/>
        </w:rPr>
        <w:t>тории;</w:t>
      </w:r>
    </w:p>
    <w:p w14:paraId="2E5E999B" w14:textId="77777777" w:rsidR="00A37FC9" w:rsidRDefault="00A37FC9">
      <w:pPr>
        <w:shd w:val="clear" w:color="auto" w:fill="FFFFFF"/>
        <w:tabs>
          <w:tab w:val="left" w:pos="760"/>
        </w:tabs>
        <w:spacing w:line="240" w:lineRule="auto"/>
        <w:ind w:firstLine="709"/>
        <w:rPr>
          <w:sz w:val="26"/>
        </w:rPr>
      </w:pPr>
      <w:r>
        <w:rPr>
          <w:sz w:val="26"/>
        </w:rPr>
        <w:t>д) других границ;</w:t>
      </w:r>
    </w:p>
    <w:p w14:paraId="7E378900" w14:textId="77777777" w:rsidR="00A37FC9" w:rsidRDefault="00A37FC9">
      <w:pPr>
        <w:shd w:val="clear" w:color="auto" w:fill="FFFFFF"/>
        <w:tabs>
          <w:tab w:val="left" w:pos="760"/>
        </w:tabs>
        <w:spacing w:line="240" w:lineRule="auto"/>
        <w:ind w:firstLine="709"/>
        <w:rPr>
          <w:sz w:val="26"/>
        </w:rPr>
      </w:pPr>
      <w:r>
        <w:rPr>
          <w:sz w:val="26"/>
        </w:rPr>
        <w:t>3) градостроительные планы земельных участков подготавливаются по заявкам заи</w:t>
      </w:r>
      <w:r>
        <w:rPr>
          <w:sz w:val="26"/>
        </w:rPr>
        <w:t>н</w:t>
      </w:r>
      <w:r>
        <w:rPr>
          <w:sz w:val="26"/>
        </w:rPr>
        <w:t>тересованных лиц, а также по инициативе органов местного самоуправления поселения в составе проектов планировки и/или  проектов межевания, при предоставлении земельных участков для различного функционального использов</w:t>
      </w:r>
      <w:r>
        <w:rPr>
          <w:sz w:val="26"/>
        </w:rPr>
        <w:t>а</w:t>
      </w:r>
      <w:r>
        <w:rPr>
          <w:sz w:val="26"/>
        </w:rPr>
        <w:t>ния, подготовке проектной документации, выдаче разрешения на строительство, разрешения на ввод об</w:t>
      </w:r>
      <w:r>
        <w:rPr>
          <w:sz w:val="26"/>
        </w:rPr>
        <w:t>ъ</w:t>
      </w:r>
      <w:r>
        <w:rPr>
          <w:sz w:val="26"/>
        </w:rPr>
        <w:t>екта в эксплуатацию и т.д.</w:t>
      </w:r>
    </w:p>
    <w:p w14:paraId="338FBFF5" w14:textId="77777777" w:rsidR="00A37FC9" w:rsidRDefault="00A37FC9">
      <w:pPr>
        <w:shd w:val="clear" w:color="auto" w:fill="FFFFFF"/>
        <w:spacing w:line="240" w:lineRule="auto"/>
        <w:ind w:firstLine="709"/>
        <w:rPr>
          <w:sz w:val="26"/>
        </w:rPr>
      </w:pPr>
      <w:r>
        <w:rPr>
          <w:sz w:val="26"/>
        </w:rPr>
        <w:t>3. Посредством документации по планировке территории определяются:</w:t>
      </w:r>
    </w:p>
    <w:p w14:paraId="2CC3F6B1" w14:textId="77777777" w:rsidR="00A37FC9" w:rsidRDefault="00A37FC9">
      <w:pPr>
        <w:shd w:val="clear" w:color="auto" w:fill="FFFFFF"/>
        <w:spacing w:line="240" w:lineRule="auto"/>
        <w:ind w:firstLine="709"/>
        <w:rPr>
          <w:sz w:val="26"/>
        </w:rPr>
      </w:pPr>
      <w:r>
        <w:rPr>
          <w:sz w:val="26"/>
        </w:rPr>
        <w:t>- характеристики и параметры планируемого развития, освоения и р</w:t>
      </w:r>
      <w:r>
        <w:rPr>
          <w:sz w:val="26"/>
        </w:rPr>
        <w:t>е</w:t>
      </w:r>
      <w:r>
        <w:rPr>
          <w:sz w:val="26"/>
        </w:rPr>
        <w:t>конструкции территорий, включая характеристики и параметры развития систем социальн</w:t>
      </w:r>
      <w:r>
        <w:rPr>
          <w:sz w:val="26"/>
        </w:rPr>
        <w:t>о</w:t>
      </w:r>
      <w:r>
        <w:rPr>
          <w:sz w:val="26"/>
        </w:rPr>
        <w:t>го обслуживания, инженерного оборудования, необходимых для обеспечения застро</w:t>
      </w:r>
      <w:r>
        <w:rPr>
          <w:sz w:val="26"/>
        </w:rPr>
        <w:t>й</w:t>
      </w:r>
      <w:r>
        <w:rPr>
          <w:sz w:val="26"/>
        </w:rPr>
        <w:t>ки (устойчивое развитие территории);</w:t>
      </w:r>
    </w:p>
    <w:p w14:paraId="74DBB239" w14:textId="77777777" w:rsidR="00A37FC9" w:rsidRDefault="00A37FC9">
      <w:pPr>
        <w:shd w:val="clear" w:color="auto" w:fill="FFFFFF"/>
        <w:tabs>
          <w:tab w:val="left" w:pos="1130"/>
        </w:tabs>
        <w:spacing w:line="240" w:lineRule="auto"/>
        <w:ind w:firstLine="709"/>
        <w:rPr>
          <w:sz w:val="26"/>
        </w:rPr>
      </w:pPr>
      <w:r>
        <w:rPr>
          <w:sz w:val="26"/>
        </w:rPr>
        <w:t>-  красные линии;</w:t>
      </w:r>
    </w:p>
    <w:p w14:paraId="2B513150" w14:textId="77777777" w:rsidR="00A37FC9" w:rsidRDefault="00A37FC9">
      <w:pPr>
        <w:shd w:val="clear" w:color="auto" w:fill="FFFFFF"/>
        <w:tabs>
          <w:tab w:val="left" w:pos="1249"/>
        </w:tabs>
        <w:spacing w:line="240" w:lineRule="auto"/>
        <w:ind w:firstLine="709"/>
        <w:rPr>
          <w:sz w:val="26"/>
        </w:rPr>
      </w:pPr>
      <w:r>
        <w:rPr>
          <w:sz w:val="26"/>
        </w:rPr>
        <w:t>- линии регулирования застройки, если они не определены градостроительными регламентами в составе настоящих Пр</w:t>
      </w:r>
      <w:r>
        <w:rPr>
          <w:sz w:val="26"/>
        </w:rPr>
        <w:t>а</w:t>
      </w:r>
      <w:r>
        <w:rPr>
          <w:sz w:val="26"/>
        </w:rPr>
        <w:t>вил;</w:t>
      </w:r>
    </w:p>
    <w:p w14:paraId="64DDA699" w14:textId="77777777" w:rsidR="00A37FC9" w:rsidRDefault="00A37FC9">
      <w:pPr>
        <w:shd w:val="clear" w:color="auto" w:fill="FFFFFF"/>
        <w:tabs>
          <w:tab w:val="left" w:pos="1123"/>
        </w:tabs>
        <w:spacing w:line="240" w:lineRule="auto"/>
        <w:ind w:firstLine="709"/>
        <w:rPr>
          <w:sz w:val="26"/>
        </w:rPr>
      </w:pPr>
      <w:r>
        <w:rPr>
          <w:sz w:val="26"/>
        </w:rPr>
        <w:t>- границы земельных участков линейных объектов, а также границы зон действия о</w:t>
      </w:r>
      <w:r>
        <w:rPr>
          <w:sz w:val="26"/>
        </w:rPr>
        <w:t>г</w:t>
      </w:r>
      <w:r>
        <w:rPr>
          <w:sz w:val="26"/>
        </w:rPr>
        <w:t>раничений вдоль линейных объектов;</w:t>
      </w:r>
    </w:p>
    <w:p w14:paraId="264D21F0" w14:textId="77777777" w:rsidR="00A37FC9" w:rsidRDefault="00A37FC9">
      <w:pPr>
        <w:shd w:val="clear" w:color="auto" w:fill="FFFFFF"/>
        <w:tabs>
          <w:tab w:val="left" w:pos="961"/>
        </w:tabs>
        <w:spacing w:line="240" w:lineRule="auto"/>
        <w:ind w:firstLine="709"/>
        <w:rPr>
          <w:sz w:val="26"/>
        </w:rPr>
      </w:pPr>
      <w:r>
        <w:rPr>
          <w:sz w:val="26"/>
        </w:rPr>
        <w:t>- границы зон действия ограничений вокруг охраняемых объектов, а также вокруг об</w:t>
      </w:r>
      <w:r>
        <w:rPr>
          <w:sz w:val="26"/>
        </w:rPr>
        <w:t>ъ</w:t>
      </w:r>
      <w:r>
        <w:rPr>
          <w:sz w:val="26"/>
        </w:rPr>
        <w:t xml:space="preserve">ектов, </w:t>
      </w:r>
      <w:r>
        <w:rPr>
          <w:spacing w:val="2"/>
          <w:sz w:val="26"/>
        </w:rPr>
        <w:t xml:space="preserve">являющихся источниками </w:t>
      </w:r>
      <w:r>
        <w:rPr>
          <w:sz w:val="26"/>
        </w:rPr>
        <w:t>загрязнения окружающей среды;</w:t>
      </w:r>
    </w:p>
    <w:p w14:paraId="781BAC4E" w14:textId="77777777" w:rsidR="00A37FC9" w:rsidRDefault="00A37FC9">
      <w:pPr>
        <w:shd w:val="clear" w:color="auto" w:fill="FFFFFF"/>
        <w:tabs>
          <w:tab w:val="left" w:pos="961"/>
        </w:tabs>
        <w:spacing w:line="240" w:lineRule="auto"/>
        <w:ind w:firstLine="709"/>
        <w:rPr>
          <w:sz w:val="26"/>
        </w:rPr>
      </w:pPr>
      <w:r>
        <w:rPr>
          <w:sz w:val="26"/>
        </w:rPr>
        <w:t>- границы земельных участков, которые планируется изъять, в том числе путём вык</w:t>
      </w:r>
      <w:r>
        <w:rPr>
          <w:sz w:val="26"/>
        </w:rPr>
        <w:t>у</w:t>
      </w:r>
      <w:r>
        <w:rPr>
          <w:sz w:val="26"/>
        </w:rPr>
        <w:t>па, для муниципальных нужд, либо зарезервировать с последующим изъятием, в том числе путем выкупа, а также границы земельных участков, определяемых для муниципальных нужд без резервирования и изъятия, в том числе путём выкупа, расположенных в составе земель, наход</w:t>
      </w:r>
      <w:r>
        <w:rPr>
          <w:sz w:val="26"/>
        </w:rPr>
        <w:t>я</w:t>
      </w:r>
      <w:r>
        <w:rPr>
          <w:sz w:val="26"/>
        </w:rPr>
        <w:t>щихся в муниципальной собственности;</w:t>
      </w:r>
    </w:p>
    <w:p w14:paraId="58AE2E69" w14:textId="77777777" w:rsidR="00A37FC9" w:rsidRDefault="00A37FC9">
      <w:pPr>
        <w:shd w:val="clear" w:color="auto" w:fill="FFFFFF"/>
        <w:tabs>
          <w:tab w:val="left" w:pos="961"/>
        </w:tabs>
        <w:spacing w:line="240" w:lineRule="auto"/>
        <w:ind w:firstLine="709"/>
        <w:rPr>
          <w:sz w:val="26"/>
        </w:rPr>
      </w:pPr>
      <w:r>
        <w:rPr>
          <w:sz w:val="26"/>
        </w:rPr>
        <w:t>- границы земельных участков, которые планируется предоставить физическим или юридическим лицам;</w:t>
      </w:r>
    </w:p>
    <w:p w14:paraId="2D375893" w14:textId="77777777" w:rsidR="00A37FC9" w:rsidRDefault="00A37FC9">
      <w:pPr>
        <w:shd w:val="clear" w:color="auto" w:fill="FFFFFF"/>
        <w:tabs>
          <w:tab w:val="left" w:pos="1044"/>
        </w:tabs>
        <w:spacing w:line="240" w:lineRule="auto"/>
        <w:ind w:firstLine="709"/>
        <w:rPr>
          <w:sz w:val="26"/>
        </w:rPr>
      </w:pPr>
      <w:r>
        <w:rPr>
          <w:sz w:val="26"/>
        </w:rPr>
        <w:t>- границы земельных участков на территориях существующей застройки, не разделе</w:t>
      </w:r>
      <w:r>
        <w:rPr>
          <w:sz w:val="26"/>
        </w:rPr>
        <w:t>н</w:t>
      </w:r>
      <w:r>
        <w:rPr>
          <w:sz w:val="26"/>
        </w:rPr>
        <w:t>ных на земельные участки;</w:t>
      </w:r>
    </w:p>
    <w:p w14:paraId="3F4DBE7E" w14:textId="77777777" w:rsidR="00A37FC9" w:rsidRDefault="00A37FC9">
      <w:pPr>
        <w:spacing w:line="240" w:lineRule="auto"/>
        <w:ind w:firstLine="709"/>
        <w:rPr>
          <w:sz w:val="26"/>
        </w:rPr>
      </w:pPr>
      <w:r>
        <w:rPr>
          <w:sz w:val="26"/>
        </w:rPr>
        <w:t>4. Подготовка документации по планировке территории поселения осуществляется на основании генерального плана Большеманадышского сельского поселения и насто</w:t>
      </w:r>
      <w:r>
        <w:rPr>
          <w:sz w:val="26"/>
        </w:rPr>
        <w:t>я</w:t>
      </w:r>
      <w:r>
        <w:rPr>
          <w:sz w:val="26"/>
        </w:rPr>
        <w:t>щих Правил землепользования и застройки.</w:t>
      </w:r>
    </w:p>
    <w:p w14:paraId="2491BF5E" w14:textId="77777777" w:rsidR="00A37FC9" w:rsidRDefault="00A37FC9">
      <w:pPr>
        <w:spacing w:line="240" w:lineRule="auto"/>
        <w:ind w:firstLine="709"/>
        <w:rPr>
          <w:sz w:val="26"/>
        </w:rPr>
      </w:pPr>
      <w:r>
        <w:rPr>
          <w:sz w:val="26"/>
        </w:rPr>
        <w:t>5. Документация по планировке территории разрабатывается по инициативе органов местного самоуправления поселения, физических и юридических лиц.</w:t>
      </w:r>
    </w:p>
    <w:p w14:paraId="06673997" w14:textId="77777777" w:rsidR="00A37FC9" w:rsidRDefault="00A37FC9">
      <w:pPr>
        <w:spacing w:line="240" w:lineRule="auto"/>
        <w:ind w:firstLine="709"/>
        <w:rPr>
          <w:sz w:val="26"/>
        </w:rPr>
      </w:pPr>
      <w:r>
        <w:rPr>
          <w:sz w:val="26"/>
        </w:rPr>
        <w:t>6. Основанием для разработки документации по планиро</w:t>
      </w:r>
      <w:r>
        <w:rPr>
          <w:sz w:val="26"/>
        </w:rPr>
        <w:t>в</w:t>
      </w:r>
      <w:r>
        <w:rPr>
          <w:sz w:val="26"/>
        </w:rPr>
        <w:t>ке территории является решение Администрации Большеманадышского сельского поселения.</w:t>
      </w:r>
    </w:p>
    <w:p w14:paraId="4119116C" w14:textId="77777777" w:rsidR="00A37FC9" w:rsidRDefault="00A37FC9">
      <w:pPr>
        <w:spacing w:line="240" w:lineRule="auto"/>
        <w:ind w:firstLine="709"/>
        <w:rPr>
          <w:sz w:val="26"/>
        </w:rPr>
      </w:pPr>
      <w:r>
        <w:rPr>
          <w:sz w:val="26"/>
        </w:rPr>
        <w:t>Муниципальный заказ на подготовку документации по планировке выполняется в соответствии с зак</w:t>
      </w:r>
      <w:r>
        <w:rPr>
          <w:sz w:val="26"/>
        </w:rPr>
        <w:t>о</w:t>
      </w:r>
      <w:r>
        <w:rPr>
          <w:sz w:val="26"/>
        </w:rPr>
        <w:t>нодательством Российской Федерации.</w:t>
      </w:r>
    </w:p>
    <w:p w14:paraId="79BE4595" w14:textId="77777777" w:rsidR="00A37FC9" w:rsidRDefault="00A37FC9">
      <w:pPr>
        <w:spacing w:line="240" w:lineRule="auto"/>
        <w:ind w:firstLine="709"/>
        <w:rPr>
          <w:sz w:val="26"/>
        </w:rPr>
      </w:pPr>
      <w:r>
        <w:rPr>
          <w:sz w:val="26"/>
        </w:rPr>
        <w:t>7. Документация по планировке территории, решение о разработке которой принято по инициативе органов местного самоуправления Большеманадышского сельского поселения, разрабатывается на конкурсной основе.</w:t>
      </w:r>
    </w:p>
    <w:p w14:paraId="13804DCF" w14:textId="77777777" w:rsidR="00A37FC9" w:rsidRDefault="00A37FC9">
      <w:pPr>
        <w:pStyle w:val="ConsNormal"/>
        <w:ind w:firstLine="709"/>
        <w:jc w:val="both"/>
        <w:rPr>
          <w:rFonts w:ascii="Times New Roman" w:hAnsi="Times New Roman"/>
          <w:sz w:val="26"/>
        </w:rPr>
      </w:pPr>
      <w:r>
        <w:rPr>
          <w:rFonts w:ascii="Times New Roman" w:hAnsi="Times New Roman"/>
          <w:sz w:val="26"/>
        </w:rPr>
        <w:t>8. Решение Главы Администрации поселения о разработке документации подлежит опубликованию в поря</w:t>
      </w:r>
      <w:r>
        <w:rPr>
          <w:rFonts w:ascii="Times New Roman" w:hAnsi="Times New Roman"/>
          <w:sz w:val="26"/>
        </w:rPr>
        <w:t>д</w:t>
      </w:r>
      <w:r>
        <w:rPr>
          <w:rFonts w:ascii="Times New Roman" w:hAnsi="Times New Roman"/>
          <w:sz w:val="26"/>
        </w:rPr>
        <w:t>ке, установленном для официального опубликования муниципальных правовых актов Большеманадышского сельского поселения.</w:t>
      </w:r>
    </w:p>
    <w:p w14:paraId="3C35A83C" w14:textId="77777777" w:rsidR="00A37FC9" w:rsidRDefault="00A37FC9">
      <w:pPr>
        <w:pStyle w:val="ConsNormal"/>
        <w:ind w:firstLine="709"/>
        <w:jc w:val="both"/>
        <w:rPr>
          <w:rFonts w:ascii="Times New Roman" w:hAnsi="Times New Roman"/>
          <w:sz w:val="26"/>
        </w:rPr>
      </w:pPr>
      <w:r>
        <w:rPr>
          <w:rFonts w:ascii="Times New Roman" w:hAnsi="Times New Roman"/>
          <w:sz w:val="26"/>
        </w:rPr>
        <w:t>9. Со дня опубликования решения о подготовке документации по планировке территории  физич</w:t>
      </w:r>
      <w:r>
        <w:rPr>
          <w:rFonts w:ascii="Times New Roman" w:hAnsi="Times New Roman"/>
          <w:sz w:val="26"/>
        </w:rPr>
        <w:t>е</w:t>
      </w:r>
      <w:r>
        <w:rPr>
          <w:rFonts w:ascii="Times New Roman" w:hAnsi="Times New Roman"/>
          <w:sz w:val="26"/>
        </w:rPr>
        <w:t>ские или юридические лица вправе представить в Администрацию Большеманадышского сельского поселения свои предложения о порядке, сроках подготовки и содержании этих док</w:t>
      </w:r>
      <w:r>
        <w:rPr>
          <w:rFonts w:ascii="Times New Roman" w:hAnsi="Times New Roman"/>
          <w:sz w:val="26"/>
        </w:rPr>
        <w:t>у</w:t>
      </w:r>
      <w:r>
        <w:rPr>
          <w:rFonts w:ascii="Times New Roman" w:hAnsi="Times New Roman"/>
          <w:sz w:val="26"/>
        </w:rPr>
        <w:t>ментов. Администрация поселения обоснованно учитывает данные предложения физических и юридических лиц при обе</w:t>
      </w:r>
      <w:r>
        <w:rPr>
          <w:rFonts w:ascii="Times New Roman" w:hAnsi="Times New Roman"/>
          <w:sz w:val="26"/>
        </w:rPr>
        <w:t>с</w:t>
      </w:r>
      <w:r>
        <w:rPr>
          <w:rFonts w:ascii="Times New Roman" w:hAnsi="Times New Roman"/>
          <w:sz w:val="26"/>
        </w:rPr>
        <w:t>печении подготовки документации по планировке территории.</w:t>
      </w:r>
    </w:p>
    <w:p w14:paraId="7183DBD0" w14:textId="77777777" w:rsidR="00A37FC9" w:rsidRDefault="00A37FC9">
      <w:pPr>
        <w:pStyle w:val="ConsNormal"/>
        <w:ind w:firstLine="709"/>
        <w:jc w:val="both"/>
        <w:rPr>
          <w:rFonts w:ascii="Times New Roman" w:hAnsi="Times New Roman"/>
          <w:sz w:val="26"/>
        </w:rPr>
      </w:pPr>
      <w:r>
        <w:rPr>
          <w:rFonts w:ascii="Times New Roman" w:hAnsi="Times New Roman"/>
          <w:sz w:val="26"/>
        </w:rPr>
        <w:t>10. Администрация Большеманадышского сельского поселения осуществляет проверку разраб</w:t>
      </w:r>
      <w:r>
        <w:rPr>
          <w:rFonts w:ascii="Times New Roman" w:hAnsi="Times New Roman"/>
          <w:sz w:val="26"/>
        </w:rPr>
        <w:t>о</w:t>
      </w:r>
      <w:r>
        <w:rPr>
          <w:rFonts w:ascii="Times New Roman" w:hAnsi="Times New Roman"/>
          <w:sz w:val="26"/>
        </w:rPr>
        <w:t>танной документации по планировке территории на соответствие требованиям, установленным Градостроительным кодексом Российской Федерации. Проверка осуществляется в течение 30 дней с момента получ</w:t>
      </w:r>
      <w:r>
        <w:rPr>
          <w:rFonts w:ascii="Times New Roman" w:hAnsi="Times New Roman"/>
          <w:sz w:val="26"/>
        </w:rPr>
        <w:t>е</w:t>
      </w:r>
      <w:r>
        <w:rPr>
          <w:rFonts w:ascii="Times New Roman" w:hAnsi="Times New Roman"/>
          <w:sz w:val="26"/>
        </w:rPr>
        <w:t>ния Администрация Большеманадышского сельского поселения разработанной документации по планировке. По результатам проверки Администрация Большеманадышского сельского поселения, принимает решение о направлении документации по планировке Главе Администрации поселения или об отклонении да</w:t>
      </w:r>
      <w:r>
        <w:rPr>
          <w:rFonts w:ascii="Times New Roman" w:hAnsi="Times New Roman"/>
          <w:sz w:val="26"/>
        </w:rPr>
        <w:t>н</w:t>
      </w:r>
      <w:r>
        <w:rPr>
          <w:rFonts w:ascii="Times New Roman" w:hAnsi="Times New Roman"/>
          <w:sz w:val="26"/>
        </w:rPr>
        <w:t>ной документации и о направлении её на доработку. В данном решении указываются обо</w:t>
      </w:r>
      <w:r>
        <w:rPr>
          <w:rFonts w:ascii="Times New Roman" w:hAnsi="Times New Roman"/>
          <w:sz w:val="26"/>
        </w:rPr>
        <w:t>с</w:t>
      </w:r>
      <w:r>
        <w:rPr>
          <w:rFonts w:ascii="Times New Roman" w:hAnsi="Times New Roman"/>
          <w:sz w:val="26"/>
        </w:rPr>
        <w:t>нованные причины отклонения, а также сроки доработки документации.</w:t>
      </w:r>
    </w:p>
    <w:p w14:paraId="6A94A87B" w14:textId="77777777" w:rsidR="00A37FC9" w:rsidRDefault="00A37FC9">
      <w:pPr>
        <w:pStyle w:val="ConsNormal"/>
        <w:ind w:firstLine="709"/>
        <w:jc w:val="both"/>
        <w:rPr>
          <w:rFonts w:ascii="Times New Roman" w:hAnsi="Times New Roman"/>
          <w:sz w:val="26"/>
        </w:rPr>
      </w:pPr>
      <w:r>
        <w:rPr>
          <w:rFonts w:ascii="Times New Roman" w:hAnsi="Times New Roman"/>
          <w:sz w:val="26"/>
        </w:rPr>
        <w:t>11. Глава Администрации поселения принимает решение о проведении публичных слушаний. Публичные слушания проводятся в порядке, установленном Положением о порядке организации и проведения публичных слушаний по вопросам, связанным с осуществлением градостроительной деятельности на территории Большеманадышского сельского поселения Атяшевского муниципального района Республики Мордовия.</w:t>
      </w:r>
    </w:p>
    <w:p w14:paraId="64106281" w14:textId="77777777" w:rsidR="00A37FC9" w:rsidRDefault="00A37FC9">
      <w:pPr>
        <w:pStyle w:val="ConsNormal"/>
        <w:ind w:firstLine="709"/>
        <w:jc w:val="both"/>
        <w:rPr>
          <w:rFonts w:ascii="Times New Roman" w:hAnsi="Times New Roman"/>
          <w:sz w:val="26"/>
        </w:rPr>
      </w:pPr>
      <w:r>
        <w:rPr>
          <w:rFonts w:ascii="Times New Roman" w:hAnsi="Times New Roman"/>
          <w:sz w:val="26"/>
        </w:rPr>
        <w:t>12.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земельным участкам.</w:t>
      </w:r>
    </w:p>
    <w:p w14:paraId="639FD750" w14:textId="77777777" w:rsidR="00A37FC9" w:rsidRDefault="00A37FC9">
      <w:pPr>
        <w:pStyle w:val="ConsNormal"/>
        <w:ind w:firstLine="709"/>
        <w:jc w:val="both"/>
        <w:rPr>
          <w:rFonts w:ascii="Times New Roman" w:hAnsi="Times New Roman"/>
          <w:sz w:val="26"/>
        </w:rPr>
      </w:pPr>
      <w:r>
        <w:rPr>
          <w:rFonts w:ascii="Times New Roman" w:hAnsi="Times New Roman"/>
          <w:sz w:val="26"/>
        </w:rPr>
        <w:t>Градостроительные планы земельных участков подготавливаются в установленном порядке:</w:t>
      </w:r>
    </w:p>
    <w:p w14:paraId="0613F9D9" w14:textId="77777777" w:rsidR="00A37FC9" w:rsidRDefault="00A37FC9">
      <w:pPr>
        <w:pStyle w:val="ConsNormal"/>
        <w:ind w:firstLine="709"/>
        <w:jc w:val="both"/>
        <w:rPr>
          <w:rFonts w:ascii="Times New Roman" w:hAnsi="Times New Roman"/>
          <w:sz w:val="26"/>
        </w:rPr>
      </w:pPr>
      <w:r>
        <w:rPr>
          <w:rFonts w:ascii="Times New Roman" w:hAnsi="Times New Roman"/>
          <w:sz w:val="26"/>
        </w:rPr>
        <w:t>1) в составе проектов межевания – в случаях, когда подготавливаются основания для формирования из состава государственных, муниципальных земель земельных участков в целях предоставления физическим, юридическим лицам для строительства, а также в случаях планирования реконструкции в границах нескольких земельных участков;</w:t>
      </w:r>
    </w:p>
    <w:p w14:paraId="4764AEE2" w14:textId="77777777" w:rsidR="00A37FC9" w:rsidRDefault="00A37FC9">
      <w:pPr>
        <w:pStyle w:val="ConsNormal"/>
        <w:ind w:firstLine="709"/>
        <w:jc w:val="both"/>
        <w:rPr>
          <w:rFonts w:ascii="Times New Roman" w:hAnsi="Times New Roman"/>
          <w:sz w:val="26"/>
        </w:rPr>
      </w:pPr>
      <w:r>
        <w:rPr>
          <w:rFonts w:ascii="Times New Roman" w:hAnsi="Times New Roman"/>
          <w:sz w:val="26"/>
        </w:rPr>
        <w:t>2) в качестве самостоятельного документа – в случаях планирования строительства, реконструкции зданий, строений, сооружений в границах ранее сформированных земельных участков, применительно к которым отсутствуют градостроительные планы земельных участков либо ранее утвержденные градостроительные планы земельных участков не соответствуют настоящим Правилам. В указанных случаях градостроительные планы земельных участков предоставляются в порядке и сроки, определенные градостроительным законодательством.</w:t>
      </w:r>
    </w:p>
    <w:p w14:paraId="7C95DEA7" w14:textId="77777777" w:rsidR="00A37FC9" w:rsidRDefault="00A37FC9">
      <w:pPr>
        <w:pStyle w:val="ConsNormal"/>
        <w:ind w:firstLine="709"/>
        <w:jc w:val="both"/>
        <w:rPr>
          <w:rFonts w:ascii="Times New Roman" w:hAnsi="Times New Roman"/>
          <w:sz w:val="26"/>
        </w:rPr>
      </w:pPr>
      <w:r>
        <w:rPr>
          <w:rFonts w:ascii="Times New Roman" w:hAnsi="Times New Roman"/>
          <w:sz w:val="26"/>
        </w:rPr>
        <w:t>13. Градостроительные планы земельных участков как отдельные документы готовя</w:t>
      </w:r>
      <w:r>
        <w:rPr>
          <w:rFonts w:ascii="Times New Roman" w:hAnsi="Times New Roman"/>
          <w:sz w:val="26"/>
        </w:rPr>
        <w:t>т</w:t>
      </w:r>
      <w:r>
        <w:rPr>
          <w:rFonts w:ascii="Times New Roman" w:hAnsi="Times New Roman"/>
          <w:sz w:val="26"/>
        </w:rPr>
        <w:t>ся на основании заявлений заинтересованных лиц о выдаче градостроительного плана з</w:t>
      </w:r>
      <w:r>
        <w:rPr>
          <w:rFonts w:ascii="Times New Roman" w:hAnsi="Times New Roman"/>
          <w:sz w:val="26"/>
        </w:rPr>
        <w:t>е</w:t>
      </w:r>
      <w:r>
        <w:rPr>
          <w:rFonts w:ascii="Times New Roman" w:hAnsi="Times New Roman"/>
          <w:sz w:val="26"/>
        </w:rPr>
        <w:t xml:space="preserve">мельного участка. </w:t>
      </w:r>
    </w:p>
    <w:p w14:paraId="1C8BA29C" w14:textId="77777777" w:rsidR="00A37FC9" w:rsidRDefault="00A37FC9">
      <w:pPr>
        <w:keepLines w:val="0"/>
        <w:widowControl w:val="0"/>
        <w:shd w:val="clear" w:color="auto" w:fill="FFFFFF"/>
        <w:spacing w:line="240" w:lineRule="auto"/>
        <w:ind w:firstLine="0"/>
        <w:jc w:val="center"/>
        <w:rPr>
          <w:b/>
          <w:sz w:val="26"/>
        </w:rPr>
      </w:pPr>
    </w:p>
    <w:p w14:paraId="33E9EA8D" w14:textId="77777777" w:rsidR="00A37FC9" w:rsidRDefault="00A37FC9">
      <w:pPr>
        <w:keepLines w:val="0"/>
        <w:widowControl w:val="0"/>
        <w:shd w:val="clear" w:color="auto" w:fill="FFFFFF"/>
        <w:spacing w:line="240" w:lineRule="auto"/>
        <w:ind w:firstLine="0"/>
        <w:jc w:val="center"/>
        <w:rPr>
          <w:b/>
          <w:sz w:val="26"/>
        </w:rPr>
      </w:pPr>
      <w:r>
        <w:rPr>
          <w:b/>
          <w:sz w:val="26"/>
        </w:rPr>
        <w:t>1.3.4. Положение о проведении публичных слушаний по вопросам землепользования и застройки и внесения изменений в Правила землепользования и застройки</w:t>
      </w:r>
    </w:p>
    <w:p w14:paraId="2FD7FFAF" w14:textId="77777777" w:rsidR="00A37FC9" w:rsidRDefault="00A37FC9">
      <w:pPr>
        <w:pStyle w:val="2"/>
        <w:ind w:firstLine="567"/>
        <w:jc w:val="both"/>
        <w:rPr>
          <w:i/>
          <w:sz w:val="26"/>
        </w:rPr>
      </w:pPr>
      <w:bookmarkStart w:id="2" w:name="_Toc154142022"/>
    </w:p>
    <w:bookmarkEnd w:id="2"/>
    <w:p w14:paraId="0C78BBF6" w14:textId="77777777" w:rsidR="00A37FC9" w:rsidRDefault="00A37FC9">
      <w:pPr>
        <w:pStyle w:val="ConsNormal"/>
        <w:ind w:firstLine="567"/>
        <w:jc w:val="both"/>
        <w:rPr>
          <w:rFonts w:ascii="Times New Roman" w:hAnsi="Times New Roman"/>
          <w:sz w:val="26"/>
        </w:rPr>
      </w:pPr>
      <w:r>
        <w:rPr>
          <w:rFonts w:ascii="Times New Roman" w:hAnsi="Times New Roman"/>
          <w:sz w:val="26"/>
        </w:rPr>
        <w:t>1. Процедура публичных слушаний позволяет реализовать права жителей поселения на осуществление местного самоуправления посредством участия в публичных слушаниях.</w:t>
      </w:r>
    </w:p>
    <w:p w14:paraId="0ECF889D" w14:textId="77777777" w:rsidR="00A37FC9" w:rsidRDefault="00A37FC9">
      <w:pPr>
        <w:pStyle w:val="ConsNormal"/>
        <w:ind w:firstLine="567"/>
        <w:jc w:val="both"/>
        <w:rPr>
          <w:rFonts w:ascii="Times New Roman" w:hAnsi="Times New Roman"/>
          <w:sz w:val="26"/>
        </w:rPr>
      </w:pPr>
      <w:r>
        <w:rPr>
          <w:rFonts w:ascii="Times New Roman" w:hAnsi="Times New Roman"/>
          <w:sz w:val="26"/>
        </w:rPr>
        <w:t>2. Жители Большеманадышского сельского поселения и правообладатели объектов недвижимости  участвуют в публичных слушаниях непосредственно.</w:t>
      </w:r>
    </w:p>
    <w:p w14:paraId="4AB8A402" w14:textId="77777777" w:rsidR="00A37FC9" w:rsidRDefault="00A37FC9">
      <w:pPr>
        <w:pStyle w:val="ConsNormal"/>
        <w:ind w:firstLine="567"/>
        <w:jc w:val="both"/>
        <w:rPr>
          <w:rFonts w:ascii="Times New Roman" w:hAnsi="Times New Roman"/>
          <w:sz w:val="26"/>
        </w:rPr>
      </w:pPr>
      <w:r>
        <w:rPr>
          <w:rFonts w:ascii="Times New Roman" w:hAnsi="Times New Roman"/>
          <w:sz w:val="26"/>
        </w:rPr>
        <w:t>3. В обязательном порядке на публичные слушания выносятся следующие вопросы:</w:t>
      </w:r>
    </w:p>
    <w:p w14:paraId="2878CAAD" w14:textId="77777777" w:rsidR="00A37FC9" w:rsidRDefault="00A37FC9">
      <w:pPr>
        <w:pStyle w:val="ConsNormal"/>
        <w:ind w:firstLine="567"/>
        <w:jc w:val="both"/>
        <w:rPr>
          <w:rFonts w:ascii="Times New Roman" w:hAnsi="Times New Roman"/>
          <w:sz w:val="26"/>
        </w:rPr>
      </w:pPr>
      <w:r>
        <w:rPr>
          <w:rFonts w:ascii="Times New Roman" w:hAnsi="Times New Roman"/>
          <w:sz w:val="26"/>
        </w:rPr>
        <w:t>- проекты Правил землепользования и застройки, проекты планировки территорий и проекты межевания территорий;</w:t>
      </w:r>
    </w:p>
    <w:p w14:paraId="3D04228B" w14:textId="77777777" w:rsidR="00A37FC9" w:rsidRDefault="00A37FC9">
      <w:pPr>
        <w:pStyle w:val="ConsNormal"/>
        <w:ind w:firstLine="567"/>
        <w:jc w:val="both"/>
        <w:rPr>
          <w:rFonts w:ascii="Times New Roman" w:hAnsi="Times New Roman"/>
          <w:sz w:val="26"/>
        </w:rPr>
      </w:pPr>
      <w:r>
        <w:rPr>
          <w:rFonts w:ascii="Times New Roman" w:hAnsi="Times New Roman"/>
          <w:sz w:val="26"/>
        </w:rPr>
        <w:t>- вопросы, связанные с внесением изменений в Генеральный план Большеманадышского сельского поселения и Правила землепользования и застройки поселения;</w:t>
      </w:r>
    </w:p>
    <w:p w14:paraId="62AE0436" w14:textId="77777777" w:rsidR="00A37FC9" w:rsidRDefault="00A37FC9">
      <w:pPr>
        <w:pStyle w:val="ConsNormal"/>
        <w:ind w:firstLine="567"/>
        <w:jc w:val="both"/>
        <w:rPr>
          <w:rFonts w:ascii="Times New Roman" w:hAnsi="Times New Roman"/>
          <w:sz w:val="26"/>
        </w:rPr>
      </w:pPr>
      <w:r>
        <w:rPr>
          <w:rFonts w:ascii="Times New Roman" w:hAnsi="Times New Roman"/>
          <w:sz w:val="26"/>
        </w:rPr>
        <w:t>- вопросы изменения видов разрешенного использования в случаях, определенных настоящими Правилами землепользования и застройки, предоставления разрешения на условно разрешенный вид использования земельных участков и объектов капитального строительства и разрешения на отклонения от предельных параметров разрешенного строительства, реконструкции объектов капитального строительства.</w:t>
      </w:r>
    </w:p>
    <w:p w14:paraId="48E48407" w14:textId="77777777" w:rsidR="00A37FC9" w:rsidRDefault="00A37FC9">
      <w:pPr>
        <w:pStyle w:val="ConsNormal"/>
        <w:ind w:firstLine="567"/>
        <w:jc w:val="both"/>
        <w:rPr>
          <w:rFonts w:ascii="Times New Roman" w:hAnsi="Times New Roman"/>
          <w:sz w:val="26"/>
        </w:rPr>
      </w:pPr>
      <w:r>
        <w:rPr>
          <w:rFonts w:ascii="Times New Roman" w:hAnsi="Times New Roman"/>
          <w:sz w:val="26"/>
        </w:rPr>
        <w:t>4. Мнение жителей поселения, выявленное в ходе публичных слушаний, носит для органа местного самоуправления рекомендательный характер.</w:t>
      </w:r>
    </w:p>
    <w:p w14:paraId="01A9D66A" w14:textId="77777777" w:rsidR="00A37FC9" w:rsidRDefault="00A37FC9">
      <w:pPr>
        <w:pStyle w:val="ConsNormal"/>
        <w:ind w:firstLine="567"/>
        <w:jc w:val="both"/>
        <w:rPr>
          <w:rFonts w:ascii="Times New Roman" w:hAnsi="Times New Roman"/>
          <w:color w:val="FF0000"/>
          <w:sz w:val="26"/>
        </w:rPr>
      </w:pPr>
      <w:r>
        <w:rPr>
          <w:rFonts w:ascii="Times New Roman" w:hAnsi="Times New Roman"/>
          <w:sz w:val="26"/>
        </w:rPr>
        <w:t>6. Публичные слушания по вопросам землепользования и застройки проводятся в соответствии с Положением о порядке организации и проведения публичных слушаний по вопросам, связанным с осуществлением градостроительной деятельности на территории Большеманадышского сельского поселения Атяшевского муниципального района Республики Мордовия.</w:t>
      </w:r>
    </w:p>
    <w:p w14:paraId="6B935A20" w14:textId="77777777" w:rsidR="00A37FC9" w:rsidRDefault="00A37FC9">
      <w:pPr>
        <w:keepLines w:val="0"/>
        <w:widowControl w:val="0"/>
        <w:shd w:val="clear" w:color="auto" w:fill="FFFFFF"/>
        <w:spacing w:line="240" w:lineRule="auto"/>
        <w:ind w:firstLine="0"/>
        <w:jc w:val="center"/>
        <w:rPr>
          <w:b/>
          <w:sz w:val="26"/>
        </w:rPr>
      </w:pPr>
    </w:p>
    <w:p w14:paraId="0EF5719E" w14:textId="77777777" w:rsidR="00A37FC9" w:rsidRDefault="00A37FC9">
      <w:pPr>
        <w:keepLines w:val="0"/>
        <w:widowControl w:val="0"/>
        <w:shd w:val="clear" w:color="auto" w:fill="FFFFFF"/>
        <w:spacing w:line="240" w:lineRule="auto"/>
        <w:ind w:firstLine="0"/>
        <w:jc w:val="center"/>
        <w:rPr>
          <w:b/>
          <w:sz w:val="26"/>
        </w:rPr>
      </w:pPr>
    </w:p>
    <w:p w14:paraId="7914804E" w14:textId="77777777" w:rsidR="00A37FC9" w:rsidRDefault="00A37FC9">
      <w:pPr>
        <w:keepLines w:val="0"/>
        <w:widowControl w:val="0"/>
        <w:shd w:val="clear" w:color="auto" w:fill="FFFFFF"/>
        <w:spacing w:line="240" w:lineRule="auto"/>
        <w:ind w:firstLine="0"/>
        <w:jc w:val="center"/>
        <w:rPr>
          <w:b/>
          <w:sz w:val="26"/>
        </w:rPr>
      </w:pPr>
    </w:p>
    <w:p w14:paraId="228B1C3C" w14:textId="77777777" w:rsidR="00A37FC9" w:rsidRDefault="00A37FC9">
      <w:pPr>
        <w:keepLines w:val="0"/>
        <w:widowControl w:val="0"/>
        <w:shd w:val="clear" w:color="auto" w:fill="FFFFFF"/>
        <w:spacing w:line="240" w:lineRule="auto"/>
        <w:ind w:firstLine="0"/>
        <w:jc w:val="center"/>
        <w:rPr>
          <w:b/>
          <w:sz w:val="26"/>
        </w:rPr>
      </w:pPr>
      <w:r>
        <w:rPr>
          <w:b/>
          <w:sz w:val="26"/>
        </w:rPr>
        <w:t>1.3.4. Положение об иных вопросах землепользования и застройки</w:t>
      </w:r>
    </w:p>
    <w:p w14:paraId="4DC6F2DA" w14:textId="77777777" w:rsidR="00A37FC9" w:rsidRDefault="00A37FC9">
      <w:pPr>
        <w:keepLines w:val="0"/>
        <w:widowControl w:val="0"/>
        <w:shd w:val="clear" w:color="auto" w:fill="FFFFFF"/>
        <w:spacing w:line="240" w:lineRule="auto"/>
        <w:ind w:firstLine="0"/>
        <w:rPr>
          <w:b/>
          <w:sz w:val="26"/>
        </w:rPr>
      </w:pPr>
    </w:p>
    <w:p w14:paraId="645F72DB" w14:textId="77777777" w:rsidR="00A37FC9" w:rsidRDefault="00A37FC9">
      <w:pPr>
        <w:keepLines w:val="0"/>
        <w:widowControl w:val="0"/>
        <w:shd w:val="clear" w:color="auto" w:fill="FFFFFF"/>
        <w:spacing w:line="240" w:lineRule="auto"/>
        <w:rPr>
          <w:sz w:val="26"/>
        </w:rPr>
      </w:pPr>
      <w:r>
        <w:rPr>
          <w:sz w:val="26"/>
        </w:rPr>
        <w:t>1.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при существующей застройке, могут использоваться без установления срока их приведения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3CC61759" w14:textId="77777777" w:rsidR="00A37FC9" w:rsidRDefault="00A37FC9">
      <w:pPr>
        <w:keepLines w:val="0"/>
        <w:widowControl w:val="0"/>
        <w:shd w:val="clear" w:color="auto" w:fill="FFFFFF"/>
        <w:spacing w:line="240" w:lineRule="auto"/>
        <w:rPr>
          <w:sz w:val="26"/>
        </w:rPr>
      </w:pPr>
      <w:r>
        <w:rPr>
          <w:sz w:val="26"/>
        </w:rPr>
        <w:t>2. Реконструкция указанных в подпункте 1 пункта 1.3.4 Правил землепользования и застройки объектов капитального строительства может осуществляться только путем приведения таких объектов в соответствие с градостроительном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только путем их приведения в соответствие с видами разрешенного использования земельных участков и объектов капитального строительства, установленными градостроительными регламентами Правил землепользования и застройки.</w:t>
      </w:r>
    </w:p>
    <w:p w14:paraId="167A785E" w14:textId="77777777" w:rsidR="00A37FC9" w:rsidRDefault="00A37FC9">
      <w:pPr>
        <w:keepLines w:val="0"/>
        <w:widowControl w:val="0"/>
        <w:shd w:val="clear" w:color="auto" w:fill="FFFFFF"/>
        <w:spacing w:line="240" w:lineRule="auto"/>
        <w:rPr>
          <w:sz w:val="26"/>
        </w:rPr>
      </w:pPr>
      <w:r>
        <w:rPr>
          <w:sz w:val="26"/>
        </w:rPr>
        <w:t>3. В случае, если использование указанных в подпункте 3 пункта 1.3.4 Правил землепользования и застройки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7368691D" w14:textId="77777777" w:rsidR="00A37FC9" w:rsidRDefault="00A37FC9">
      <w:pPr>
        <w:keepLines w:val="0"/>
        <w:widowControl w:val="0"/>
        <w:shd w:val="clear" w:color="auto" w:fill="FFFFFF"/>
        <w:spacing w:line="240" w:lineRule="auto"/>
        <w:ind w:firstLine="0"/>
        <w:jc w:val="center"/>
        <w:rPr>
          <w:b/>
          <w:sz w:val="26"/>
        </w:rPr>
      </w:pPr>
    </w:p>
    <w:p w14:paraId="07957BDE" w14:textId="77777777" w:rsidR="00A37FC9" w:rsidRDefault="00A37FC9">
      <w:pPr>
        <w:keepLines w:val="0"/>
        <w:widowControl w:val="0"/>
        <w:shd w:val="clear" w:color="auto" w:fill="FFFFFF"/>
        <w:spacing w:line="240" w:lineRule="auto"/>
        <w:ind w:firstLine="0"/>
        <w:jc w:val="center"/>
        <w:rPr>
          <w:b/>
          <w:sz w:val="26"/>
        </w:rPr>
      </w:pPr>
    </w:p>
    <w:p w14:paraId="0CBDB0B8" w14:textId="77777777" w:rsidR="00A37FC9" w:rsidRDefault="00A37FC9">
      <w:pPr>
        <w:keepLines w:val="0"/>
        <w:widowControl w:val="0"/>
        <w:shd w:val="clear" w:color="auto" w:fill="FFFFFF"/>
        <w:spacing w:line="240" w:lineRule="auto"/>
        <w:ind w:firstLine="0"/>
        <w:jc w:val="center"/>
        <w:rPr>
          <w:b/>
          <w:sz w:val="26"/>
        </w:rPr>
      </w:pPr>
    </w:p>
    <w:p w14:paraId="643137BE" w14:textId="77777777" w:rsidR="00A37FC9" w:rsidRDefault="00A37FC9">
      <w:pPr>
        <w:keepLines w:val="0"/>
        <w:widowControl w:val="0"/>
        <w:shd w:val="clear" w:color="auto" w:fill="FFFFFF"/>
        <w:spacing w:line="240" w:lineRule="auto"/>
        <w:ind w:firstLine="0"/>
        <w:jc w:val="center"/>
        <w:rPr>
          <w:b/>
          <w:sz w:val="24"/>
        </w:rPr>
      </w:pPr>
    </w:p>
    <w:p w14:paraId="4F345701" w14:textId="77777777" w:rsidR="00A37FC9" w:rsidRDefault="00A37FC9">
      <w:pPr>
        <w:keepLines w:val="0"/>
        <w:widowControl w:val="0"/>
        <w:shd w:val="clear" w:color="auto" w:fill="FFFFFF"/>
        <w:spacing w:line="240" w:lineRule="auto"/>
        <w:ind w:firstLine="0"/>
        <w:jc w:val="center"/>
        <w:rPr>
          <w:b/>
          <w:sz w:val="26"/>
        </w:rPr>
      </w:pPr>
    </w:p>
    <w:p w14:paraId="25FA992E" w14:textId="77777777" w:rsidR="00A37FC9" w:rsidRDefault="00A37FC9">
      <w:pPr>
        <w:keepLines w:val="0"/>
        <w:widowControl w:val="0"/>
        <w:shd w:val="clear" w:color="auto" w:fill="FFFFFF"/>
        <w:spacing w:line="240" w:lineRule="auto"/>
        <w:ind w:firstLine="0"/>
        <w:jc w:val="center"/>
        <w:rPr>
          <w:sz w:val="24"/>
        </w:rPr>
      </w:pPr>
    </w:p>
    <w:p w14:paraId="19D34F0F" w14:textId="77777777" w:rsidR="00A37FC9" w:rsidRDefault="00A37FC9">
      <w:pPr>
        <w:keepLines w:val="0"/>
        <w:widowControl w:val="0"/>
        <w:shd w:val="clear" w:color="auto" w:fill="FFFFFF"/>
        <w:spacing w:line="240" w:lineRule="auto"/>
        <w:ind w:firstLine="0"/>
        <w:jc w:val="center"/>
        <w:rPr>
          <w:b/>
          <w:sz w:val="26"/>
        </w:rPr>
      </w:pPr>
    </w:p>
    <w:p w14:paraId="5A8CA1A7" w14:textId="77777777" w:rsidR="00A37FC9" w:rsidRDefault="00A37FC9">
      <w:pPr>
        <w:keepLines w:val="0"/>
        <w:widowControl w:val="0"/>
        <w:shd w:val="clear" w:color="auto" w:fill="FFFFFF"/>
        <w:spacing w:line="240" w:lineRule="auto"/>
        <w:ind w:firstLine="0"/>
        <w:jc w:val="center"/>
        <w:rPr>
          <w:b/>
          <w:sz w:val="26"/>
        </w:rPr>
      </w:pPr>
    </w:p>
    <w:p w14:paraId="60226E24" w14:textId="77777777" w:rsidR="00A37FC9" w:rsidRDefault="00A37FC9">
      <w:pPr>
        <w:keepLines w:val="0"/>
        <w:widowControl w:val="0"/>
        <w:shd w:val="clear" w:color="auto" w:fill="FFFFFF"/>
        <w:spacing w:line="240" w:lineRule="auto"/>
        <w:ind w:firstLine="0"/>
        <w:jc w:val="center"/>
        <w:rPr>
          <w:b/>
          <w:sz w:val="26"/>
        </w:rPr>
      </w:pPr>
    </w:p>
    <w:p w14:paraId="23E83931" w14:textId="77777777" w:rsidR="00A37FC9" w:rsidRDefault="00A37FC9">
      <w:pPr>
        <w:keepLines w:val="0"/>
        <w:widowControl w:val="0"/>
        <w:shd w:val="clear" w:color="auto" w:fill="FFFFFF"/>
        <w:spacing w:line="240" w:lineRule="auto"/>
        <w:ind w:firstLine="0"/>
        <w:jc w:val="center"/>
        <w:rPr>
          <w:b/>
          <w:sz w:val="26"/>
        </w:rPr>
      </w:pPr>
    </w:p>
    <w:p w14:paraId="1EE6C5AC" w14:textId="77777777" w:rsidR="00A37FC9" w:rsidRDefault="00A37FC9">
      <w:pPr>
        <w:keepLines w:val="0"/>
        <w:widowControl w:val="0"/>
        <w:shd w:val="clear" w:color="auto" w:fill="FFFFFF"/>
        <w:spacing w:line="240" w:lineRule="auto"/>
        <w:ind w:firstLine="0"/>
        <w:jc w:val="center"/>
        <w:rPr>
          <w:b/>
          <w:sz w:val="26"/>
        </w:rPr>
      </w:pPr>
    </w:p>
    <w:p w14:paraId="163A2C28" w14:textId="77777777" w:rsidR="00A37FC9" w:rsidRDefault="00A37FC9">
      <w:pPr>
        <w:keepLines w:val="0"/>
        <w:widowControl w:val="0"/>
        <w:shd w:val="clear" w:color="auto" w:fill="FFFFFF"/>
        <w:spacing w:line="240" w:lineRule="auto"/>
        <w:ind w:firstLine="0"/>
        <w:jc w:val="center"/>
        <w:rPr>
          <w:b/>
          <w:sz w:val="26"/>
        </w:rPr>
      </w:pPr>
    </w:p>
    <w:p w14:paraId="50BCB7BF" w14:textId="77777777" w:rsidR="00A37FC9" w:rsidRDefault="00A37FC9">
      <w:pPr>
        <w:keepLines w:val="0"/>
        <w:widowControl w:val="0"/>
        <w:shd w:val="clear" w:color="auto" w:fill="FFFFFF"/>
        <w:spacing w:line="240" w:lineRule="auto"/>
        <w:ind w:firstLine="0"/>
        <w:jc w:val="center"/>
        <w:rPr>
          <w:b/>
          <w:sz w:val="26"/>
        </w:rPr>
      </w:pPr>
    </w:p>
    <w:p w14:paraId="72E20395" w14:textId="77777777" w:rsidR="00A37FC9" w:rsidRDefault="00A37FC9">
      <w:pPr>
        <w:keepLines w:val="0"/>
        <w:widowControl w:val="0"/>
        <w:shd w:val="clear" w:color="auto" w:fill="FFFFFF"/>
        <w:spacing w:line="240" w:lineRule="auto"/>
        <w:ind w:firstLine="0"/>
        <w:jc w:val="center"/>
        <w:rPr>
          <w:b/>
          <w:sz w:val="26"/>
        </w:rPr>
      </w:pPr>
    </w:p>
    <w:p w14:paraId="63B06C3A" w14:textId="77777777" w:rsidR="00A37FC9" w:rsidRDefault="00A37FC9">
      <w:pPr>
        <w:keepLines w:val="0"/>
        <w:widowControl w:val="0"/>
        <w:shd w:val="clear" w:color="auto" w:fill="FFFFFF"/>
        <w:spacing w:line="240" w:lineRule="auto"/>
        <w:ind w:firstLine="0"/>
        <w:jc w:val="center"/>
        <w:rPr>
          <w:b/>
          <w:sz w:val="26"/>
        </w:rPr>
      </w:pPr>
    </w:p>
    <w:p w14:paraId="0234EC14" w14:textId="77777777" w:rsidR="00A37FC9" w:rsidRDefault="00A37FC9">
      <w:pPr>
        <w:keepLines w:val="0"/>
        <w:widowControl w:val="0"/>
        <w:shd w:val="clear" w:color="auto" w:fill="FFFFFF"/>
        <w:spacing w:line="240" w:lineRule="auto"/>
        <w:ind w:firstLine="0"/>
        <w:jc w:val="center"/>
        <w:rPr>
          <w:b/>
          <w:sz w:val="26"/>
        </w:rPr>
      </w:pPr>
    </w:p>
    <w:p w14:paraId="43516A2C" w14:textId="77777777" w:rsidR="00A37FC9" w:rsidRDefault="00A37FC9">
      <w:pPr>
        <w:keepLines w:val="0"/>
        <w:widowControl w:val="0"/>
        <w:shd w:val="clear" w:color="auto" w:fill="FFFFFF"/>
        <w:spacing w:line="240" w:lineRule="auto"/>
        <w:ind w:firstLine="0"/>
        <w:jc w:val="center"/>
        <w:rPr>
          <w:b/>
          <w:sz w:val="26"/>
        </w:rPr>
      </w:pPr>
    </w:p>
    <w:p w14:paraId="2562E897" w14:textId="77777777" w:rsidR="00A37FC9" w:rsidRDefault="00A37FC9">
      <w:pPr>
        <w:keepLines w:val="0"/>
        <w:widowControl w:val="0"/>
        <w:shd w:val="clear" w:color="auto" w:fill="FFFFFF"/>
        <w:spacing w:line="240" w:lineRule="auto"/>
        <w:ind w:firstLine="0"/>
        <w:jc w:val="center"/>
        <w:rPr>
          <w:b/>
          <w:sz w:val="26"/>
        </w:rPr>
      </w:pPr>
    </w:p>
    <w:p w14:paraId="5E81A1B9" w14:textId="77777777" w:rsidR="00A37FC9" w:rsidRDefault="00A37FC9">
      <w:pPr>
        <w:keepLines w:val="0"/>
        <w:widowControl w:val="0"/>
        <w:shd w:val="clear" w:color="auto" w:fill="FFFFFF"/>
        <w:spacing w:line="240" w:lineRule="auto"/>
        <w:ind w:firstLine="0"/>
        <w:jc w:val="center"/>
        <w:rPr>
          <w:b/>
          <w:sz w:val="26"/>
        </w:rPr>
      </w:pPr>
    </w:p>
    <w:p w14:paraId="2E26313E" w14:textId="77777777" w:rsidR="00A37FC9" w:rsidRDefault="00A37FC9">
      <w:pPr>
        <w:keepLines w:val="0"/>
        <w:widowControl w:val="0"/>
        <w:shd w:val="clear" w:color="auto" w:fill="FFFFFF"/>
        <w:spacing w:line="240" w:lineRule="auto"/>
        <w:ind w:firstLine="0"/>
        <w:jc w:val="center"/>
        <w:rPr>
          <w:b/>
          <w:sz w:val="26"/>
        </w:rPr>
      </w:pPr>
    </w:p>
    <w:p w14:paraId="0A3BD4BE" w14:textId="77777777" w:rsidR="00A37FC9" w:rsidRDefault="00A37FC9">
      <w:pPr>
        <w:keepLines w:val="0"/>
        <w:widowControl w:val="0"/>
        <w:shd w:val="clear" w:color="auto" w:fill="FFFFFF"/>
        <w:spacing w:line="240" w:lineRule="auto"/>
        <w:ind w:firstLine="0"/>
        <w:jc w:val="center"/>
        <w:rPr>
          <w:b/>
          <w:sz w:val="26"/>
        </w:rPr>
      </w:pPr>
    </w:p>
    <w:p w14:paraId="345D3FDC" w14:textId="77777777" w:rsidR="00A37FC9" w:rsidRDefault="00A37FC9">
      <w:pPr>
        <w:keepLines w:val="0"/>
        <w:widowControl w:val="0"/>
        <w:shd w:val="clear" w:color="auto" w:fill="FFFFFF"/>
        <w:spacing w:line="240" w:lineRule="auto"/>
        <w:ind w:firstLine="0"/>
        <w:jc w:val="center"/>
        <w:rPr>
          <w:b/>
          <w:sz w:val="26"/>
        </w:rPr>
      </w:pPr>
    </w:p>
    <w:p w14:paraId="7867B5A8" w14:textId="77777777" w:rsidR="00A37FC9" w:rsidRDefault="00A37FC9">
      <w:pPr>
        <w:keepLines w:val="0"/>
        <w:widowControl w:val="0"/>
        <w:shd w:val="clear" w:color="auto" w:fill="FFFFFF"/>
        <w:spacing w:line="240" w:lineRule="auto"/>
        <w:ind w:firstLine="0"/>
        <w:jc w:val="center"/>
        <w:rPr>
          <w:b/>
          <w:sz w:val="26"/>
        </w:rPr>
      </w:pPr>
    </w:p>
    <w:p w14:paraId="3DB0ECF6" w14:textId="77777777" w:rsidR="00A37FC9" w:rsidRDefault="00A37FC9">
      <w:pPr>
        <w:keepLines w:val="0"/>
        <w:widowControl w:val="0"/>
        <w:shd w:val="clear" w:color="auto" w:fill="FFFFFF"/>
        <w:spacing w:line="240" w:lineRule="auto"/>
        <w:ind w:firstLine="0"/>
        <w:jc w:val="center"/>
        <w:rPr>
          <w:b/>
          <w:sz w:val="26"/>
        </w:rPr>
      </w:pPr>
    </w:p>
    <w:p w14:paraId="477F67D1" w14:textId="77777777" w:rsidR="00A37FC9" w:rsidRDefault="00A37FC9">
      <w:pPr>
        <w:keepLines w:val="0"/>
        <w:widowControl w:val="0"/>
        <w:shd w:val="clear" w:color="auto" w:fill="FFFFFF"/>
        <w:spacing w:line="240" w:lineRule="auto"/>
        <w:ind w:firstLine="0"/>
        <w:jc w:val="center"/>
        <w:rPr>
          <w:b/>
          <w:sz w:val="26"/>
        </w:rPr>
      </w:pPr>
    </w:p>
    <w:p w14:paraId="7DBE9D94" w14:textId="77777777" w:rsidR="00A37FC9" w:rsidRDefault="00A37FC9">
      <w:pPr>
        <w:keepLines w:val="0"/>
        <w:widowControl w:val="0"/>
        <w:shd w:val="clear" w:color="auto" w:fill="FFFFFF"/>
        <w:spacing w:line="240" w:lineRule="auto"/>
        <w:ind w:firstLine="0"/>
        <w:jc w:val="center"/>
        <w:rPr>
          <w:b/>
          <w:sz w:val="26"/>
        </w:rPr>
      </w:pPr>
    </w:p>
    <w:p w14:paraId="14B0431C" w14:textId="77777777" w:rsidR="00A37FC9" w:rsidRDefault="00A37FC9">
      <w:pPr>
        <w:keepLines w:val="0"/>
        <w:widowControl w:val="0"/>
        <w:shd w:val="clear" w:color="auto" w:fill="FFFFFF"/>
        <w:spacing w:line="240" w:lineRule="auto"/>
        <w:ind w:firstLine="0"/>
        <w:jc w:val="center"/>
        <w:rPr>
          <w:b/>
          <w:sz w:val="26"/>
        </w:rPr>
      </w:pPr>
    </w:p>
    <w:p w14:paraId="490B44E4" w14:textId="77777777" w:rsidR="00A37FC9" w:rsidRDefault="00A37FC9">
      <w:pPr>
        <w:keepLines w:val="0"/>
        <w:widowControl w:val="0"/>
        <w:shd w:val="clear" w:color="auto" w:fill="FFFFFF"/>
        <w:spacing w:line="240" w:lineRule="auto"/>
        <w:ind w:firstLine="0"/>
        <w:jc w:val="center"/>
        <w:rPr>
          <w:b/>
          <w:sz w:val="26"/>
        </w:rPr>
      </w:pPr>
    </w:p>
    <w:p w14:paraId="505EAFC0" w14:textId="77777777" w:rsidR="00A37FC9" w:rsidRDefault="00A37FC9">
      <w:pPr>
        <w:keepLines w:val="0"/>
        <w:widowControl w:val="0"/>
        <w:shd w:val="clear" w:color="auto" w:fill="FFFFFF"/>
        <w:spacing w:line="240" w:lineRule="auto"/>
        <w:ind w:firstLine="0"/>
        <w:jc w:val="center"/>
        <w:rPr>
          <w:b/>
          <w:sz w:val="26"/>
        </w:rPr>
      </w:pPr>
    </w:p>
    <w:p w14:paraId="5B89392E" w14:textId="77777777" w:rsidR="00A37FC9" w:rsidRDefault="00A37FC9">
      <w:pPr>
        <w:keepLines w:val="0"/>
        <w:widowControl w:val="0"/>
        <w:shd w:val="clear" w:color="auto" w:fill="FFFFFF"/>
        <w:spacing w:line="240" w:lineRule="auto"/>
        <w:ind w:firstLine="0"/>
        <w:jc w:val="center"/>
        <w:rPr>
          <w:b/>
          <w:sz w:val="26"/>
        </w:rPr>
      </w:pPr>
    </w:p>
    <w:p w14:paraId="3A639126" w14:textId="77777777" w:rsidR="00A37FC9" w:rsidRDefault="00A37FC9">
      <w:pPr>
        <w:keepLines w:val="0"/>
        <w:widowControl w:val="0"/>
        <w:shd w:val="clear" w:color="auto" w:fill="FFFFFF"/>
        <w:spacing w:line="240" w:lineRule="auto"/>
        <w:ind w:firstLine="0"/>
        <w:jc w:val="center"/>
        <w:rPr>
          <w:b/>
          <w:sz w:val="26"/>
        </w:rPr>
      </w:pPr>
    </w:p>
    <w:p w14:paraId="18C426D0" w14:textId="77777777" w:rsidR="00A37FC9" w:rsidRDefault="00A37FC9">
      <w:pPr>
        <w:keepLines w:val="0"/>
        <w:widowControl w:val="0"/>
        <w:shd w:val="clear" w:color="auto" w:fill="FFFFFF"/>
        <w:spacing w:line="240" w:lineRule="auto"/>
        <w:ind w:firstLine="0"/>
        <w:jc w:val="center"/>
        <w:rPr>
          <w:b/>
          <w:sz w:val="26"/>
        </w:rPr>
      </w:pPr>
    </w:p>
    <w:p w14:paraId="3811C265" w14:textId="77777777" w:rsidR="00A37FC9" w:rsidRDefault="00A37FC9">
      <w:pPr>
        <w:keepLines w:val="0"/>
        <w:widowControl w:val="0"/>
        <w:shd w:val="clear" w:color="auto" w:fill="FFFFFF"/>
        <w:spacing w:line="240" w:lineRule="auto"/>
        <w:ind w:firstLine="0"/>
        <w:jc w:val="center"/>
        <w:rPr>
          <w:b/>
          <w:sz w:val="26"/>
        </w:rPr>
      </w:pPr>
    </w:p>
    <w:p w14:paraId="1C5B6573" w14:textId="77777777" w:rsidR="00A37FC9" w:rsidRDefault="00A37FC9">
      <w:pPr>
        <w:keepLines w:val="0"/>
        <w:widowControl w:val="0"/>
        <w:shd w:val="clear" w:color="auto" w:fill="FFFFFF"/>
        <w:spacing w:line="240" w:lineRule="auto"/>
        <w:ind w:firstLine="0"/>
        <w:jc w:val="center"/>
        <w:rPr>
          <w:b/>
          <w:sz w:val="26"/>
        </w:rPr>
      </w:pPr>
    </w:p>
    <w:p w14:paraId="794FAE90" w14:textId="77777777" w:rsidR="00A37FC9" w:rsidRDefault="00A37FC9">
      <w:pPr>
        <w:keepLines w:val="0"/>
        <w:widowControl w:val="0"/>
        <w:shd w:val="clear" w:color="auto" w:fill="FFFFFF"/>
        <w:spacing w:line="240" w:lineRule="auto"/>
        <w:ind w:firstLine="0"/>
        <w:jc w:val="center"/>
        <w:rPr>
          <w:b/>
          <w:sz w:val="26"/>
        </w:rPr>
      </w:pPr>
    </w:p>
    <w:p w14:paraId="00E8B697" w14:textId="77777777" w:rsidR="00A37FC9" w:rsidRDefault="00A37FC9">
      <w:pPr>
        <w:keepLines w:val="0"/>
        <w:widowControl w:val="0"/>
        <w:shd w:val="clear" w:color="auto" w:fill="FFFFFF"/>
        <w:spacing w:line="240" w:lineRule="auto"/>
        <w:ind w:firstLine="0"/>
        <w:jc w:val="center"/>
        <w:rPr>
          <w:b/>
          <w:sz w:val="26"/>
        </w:rPr>
      </w:pPr>
    </w:p>
    <w:p w14:paraId="7AB15E19" w14:textId="77777777" w:rsidR="00A37FC9" w:rsidRDefault="00A37FC9">
      <w:pPr>
        <w:keepLines w:val="0"/>
        <w:widowControl w:val="0"/>
        <w:shd w:val="clear" w:color="auto" w:fill="FFFFFF"/>
        <w:spacing w:line="240" w:lineRule="auto"/>
        <w:ind w:firstLine="0"/>
        <w:jc w:val="center"/>
        <w:rPr>
          <w:b/>
          <w:sz w:val="26"/>
        </w:rPr>
      </w:pPr>
    </w:p>
    <w:p w14:paraId="0173DB79" w14:textId="77777777" w:rsidR="00A37FC9" w:rsidRDefault="00A37FC9">
      <w:pPr>
        <w:keepLines w:val="0"/>
        <w:widowControl w:val="0"/>
        <w:shd w:val="clear" w:color="auto" w:fill="FFFFFF"/>
        <w:spacing w:line="240" w:lineRule="auto"/>
        <w:ind w:firstLine="0"/>
        <w:jc w:val="center"/>
        <w:rPr>
          <w:b/>
          <w:sz w:val="26"/>
        </w:rPr>
      </w:pPr>
    </w:p>
    <w:p w14:paraId="54B76FAC" w14:textId="77777777" w:rsidR="00A37FC9" w:rsidRDefault="00A37FC9">
      <w:pPr>
        <w:keepLines w:val="0"/>
        <w:widowControl w:val="0"/>
        <w:shd w:val="clear" w:color="auto" w:fill="FFFFFF"/>
        <w:spacing w:line="240" w:lineRule="auto"/>
        <w:ind w:firstLine="0"/>
        <w:jc w:val="center"/>
        <w:rPr>
          <w:b/>
          <w:sz w:val="26"/>
        </w:rPr>
      </w:pPr>
    </w:p>
    <w:p w14:paraId="1C43F49A" w14:textId="77777777" w:rsidR="00A37FC9" w:rsidRDefault="00A37FC9">
      <w:pPr>
        <w:keepLines w:val="0"/>
        <w:widowControl w:val="0"/>
        <w:shd w:val="clear" w:color="auto" w:fill="FFFFFF"/>
        <w:spacing w:line="240" w:lineRule="auto"/>
        <w:ind w:firstLine="0"/>
        <w:jc w:val="center"/>
        <w:rPr>
          <w:b/>
          <w:sz w:val="26"/>
        </w:rPr>
      </w:pPr>
      <w:r>
        <w:rPr>
          <w:b/>
          <w:sz w:val="26"/>
        </w:rPr>
        <w:t>2. Карта градостроительного зонирования Большеманадышского сельского поселения</w:t>
      </w:r>
    </w:p>
    <w:p w14:paraId="760B7216" w14:textId="7EFE8BEF" w:rsidR="00A37FC9" w:rsidRDefault="00423961">
      <w:pPr>
        <w:keepLines w:val="0"/>
        <w:widowControl w:val="0"/>
        <w:shd w:val="clear" w:color="auto" w:fill="FFFFFF"/>
        <w:spacing w:line="240" w:lineRule="auto"/>
        <w:ind w:firstLine="851"/>
        <w:jc w:val="left"/>
        <w:rPr>
          <w:b/>
          <w:sz w:val="26"/>
        </w:rPr>
      </w:pPr>
      <w:r>
        <w:rPr>
          <w:b/>
          <w:noProof/>
          <w:sz w:val="26"/>
        </w:rPr>
        <w:drawing>
          <wp:inline distT="0" distB="0" distL="0" distR="0" wp14:anchorId="664C872B" wp14:editId="0813E9D7">
            <wp:extent cx="5762625" cy="5638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2625" cy="5638800"/>
                    </a:xfrm>
                    <a:prstGeom prst="rect">
                      <a:avLst/>
                    </a:prstGeom>
                    <a:noFill/>
                    <a:ln>
                      <a:noFill/>
                    </a:ln>
                  </pic:spPr>
                </pic:pic>
              </a:graphicData>
            </a:graphic>
          </wp:inline>
        </w:drawing>
      </w:r>
    </w:p>
    <w:p w14:paraId="3024B466" w14:textId="77777777" w:rsidR="00A37FC9" w:rsidRDefault="00A37FC9">
      <w:pPr>
        <w:keepLines w:val="0"/>
        <w:widowControl w:val="0"/>
        <w:shd w:val="clear" w:color="auto" w:fill="FFFFFF"/>
        <w:spacing w:line="240" w:lineRule="auto"/>
        <w:ind w:firstLine="851"/>
        <w:jc w:val="center"/>
        <w:rPr>
          <w:b/>
          <w:sz w:val="26"/>
        </w:rPr>
      </w:pPr>
    </w:p>
    <w:p w14:paraId="0B297105" w14:textId="77777777" w:rsidR="00A37FC9" w:rsidRDefault="00A37FC9">
      <w:pPr>
        <w:keepLines w:val="0"/>
        <w:widowControl w:val="0"/>
        <w:shd w:val="clear" w:color="auto" w:fill="FFFFFF"/>
        <w:spacing w:line="240" w:lineRule="auto"/>
        <w:ind w:firstLine="851"/>
        <w:jc w:val="center"/>
        <w:rPr>
          <w:b/>
          <w:sz w:val="26"/>
        </w:rPr>
      </w:pPr>
    </w:p>
    <w:p w14:paraId="4FE176A0" w14:textId="77777777" w:rsidR="00A37FC9" w:rsidRDefault="00A37FC9">
      <w:pPr>
        <w:keepLines w:val="0"/>
        <w:widowControl w:val="0"/>
        <w:shd w:val="clear" w:color="auto" w:fill="FFFFFF"/>
        <w:spacing w:line="240" w:lineRule="auto"/>
        <w:ind w:firstLine="851"/>
        <w:jc w:val="center"/>
        <w:rPr>
          <w:b/>
          <w:sz w:val="26"/>
        </w:rPr>
      </w:pPr>
    </w:p>
    <w:p w14:paraId="1790BF9B" w14:textId="77777777" w:rsidR="00A37FC9" w:rsidRDefault="00A37FC9">
      <w:pPr>
        <w:keepLines w:val="0"/>
        <w:widowControl w:val="0"/>
        <w:shd w:val="clear" w:color="auto" w:fill="FFFFFF"/>
        <w:spacing w:line="240" w:lineRule="auto"/>
        <w:ind w:firstLine="851"/>
        <w:jc w:val="center"/>
        <w:rPr>
          <w:b/>
          <w:sz w:val="26"/>
        </w:rPr>
      </w:pPr>
    </w:p>
    <w:p w14:paraId="27134ADE" w14:textId="77777777" w:rsidR="00A37FC9" w:rsidRDefault="00A37FC9">
      <w:pPr>
        <w:keepLines w:val="0"/>
        <w:widowControl w:val="0"/>
        <w:shd w:val="clear" w:color="auto" w:fill="FFFFFF"/>
        <w:spacing w:line="240" w:lineRule="auto"/>
        <w:ind w:firstLine="851"/>
        <w:jc w:val="center"/>
        <w:rPr>
          <w:b/>
          <w:sz w:val="26"/>
        </w:rPr>
      </w:pPr>
    </w:p>
    <w:p w14:paraId="2A2BEAE9" w14:textId="77777777" w:rsidR="00A37FC9" w:rsidRDefault="00A37FC9">
      <w:pPr>
        <w:keepLines w:val="0"/>
        <w:widowControl w:val="0"/>
        <w:shd w:val="clear" w:color="auto" w:fill="FFFFFF"/>
        <w:spacing w:line="240" w:lineRule="auto"/>
        <w:ind w:firstLine="851"/>
        <w:jc w:val="center"/>
        <w:rPr>
          <w:b/>
          <w:sz w:val="26"/>
        </w:rPr>
      </w:pPr>
    </w:p>
    <w:p w14:paraId="71DFB253" w14:textId="77777777" w:rsidR="00A37FC9" w:rsidRDefault="00A37FC9">
      <w:pPr>
        <w:keepLines w:val="0"/>
        <w:widowControl w:val="0"/>
        <w:shd w:val="clear" w:color="auto" w:fill="FFFFFF"/>
        <w:spacing w:line="240" w:lineRule="auto"/>
        <w:ind w:firstLine="851"/>
        <w:jc w:val="center"/>
        <w:rPr>
          <w:b/>
          <w:sz w:val="26"/>
        </w:rPr>
      </w:pPr>
    </w:p>
    <w:p w14:paraId="2DC91782" w14:textId="77777777" w:rsidR="00A37FC9" w:rsidRDefault="00A37FC9">
      <w:pPr>
        <w:keepLines w:val="0"/>
        <w:widowControl w:val="0"/>
        <w:shd w:val="clear" w:color="auto" w:fill="FFFFFF"/>
        <w:spacing w:line="240" w:lineRule="auto"/>
        <w:ind w:firstLine="851"/>
        <w:jc w:val="center"/>
        <w:rPr>
          <w:b/>
          <w:sz w:val="26"/>
        </w:rPr>
      </w:pPr>
    </w:p>
    <w:p w14:paraId="1697ABB9" w14:textId="77777777" w:rsidR="00A37FC9" w:rsidRDefault="00A37FC9">
      <w:pPr>
        <w:keepLines w:val="0"/>
        <w:widowControl w:val="0"/>
        <w:shd w:val="clear" w:color="auto" w:fill="FFFFFF"/>
        <w:spacing w:line="240" w:lineRule="auto"/>
        <w:ind w:firstLine="851"/>
        <w:jc w:val="center"/>
        <w:rPr>
          <w:b/>
          <w:sz w:val="26"/>
        </w:rPr>
      </w:pPr>
    </w:p>
    <w:p w14:paraId="53A39559" w14:textId="77777777" w:rsidR="00A37FC9" w:rsidRDefault="00A37FC9">
      <w:pPr>
        <w:keepLines w:val="0"/>
        <w:widowControl w:val="0"/>
        <w:shd w:val="clear" w:color="auto" w:fill="FFFFFF"/>
        <w:spacing w:line="240" w:lineRule="auto"/>
        <w:ind w:firstLine="851"/>
        <w:jc w:val="center"/>
        <w:rPr>
          <w:b/>
          <w:sz w:val="26"/>
        </w:rPr>
      </w:pPr>
    </w:p>
    <w:p w14:paraId="45A55990" w14:textId="77777777" w:rsidR="00A37FC9" w:rsidRDefault="00A37FC9">
      <w:pPr>
        <w:keepLines w:val="0"/>
        <w:widowControl w:val="0"/>
        <w:shd w:val="clear" w:color="auto" w:fill="FFFFFF"/>
        <w:spacing w:line="240" w:lineRule="auto"/>
        <w:ind w:firstLine="851"/>
        <w:jc w:val="center"/>
        <w:rPr>
          <w:b/>
          <w:sz w:val="26"/>
        </w:rPr>
      </w:pPr>
    </w:p>
    <w:p w14:paraId="7369C82B" w14:textId="77777777" w:rsidR="00A37FC9" w:rsidRDefault="00A37FC9">
      <w:pPr>
        <w:keepLines w:val="0"/>
        <w:widowControl w:val="0"/>
        <w:shd w:val="clear" w:color="auto" w:fill="FFFFFF"/>
        <w:spacing w:line="240" w:lineRule="auto"/>
        <w:ind w:firstLine="851"/>
        <w:jc w:val="center"/>
        <w:rPr>
          <w:b/>
          <w:sz w:val="26"/>
        </w:rPr>
      </w:pPr>
    </w:p>
    <w:p w14:paraId="3C31182D" w14:textId="77777777" w:rsidR="00A37FC9" w:rsidRDefault="00A37FC9">
      <w:pPr>
        <w:keepLines w:val="0"/>
        <w:widowControl w:val="0"/>
        <w:shd w:val="clear" w:color="auto" w:fill="FFFFFF"/>
        <w:spacing w:line="240" w:lineRule="auto"/>
        <w:ind w:firstLine="851"/>
        <w:jc w:val="center"/>
        <w:rPr>
          <w:b/>
          <w:sz w:val="26"/>
        </w:rPr>
      </w:pPr>
    </w:p>
    <w:p w14:paraId="4279483F" w14:textId="77777777" w:rsidR="00A37FC9" w:rsidRDefault="00A37FC9">
      <w:pPr>
        <w:keepLines w:val="0"/>
        <w:widowControl w:val="0"/>
        <w:shd w:val="clear" w:color="auto" w:fill="FFFFFF"/>
        <w:spacing w:line="240" w:lineRule="auto"/>
        <w:ind w:firstLine="851"/>
        <w:jc w:val="center"/>
        <w:rPr>
          <w:b/>
          <w:sz w:val="26"/>
        </w:rPr>
      </w:pPr>
    </w:p>
    <w:p w14:paraId="41D560D1" w14:textId="77777777" w:rsidR="00A37FC9" w:rsidRDefault="00A37FC9">
      <w:pPr>
        <w:keepLines w:val="0"/>
        <w:widowControl w:val="0"/>
        <w:shd w:val="clear" w:color="auto" w:fill="FFFFFF"/>
        <w:spacing w:line="240" w:lineRule="auto"/>
        <w:ind w:firstLine="851"/>
        <w:jc w:val="center"/>
        <w:rPr>
          <w:b/>
          <w:sz w:val="26"/>
        </w:rPr>
      </w:pPr>
    </w:p>
    <w:p w14:paraId="31F01A27" w14:textId="77777777" w:rsidR="00A37FC9" w:rsidRDefault="00A37FC9">
      <w:pPr>
        <w:keepLines w:val="0"/>
        <w:widowControl w:val="0"/>
        <w:shd w:val="clear" w:color="auto" w:fill="FFFFFF"/>
        <w:spacing w:line="240" w:lineRule="auto"/>
        <w:ind w:firstLine="851"/>
        <w:jc w:val="center"/>
        <w:rPr>
          <w:b/>
          <w:sz w:val="26"/>
        </w:rPr>
      </w:pPr>
    </w:p>
    <w:p w14:paraId="6328170B" w14:textId="77777777" w:rsidR="00A37FC9" w:rsidRDefault="00A37FC9">
      <w:pPr>
        <w:keepLines w:val="0"/>
        <w:widowControl w:val="0"/>
        <w:shd w:val="clear" w:color="auto" w:fill="FFFFFF"/>
        <w:spacing w:line="240" w:lineRule="auto"/>
        <w:ind w:firstLine="851"/>
        <w:jc w:val="center"/>
        <w:rPr>
          <w:b/>
          <w:sz w:val="26"/>
        </w:rPr>
      </w:pPr>
    </w:p>
    <w:p w14:paraId="1408E8C6" w14:textId="77777777" w:rsidR="00C7743E" w:rsidRDefault="00C7743E">
      <w:pPr>
        <w:keepLines w:val="0"/>
        <w:widowControl w:val="0"/>
        <w:shd w:val="clear" w:color="auto" w:fill="FFFFFF"/>
        <w:spacing w:line="240" w:lineRule="auto"/>
        <w:ind w:firstLine="851"/>
        <w:jc w:val="center"/>
        <w:rPr>
          <w:b/>
          <w:sz w:val="26"/>
        </w:rPr>
      </w:pPr>
    </w:p>
    <w:p w14:paraId="34D6BD5C" w14:textId="77777777" w:rsidR="00A37FC9" w:rsidRDefault="00A37FC9">
      <w:pPr>
        <w:keepLines w:val="0"/>
        <w:widowControl w:val="0"/>
        <w:shd w:val="clear" w:color="auto" w:fill="FFFFFF"/>
        <w:spacing w:line="240" w:lineRule="auto"/>
        <w:ind w:firstLine="851"/>
        <w:jc w:val="center"/>
        <w:rPr>
          <w:b/>
          <w:sz w:val="26"/>
        </w:rPr>
      </w:pPr>
      <w:r>
        <w:rPr>
          <w:b/>
          <w:sz w:val="26"/>
        </w:rPr>
        <w:t xml:space="preserve">2.1. Карты градостроительного зонирования д.Чебудасы </w:t>
      </w:r>
    </w:p>
    <w:p w14:paraId="2D2B4C90" w14:textId="77777777" w:rsidR="00A37FC9" w:rsidRDefault="00A37FC9">
      <w:pPr>
        <w:keepLines w:val="0"/>
        <w:widowControl w:val="0"/>
        <w:shd w:val="clear" w:color="auto" w:fill="FFFFFF"/>
        <w:spacing w:line="240" w:lineRule="auto"/>
        <w:ind w:firstLine="851"/>
        <w:jc w:val="center"/>
        <w:rPr>
          <w:b/>
          <w:sz w:val="26"/>
        </w:rPr>
      </w:pPr>
    </w:p>
    <w:p w14:paraId="7124F77E" w14:textId="11EA10B5" w:rsidR="00A37FC9" w:rsidRDefault="00423961">
      <w:pPr>
        <w:keepLines w:val="0"/>
        <w:widowControl w:val="0"/>
        <w:shd w:val="clear" w:color="auto" w:fill="FFFFFF"/>
        <w:spacing w:line="240" w:lineRule="auto"/>
        <w:ind w:firstLine="0"/>
        <w:jc w:val="left"/>
        <w:rPr>
          <w:b/>
          <w:sz w:val="26"/>
        </w:rPr>
      </w:pPr>
      <w:r>
        <w:rPr>
          <w:b/>
          <w:noProof/>
          <w:sz w:val="26"/>
        </w:rPr>
        <w:drawing>
          <wp:inline distT="0" distB="0" distL="0" distR="0" wp14:anchorId="20EA7C3A" wp14:editId="31151C43">
            <wp:extent cx="6105525" cy="5810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5525" cy="5810250"/>
                    </a:xfrm>
                    <a:prstGeom prst="rect">
                      <a:avLst/>
                    </a:prstGeom>
                    <a:noFill/>
                    <a:ln>
                      <a:noFill/>
                    </a:ln>
                  </pic:spPr>
                </pic:pic>
              </a:graphicData>
            </a:graphic>
          </wp:inline>
        </w:drawing>
      </w:r>
    </w:p>
    <w:p w14:paraId="32378C0B" w14:textId="77777777" w:rsidR="00A37FC9" w:rsidRDefault="00A37FC9">
      <w:pPr>
        <w:keepLines w:val="0"/>
        <w:widowControl w:val="0"/>
        <w:shd w:val="clear" w:color="auto" w:fill="FFFFFF"/>
        <w:spacing w:line="240" w:lineRule="auto"/>
        <w:ind w:firstLine="0"/>
        <w:jc w:val="left"/>
        <w:rPr>
          <w:b/>
          <w:sz w:val="26"/>
        </w:rPr>
      </w:pPr>
    </w:p>
    <w:p w14:paraId="180451CC" w14:textId="77777777" w:rsidR="00A37FC9" w:rsidRDefault="00A37FC9">
      <w:pPr>
        <w:keepLines w:val="0"/>
        <w:widowControl w:val="0"/>
        <w:shd w:val="clear" w:color="auto" w:fill="FFFFFF"/>
        <w:spacing w:line="240" w:lineRule="auto"/>
        <w:ind w:firstLine="0"/>
        <w:jc w:val="left"/>
        <w:rPr>
          <w:b/>
          <w:sz w:val="26"/>
        </w:rPr>
      </w:pPr>
    </w:p>
    <w:p w14:paraId="78C2C3BE" w14:textId="77777777" w:rsidR="00A37FC9" w:rsidRDefault="00A37FC9">
      <w:pPr>
        <w:keepLines w:val="0"/>
        <w:widowControl w:val="0"/>
        <w:shd w:val="clear" w:color="auto" w:fill="FFFFFF"/>
        <w:spacing w:line="240" w:lineRule="auto"/>
        <w:ind w:firstLine="0"/>
        <w:jc w:val="left"/>
        <w:rPr>
          <w:b/>
          <w:sz w:val="26"/>
        </w:rPr>
      </w:pPr>
    </w:p>
    <w:p w14:paraId="62DC388C" w14:textId="77777777" w:rsidR="00A37FC9" w:rsidRDefault="00A37FC9">
      <w:pPr>
        <w:keepLines w:val="0"/>
        <w:widowControl w:val="0"/>
        <w:shd w:val="clear" w:color="auto" w:fill="FFFFFF"/>
        <w:spacing w:line="240" w:lineRule="auto"/>
        <w:ind w:firstLine="0"/>
        <w:jc w:val="left"/>
        <w:rPr>
          <w:b/>
          <w:sz w:val="26"/>
        </w:rPr>
      </w:pPr>
    </w:p>
    <w:p w14:paraId="35723BAF" w14:textId="77777777" w:rsidR="00A37FC9" w:rsidRDefault="00A37FC9">
      <w:pPr>
        <w:keepLines w:val="0"/>
        <w:widowControl w:val="0"/>
        <w:shd w:val="clear" w:color="auto" w:fill="FFFFFF"/>
        <w:spacing w:line="240" w:lineRule="auto"/>
        <w:ind w:firstLine="0"/>
        <w:jc w:val="left"/>
        <w:rPr>
          <w:b/>
          <w:sz w:val="26"/>
        </w:rPr>
      </w:pPr>
    </w:p>
    <w:p w14:paraId="7A6886D5" w14:textId="77777777" w:rsidR="00A37FC9" w:rsidRDefault="00A37FC9">
      <w:pPr>
        <w:keepLines w:val="0"/>
        <w:widowControl w:val="0"/>
        <w:shd w:val="clear" w:color="auto" w:fill="FFFFFF"/>
        <w:spacing w:line="240" w:lineRule="auto"/>
        <w:ind w:firstLine="0"/>
        <w:jc w:val="left"/>
        <w:rPr>
          <w:b/>
          <w:sz w:val="26"/>
        </w:rPr>
      </w:pPr>
    </w:p>
    <w:p w14:paraId="1709868D" w14:textId="77777777" w:rsidR="00A37FC9" w:rsidRDefault="00A37FC9">
      <w:pPr>
        <w:keepLines w:val="0"/>
        <w:widowControl w:val="0"/>
        <w:shd w:val="clear" w:color="auto" w:fill="FFFFFF"/>
        <w:spacing w:line="240" w:lineRule="auto"/>
        <w:ind w:firstLine="0"/>
        <w:jc w:val="left"/>
        <w:rPr>
          <w:b/>
          <w:sz w:val="26"/>
        </w:rPr>
      </w:pPr>
    </w:p>
    <w:p w14:paraId="637B9BB9" w14:textId="77777777" w:rsidR="00A37FC9" w:rsidRDefault="00A37FC9">
      <w:pPr>
        <w:keepLines w:val="0"/>
        <w:widowControl w:val="0"/>
        <w:shd w:val="clear" w:color="auto" w:fill="FFFFFF"/>
        <w:spacing w:line="240" w:lineRule="auto"/>
        <w:ind w:firstLine="0"/>
        <w:jc w:val="left"/>
        <w:rPr>
          <w:b/>
          <w:sz w:val="26"/>
        </w:rPr>
      </w:pPr>
    </w:p>
    <w:p w14:paraId="1811F382" w14:textId="77777777" w:rsidR="00A37FC9" w:rsidRDefault="00A37FC9">
      <w:pPr>
        <w:keepLines w:val="0"/>
        <w:widowControl w:val="0"/>
        <w:shd w:val="clear" w:color="auto" w:fill="FFFFFF"/>
        <w:spacing w:line="240" w:lineRule="auto"/>
        <w:ind w:firstLine="0"/>
        <w:jc w:val="left"/>
        <w:rPr>
          <w:b/>
          <w:sz w:val="26"/>
        </w:rPr>
      </w:pPr>
    </w:p>
    <w:p w14:paraId="03B779E7" w14:textId="77777777" w:rsidR="00A37FC9" w:rsidRDefault="00A37FC9">
      <w:pPr>
        <w:keepLines w:val="0"/>
        <w:widowControl w:val="0"/>
        <w:shd w:val="clear" w:color="auto" w:fill="FFFFFF"/>
        <w:spacing w:line="240" w:lineRule="auto"/>
        <w:ind w:firstLine="0"/>
        <w:jc w:val="left"/>
        <w:rPr>
          <w:b/>
          <w:sz w:val="26"/>
        </w:rPr>
      </w:pPr>
    </w:p>
    <w:p w14:paraId="30CC44D2" w14:textId="77777777" w:rsidR="00A37FC9" w:rsidRDefault="00A37FC9">
      <w:pPr>
        <w:keepLines w:val="0"/>
        <w:widowControl w:val="0"/>
        <w:shd w:val="clear" w:color="auto" w:fill="FFFFFF"/>
        <w:spacing w:line="240" w:lineRule="auto"/>
        <w:ind w:firstLine="0"/>
        <w:jc w:val="left"/>
        <w:rPr>
          <w:b/>
          <w:sz w:val="26"/>
        </w:rPr>
      </w:pPr>
    </w:p>
    <w:p w14:paraId="27790515" w14:textId="77777777" w:rsidR="00A37FC9" w:rsidRDefault="00A37FC9">
      <w:pPr>
        <w:keepLines w:val="0"/>
        <w:widowControl w:val="0"/>
        <w:shd w:val="clear" w:color="auto" w:fill="FFFFFF"/>
        <w:spacing w:line="240" w:lineRule="auto"/>
        <w:ind w:firstLine="0"/>
        <w:jc w:val="left"/>
        <w:rPr>
          <w:b/>
          <w:sz w:val="26"/>
        </w:rPr>
      </w:pPr>
    </w:p>
    <w:p w14:paraId="68C4B378" w14:textId="77777777" w:rsidR="00A37FC9" w:rsidRDefault="00A37FC9">
      <w:pPr>
        <w:keepLines w:val="0"/>
        <w:widowControl w:val="0"/>
        <w:shd w:val="clear" w:color="auto" w:fill="FFFFFF"/>
        <w:spacing w:line="240" w:lineRule="auto"/>
        <w:ind w:firstLine="0"/>
        <w:jc w:val="left"/>
        <w:rPr>
          <w:b/>
          <w:sz w:val="26"/>
        </w:rPr>
      </w:pPr>
    </w:p>
    <w:p w14:paraId="5D25EF50" w14:textId="77777777" w:rsidR="00A37FC9" w:rsidRDefault="00A37FC9">
      <w:pPr>
        <w:keepLines w:val="0"/>
        <w:widowControl w:val="0"/>
        <w:shd w:val="clear" w:color="auto" w:fill="FFFFFF"/>
        <w:spacing w:line="240" w:lineRule="auto"/>
        <w:ind w:firstLine="0"/>
        <w:jc w:val="left"/>
        <w:rPr>
          <w:b/>
          <w:sz w:val="26"/>
        </w:rPr>
      </w:pPr>
    </w:p>
    <w:p w14:paraId="135ABF69" w14:textId="77777777" w:rsidR="00A37FC9" w:rsidRDefault="00A37FC9">
      <w:pPr>
        <w:keepLines w:val="0"/>
        <w:widowControl w:val="0"/>
        <w:shd w:val="clear" w:color="auto" w:fill="FFFFFF"/>
        <w:spacing w:line="240" w:lineRule="auto"/>
        <w:ind w:firstLine="0"/>
        <w:jc w:val="left"/>
        <w:rPr>
          <w:b/>
          <w:sz w:val="26"/>
        </w:rPr>
      </w:pPr>
    </w:p>
    <w:p w14:paraId="1B6DCF7A" w14:textId="77777777" w:rsidR="00A37FC9" w:rsidRDefault="00A37FC9">
      <w:pPr>
        <w:keepLines w:val="0"/>
        <w:widowControl w:val="0"/>
        <w:shd w:val="clear" w:color="auto" w:fill="FFFFFF"/>
        <w:spacing w:line="240" w:lineRule="auto"/>
        <w:ind w:firstLine="0"/>
        <w:jc w:val="left"/>
        <w:rPr>
          <w:b/>
          <w:sz w:val="26"/>
        </w:rPr>
      </w:pPr>
    </w:p>
    <w:p w14:paraId="5EBD34DD" w14:textId="77777777" w:rsidR="00A01235" w:rsidRDefault="00A01235">
      <w:pPr>
        <w:keepLines w:val="0"/>
        <w:widowControl w:val="0"/>
        <w:shd w:val="clear" w:color="auto" w:fill="FFFFFF"/>
        <w:spacing w:line="240" w:lineRule="auto"/>
        <w:ind w:firstLine="0"/>
        <w:jc w:val="center"/>
        <w:rPr>
          <w:b/>
          <w:sz w:val="26"/>
        </w:rPr>
      </w:pPr>
    </w:p>
    <w:p w14:paraId="1BA1EF4F" w14:textId="77777777" w:rsidR="00A37FC9" w:rsidRDefault="00A37FC9">
      <w:pPr>
        <w:keepLines w:val="0"/>
        <w:widowControl w:val="0"/>
        <w:shd w:val="clear" w:color="auto" w:fill="FFFFFF"/>
        <w:spacing w:line="240" w:lineRule="auto"/>
        <w:ind w:firstLine="0"/>
        <w:jc w:val="center"/>
        <w:rPr>
          <w:b/>
          <w:sz w:val="26"/>
        </w:rPr>
      </w:pPr>
      <w:r>
        <w:rPr>
          <w:b/>
          <w:sz w:val="26"/>
        </w:rPr>
        <w:t>2.2. Карта градостроительного зонирования с.Большие Манадыши</w:t>
      </w:r>
    </w:p>
    <w:p w14:paraId="2E666831" w14:textId="0F032703" w:rsidR="00A37FC9" w:rsidRDefault="00423961">
      <w:pPr>
        <w:keepLines w:val="0"/>
        <w:widowControl w:val="0"/>
        <w:shd w:val="clear" w:color="auto" w:fill="FFFFFF"/>
        <w:spacing w:line="240" w:lineRule="auto"/>
        <w:ind w:firstLine="0"/>
        <w:jc w:val="left"/>
        <w:rPr>
          <w:b/>
          <w:sz w:val="26"/>
        </w:rPr>
      </w:pPr>
      <w:r>
        <w:rPr>
          <w:b/>
          <w:noProof/>
          <w:sz w:val="26"/>
        </w:rPr>
        <w:drawing>
          <wp:inline distT="0" distB="0" distL="0" distR="0" wp14:anchorId="5EAC7D5B" wp14:editId="3E95AC63">
            <wp:extent cx="6115050" cy="48958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5050" cy="4895850"/>
                    </a:xfrm>
                    <a:prstGeom prst="rect">
                      <a:avLst/>
                    </a:prstGeom>
                    <a:noFill/>
                    <a:ln>
                      <a:noFill/>
                    </a:ln>
                  </pic:spPr>
                </pic:pic>
              </a:graphicData>
            </a:graphic>
          </wp:inline>
        </w:drawing>
      </w:r>
    </w:p>
    <w:p w14:paraId="29B7E603" w14:textId="77777777" w:rsidR="00A37FC9" w:rsidRDefault="00A37FC9">
      <w:pPr>
        <w:keepLines w:val="0"/>
        <w:widowControl w:val="0"/>
        <w:shd w:val="clear" w:color="auto" w:fill="FFFFFF"/>
        <w:spacing w:line="240" w:lineRule="auto"/>
        <w:ind w:firstLine="0"/>
        <w:jc w:val="left"/>
        <w:rPr>
          <w:b/>
          <w:sz w:val="26"/>
        </w:rPr>
      </w:pPr>
    </w:p>
    <w:p w14:paraId="0EFFBC23" w14:textId="77777777" w:rsidR="00A37FC9" w:rsidRDefault="00A37FC9">
      <w:pPr>
        <w:keepLines w:val="0"/>
        <w:widowControl w:val="0"/>
        <w:shd w:val="clear" w:color="auto" w:fill="FFFFFF"/>
        <w:spacing w:line="240" w:lineRule="auto"/>
        <w:ind w:firstLine="0"/>
        <w:jc w:val="left"/>
        <w:rPr>
          <w:b/>
          <w:sz w:val="26"/>
        </w:rPr>
      </w:pPr>
    </w:p>
    <w:p w14:paraId="03E1434A" w14:textId="77777777" w:rsidR="00A37FC9" w:rsidRDefault="00A37FC9">
      <w:pPr>
        <w:keepLines w:val="0"/>
        <w:widowControl w:val="0"/>
        <w:shd w:val="clear" w:color="auto" w:fill="FFFFFF"/>
        <w:spacing w:line="240" w:lineRule="auto"/>
        <w:ind w:firstLine="0"/>
        <w:jc w:val="left"/>
        <w:rPr>
          <w:b/>
          <w:sz w:val="26"/>
        </w:rPr>
      </w:pPr>
    </w:p>
    <w:p w14:paraId="73DF26AD" w14:textId="77777777" w:rsidR="00A37FC9" w:rsidRDefault="00A37FC9">
      <w:pPr>
        <w:keepLines w:val="0"/>
        <w:widowControl w:val="0"/>
        <w:shd w:val="clear" w:color="auto" w:fill="FFFFFF"/>
        <w:spacing w:line="240" w:lineRule="auto"/>
        <w:ind w:firstLine="0"/>
        <w:jc w:val="left"/>
        <w:rPr>
          <w:b/>
          <w:sz w:val="26"/>
        </w:rPr>
      </w:pPr>
    </w:p>
    <w:p w14:paraId="52DBAEE9" w14:textId="77777777" w:rsidR="00A37FC9" w:rsidRDefault="00A37FC9">
      <w:pPr>
        <w:keepLines w:val="0"/>
        <w:widowControl w:val="0"/>
        <w:shd w:val="clear" w:color="auto" w:fill="FFFFFF"/>
        <w:spacing w:line="240" w:lineRule="auto"/>
        <w:ind w:firstLine="0"/>
        <w:jc w:val="left"/>
        <w:rPr>
          <w:b/>
          <w:sz w:val="26"/>
        </w:rPr>
      </w:pPr>
    </w:p>
    <w:p w14:paraId="50D2086B" w14:textId="77777777" w:rsidR="00A37FC9" w:rsidRDefault="00A37FC9">
      <w:pPr>
        <w:keepLines w:val="0"/>
        <w:widowControl w:val="0"/>
        <w:shd w:val="clear" w:color="auto" w:fill="FFFFFF"/>
        <w:spacing w:line="240" w:lineRule="auto"/>
        <w:ind w:firstLine="0"/>
        <w:jc w:val="left"/>
        <w:rPr>
          <w:b/>
          <w:sz w:val="26"/>
        </w:rPr>
      </w:pPr>
    </w:p>
    <w:p w14:paraId="2499E0AB" w14:textId="77777777" w:rsidR="00A37FC9" w:rsidRDefault="00A37FC9">
      <w:pPr>
        <w:keepLines w:val="0"/>
        <w:widowControl w:val="0"/>
        <w:shd w:val="clear" w:color="auto" w:fill="FFFFFF"/>
        <w:spacing w:line="240" w:lineRule="auto"/>
        <w:ind w:firstLine="0"/>
        <w:jc w:val="left"/>
        <w:rPr>
          <w:b/>
          <w:sz w:val="26"/>
        </w:rPr>
      </w:pPr>
    </w:p>
    <w:p w14:paraId="3E4CB3E6" w14:textId="77777777" w:rsidR="00A37FC9" w:rsidRDefault="00A37FC9">
      <w:pPr>
        <w:keepLines w:val="0"/>
        <w:widowControl w:val="0"/>
        <w:shd w:val="clear" w:color="auto" w:fill="FFFFFF"/>
        <w:spacing w:line="240" w:lineRule="auto"/>
        <w:ind w:firstLine="0"/>
        <w:jc w:val="left"/>
        <w:rPr>
          <w:b/>
          <w:sz w:val="26"/>
        </w:rPr>
      </w:pPr>
    </w:p>
    <w:p w14:paraId="1F9E45BD" w14:textId="77777777" w:rsidR="00A37FC9" w:rsidRDefault="00A37FC9">
      <w:pPr>
        <w:keepLines w:val="0"/>
        <w:widowControl w:val="0"/>
        <w:shd w:val="clear" w:color="auto" w:fill="FFFFFF"/>
        <w:spacing w:line="240" w:lineRule="auto"/>
        <w:ind w:firstLine="0"/>
        <w:jc w:val="left"/>
        <w:rPr>
          <w:b/>
          <w:sz w:val="26"/>
        </w:rPr>
      </w:pPr>
    </w:p>
    <w:p w14:paraId="15E62C91" w14:textId="77777777" w:rsidR="00A37FC9" w:rsidRDefault="00A37FC9">
      <w:pPr>
        <w:keepLines w:val="0"/>
        <w:widowControl w:val="0"/>
        <w:shd w:val="clear" w:color="auto" w:fill="FFFFFF"/>
        <w:spacing w:line="240" w:lineRule="auto"/>
        <w:ind w:firstLine="0"/>
        <w:jc w:val="left"/>
        <w:rPr>
          <w:b/>
          <w:sz w:val="26"/>
        </w:rPr>
      </w:pPr>
    </w:p>
    <w:p w14:paraId="3A488666" w14:textId="77777777" w:rsidR="00A37FC9" w:rsidRDefault="00A37FC9">
      <w:pPr>
        <w:keepLines w:val="0"/>
        <w:widowControl w:val="0"/>
        <w:shd w:val="clear" w:color="auto" w:fill="FFFFFF"/>
        <w:spacing w:line="240" w:lineRule="auto"/>
        <w:ind w:firstLine="0"/>
        <w:jc w:val="left"/>
        <w:rPr>
          <w:b/>
          <w:sz w:val="26"/>
        </w:rPr>
      </w:pPr>
    </w:p>
    <w:p w14:paraId="0B58DB16" w14:textId="77777777" w:rsidR="00A37FC9" w:rsidRDefault="00A37FC9">
      <w:pPr>
        <w:keepLines w:val="0"/>
        <w:widowControl w:val="0"/>
        <w:shd w:val="clear" w:color="auto" w:fill="FFFFFF"/>
        <w:spacing w:line="240" w:lineRule="auto"/>
        <w:ind w:firstLine="0"/>
        <w:jc w:val="left"/>
        <w:rPr>
          <w:b/>
          <w:sz w:val="26"/>
        </w:rPr>
      </w:pPr>
    </w:p>
    <w:p w14:paraId="6AD9A146" w14:textId="77777777" w:rsidR="00A37FC9" w:rsidRDefault="00A37FC9">
      <w:pPr>
        <w:keepLines w:val="0"/>
        <w:widowControl w:val="0"/>
        <w:shd w:val="clear" w:color="auto" w:fill="FFFFFF"/>
        <w:spacing w:line="240" w:lineRule="auto"/>
        <w:ind w:firstLine="0"/>
        <w:jc w:val="left"/>
        <w:rPr>
          <w:b/>
          <w:sz w:val="26"/>
        </w:rPr>
      </w:pPr>
    </w:p>
    <w:p w14:paraId="3A0CE2CE" w14:textId="77777777" w:rsidR="00A37FC9" w:rsidRDefault="00A37FC9">
      <w:pPr>
        <w:keepLines w:val="0"/>
        <w:widowControl w:val="0"/>
        <w:shd w:val="clear" w:color="auto" w:fill="FFFFFF"/>
        <w:spacing w:line="240" w:lineRule="auto"/>
        <w:ind w:firstLine="0"/>
        <w:jc w:val="left"/>
        <w:rPr>
          <w:b/>
          <w:sz w:val="26"/>
        </w:rPr>
      </w:pPr>
    </w:p>
    <w:p w14:paraId="1B65D3BA" w14:textId="77777777" w:rsidR="00A37FC9" w:rsidRDefault="00A37FC9">
      <w:pPr>
        <w:keepLines w:val="0"/>
        <w:widowControl w:val="0"/>
        <w:shd w:val="clear" w:color="auto" w:fill="FFFFFF"/>
        <w:spacing w:line="240" w:lineRule="auto"/>
        <w:ind w:firstLine="0"/>
        <w:jc w:val="left"/>
        <w:rPr>
          <w:b/>
          <w:sz w:val="26"/>
        </w:rPr>
      </w:pPr>
    </w:p>
    <w:p w14:paraId="2C7846B6" w14:textId="77777777" w:rsidR="00A37FC9" w:rsidRDefault="00A37FC9">
      <w:pPr>
        <w:keepLines w:val="0"/>
        <w:widowControl w:val="0"/>
        <w:shd w:val="clear" w:color="auto" w:fill="FFFFFF"/>
        <w:spacing w:line="240" w:lineRule="auto"/>
        <w:ind w:firstLine="0"/>
        <w:jc w:val="left"/>
        <w:rPr>
          <w:b/>
          <w:sz w:val="26"/>
        </w:rPr>
      </w:pPr>
    </w:p>
    <w:p w14:paraId="1D3D7A2D" w14:textId="77777777" w:rsidR="00A37FC9" w:rsidRDefault="00A37FC9">
      <w:pPr>
        <w:keepLines w:val="0"/>
        <w:widowControl w:val="0"/>
        <w:shd w:val="clear" w:color="auto" w:fill="FFFFFF"/>
        <w:spacing w:line="240" w:lineRule="auto"/>
        <w:ind w:firstLine="0"/>
        <w:jc w:val="left"/>
        <w:rPr>
          <w:b/>
          <w:sz w:val="26"/>
        </w:rPr>
      </w:pPr>
    </w:p>
    <w:p w14:paraId="5A84E3D1" w14:textId="77777777" w:rsidR="00A37FC9" w:rsidRDefault="00A37FC9">
      <w:pPr>
        <w:keepLines w:val="0"/>
        <w:widowControl w:val="0"/>
        <w:shd w:val="clear" w:color="auto" w:fill="FFFFFF"/>
        <w:spacing w:line="240" w:lineRule="auto"/>
        <w:ind w:firstLine="0"/>
        <w:jc w:val="left"/>
        <w:rPr>
          <w:b/>
          <w:sz w:val="26"/>
        </w:rPr>
      </w:pPr>
    </w:p>
    <w:p w14:paraId="3724B01A" w14:textId="77777777" w:rsidR="00A37FC9" w:rsidRDefault="00A37FC9">
      <w:pPr>
        <w:keepLines w:val="0"/>
        <w:widowControl w:val="0"/>
        <w:shd w:val="clear" w:color="auto" w:fill="FFFFFF"/>
        <w:spacing w:line="240" w:lineRule="auto"/>
        <w:ind w:firstLine="0"/>
        <w:jc w:val="left"/>
        <w:rPr>
          <w:b/>
          <w:sz w:val="26"/>
        </w:rPr>
      </w:pPr>
    </w:p>
    <w:p w14:paraId="1584B3DC" w14:textId="77777777" w:rsidR="00A37FC9" w:rsidRDefault="00A37FC9">
      <w:pPr>
        <w:keepLines w:val="0"/>
        <w:widowControl w:val="0"/>
        <w:shd w:val="clear" w:color="auto" w:fill="FFFFFF"/>
        <w:spacing w:line="240" w:lineRule="auto"/>
        <w:ind w:firstLine="0"/>
        <w:jc w:val="left"/>
        <w:rPr>
          <w:b/>
          <w:sz w:val="26"/>
        </w:rPr>
      </w:pPr>
    </w:p>
    <w:p w14:paraId="1EF4AD4E" w14:textId="77777777" w:rsidR="00A37FC9" w:rsidRDefault="00A37FC9">
      <w:pPr>
        <w:keepLines w:val="0"/>
        <w:widowControl w:val="0"/>
        <w:shd w:val="clear" w:color="auto" w:fill="FFFFFF"/>
        <w:spacing w:line="240" w:lineRule="auto"/>
        <w:ind w:firstLine="0"/>
        <w:jc w:val="left"/>
        <w:rPr>
          <w:b/>
          <w:sz w:val="26"/>
        </w:rPr>
      </w:pPr>
    </w:p>
    <w:p w14:paraId="2BA94D86" w14:textId="77777777" w:rsidR="00A37FC9" w:rsidRDefault="00A37FC9">
      <w:pPr>
        <w:keepLines w:val="0"/>
        <w:widowControl w:val="0"/>
        <w:shd w:val="clear" w:color="auto" w:fill="FFFFFF"/>
        <w:spacing w:line="240" w:lineRule="auto"/>
        <w:ind w:firstLine="0"/>
        <w:jc w:val="left"/>
        <w:rPr>
          <w:b/>
          <w:sz w:val="26"/>
        </w:rPr>
      </w:pPr>
    </w:p>
    <w:p w14:paraId="190FCC66" w14:textId="77777777" w:rsidR="00A01235" w:rsidRDefault="00A01235">
      <w:pPr>
        <w:keepLines w:val="0"/>
        <w:widowControl w:val="0"/>
        <w:shd w:val="clear" w:color="auto" w:fill="FFFFFF"/>
        <w:spacing w:line="240" w:lineRule="auto"/>
        <w:ind w:firstLine="0"/>
        <w:jc w:val="center"/>
        <w:rPr>
          <w:b/>
          <w:sz w:val="26"/>
        </w:rPr>
      </w:pPr>
    </w:p>
    <w:p w14:paraId="0E2119CF" w14:textId="77777777" w:rsidR="00A01235" w:rsidRDefault="00A01235">
      <w:pPr>
        <w:keepLines w:val="0"/>
        <w:widowControl w:val="0"/>
        <w:shd w:val="clear" w:color="auto" w:fill="FFFFFF"/>
        <w:spacing w:line="240" w:lineRule="auto"/>
        <w:ind w:firstLine="0"/>
        <w:jc w:val="center"/>
        <w:rPr>
          <w:b/>
          <w:sz w:val="26"/>
        </w:rPr>
      </w:pPr>
    </w:p>
    <w:p w14:paraId="26E7C8E2" w14:textId="77777777" w:rsidR="00A01235" w:rsidRDefault="00A01235">
      <w:pPr>
        <w:keepLines w:val="0"/>
        <w:widowControl w:val="0"/>
        <w:shd w:val="clear" w:color="auto" w:fill="FFFFFF"/>
        <w:spacing w:line="240" w:lineRule="auto"/>
        <w:ind w:firstLine="0"/>
        <w:jc w:val="center"/>
        <w:rPr>
          <w:b/>
          <w:sz w:val="26"/>
        </w:rPr>
      </w:pPr>
    </w:p>
    <w:p w14:paraId="25123FCC" w14:textId="77777777" w:rsidR="00A37FC9" w:rsidRDefault="00A37FC9">
      <w:pPr>
        <w:keepLines w:val="0"/>
        <w:widowControl w:val="0"/>
        <w:shd w:val="clear" w:color="auto" w:fill="FFFFFF"/>
        <w:spacing w:line="240" w:lineRule="auto"/>
        <w:ind w:firstLine="0"/>
        <w:jc w:val="center"/>
        <w:rPr>
          <w:b/>
          <w:sz w:val="26"/>
        </w:rPr>
      </w:pPr>
      <w:r>
        <w:rPr>
          <w:b/>
          <w:sz w:val="26"/>
        </w:rPr>
        <w:t>2.3. Карта градостроительного зонирования с.Тетюши</w:t>
      </w:r>
    </w:p>
    <w:p w14:paraId="482649B4" w14:textId="77777777" w:rsidR="00A37FC9" w:rsidRDefault="00A37FC9">
      <w:pPr>
        <w:keepLines w:val="0"/>
        <w:widowControl w:val="0"/>
        <w:shd w:val="clear" w:color="auto" w:fill="FFFFFF"/>
        <w:spacing w:line="240" w:lineRule="auto"/>
        <w:ind w:firstLine="0"/>
        <w:jc w:val="left"/>
        <w:rPr>
          <w:b/>
          <w:sz w:val="26"/>
        </w:rPr>
      </w:pPr>
    </w:p>
    <w:p w14:paraId="7FE65B00" w14:textId="31F3E40F" w:rsidR="00A37FC9" w:rsidRDefault="00423961">
      <w:pPr>
        <w:keepLines w:val="0"/>
        <w:widowControl w:val="0"/>
        <w:shd w:val="clear" w:color="auto" w:fill="FFFFFF"/>
        <w:spacing w:line="240" w:lineRule="auto"/>
        <w:ind w:firstLine="0"/>
        <w:jc w:val="left"/>
        <w:rPr>
          <w:b/>
          <w:sz w:val="26"/>
        </w:rPr>
      </w:pPr>
      <w:r>
        <w:rPr>
          <w:b/>
          <w:noProof/>
          <w:sz w:val="26"/>
        </w:rPr>
        <w:drawing>
          <wp:inline distT="0" distB="0" distL="0" distR="0" wp14:anchorId="1A52066B" wp14:editId="2DD07A63">
            <wp:extent cx="6115050" cy="38862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5050" cy="3886200"/>
                    </a:xfrm>
                    <a:prstGeom prst="rect">
                      <a:avLst/>
                    </a:prstGeom>
                    <a:noFill/>
                    <a:ln>
                      <a:noFill/>
                    </a:ln>
                  </pic:spPr>
                </pic:pic>
              </a:graphicData>
            </a:graphic>
          </wp:inline>
        </w:drawing>
      </w:r>
    </w:p>
    <w:p w14:paraId="433DFC52" w14:textId="77777777" w:rsidR="00A37FC9" w:rsidRDefault="00A37FC9">
      <w:pPr>
        <w:keepLines w:val="0"/>
        <w:widowControl w:val="0"/>
        <w:shd w:val="clear" w:color="auto" w:fill="FFFFFF"/>
        <w:spacing w:line="240" w:lineRule="auto"/>
        <w:ind w:firstLine="0"/>
        <w:jc w:val="left"/>
        <w:rPr>
          <w:b/>
          <w:sz w:val="26"/>
        </w:rPr>
      </w:pPr>
    </w:p>
    <w:p w14:paraId="3C05B03A" w14:textId="77777777" w:rsidR="00A37FC9" w:rsidRDefault="00A37FC9">
      <w:pPr>
        <w:keepLines w:val="0"/>
        <w:widowControl w:val="0"/>
        <w:shd w:val="clear" w:color="auto" w:fill="FFFFFF"/>
        <w:spacing w:line="240" w:lineRule="auto"/>
        <w:ind w:firstLine="0"/>
        <w:jc w:val="left"/>
        <w:rPr>
          <w:b/>
          <w:sz w:val="26"/>
        </w:rPr>
      </w:pPr>
    </w:p>
    <w:p w14:paraId="41468420" w14:textId="77777777" w:rsidR="00A37FC9" w:rsidRDefault="00A37FC9">
      <w:pPr>
        <w:keepLines w:val="0"/>
        <w:widowControl w:val="0"/>
        <w:shd w:val="clear" w:color="auto" w:fill="FFFFFF"/>
        <w:spacing w:line="240" w:lineRule="auto"/>
        <w:ind w:firstLine="0"/>
        <w:jc w:val="left"/>
        <w:rPr>
          <w:b/>
          <w:sz w:val="26"/>
        </w:rPr>
      </w:pPr>
    </w:p>
    <w:p w14:paraId="49479E69" w14:textId="77777777" w:rsidR="00A37FC9" w:rsidRDefault="00A37FC9">
      <w:pPr>
        <w:keepLines w:val="0"/>
        <w:widowControl w:val="0"/>
        <w:shd w:val="clear" w:color="auto" w:fill="FFFFFF"/>
        <w:spacing w:line="240" w:lineRule="auto"/>
        <w:ind w:firstLine="0"/>
        <w:jc w:val="left"/>
        <w:rPr>
          <w:b/>
          <w:sz w:val="26"/>
        </w:rPr>
      </w:pPr>
    </w:p>
    <w:p w14:paraId="5B94F35E" w14:textId="77777777" w:rsidR="00A37FC9" w:rsidRDefault="00A37FC9">
      <w:pPr>
        <w:keepLines w:val="0"/>
        <w:widowControl w:val="0"/>
        <w:shd w:val="clear" w:color="auto" w:fill="FFFFFF"/>
        <w:spacing w:line="240" w:lineRule="auto"/>
        <w:ind w:firstLine="0"/>
        <w:jc w:val="left"/>
        <w:rPr>
          <w:b/>
          <w:sz w:val="26"/>
        </w:rPr>
      </w:pPr>
    </w:p>
    <w:p w14:paraId="7C493316" w14:textId="77777777" w:rsidR="00A37FC9" w:rsidRDefault="00A37FC9">
      <w:pPr>
        <w:keepLines w:val="0"/>
        <w:widowControl w:val="0"/>
        <w:shd w:val="clear" w:color="auto" w:fill="FFFFFF"/>
        <w:spacing w:line="240" w:lineRule="auto"/>
        <w:ind w:firstLine="0"/>
        <w:jc w:val="left"/>
        <w:rPr>
          <w:b/>
          <w:sz w:val="26"/>
        </w:rPr>
      </w:pPr>
    </w:p>
    <w:p w14:paraId="1F39E04F" w14:textId="77777777" w:rsidR="00A37FC9" w:rsidRDefault="00A37FC9">
      <w:pPr>
        <w:keepLines w:val="0"/>
        <w:widowControl w:val="0"/>
        <w:shd w:val="clear" w:color="auto" w:fill="FFFFFF"/>
        <w:spacing w:line="240" w:lineRule="auto"/>
        <w:ind w:firstLine="0"/>
        <w:jc w:val="left"/>
        <w:rPr>
          <w:b/>
          <w:sz w:val="26"/>
        </w:rPr>
      </w:pPr>
    </w:p>
    <w:p w14:paraId="0A5F005B" w14:textId="77777777" w:rsidR="00A37FC9" w:rsidRDefault="00A37FC9">
      <w:pPr>
        <w:keepLines w:val="0"/>
        <w:widowControl w:val="0"/>
        <w:shd w:val="clear" w:color="auto" w:fill="FFFFFF"/>
        <w:spacing w:line="240" w:lineRule="auto"/>
        <w:ind w:firstLine="0"/>
        <w:jc w:val="left"/>
        <w:rPr>
          <w:b/>
          <w:sz w:val="26"/>
        </w:rPr>
      </w:pPr>
    </w:p>
    <w:p w14:paraId="799D6BBC" w14:textId="77777777" w:rsidR="00A37FC9" w:rsidRDefault="00A37FC9">
      <w:pPr>
        <w:keepLines w:val="0"/>
        <w:widowControl w:val="0"/>
        <w:shd w:val="clear" w:color="auto" w:fill="FFFFFF"/>
        <w:spacing w:line="240" w:lineRule="auto"/>
        <w:ind w:firstLine="0"/>
        <w:jc w:val="left"/>
        <w:rPr>
          <w:b/>
          <w:sz w:val="26"/>
        </w:rPr>
      </w:pPr>
    </w:p>
    <w:p w14:paraId="273B12D8" w14:textId="77777777" w:rsidR="00A37FC9" w:rsidRDefault="00A37FC9">
      <w:pPr>
        <w:keepLines w:val="0"/>
        <w:widowControl w:val="0"/>
        <w:shd w:val="clear" w:color="auto" w:fill="FFFFFF"/>
        <w:spacing w:line="240" w:lineRule="auto"/>
        <w:ind w:firstLine="0"/>
        <w:jc w:val="left"/>
        <w:rPr>
          <w:b/>
          <w:sz w:val="26"/>
        </w:rPr>
      </w:pPr>
    </w:p>
    <w:p w14:paraId="204EB293" w14:textId="77777777" w:rsidR="00A37FC9" w:rsidRDefault="00A37FC9">
      <w:pPr>
        <w:keepLines w:val="0"/>
        <w:widowControl w:val="0"/>
        <w:shd w:val="clear" w:color="auto" w:fill="FFFFFF"/>
        <w:spacing w:line="240" w:lineRule="auto"/>
        <w:ind w:firstLine="0"/>
        <w:jc w:val="left"/>
        <w:rPr>
          <w:b/>
          <w:sz w:val="26"/>
        </w:rPr>
      </w:pPr>
    </w:p>
    <w:p w14:paraId="06257D89" w14:textId="77777777" w:rsidR="00A37FC9" w:rsidRDefault="00A37FC9">
      <w:pPr>
        <w:keepLines w:val="0"/>
        <w:widowControl w:val="0"/>
        <w:shd w:val="clear" w:color="auto" w:fill="FFFFFF"/>
        <w:spacing w:line="240" w:lineRule="auto"/>
        <w:ind w:firstLine="0"/>
        <w:jc w:val="left"/>
        <w:rPr>
          <w:b/>
          <w:sz w:val="26"/>
        </w:rPr>
      </w:pPr>
    </w:p>
    <w:p w14:paraId="674D92DC" w14:textId="77777777" w:rsidR="00A37FC9" w:rsidRDefault="00A37FC9">
      <w:pPr>
        <w:keepLines w:val="0"/>
        <w:widowControl w:val="0"/>
        <w:shd w:val="clear" w:color="auto" w:fill="FFFFFF"/>
        <w:spacing w:line="240" w:lineRule="auto"/>
        <w:ind w:firstLine="0"/>
        <w:jc w:val="left"/>
        <w:rPr>
          <w:b/>
          <w:sz w:val="26"/>
        </w:rPr>
      </w:pPr>
    </w:p>
    <w:p w14:paraId="2607F490" w14:textId="77777777" w:rsidR="00A37FC9" w:rsidRDefault="00A37FC9">
      <w:pPr>
        <w:keepLines w:val="0"/>
        <w:widowControl w:val="0"/>
        <w:shd w:val="clear" w:color="auto" w:fill="FFFFFF"/>
        <w:spacing w:line="240" w:lineRule="auto"/>
        <w:ind w:firstLine="0"/>
        <w:jc w:val="left"/>
        <w:rPr>
          <w:b/>
          <w:sz w:val="26"/>
        </w:rPr>
      </w:pPr>
    </w:p>
    <w:p w14:paraId="1A3E0EB5" w14:textId="77777777" w:rsidR="00A37FC9" w:rsidRDefault="00A37FC9">
      <w:pPr>
        <w:keepLines w:val="0"/>
        <w:widowControl w:val="0"/>
        <w:shd w:val="clear" w:color="auto" w:fill="FFFFFF"/>
        <w:spacing w:line="240" w:lineRule="auto"/>
        <w:ind w:firstLine="0"/>
        <w:jc w:val="left"/>
        <w:rPr>
          <w:b/>
          <w:sz w:val="26"/>
        </w:rPr>
      </w:pPr>
    </w:p>
    <w:p w14:paraId="59C6F9CA" w14:textId="77777777" w:rsidR="00A37FC9" w:rsidRDefault="00A37FC9">
      <w:pPr>
        <w:keepLines w:val="0"/>
        <w:widowControl w:val="0"/>
        <w:shd w:val="clear" w:color="auto" w:fill="FFFFFF"/>
        <w:spacing w:line="240" w:lineRule="auto"/>
        <w:ind w:firstLine="0"/>
        <w:jc w:val="left"/>
        <w:rPr>
          <w:b/>
          <w:sz w:val="26"/>
        </w:rPr>
      </w:pPr>
    </w:p>
    <w:p w14:paraId="41699186" w14:textId="77777777" w:rsidR="00A37FC9" w:rsidRDefault="00A37FC9">
      <w:pPr>
        <w:keepLines w:val="0"/>
        <w:widowControl w:val="0"/>
        <w:shd w:val="clear" w:color="auto" w:fill="FFFFFF"/>
        <w:spacing w:line="240" w:lineRule="auto"/>
        <w:ind w:firstLine="0"/>
        <w:jc w:val="left"/>
        <w:rPr>
          <w:b/>
          <w:sz w:val="26"/>
        </w:rPr>
      </w:pPr>
    </w:p>
    <w:p w14:paraId="0A00A50A" w14:textId="77777777" w:rsidR="00A37FC9" w:rsidRDefault="00A37FC9">
      <w:pPr>
        <w:keepLines w:val="0"/>
        <w:widowControl w:val="0"/>
        <w:shd w:val="clear" w:color="auto" w:fill="FFFFFF"/>
        <w:spacing w:line="240" w:lineRule="auto"/>
        <w:ind w:firstLine="0"/>
        <w:jc w:val="left"/>
        <w:rPr>
          <w:b/>
          <w:sz w:val="26"/>
        </w:rPr>
      </w:pPr>
    </w:p>
    <w:p w14:paraId="55C81E90" w14:textId="77777777" w:rsidR="00A37FC9" w:rsidRDefault="00A37FC9">
      <w:pPr>
        <w:keepLines w:val="0"/>
        <w:widowControl w:val="0"/>
        <w:shd w:val="clear" w:color="auto" w:fill="FFFFFF"/>
        <w:spacing w:line="240" w:lineRule="auto"/>
        <w:ind w:firstLine="0"/>
        <w:jc w:val="left"/>
        <w:rPr>
          <w:b/>
          <w:sz w:val="26"/>
        </w:rPr>
      </w:pPr>
    </w:p>
    <w:p w14:paraId="79496169" w14:textId="77777777" w:rsidR="00A37FC9" w:rsidRDefault="00A37FC9">
      <w:pPr>
        <w:keepLines w:val="0"/>
        <w:widowControl w:val="0"/>
        <w:shd w:val="clear" w:color="auto" w:fill="FFFFFF"/>
        <w:spacing w:line="240" w:lineRule="auto"/>
        <w:ind w:firstLine="0"/>
        <w:jc w:val="left"/>
        <w:rPr>
          <w:b/>
          <w:sz w:val="26"/>
        </w:rPr>
      </w:pPr>
    </w:p>
    <w:p w14:paraId="0F2AF6F4" w14:textId="77777777" w:rsidR="00A37FC9" w:rsidRDefault="00A37FC9">
      <w:pPr>
        <w:keepLines w:val="0"/>
        <w:widowControl w:val="0"/>
        <w:shd w:val="clear" w:color="auto" w:fill="FFFFFF"/>
        <w:spacing w:line="240" w:lineRule="auto"/>
        <w:ind w:firstLine="0"/>
        <w:jc w:val="left"/>
        <w:rPr>
          <w:b/>
          <w:sz w:val="26"/>
        </w:rPr>
      </w:pPr>
    </w:p>
    <w:p w14:paraId="7E50A137" w14:textId="77777777" w:rsidR="00A37FC9" w:rsidRDefault="00A37FC9">
      <w:pPr>
        <w:keepLines w:val="0"/>
        <w:widowControl w:val="0"/>
        <w:shd w:val="clear" w:color="auto" w:fill="FFFFFF"/>
        <w:spacing w:line="240" w:lineRule="auto"/>
        <w:ind w:firstLine="0"/>
        <w:jc w:val="left"/>
        <w:rPr>
          <w:b/>
          <w:sz w:val="26"/>
        </w:rPr>
      </w:pPr>
    </w:p>
    <w:p w14:paraId="7645AC1F" w14:textId="77777777" w:rsidR="00A37FC9" w:rsidRDefault="00A37FC9">
      <w:pPr>
        <w:keepLines w:val="0"/>
        <w:widowControl w:val="0"/>
        <w:shd w:val="clear" w:color="auto" w:fill="FFFFFF"/>
        <w:spacing w:line="240" w:lineRule="auto"/>
        <w:ind w:firstLine="0"/>
        <w:jc w:val="left"/>
        <w:rPr>
          <w:b/>
          <w:sz w:val="26"/>
        </w:rPr>
      </w:pPr>
    </w:p>
    <w:p w14:paraId="69E905E3" w14:textId="77777777" w:rsidR="00A37FC9" w:rsidRDefault="00A37FC9">
      <w:pPr>
        <w:keepLines w:val="0"/>
        <w:widowControl w:val="0"/>
        <w:shd w:val="clear" w:color="auto" w:fill="FFFFFF"/>
        <w:spacing w:line="240" w:lineRule="auto"/>
        <w:ind w:firstLine="0"/>
        <w:jc w:val="left"/>
        <w:rPr>
          <w:b/>
          <w:sz w:val="26"/>
        </w:rPr>
      </w:pPr>
    </w:p>
    <w:p w14:paraId="2B93D392" w14:textId="77777777" w:rsidR="00A37FC9" w:rsidRDefault="00A37FC9">
      <w:pPr>
        <w:keepLines w:val="0"/>
        <w:widowControl w:val="0"/>
        <w:shd w:val="clear" w:color="auto" w:fill="FFFFFF"/>
        <w:spacing w:line="240" w:lineRule="auto"/>
        <w:ind w:firstLine="0"/>
        <w:jc w:val="left"/>
        <w:rPr>
          <w:b/>
          <w:sz w:val="26"/>
        </w:rPr>
      </w:pPr>
    </w:p>
    <w:p w14:paraId="6128566A" w14:textId="77777777" w:rsidR="00A37FC9" w:rsidRDefault="00A37FC9">
      <w:pPr>
        <w:keepLines w:val="0"/>
        <w:widowControl w:val="0"/>
        <w:shd w:val="clear" w:color="auto" w:fill="FFFFFF"/>
        <w:spacing w:line="240" w:lineRule="auto"/>
        <w:ind w:firstLine="0"/>
        <w:jc w:val="center"/>
        <w:rPr>
          <w:b/>
          <w:sz w:val="26"/>
        </w:rPr>
      </w:pPr>
    </w:p>
    <w:p w14:paraId="6387FA32" w14:textId="77777777" w:rsidR="00A37FC9" w:rsidRDefault="00A37FC9">
      <w:pPr>
        <w:keepLines w:val="0"/>
        <w:widowControl w:val="0"/>
        <w:shd w:val="clear" w:color="auto" w:fill="FFFFFF"/>
        <w:spacing w:line="240" w:lineRule="auto"/>
        <w:ind w:firstLine="0"/>
        <w:jc w:val="center"/>
        <w:rPr>
          <w:b/>
          <w:sz w:val="26"/>
        </w:rPr>
      </w:pPr>
    </w:p>
    <w:p w14:paraId="72963A42" w14:textId="77777777" w:rsidR="00A37FC9" w:rsidRDefault="00A37FC9">
      <w:pPr>
        <w:keepLines w:val="0"/>
        <w:widowControl w:val="0"/>
        <w:shd w:val="clear" w:color="auto" w:fill="FFFFFF"/>
        <w:spacing w:line="240" w:lineRule="auto"/>
        <w:ind w:firstLine="0"/>
        <w:jc w:val="center"/>
        <w:rPr>
          <w:b/>
          <w:sz w:val="26"/>
        </w:rPr>
      </w:pPr>
      <w:r>
        <w:rPr>
          <w:b/>
          <w:sz w:val="26"/>
        </w:rPr>
        <w:t>2.4. Карта градостроительного зонирования с.Русские Дубровки</w:t>
      </w:r>
    </w:p>
    <w:p w14:paraId="0845FDFA" w14:textId="06D5F287" w:rsidR="00A37FC9" w:rsidRDefault="00423961">
      <w:pPr>
        <w:keepLines w:val="0"/>
        <w:widowControl w:val="0"/>
        <w:shd w:val="clear" w:color="auto" w:fill="FFFFFF"/>
        <w:spacing w:line="240" w:lineRule="auto"/>
        <w:ind w:firstLine="0"/>
        <w:jc w:val="center"/>
        <w:rPr>
          <w:b/>
          <w:sz w:val="26"/>
        </w:rPr>
      </w:pPr>
      <w:r>
        <w:rPr>
          <w:b/>
          <w:noProof/>
          <w:sz w:val="26"/>
        </w:rPr>
        <w:drawing>
          <wp:inline distT="0" distB="0" distL="0" distR="0" wp14:anchorId="57CD0219" wp14:editId="45B9E012">
            <wp:extent cx="6115050" cy="54292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5050" cy="5429250"/>
                    </a:xfrm>
                    <a:prstGeom prst="rect">
                      <a:avLst/>
                    </a:prstGeom>
                    <a:noFill/>
                    <a:ln>
                      <a:noFill/>
                    </a:ln>
                  </pic:spPr>
                </pic:pic>
              </a:graphicData>
            </a:graphic>
          </wp:inline>
        </w:drawing>
      </w:r>
    </w:p>
    <w:p w14:paraId="002D0703" w14:textId="77777777" w:rsidR="00A37FC9" w:rsidRDefault="00A37FC9">
      <w:pPr>
        <w:keepLines w:val="0"/>
        <w:widowControl w:val="0"/>
        <w:shd w:val="clear" w:color="auto" w:fill="FFFFFF"/>
        <w:spacing w:line="240" w:lineRule="auto"/>
        <w:ind w:firstLine="0"/>
        <w:jc w:val="center"/>
        <w:rPr>
          <w:b/>
          <w:sz w:val="26"/>
        </w:rPr>
      </w:pPr>
    </w:p>
    <w:p w14:paraId="5A72B17D" w14:textId="77777777" w:rsidR="00A37FC9" w:rsidRDefault="00A37FC9">
      <w:pPr>
        <w:keepLines w:val="0"/>
        <w:widowControl w:val="0"/>
        <w:shd w:val="clear" w:color="auto" w:fill="FFFFFF"/>
        <w:spacing w:line="240" w:lineRule="auto"/>
        <w:ind w:firstLine="0"/>
        <w:jc w:val="center"/>
        <w:rPr>
          <w:b/>
          <w:sz w:val="26"/>
        </w:rPr>
      </w:pPr>
    </w:p>
    <w:p w14:paraId="7D0FF97A" w14:textId="77777777" w:rsidR="00A37FC9" w:rsidRDefault="00A37FC9">
      <w:pPr>
        <w:keepLines w:val="0"/>
        <w:widowControl w:val="0"/>
        <w:shd w:val="clear" w:color="auto" w:fill="FFFFFF"/>
        <w:spacing w:line="240" w:lineRule="auto"/>
        <w:ind w:firstLine="0"/>
        <w:jc w:val="center"/>
        <w:rPr>
          <w:b/>
          <w:sz w:val="26"/>
        </w:rPr>
      </w:pPr>
    </w:p>
    <w:p w14:paraId="68E2A937" w14:textId="77777777" w:rsidR="00A37FC9" w:rsidRDefault="00A37FC9">
      <w:pPr>
        <w:keepLines w:val="0"/>
        <w:widowControl w:val="0"/>
        <w:shd w:val="clear" w:color="auto" w:fill="FFFFFF"/>
        <w:spacing w:line="240" w:lineRule="auto"/>
        <w:ind w:firstLine="0"/>
        <w:jc w:val="center"/>
        <w:rPr>
          <w:b/>
          <w:sz w:val="26"/>
        </w:rPr>
      </w:pPr>
    </w:p>
    <w:p w14:paraId="5A829266" w14:textId="77777777" w:rsidR="00A37FC9" w:rsidRDefault="00A37FC9">
      <w:pPr>
        <w:keepLines w:val="0"/>
        <w:widowControl w:val="0"/>
        <w:shd w:val="clear" w:color="auto" w:fill="FFFFFF"/>
        <w:spacing w:line="240" w:lineRule="auto"/>
        <w:ind w:firstLine="0"/>
        <w:jc w:val="center"/>
        <w:rPr>
          <w:b/>
          <w:sz w:val="26"/>
        </w:rPr>
      </w:pPr>
    </w:p>
    <w:p w14:paraId="5E3730B7" w14:textId="77777777" w:rsidR="00A37FC9" w:rsidRDefault="00A37FC9">
      <w:pPr>
        <w:keepLines w:val="0"/>
        <w:widowControl w:val="0"/>
        <w:shd w:val="clear" w:color="auto" w:fill="FFFFFF"/>
        <w:spacing w:line="240" w:lineRule="auto"/>
        <w:ind w:firstLine="0"/>
        <w:jc w:val="center"/>
        <w:rPr>
          <w:b/>
          <w:sz w:val="26"/>
        </w:rPr>
      </w:pPr>
    </w:p>
    <w:p w14:paraId="0654B845" w14:textId="77777777" w:rsidR="00A37FC9" w:rsidRDefault="00A37FC9">
      <w:pPr>
        <w:keepLines w:val="0"/>
        <w:widowControl w:val="0"/>
        <w:shd w:val="clear" w:color="auto" w:fill="FFFFFF"/>
        <w:spacing w:line="240" w:lineRule="auto"/>
        <w:ind w:firstLine="0"/>
        <w:jc w:val="center"/>
        <w:rPr>
          <w:b/>
          <w:sz w:val="26"/>
        </w:rPr>
      </w:pPr>
    </w:p>
    <w:p w14:paraId="7B2DF618" w14:textId="77777777" w:rsidR="00A37FC9" w:rsidRDefault="00A37FC9">
      <w:pPr>
        <w:keepLines w:val="0"/>
        <w:widowControl w:val="0"/>
        <w:shd w:val="clear" w:color="auto" w:fill="FFFFFF"/>
        <w:spacing w:line="240" w:lineRule="auto"/>
        <w:ind w:firstLine="0"/>
        <w:jc w:val="center"/>
        <w:rPr>
          <w:b/>
          <w:sz w:val="26"/>
        </w:rPr>
      </w:pPr>
    </w:p>
    <w:p w14:paraId="2D46FE6A" w14:textId="77777777" w:rsidR="00A37FC9" w:rsidRDefault="00A37FC9">
      <w:pPr>
        <w:keepLines w:val="0"/>
        <w:widowControl w:val="0"/>
        <w:shd w:val="clear" w:color="auto" w:fill="FFFFFF"/>
        <w:spacing w:line="240" w:lineRule="auto"/>
        <w:ind w:firstLine="0"/>
        <w:jc w:val="center"/>
        <w:rPr>
          <w:b/>
          <w:sz w:val="26"/>
        </w:rPr>
      </w:pPr>
    </w:p>
    <w:p w14:paraId="179B008D" w14:textId="77777777" w:rsidR="00A37FC9" w:rsidRDefault="00A37FC9">
      <w:pPr>
        <w:keepLines w:val="0"/>
        <w:widowControl w:val="0"/>
        <w:shd w:val="clear" w:color="auto" w:fill="FFFFFF"/>
        <w:spacing w:line="240" w:lineRule="auto"/>
        <w:ind w:firstLine="0"/>
        <w:jc w:val="center"/>
        <w:rPr>
          <w:b/>
          <w:sz w:val="26"/>
        </w:rPr>
      </w:pPr>
    </w:p>
    <w:p w14:paraId="3070E51C" w14:textId="77777777" w:rsidR="00A37FC9" w:rsidRDefault="00A37FC9">
      <w:pPr>
        <w:keepLines w:val="0"/>
        <w:widowControl w:val="0"/>
        <w:shd w:val="clear" w:color="auto" w:fill="FFFFFF"/>
        <w:spacing w:line="240" w:lineRule="auto"/>
        <w:ind w:firstLine="0"/>
        <w:jc w:val="center"/>
        <w:rPr>
          <w:b/>
          <w:sz w:val="26"/>
        </w:rPr>
      </w:pPr>
    </w:p>
    <w:p w14:paraId="76122C60" w14:textId="77777777" w:rsidR="00A37FC9" w:rsidRDefault="00A37FC9">
      <w:pPr>
        <w:keepLines w:val="0"/>
        <w:widowControl w:val="0"/>
        <w:shd w:val="clear" w:color="auto" w:fill="FFFFFF"/>
        <w:spacing w:line="240" w:lineRule="auto"/>
        <w:ind w:firstLine="0"/>
        <w:jc w:val="center"/>
        <w:rPr>
          <w:b/>
          <w:sz w:val="26"/>
        </w:rPr>
      </w:pPr>
    </w:p>
    <w:p w14:paraId="323D4A79" w14:textId="77777777" w:rsidR="00A37FC9" w:rsidRDefault="00A37FC9">
      <w:pPr>
        <w:keepLines w:val="0"/>
        <w:widowControl w:val="0"/>
        <w:shd w:val="clear" w:color="auto" w:fill="FFFFFF"/>
        <w:spacing w:line="240" w:lineRule="auto"/>
        <w:ind w:firstLine="0"/>
        <w:jc w:val="center"/>
        <w:rPr>
          <w:b/>
          <w:sz w:val="26"/>
        </w:rPr>
      </w:pPr>
    </w:p>
    <w:p w14:paraId="745ED780" w14:textId="77777777" w:rsidR="00A37FC9" w:rsidRDefault="00A37FC9">
      <w:pPr>
        <w:keepLines w:val="0"/>
        <w:widowControl w:val="0"/>
        <w:shd w:val="clear" w:color="auto" w:fill="FFFFFF"/>
        <w:spacing w:line="240" w:lineRule="auto"/>
        <w:ind w:firstLine="0"/>
        <w:jc w:val="center"/>
        <w:rPr>
          <w:b/>
          <w:sz w:val="26"/>
        </w:rPr>
      </w:pPr>
    </w:p>
    <w:p w14:paraId="757E37A4" w14:textId="77777777" w:rsidR="00A37FC9" w:rsidRDefault="00A37FC9">
      <w:pPr>
        <w:keepLines w:val="0"/>
        <w:widowControl w:val="0"/>
        <w:shd w:val="clear" w:color="auto" w:fill="FFFFFF"/>
        <w:spacing w:line="240" w:lineRule="auto"/>
        <w:ind w:firstLine="0"/>
        <w:jc w:val="center"/>
        <w:rPr>
          <w:b/>
          <w:sz w:val="26"/>
        </w:rPr>
      </w:pPr>
    </w:p>
    <w:p w14:paraId="06298F62" w14:textId="77777777" w:rsidR="00A37FC9" w:rsidRDefault="00A37FC9">
      <w:pPr>
        <w:keepLines w:val="0"/>
        <w:widowControl w:val="0"/>
        <w:shd w:val="clear" w:color="auto" w:fill="FFFFFF"/>
        <w:spacing w:line="240" w:lineRule="auto"/>
        <w:ind w:firstLine="0"/>
        <w:jc w:val="center"/>
        <w:rPr>
          <w:b/>
          <w:sz w:val="26"/>
        </w:rPr>
      </w:pPr>
    </w:p>
    <w:p w14:paraId="036E5F5F" w14:textId="77777777" w:rsidR="00A37FC9" w:rsidRDefault="00A37FC9">
      <w:pPr>
        <w:keepLines w:val="0"/>
        <w:widowControl w:val="0"/>
        <w:shd w:val="clear" w:color="auto" w:fill="FFFFFF"/>
        <w:spacing w:line="240" w:lineRule="auto"/>
        <w:ind w:firstLine="0"/>
        <w:jc w:val="center"/>
        <w:rPr>
          <w:b/>
          <w:sz w:val="26"/>
        </w:rPr>
      </w:pPr>
    </w:p>
    <w:p w14:paraId="3C4D7EE7" w14:textId="77777777" w:rsidR="00A37FC9" w:rsidRDefault="00A37FC9">
      <w:pPr>
        <w:keepLines w:val="0"/>
        <w:widowControl w:val="0"/>
        <w:shd w:val="clear" w:color="auto" w:fill="FFFFFF"/>
        <w:spacing w:line="240" w:lineRule="auto"/>
        <w:ind w:firstLine="0"/>
        <w:jc w:val="center"/>
        <w:rPr>
          <w:b/>
          <w:sz w:val="26"/>
        </w:rPr>
      </w:pPr>
    </w:p>
    <w:p w14:paraId="040A3106" w14:textId="77777777" w:rsidR="00A37FC9" w:rsidRDefault="00A37FC9">
      <w:pPr>
        <w:keepLines w:val="0"/>
        <w:widowControl w:val="0"/>
        <w:shd w:val="clear" w:color="auto" w:fill="FFFFFF"/>
        <w:spacing w:line="240" w:lineRule="auto"/>
        <w:ind w:firstLine="0"/>
        <w:jc w:val="center"/>
        <w:rPr>
          <w:b/>
          <w:sz w:val="26"/>
        </w:rPr>
      </w:pPr>
    </w:p>
    <w:p w14:paraId="16076323" w14:textId="77777777" w:rsidR="00A37FC9" w:rsidRDefault="00A37FC9">
      <w:pPr>
        <w:keepLines w:val="0"/>
        <w:widowControl w:val="0"/>
        <w:shd w:val="clear" w:color="auto" w:fill="FFFFFF"/>
        <w:spacing w:line="240" w:lineRule="auto"/>
        <w:ind w:firstLine="0"/>
        <w:jc w:val="center"/>
        <w:rPr>
          <w:b/>
          <w:sz w:val="26"/>
        </w:rPr>
      </w:pPr>
      <w:r>
        <w:rPr>
          <w:b/>
          <w:sz w:val="26"/>
        </w:rPr>
        <w:t>3. Градостроительные регламенты</w:t>
      </w:r>
    </w:p>
    <w:p w14:paraId="3472F2C8" w14:textId="77777777" w:rsidR="00A37FC9" w:rsidRDefault="00A37FC9">
      <w:pPr>
        <w:keepLines w:val="0"/>
        <w:widowControl w:val="0"/>
        <w:shd w:val="clear" w:color="auto" w:fill="FFFFFF"/>
        <w:spacing w:line="240" w:lineRule="auto"/>
        <w:ind w:firstLine="851"/>
        <w:rPr>
          <w:b/>
          <w:sz w:val="26"/>
        </w:rPr>
      </w:pPr>
    </w:p>
    <w:p w14:paraId="38D8BDEB" w14:textId="77777777" w:rsidR="00A37FC9" w:rsidRDefault="00A37FC9">
      <w:pPr>
        <w:spacing w:line="200" w:lineRule="atLeast"/>
        <w:ind w:firstLine="0"/>
        <w:jc w:val="center"/>
        <w:rPr>
          <w:sz w:val="26"/>
        </w:rPr>
      </w:pPr>
      <w:r>
        <w:rPr>
          <w:b/>
          <w:sz w:val="26"/>
        </w:rPr>
        <w:t>3.1. Виды территориальных зон, выделенных на карте градостроительного зон</w:t>
      </w:r>
      <w:r>
        <w:rPr>
          <w:b/>
          <w:sz w:val="26"/>
        </w:rPr>
        <w:t>и</w:t>
      </w:r>
      <w:r>
        <w:rPr>
          <w:b/>
          <w:sz w:val="26"/>
        </w:rPr>
        <w:t>рования территории Большеманадышского сельского поселения.</w:t>
      </w:r>
    </w:p>
    <w:p w14:paraId="6DFAC359" w14:textId="77777777" w:rsidR="00A37FC9" w:rsidRDefault="00A37FC9">
      <w:pPr>
        <w:spacing w:line="200" w:lineRule="atLeast"/>
        <w:ind w:firstLine="851"/>
        <w:jc w:val="center"/>
        <w:rPr>
          <w:sz w:val="26"/>
        </w:rPr>
      </w:pPr>
    </w:p>
    <w:p w14:paraId="48252B83" w14:textId="77777777" w:rsidR="00A37FC9" w:rsidRDefault="00A37FC9">
      <w:pPr>
        <w:spacing w:line="200" w:lineRule="atLeast"/>
        <w:ind w:firstLine="0"/>
        <w:jc w:val="center"/>
        <w:rPr>
          <w:sz w:val="26"/>
        </w:rPr>
      </w:pPr>
      <w:r>
        <w:rPr>
          <w:sz w:val="26"/>
        </w:rPr>
        <w:t>Виды и состав территориальных зон и их обозначение:</w:t>
      </w:r>
    </w:p>
    <w:p w14:paraId="550315EF" w14:textId="77777777" w:rsidR="00A37FC9" w:rsidRDefault="00A37FC9">
      <w:pPr>
        <w:spacing w:line="200" w:lineRule="atLeast"/>
        <w:ind w:firstLine="851"/>
        <w:rPr>
          <w:sz w:val="24"/>
        </w:rPr>
      </w:pPr>
    </w:p>
    <w:tbl>
      <w:tblPr>
        <w:tblW w:w="0" w:type="auto"/>
        <w:tblInd w:w="-846" w:type="dxa"/>
        <w:tblLayout w:type="fixed"/>
        <w:tblCellMar>
          <w:left w:w="0" w:type="dxa"/>
          <w:right w:w="0" w:type="dxa"/>
        </w:tblCellMar>
        <w:tblLook w:val="0000" w:firstRow="0" w:lastRow="0" w:firstColumn="0" w:lastColumn="0" w:noHBand="0" w:noVBand="0"/>
      </w:tblPr>
      <w:tblGrid>
        <w:gridCol w:w="3261"/>
        <w:gridCol w:w="7371"/>
      </w:tblGrid>
      <w:tr w:rsidR="00A37FC9" w14:paraId="16A9E3A9"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tcPr>
          <w:p w14:paraId="726D4764" w14:textId="77777777" w:rsidR="00A37FC9" w:rsidRDefault="00A37FC9">
            <w:pPr>
              <w:keepLines w:val="0"/>
              <w:widowControl w:val="0"/>
              <w:snapToGrid w:val="0"/>
              <w:spacing w:line="240" w:lineRule="auto"/>
              <w:ind w:firstLine="0"/>
              <w:jc w:val="center"/>
              <w:rPr>
                <w:sz w:val="24"/>
              </w:rPr>
            </w:pPr>
            <w:r>
              <w:rPr>
                <w:sz w:val="24"/>
              </w:rPr>
              <w:t>Кодовые обозначения те</w:t>
            </w:r>
            <w:r>
              <w:rPr>
                <w:sz w:val="24"/>
              </w:rPr>
              <w:t>р</w:t>
            </w:r>
            <w:r>
              <w:rPr>
                <w:sz w:val="24"/>
              </w:rPr>
              <w:t>риториальных зон</w:t>
            </w:r>
          </w:p>
        </w:tc>
        <w:tc>
          <w:tcPr>
            <w:tcW w:w="7371" w:type="dxa"/>
            <w:tcBorders>
              <w:top w:val="single" w:sz="4" w:space="0" w:color="000000"/>
              <w:left w:val="single" w:sz="4" w:space="0" w:color="000000"/>
              <w:bottom w:val="single" w:sz="4" w:space="0" w:color="000000"/>
              <w:right w:val="single" w:sz="4" w:space="0" w:color="000000"/>
            </w:tcBorders>
            <w:vAlign w:val="center"/>
          </w:tcPr>
          <w:p w14:paraId="6558B1CD" w14:textId="77777777" w:rsidR="00A37FC9" w:rsidRDefault="00A37FC9">
            <w:pPr>
              <w:keepLines w:val="0"/>
              <w:widowControl w:val="0"/>
              <w:snapToGrid w:val="0"/>
              <w:spacing w:line="240" w:lineRule="auto"/>
              <w:jc w:val="center"/>
              <w:rPr>
                <w:sz w:val="24"/>
              </w:rPr>
            </w:pPr>
            <w:r>
              <w:rPr>
                <w:sz w:val="24"/>
              </w:rPr>
              <w:t>Наименование территориальных зон</w:t>
            </w:r>
          </w:p>
        </w:tc>
      </w:tr>
      <w:tr w:rsidR="00A37FC9" w14:paraId="0C2F43ED"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tcPr>
          <w:p w14:paraId="0E8F8A3D" w14:textId="77777777" w:rsidR="00A37FC9" w:rsidRDefault="00A37FC9">
            <w:pPr>
              <w:keepLines w:val="0"/>
              <w:widowControl w:val="0"/>
              <w:snapToGrid w:val="0"/>
              <w:spacing w:line="240" w:lineRule="auto"/>
              <w:ind w:firstLine="0"/>
              <w:jc w:val="center"/>
              <w:rPr>
                <w:sz w:val="24"/>
              </w:rPr>
            </w:pPr>
            <w:r>
              <w:rPr>
                <w:sz w:val="24"/>
              </w:rPr>
              <w:t>1</w:t>
            </w:r>
          </w:p>
        </w:tc>
        <w:tc>
          <w:tcPr>
            <w:tcW w:w="7371" w:type="dxa"/>
            <w:tcBorders>
              <w:top w:val="single" w:sz="4" w:space="0" w:color="000000"/>
              <w:left w:val="single" w:sz="4" w:space="0" w:color="000000"/>
              <w:bottom w:val="single" w:sz="4" w:space="0" w:color="000000"/>
              <w:right w:val="single" w:sz="4" w:space="0" w:color="000000"/>
            </w:tcBorders>
            <w:vAlign w:val="center"/>
          </w:tcPr>
          <w:p w14:paraId="33B6F059" w14:textId="77777777" w:rsidR="00A37FC9" w:rsidRDefault="00A37FC9">
            <w:pPr>
              <w:keepLines w:val="0"/>
              <w:widowControl w:val="0"/>
              <w:snapToGrid w:val="0"/>
              <w:spacing w:line="240" w:lineRule="auto"/>
              <w:jc w:val="center"/>
              <w:rPr>
                <w:sz w:val="24"/>
              </w:rPr>
            </w:pPr>
            <w:r>
              <w:rPr>
                <w:sz w:val="24"/>
              </w:rPr>
              <w:t>2</w:t>
            </w:r>
          </w:p>
        </w:tc>
      </w:tr>
      <w:tr w:rsidR="00A37FC9" w14:paraId="18299AA5" w14:textId="77777777">
        <w:tblPrEx>
          <w:tblCellMar>
            <w:top w:w="0" w:type="dxa"/>
            <w:left w:w="0" w:type="dxa"/>
            <w:bottom w:w="0" w:type="dxa"/>
            <w:right w:w="0" w:type="dxa"/>
          </w:tblCellMar>
        </w:tblPrEx>
        <w:trPr>
          <w:cantSplit/>
        </w:trPr>
        <w:tc>
          <w:tcPr>
            <w:tcW w:w="10632" w:type="dxa"/>
            <w:gridSpan w:val="2"/>
            <w:tcBorders>
              <w:left w:val="single" w:sz="4" w:space="0" w:color="000000"/>
              <w:bottom w:val="single" w:sz="4" w:space="0" w:color="000000"/>
              <w:right w:val="single" w:sz="4" w:space="0" w:color="000000"/>
            </w:tcBorders>
            <w:vAlign w:val="center"/>
          </w:tcPr>
          <w:p w14:paraId="0C4D9A6A" w14:textId="77777777" w:rsidR="00A37FC9" w:rsidRDefault="00A37FC9">
            <w:pPr>
              <w:pStyle w:val="ab"/>
              <w:keepNext w:val="0"/>
              <w:widowControl w:val="0"/>
              <w:snapToGrid w:val="0"/>
              <w:jc w:val="center"/>
              <w:rPr>
                <w:b/>
                <w:caps/>
              </w:rPr>
            </w:pPr>
            <w:r>
              <w:rPr>
                <w:b/>
                <w:caps/>
                <w:noProof/>
              </w:rPr>
              <w:t>Жил</w:t>
            </w:r>
            <w:r>
              <w:rPr>
                <w:b/>
                <w:caps/>
              </w:rPr>
              <w:t>АЯ</w:t>
            </w:r>
            <w:r>
              <w:rPr>
                <w:b/>
                <w:caps/>
                <w:noProof/>
              </w:rPr>
              <w:t xml:space="preserve"> зон</w:t>
            </w:r>
            <w:r>
              <w:rPr>
                <w:b/>
                <w:caps/>
              </w:rPr>
              <w:t>А:</w:t>
            </w:r>
          </w:p>
        </w:tc>
      </w:tr>
      <w:tr w:rsidR="00A37FC9" w14:paraId="5B27C602" w14:textId="77777777">
        <w:tblPrEx>
          <w:tblCellMar>
            <w:top w:w="0" w:type="dxa"/>
            <w:left w:w="0" w:type="dxa"/>
            <w:bottom w:w="0" w:type="dxa"/>
            <w:right w:w="0" w:type="dxa"/>
          </w:tblCellMar>
        </w:tblPrEx>
        <w:tc>
          <w:tcPr>
            <w:tcW w:w="3261" w:type="dxa"/>
            <w:tcBorders>
              <w:top w:val="single" w:sz="4" w:space="0" w:color="000000"/>
              <w:left w:val="single" w:sz="4" w:space="0" w:color="000000"/>
              <w:bottom w:val="single" w:sz="4" w:space="0" w:color="000000"/>
            </w:tcBorders>
            <w:shd w:val="clear" w:color="auto" w:fill="FFFFFF"/>
            <w:vAlign w:val="center"/>
          </w:tcPr>
          <w:p w14:paraId="0F1E6005" w14:textId="77777777" w:rsidR="00A37FC9" w:rsidRDefault="00A37FC9">
            <w:pPr>
              <w:keepLines w:val="0"/>
              <w:widowControl w:val="0"/>
              <w:snapToGrid w:val="0"/>
              <w:spacing w:line="240" w:lineRule="auto"/>
              <w:ind w:firstLine="0"/>
              <w:jc w:val="center"/>
              <w:rPr>
                <w:sz w:val="24"/>
              </w:rPr>
            </w:pPr>
            <w:r>
              <w:rPr>
                <w:sz w:val="24"/>
              </w:rPr>
              <w:t>Ж – 1</w:t>
            </w:r>
          </w:p>
        </w:tc>
        <w:tc>
          <w:tcPr>
            <w:tcW w:w="73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565C83" w14:textId="77777777" w:rsidR="00A37FC9" w:rsidRDefault="00A37FC9">
            <w:pPr>
              <w:snapToGrid w:val="0"/>
              <w:spacing w:line="200" w:lineRule="atLeast"/>
              <w:ind w:firstLine="0"/>
              <w:rPr>
                <w:sz w:val="24"/>
              </w:rPr>
            </w:pPr>
            <w:r>
              <w:rPr>
                <w:sz w:val="24"/>
              </w:rPr>
              <w:t>зона застройки индивидуальными жилыми домами</w:t>
            </w:r>
          </w:p>
        </w:tc>
      </w:tr>
      <w:tr w:rsidR="00A37FC9" w14:paraId="7378F650" w14:textId="77777777">
        <w:tblPrEx>
          <w:tblCellMar>
            <w:top w:w="0" w:type="dxa"/>
            <w:left w:w="0" w:type="dxa"/>
            <w:bottom w:w="0" w:type="dxa"/>
            <w:right w:w="0" w:type="dxa"/>
          </w:tblCellMar>
        </w:tblPrEx>
        <w:tc>
          <w:tcPr>
            <w:tcW w:w="3261" w:type="dxa"/>
            <w:tcBorders>
              <w:top w:val="single" w:sz="4" w:space="0" w:color="000000"/>
              <w:left w:val="single" w:sz="4" w:space="0" w:color="000000"/>
              <w:bottom w:val="single" w:sz="4" w:space="0" w:color="000000"/>
            </w:tcBorders>
            <w:shd w:val="clear" w:color="auto" w:fill="FFFFFF"/>
            <w:vAlign w:val="center"/>
          </w:tcPr>
          <w:p w14:paraId="1FE43250" w14:textId="77777777" w:rsidR="00A37FC9" w:rsidRDefault="00A37FC9">
            <w:pPr>
              <w:keepLines w:val="0"/>
              <w:widowControl w:val="0"/>
              <w:snapToGrid w:val="0"/>
              <w:spacing w:line="240" w:lineRule="auto"/>
              <w:ind w:firstLine="0"/>
              <w:jc w:val="center"/>
              <w:rPr>
                <w:sz w:val="24"/>
              </w:rPr>
            </w:pPr>
            <w:r>
              <w:rPr>
                <w:sz w:val="24"/>
              </w:rPr>
              <w:t xml:space="preserve">Ж – 2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6AFD02" w14:textId="77777777" w:rsidR="00A37FC9" w:rsidRDefault="00A37FC9">
            <w:pPr>
              <w:keepLines w:val="0"/>
              <w:widowControl w:val="0"/>
              <w:snapToGrid w:val="0"/>
              <w:spacing w:line="240" w:lineRule="auto"/>
              <w:ind w:firstLine="0"/>
              <w:rPr>
                <w:sz w:val="24"/>
              </w:rPr>
            </w:pPr>
            <w:r>
              <w:rPr>
                <w:sz w:val="24"/>
              </w:rPr>
              <w:t>зона  жилой застройки малой этажности</w:t>
            </w:r>
          </w:p>
        </w:tc>
      </w:tr>
      <w:tr w:rsidR="00A37FC9" w14:paraId="74C41CF8" w14:textId="77777777">
        <w:tblPrEx>
          <w:tblCellMar>
            <w:top w:w="0" w:type="dxa"/>
            <w:left w:w="0" w:type="dxa"/>
            <w:bottom w:w="0" w:type="dxa"/>
            <w:right w:w="0" w:type="dxa"/>
          </w:tblCellMar>
        </w:tblPrEx>
        <w:tc>
          <w:tcPr>
            <w:tcW w:w="3261" w:type="dxa"/>
            <w:tcBorders>
              <w:top w:val="single" w:sz="4" w:space="0" w:color="000000"/>
              <w:left w:val="single" w:sz="4" w:space="0" w:color="000000"/>
              <w:bottom w:val="single" w:sz="4" w:space="0" w:color="000000"/>
            </w:tcBorders>
            <w:shd w:val="clear" w:color="auto" w:fill="FFFFFF"/>
            <w:vAlign w:val="center"/>
          </w:tcPr>
          <w:p w14:paraId="028E4AEF" w14:textId="77777777" w:rsidR="00A37FC9" w:rsidRDefault="00A37FC9">
            <w:pPr>
              <w:keepLines w:val="0"/>
              <w:widowControl w:val="0"/>
              <w:snapToGrid w:val="0"/>
              <w:spacing w:line="240" w:lineRule="auto"/>
              <w:ind w:firstLine="0"/>
              <w:jc w:val="center"/>
              <w:rPr>
                <w:sz w:val="24"/>
              </w:rPr>
            </w:pPr>
            <w:r>
              <w:rPr>
                <w:sz w:val="24"/>
              </w:rPr>
              <w:t>Ж – Р</w:t>
            </w:r>
          </w:p>
        </w:tc>
        <w:tc>
          <w:tcPr>
            <w:tcW w:w="737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DD6DA5" w14:textId="77777777" w:rsidR="00A37FC9" w:rsidRDefault="00A37FC9">
            <w:pPr>
              <w:keepLines w:val="0"/>
              <w:widowControl w:val="0"/>
              <w:snapToGrid w:val="0"/>
              <w:spacing w:line="240" w:lineRule="auto"/>
              <w:ind w:firstLine="0"/>
              <w:rPr>
                <w:sz w:val="24"/>
              </w:rPr>
            </w:pPr>
            <w:r>
              <w:rPr>
                <w:sz w:val="24"/>
              </w:rPr>
              <w:t>зона развития застройки жилыми домами</w:t>
            </w:r>
          </w:p>
        </w:tc>
      </w:tr>
      <w:tr w:rsidR="00A37FC9" w14:paraId="498C8F6C" w14:textId="77777777">
        <w:tblPrEx>
          <w:tblCellMar>
            <w:top w:w="0" w:type="dxa"/>
            <w:left w:w="0" w:type="dxa"/>
            <w:bottom w:w="0" w:type="dxa"/>
            <w:right w:w="0" w:type="dxa"/>
          </w:tblCellMar>
        </w:tblPrEx>
        <w:tc>
          <w:tcPr>
            <w:tcW w:w="10632" w:type="dxa"/>
            <w:gridSpan w:val="2"/>
            <w:tcBorders>
              <w:left w:val="single" w:sz="4" w:space="0" w:color="000000"/>
              <w:bottom w:val="single" w:sz="4" w:space="0" w:color="000000"/>
              <w:right w:val="single" w:sz="4" w:space="0" w:color="000000"/>
            </w:tcBorders>
            <w:vAlign w:val="center"/>
          </w:tcPr>
          <w:p w14:paraId="2298589F" w14:textId="77777777" w:rsidR="00A37FC9" w:rsidRDefault="00A37FC9">
            <w:pPr>
              <w:keepLines w:val="0"/>
              <w:widowControl w:val="0"/>
              <w:snapToGrid w:val="0"/>
              <w:spacing w:line="240" w:lineRule="auto"/>
              <w:ind w:firstLine="0"/>
              <w:jc w:val="center"/>
              <w:rPr>
                <w:b/>
                <w:caps/>
                <w:sz w:val="24"/>
              </w:rPr>
            </w:pPr>
            <w:r>
              <w:rPr>
                <w:b/>
                <w:caps/>
                <w:sz w:val="24"/>
              </w:rPr>
              <w:t>ОБЩЕСТВЕННо - ДЕЛОВАЯ зонА</w:t>
            </w:r>
          </w:p>
        </w:tc>
      </w:tr>
      <w:tr w:rsidR="00A37FC9" w14:paraId="0CFE0B98" w14:textId="77777777">
        <w:tblPrEx>
          <w:tblCellMar>
            <w:top w:w="0" w:type="dxa"/>
            <w:left w:w="0" w:type="dxa"/>
            <w:bottom w:w="0" w:type="dxa"/>
            <w:right w:w="0" w:type="dxa"/>
          </w:tblCellMar>
        </w:tblPrEx>
        <w:tc>
          <w:tcPr>
            <w:tcW w:w="3261" w:type="dxa"/>
            <w:tcBorders>
              <w:top w:val="single" w:sz="4" w:space="0" w:color="000000"/>
              <w:left w:val="single" w:sz="4" w:space="0" w:color="000000"/>
              <w:bottom w:val="single" w:sz="4" w:space="0" w:color="000000"/>
            </w:tcBorders>
            <w:vAlign w:val="center"/>
          </w:tcPr>
          <w:p w14:paraId="3066FCE6" w14:textId="77777777" w:rsidR="00A37FC9" w:rsidRDefault="00A37FC9">
            <w:pPr>
              <w:keepLines w:val="0"/>
              <w:widowControl w:val="0"/>
              <w:snapToGrid w:val="0"/>
              <w:spacing w:line="240" w:lineRule="auto"/>
              <w:ind w:firstLine="0"/>
              <w:jc w:val="center"/>
              <w:rPr>
                <w:sz w:val="24"/>
              </w:rPr>
            </w:pPr>
            <w:r>
              <w:rPr>
                <w:sz w:val="24"/>
              </w:rPr>
              <w:t>ОД-2, О-1, ОС-1, ОС-2, ОС-3</w:t>
            </w:r>
          </w:p>
        </w:tc>
        <w:tc>
          <w:tcPr>
            <w:tcW w:w="7371" w:type="dxa"/>
            <w:tcBorders>
              <w:top w:val="single" w:sz="4" w:space="0" w:color="000000"/>
              <w:left w:val="single" w:sz="4" w:space="0" w:color="000000"/>
              <w:bottom w:val="single" w:sz="4" w:space="0" w:color="000000"/>
              <w:right w:val="single" w:sz="4" w:space="0" w:color="000000"/>
            </w:tcBorders>
            <w:vAlign w:val="center"/>
          </w:tcPr>
          <w:p w14:paraId="7A00D526" w14:textId="77777777" w:rsidR="00A37FC9" w:rsidRDefault="00A37FC9">
            <w:pPr>
              <w:keepLines w:val="0"/>
              <w:widowControl w:val="0"/>
              <w:snapToGrid w:val="0"/>
              <w:spacing w:line="240" w:lineRule="auto"/>
              <w:ind w:firstLine="0"/>
              <w:rPr>
                <w:sz w:val="24"/>
              </w:rPr>
            </w:pPr>
            <w:r>
              <w:rPr>
                <w:sz w:val="24"/>
              </w:rPr>
              <w:t>зона делового, общественного и коммерческого назначения</w:t>
            </w:r>
          </w:p>
        </w:tc>
      </w:tr>
      <w:tr w:rsidR="00A37FC9" w14:paraId="12202692" w14:textId="77777777">
        <w:tblPrEx>
          <w:tblCellMar>
            <w:top w:w="0" w:type="dxa"/>
            <w:left w:w="0" w:type="dxa"/>
            <w:bottom w:w="0" w:type="dxa"/>
            <w:right w:w="0" w:type="dxa"/>
          </w:tblCellMar>
        </w:tblPrEx>
        <w:tc>
          <w:tcPr>
            <w:tcW w:w="3261" w:type="dxa"/>
            <w:tcBorders>
              <w:top w:val="single" w:sz="4" w:space="0" w:color="000000"/>
              <w:left w:val="single" w:sz="4" w:space="0" w:color="000000"/>
              <w:bottom w:val="single" w:sz="4" w:space="0" w:color="000000"/>
            </w:tcBorders>
            <w:vAlign w:val="center"/>
          </w:tcPr>
          <w:p w14:paraId="090F7235" w14:textId="77777777" w:rsidR="00A37FC9" w:rsidRDefault="00A37FC9">
            <w:pPr>
              <w:keepLines w:val="0"/>
              <w:widowControl w:val="0"/>
              <w:snapToGrid w:val="0"/>
              <w:spacing w:line="240" w:lineRule="auto"/>
              <w:ind w:firstLine="0"/>
              <w:jc w:val="center"/>
              <w:rPr>
                <w:sz w:val="24"/>
              </w:rPr>
            </w:pPr>
            <w:r>
              <w:rPr>
                <w:sz w:val="24"/>
              </w:rPr>
              <w:t>ОД-Р</w:t>
            </w:r>
          </w:p>
        </w:tc>
        <w:tc>
          <w:tcPr>
            <w:tcW w:w="7371" w:type="dxa"/>
            <w:tcBorders>
              <w:top w:val="single" w:sz="4" w:space="0" w:color="000000"/>
              <w:left w:val="single" w:sz="4" w:space="0" w:color="000000"/>
              <w:bottom w:val="single" w:sz="4" w:space="0" w:color="000000"/>
              <w:right w:val="single" w:sz="4" w:space="0" w:color="000000"/>
            </w:tcBorders>
            <w:vAlign w:val="center"/>
          </w:tcPr>
          <w:p w14:paraId="309D0045" w14:textId="77777777" w:rsidR="00A37FC9" w:rsidRDefault="00A37FC9">
            <w:pPr>
              <w:keepLines w:val="0"/>
              <w:widowControl w:val="0"/>
              <w:snapToGrid w:val="0"/>
              <w:spacing w:line="240" w:lineRule="auto"/>
              <w:ind w:firstLine="0"/>
              <w:rPr>
                <w:sz w:val="24"/>
              </w:rPr>
            </w:pPr>
            <w:r>
              <w:rPr>
                <w:sz w:val="24"/>
              </w:rPr>
              <w:t>зона развития общественно- деловой и коммерческой застройки</w:t>
            </w:r>
          </w:p>
        </w:tc>
      </w:tr>
      <w:tr w:rsidR="00A37FC9" w14:paraId="6859261E" w14:textId="77777777">
        <w:tblPrEx>
          <w:tblCellMar>
            <w:top w:w="0" w:type="dxa"/>
            <w:left w:w="0" w:type="dxa"/>
            <w:bottom w:w="0" w:type="dxa"/>
            <w:right w:w="0" w:type="dxa"/>
          </w:tblCellMar>
        </w:tblPrEx>
        <w:trPr>
          <w:cantSplit/>
        </w:trPr>
        <w:tc>
          <w:tcPr>
            <w:tcW w:w="10632" w:type="dxa"/>
            <w:gridSpan w:val="2"/>
            <w:tcBorders>
              <w:left w:val="single" w:sz="4" w:space="0" w:color="000000"/>
              <w:bottom w:val="single" w:sz="4" w:space="0" w:color="000000"/>
              <w:right w:val="single" w:sz="4" w:space="0" w:color="000000"/>
            </w:tcBorders>
            <w:vAlign w:val="center"/>
          </w:tcPr>
          <w:p w14:paraId="767457CC" w14:textId="77777777" w:rsidR="00A37FC9" w:rsidRDefault="00A37FC9">
            <w:pPr>
              <w:snapToGrid w:val="0"/>
              <w:spacing w:line="200" w:lineRule="atLeast"/>
              <w:ind w:firstLine="0"/>
              <w:jc w:val="center"/>
              <w:rPr>
                <w:b/>
                <w:caps/>
                <w:sz w:val="24"/>
              </w:rPr>
            </w:pPr>
            <w:r>
              <w:rPr>
                <w:b/>
                <w:caps/>
                <w:sz w:val="24"/>
              </w:rPr>
              <w:t>ПроизводственнАя зонА:</w:t>
            </w:r>
          </w:p>
        </w:tc>
      </w:tr>
      <w:tr w:rsidR="00A37FC9" w14:paraId="55E9F496"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3F18343A" w14:textId="77777777" w:rsidR="00A37FC9" w:rsidRDefault="00A37FC9">
            <w:pPr>
              <w:keepLines w:val="0"/>
              <w:widowControl w:val="0"/>
              <w:snapToGrid w:val="0"/>
              <w:spacing w:line="240" w:lineRule="auto"/>
              <w:ind w:firstLine="0"/>
              <w:jc w:val="center"/>
              <w:rPr>
                <w:sz w:val="24"/>
              </w:rPr>
            </w:pPr>
            <w:r>
              <w:rPr>
                <w:sz w:val="24"/>
              </w:rPr>
              <w:t>П-1</w:t>
            </w:r>
          </w:p>
        </w:tc>
        <w:tc>
          <w:tcPr>
            <w:tcW w:w="7371" w:type="dxa"/>
            <w:tcBorders>
              <w:top w:val="single" w:sz="4" w:space="0" w:color="000000"/>
              <w:left w:val="single" w:sz="4" w:space="0" w:color="000000"/>
              <w:bottom w:val="single" w:sz="4" w:space="0" w:color="000000"/>
              <w:right w:val="single" w:sz="4" w:space="0" w:color="000000"/>
            </w:tcBorders>
            <w:vAlign w:val="center"/>
          </w:tcPr>
          <w:p w14:paraId="1E985B0E" w14:textId="77777777" w:rsidR="00A37FC9" w:rsidRDefault="00A37FC9">
            <w:pPr>
              <w:snapToGrid w:val="0"/>
              <w:spacing w:line="200" w:lineRule="atLeast"/>
              <w:ind w:firstLine="0"/>
              <w:rPr>
                <w:sz w:val="24"/>
              </w:rPr>
            </w:pPr>
            <w:r>
              <w:rPr>
                <w:sz w:val="24"/>
              </w:rPr>
              <w:t xml:space="preserve">зона производственных и коммунальных предприятий не выше </w:t>
            </w:r>
            <w:r>
              <w:rPr>
                <w:sz w:val="24"/>
                <w:lang w:val="en-US"/>
              </w:rPr>
              <w:t>III</w:t>
            </w:r>
            <w:r>
              <w:rPr>
                <w:sz w:val="24"/>
              </w:rPr>
              <w:t xml:space="preserve"> класса санитарной вредности</w:t>
            </w:r>
          </w:p>
        </w:tc>
      </w:tr>
      <w:tr w:rsidR="00A37FC9" w14:paraId="3C87A923"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0B5909CB" w14:textId="77777777" w:rsidR="00A37FC9" w:rsidRDefault="00A37FC9">
            <w:pPr>
              <w:keepLines w:val="0"/>
              <w:widowControl w:val="0"/>
              <w:snapToGrid w:val="0"/>
              <w:spacing w:line="240" w:lineRule="auto"/>
              <w:ind w:firstLine="0"/>
              <w:jc w:val="center"/>
              <w:rPr>
                <w:sz w:val="24"/>
              </w:rPr>
            </w:pPr>
            <w:r>
              <w:rPr>
                <w:sz w:val="24"/>
              </w:rPr>
              <w:t>П-2</w:t>
            </w:r>
          </w:p>
        </w:tc>
        <w:tc>
          <w:tcPr>
            <w:tcW w:w="7371" w:type="dxa"/>
            <w:tcBorders>
              <w:top w:val="single" w:sz="4" w:space="0" w:color="000000"/>
              <w:left w:val="single" w:sz="4" w:space="0" w:color="000000"/>
              <w:bottom w:val="single" w:sz="4" w:space="0" w:color="000000"/>
              <w:right w:val="single" w:sz="4" w:space="0" w:color="000000"/>
            </w:tcBorders>
            <w:vAlign w:val="center"/>
          </w:tcPr>
          <w:p w14:paraId="71D9686A" w14:textId="77777777" w:rsidR="00A37FC9" w:rsidRDefault="00A37FC9">
            <w:pPr>
              <w:snapToGrid w:val="0"/>
              <w:spacing w:line="200" w:lineRule="atLeast"/>
              <w:ind w:firstLine="0"/>
              <w:rPr>
                <w:sz w:val="24"/>
              </w:rPr>
            </w:pPr>
            <w:r>
              <w:rPr>
                <w:sz w:val="24"/>
              </w:rPr>
              <w:t xml:space="preserve">зона производственных и коммунальных предприятий не выше </w:t>
            </w:r>
            <w:r>
              <w:rPr>
                <w:sz w:val="24"/>
                <w:lang w:val="en-US"/>
              </w:rPr>
              <w:t>IV</w:t>
            </w:r>
            <w:r>
              <w:rPr>
                <w:sz w:val="24"/>
              </w:rPr>
              <w:t xml:space="preserve"> класса санитарной вредности</w:t>
            </w:r>
          </w:p>
        </w:tc>
      </w:tr>
      <w:tr w:rsidR="00A37FC9" w14:paraId="5DECDCF0"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3B707CA8" w14:textId="77777777" w:rsidR="00A37FC9" w:rsidRDefault="00A37FC9">
            <w:pPr>
              <w:keepLines w:val="0"/>
              <w:widowControl w:val="0"/>
              <w:snapToGrid w:val="0"/>
              <w:spacing w:line="240" w:lineRule="auto"/>
              <w:ind w:firstLine="0"/>
              <w:jc w:val="center"/>
              <w:rPr>
                <w:sz w:val="24"/>
              </w:rPr>
            </w:pPr>
            <w:r>
              <w:rPr>
                <w:sz w:val="24"/>
              </w:rPr>
              <w:t>П-3</w:t>
            </w:r>
          </w:p>
        </w:tc>
        <w:tc>
          <w:tcPr>
            <w:tcW w:w="7371" w:type="dxa"/>
            <w:tcBorders>
              <w:top w:val="single" w:sz="4" w:space="0" w:color="000000"/>
              <w:left w:val="single" w:sz="4" w:space="0" w:color="000000"/>
              <w:bottom w:val="single" w:sz="4" w:space="0" w:color="000000"/>
              <w:right w:val="single" w:sz="4" w:space="0" w:color="000000"/>
            </w:tcBorders>
            <w:vAlign w:val="center"/>
          </w:tcPr>
          <w:p w14:paraId="656B03CF" w14:textId="77777777" w:rsidR="00A37FC9" w:rsidRDefault="00A37FC9">
            <w:pPr>
              <w:snapToGrid w:val="0"/>
              <w:spacing w:line="200" w:lineRule="atLeast"/>
              <w:ind w:firstLine="0"/>
              <w:rPr>
                <w:sz w:val="24"/>
              </w:rPr>
            </w:pPr>
            <w:r>
              <w:rPr>
                <w:sz w:val="24"/>
              </w:rPr>
              <w:t xml:space="preserve">зона предприятий, производств и объектов </w:t>
            </w:r>
            <w:r>
              <w:rPr>
                <w:sz w:val="24"/>
                <w:lang w:val="en-US"/>
              </w:rPr>
              <w:t>IV</w:t>
            </w:r>
            <w:r>
              <w:rPr>
                <w:sz w:val="24"/>
              </w:rPr>
              <w:t xml:space="preserve"> класса вредности </w:t>
            </w:r>
          </w:p>
          <w:p w14:paraId="557E00AD" w14:textId="77777777" w:rsidR="00A37FC9" w:rsidRDefault="00A37FC9">
            <w:pPr>
              <w:snapToGrid w:val="0"/>
              <w:spacing w:line="200" w:lineRule="atLeast"/>
              <w:ind w:firstLine="0"/>
              <w:rPr>
                <w:sz w:val="24"/>
              </w:rPr>
            </w:pPr>
            <w:r>
              <w:rPr>
                <w:sz w:val="24"/>
              </w:rPr>
              <w:t>с СЗЗ 100 м</w:t>
            </w:r>
          </w:p>
        </w:tc>
      </w:tr>
      <w:tr w:rsidR="00A37FC9" w14:paraId="7D9FA941"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62E4D933" w14:textId="77777777" w:rsidR="00A37FC9" w:rsidRDefault="00A37FC9">
            <w:pPr>
              <w:keepLines w:val="0"/>
              <w:widowControl w:val="0"/>
              <w:snapToGrid w:val="0"/>
              <w:spacing w:line="240" w:lineRule="auto"/>
              <w:ind w:firstLine="0"/>
              <w:jc w:val="center"/>
              <w:rPr>
                <w:sz w:val="24"/>
              </w:rPr>
            </w:pPr>
            <w:r>
              <w:rPr>
                <w:sz w:val="24"/>
              </w:rPr>
              <w:t>П-Р</w:t>
            </w:r>
          </w:p>
        </w:tc>
        <w:tc>
          <w:tcPr>
            <w:tcW w:w="7371" w:type="dxa"/>
            <w:tcBorders>
              <w:top w:val="single" w:sz="4" w:space="0" w:color="000000"/>
              <w:left w:val="single" w:sz="4" w:space="0" w:color="000000"/>
              <w:bottom w:val="single" w:sz="4" w:space="0" w:color="000000"/>
              <w:right w:val="single" w:sz="4" w:space="0" w:color="000000"/>
            </w:tcBorders>
            <w:vAlign w:val="center"/>
          </w:tcPr>
          <w:p w14:paraId="006D5698" w14:textId="77777777" w:rsidR="00A37FC9" w:rsidRDefault="00A37FC9">
            <w:pPr>
              <w:snapToGrid w:val="0"/>
              <w:spacing w:line="200" w:lineRule="atLeast"/>
              <w:ind w:firstLine="0"/>
              <w:rPr>
                <w:sz w:val="24"/>
              </w:rPr>
            </w:pPr>
            <w:r>
              <w:rPr>
                <w:sz w:val="24"/>
              </w:rPr>
              <w:t>зона развития предприятий, производств и объектов</w:t>
            </w:r>
          </w:p>
        </w:tc>
      </w:tr>
      <w:tr w:rsidR="00A37FC9" w14:paraId="6DBCD0B1" w14:textId="77777777">
        <w:tblPrEx>
          <w:tblCellMar>
            <w:top w:w="0" w:type="dxa"/>
            <w:left w:w="0" w:type="dxa"/>
            <w:bottom w:w="0" w:type="dxa"/>
            <w:right w:w="0" w:type="dxa"/>
          </w:tblCellMar>
        </w:tblPrEx>
        <w:trPr>
          <w:cantSplit/>
        </w:trPr>
        <w:tc>
          <w:tcPr>
            <w:tcW w:w="10632" w:type="dxa"/>
            <w:gridSpan w:val="2"/>
            <w:tcBorders>
              <w:left w:val="single" w:sz="4" w:space="0" w:color="000000"/>
              <w:bottom w:val="single" w:sz="4" w:space="0" w:color="000000"/>
              <w:right w:val="single" w:sz="4" w:space="0" w:color="000000"/>
            </w:tcBorders>
            <w:vAlign w:val="center"/>
          </w:tcPr>
          <w:p w14:paraId="712D30FA" w14:textId="77777777" w:rsidR="00A37FC9" w:rsidRDefault="00A37FC9">
            <w:pPr>
              <w:keepLines w:val="0"/>
              <w:widowControl w:val="0"/>
              <w:snapToGrid w:val="0"/>
              <w:spacing w:line="240" w:lineRule="auto"/>
              <w:ind w:firstLine="0"/>
              <w:jc w:val="center"/>
              <w:rPr>
                <w:b/>
                <w:sz w:val="24"/>
              </w:rPr>
            </w:pPr>
            <w:r>
              <w:rPr>
                <w:b/>
                <w:sz w:val="24"/>
              </w:rPr>
              <w:t>ЗОНА ИНЖЕНЕРНОЙ ИНФРАСТРУКТУРЫ</w:t>
            </w:r>
          </w:p>
        </w:tc>
      </w:tr>
      <w:tr w:rsidR="00A37FC9" w14:paraId="58C05C21" w14:textId="77777777">
        <w:tblPrEx>
          <w:tblCellMar>
            <w:top w:w="0" w:type="dxa"/>
            <w:left w:w="0" w:type="dxa"/>
            <w:bottom w:w="0" w:type="dxa"/>
            <w:right w:w="0" w:type="dxa"/>
          </w:tblCellMar>
        </w:tblPrEx>
        <w:trPr>
          <w:cantSplit/>
        </w:trPr>
        <w:tc>
          <w:tcPr>
            <w:tcW w:w="3261" w:type="dxa"/>
            <w:tcBorders>
              <w:left w:val="single" w:sz="4" w:space="0" w:color="000000"/>
              <w:bottom w:val="single" w:sz="4" w:space="0" w:color="000000"/>
            </w:tcBorders>
            <w:vAlign w:val="center"/>
          </w:tcPr>
          <w:p w14:paraId="7F9F0976" w14:textId="77777777" w:rsidR="00A37FC9" w:rsidRDefault="00A37FC9">
            <w:pPr>
              <w:keepLines w:val="0"/>
              <w:widowControl w:val="0"/>
              <w:snapToGrid w:val="0"/>
              <w:spacing w:line="240" w:lineRule="auto"/>
              <w:ind w:firstLine="0"/>
              <w:jc w:val="center"/>
              <w:rPr>
                <w:color w:val="000000"/>
                <w:sz w:val="24"/>
              </w:rPr>
            </w:pPr>
            <w:r>
              <w:rPr>
                <w:sz w:val="26"/>
              </w:rPr>
              <w:t>ИТ 1</w:t>
            </w:r>
          </w:p>
        </w:tc>
        <w:tc>
          <w:tcPr>
            <w:tcW w:w="7371" w:type="dxa"/>
            <w:tcBorders>
              <w:left w:val="single" w:sz="4" w:space="0" w:color="000000"/>
              <w:bottom w:val="single" w:sz="4" w:space="0" w:color="000000"/>
              <w:right w:val="single" w:sz="4" w:space="0" w:color="000000"/>
            </w:tcBorders>
          </w:tcPr>
          <w:p w14:paraId="133AFB1E" w14:textId="77777777" w:rsidR="00A37FC9" w:rsidRDefault="00A37FC9">
            <w:pPr>
              <w:keepLines w:val="0"/>
              <w:widowControl w:val="0"/>
              <w:snapToGrid w:val="0"/>
              <w:spacing w:line="240" w:lineRule="auto"/>
              <w:ind w:firstLine="0"/>
              <w:jc w:val="left"/>
              <w:rPr>
                <w:color w:val="000000"/>
                <w:sz w:val="24"/>
              </w:rPr>
            </w:pPr>
            <w:r>
              <w:rPr>
                <w:sz w:val="24"/>
              </w:rPr>
              <w:t xml:space="preserve">зона инженерной и транспортной инфраструктуры </w:t>
            </w:r>
          </w:p>
        </w:tc>
      </w:tr>
      <w:tr w:rsidR="00A37FC9" w14:paraId="6C23ECE6" w14:textId="77777777">
        <w:tblPrEx>
          <w:tblCellMar>
            <w:top w:w="0" w:type="dxa"/>
            <w:left w:w="0" w:type="dxa"/>
            <w:bottom w:w="0" w:type="dxa"/>
            <w:right w:w="0" w:type="dxa"/>
          </w:tblCellMar>
        </w:tblPrEx>
        <w:trPr>
          <w:cantSplit/>
        </w:trPr>
        <w:tc>
          <w:tcPr>
            <w:tcW w:w="10632" w:type="dxa"/>
            <w:gridSpan w:val="2"/>
            <w:tcBorders>
              <w:left w:val="single" w:sz="4" w:space="0" w:color="000000"/>
              <w:bottom w:val="single" w:sz="4" w:space="0" w:color="000000"/>
              <w:right w:val="single" w:sz="4" w:space="0" w:color="000000"/>
            </w:tcBorders>
            <w:vAlign w:val="center"/>
          </w:tcPr>
          <w:p w14:paraId="669B3A99" w14:textId="77777777" w:rsidR="00A37FC9" w:rsidRDefault="00A37FC9">
            <w:pPr>
              <w:snapToGrid w:val="0"/>
              <w:spacing w:line="200" w:lineRule="atLeast"/>
              <w:ind w:left="318" w:firstLine="0"/>
              <w:jc w:val="center"/>
              <w:rPr>
                <w:b/>
                <w:caps/>
                <w:sz w:val="24"/>
              </w:rPr>
            </w:pPr>
            <w:r>
              <w:rPr>
                <w:b/>
                <w:caps/>
                <w:sz w:val="24"/>
              </w:rPr>
              <w:t>рекреационнАЯ ЗонА:</w:t>
            </w:r>
          </w:p>
        </w:tc>
      </w:tr>
      <w:tr w:rsidR="00A37FC9" w14:paraId="12480F2C"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39443448" w14:textId="77777777" w:rsidR="00A37FC9" w:rsidRDefault="00A37FC9">
            <w:pPr>
              <w:keepLines w:val="0"/>
              <w:widowControl w:val="0"/>
              <w:snapToGrid w:val="0"/>
              <w:spacing w:line="200" w:lineRule="atLeast"/>
              <w:ind w:firstLine="0"/>
              <w:jc w:val="center"/>
              <w:rPr>
                <w:sz w:val="24"/>
              </w:rPr>
            </w:pPr>
            <w:r>
              <w:rPr>
                <w:sz w:val="24"/>
              </w:rPr>
              <w:t>Р, Р-2</w:t>
            </w:r>
          </w:p>
        </w:tc>
        <w:tc>
          <w:tcPr>
            <w:tcW w:w="7371" w:type="dxa"/>
            <w:tcBorders>
              <w:top w:val="single" w:sz="4" w:space="0" w:color="000000"/>
              <w:left w:val="single" w:sz="4" w:space="0" w:color="000000"/>
              <w:bottom w:val="single" w:sz="4" w:space="0" w:color="000000"/>
              <w:right w:val="single" w:sz="4" w:space="0" w:color="000000"/>
            </w:tcBorders>
          </w:tcPr>
          <w:p w14:paraId="08968A66" w14:textId="77777777" w:rsidR="00A37FC9" w:rsidRDefault="00A37FC9">
            <w:pPr>
              <w:snapToGrid w:val="0"/>
              <w:spacing w:line="200" w:lineRule="atLeast"/>
              <w:ind w:firstLine="0"/>
              <w:rPr>
                <w:sz w:val="24"/>
              </w:rPr>
            </w:pPr>
            <w:r>
              <w:rPr>
                <w:sz w:val="24"/>
              </w:rPr>
              <w:t>зона рекреационного назначения</w:t>
            </w:r>
          </w:p>
        </w:tc>
      </w:tr>
      <w:tr w:rsidR="00A37FC9" w14:paraId="6F6BDAB0"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717AD396" w14:textId="77777777" w:rsidR="00A37FC9" w:rsidRDefault="00A37FC9">
            <w:pPr>
              <w:keepLines w:val="0"/>
              <w:widowControl w:val="0"/>
              <w:snapToGrid w:val="0"/>
              <w:spacing w:line="200" w:lineRule="atLeast"/>
              <w:ind w:firstLine="0"/>
              <w:jc w:val="center"/>
              <w:rPr>
                <w:sz w:val="24"/>
              </w:rPr>
            </w:pPr>
            <w:r>
              <w:rPr>
                <w:sz w:val="24"/>
              </w:rPr>
              <w:t>Р-1</w:t>
            </w:r>
          </w:p>
        </w:tc>
        <w:tc>
          <w:tcPr>
            <w:tcW w:w="7371" w:type="dxa"/>
            <w:tcBorders>
              <w:top w:val="single" w:sz="4" w:space="0" w:color="000000"/>
              <w:left w:val="single" w:sz="4" w:space="0" w:color="000000"/>
              <w:bottom w:val="single" w:sz="4" w:space="0" w:color="000000"/>
              <w:right w:val="single" w:sz="4" w:space="0" w:color="000000"/>
            </w:tcBorders>
          </w:tcPr>
          <w:p w14:paraId="10142213" w14:textId="77777777" w:rsidR="00A37FC9" w:rsidRDefault="00A37FC9">
            <w:pPr>
              <w:snapToGrid w:val="0"/>
              <w:spacing w:line="200" w:lineRule="atLeast"/>
              <w:ind w:firstLine="0"/>
              <w:rPr>
                <w:sz w:val="24"/>
              </w:rPr>
            </w:pPr>
            <w:r>
              <w:rPr>
                <w:sz w:val="24"/>
              </w:rPr>
              <w:t>зона развития мест отдыха общего пользования.</w:t>
            </w:r>
          </w:p>
        </w:tc>
      </w:tr>
      <w:tr w:rsidR="00A37FC9" w14:paraId="0F18853E" w14:textId="77777777">
        <w:tblPrEx>
          <w:tblCellMar>
            <w:top w:w="0" w:type="dxa"/>
            <w:left w:w="0" w:type="dxa"/>
            <w:bottom w:w="0" w:type="dxa"/>
            <w:right w:w="0" w:type="dxa"/>
          </w:tblCellMar>
        </w:tblPrEx>
        <w:trPr>
          <w:cantSplit/>
        </w:trPr>
        <w:tc>
          <w:tcPr>
            <w:tcW w:w="10632" w:type="dxa"/>
            <w:gridSpan w:val="2"/>
            <w:tcBorders>
              <w:left w:val="single" w:sz="4" w:space="0" w:color="000000"/>
              <w:bottom w:val="single" w:sz="4" w:space="0" w:color="000000"/>
              <w:right w:val="single" w:sz="4" w:space="0" w:color="000000"/>
            </w:tcBorders>
            <w:vAlign w:val="center"/>
          </w:tcPr>
          <w:p w14:paraId="17B17D16" w14:textId="77777777" w:rsidR="00A37FC9" w:rsidRDefault="00A37FC9">
            <w:pPr>
              <w:keepLines w:val="0"/>
              <w:widowControl w:val="0"/>
              <w:snapToGrid w:val="0"/>
              <w:spacing w:line="240" w:lineRule="auto"/>
              <w:ind w:firstLine="0"/>
              <w:jc w:val="center"/>
              <w:rPr>
                <w:b/>
                <w:caps/>
                <w:sz w:val="24"/>
              </w:rPr>
            </w:pPr>
            <w:r>
              <w:rPr>
                <w:b/>
                <w:caps/>
                <w:sz w:val="24"/>
              </w:rPr>
              <w:t>З</w:t>
            </w:r>
            <w:r>
              <w:rPr>
                <w:b/>
                <w:caps/>
                <w:noProof/>
                <w:sz w:val="24"/>
              </w:rPr>
              <w:t>он</w:t>
            </w:r>
            <w:r>
              <w:rPr>
                <w:b/>
                <w:caps/>
                <w:sz w:val="24"/>
              </w:rPr>
              <w:t>а</w:t>
            </w:r>
            <w:r>
              <w:rPr>
                <w:b/>
                <w:caps/>
                <w:noProof/>
                <w:sz w:val="24"/>
              </w:rPr>
              <w:t xml:space="preserve"> специального назначения</w:t>
            </w:r>
            <w:r>
              <w:rPr>
                <w:b/>
                <w:caps/>
                <w:sz w:val="24"/>
              </w:rPr>
              <w:t>:</w:t>
            </w:r>
          </w:p>
        </w:tc>
      </w:tr>
      <w:tr w:rsidR="00A37FC9" w14:paraId="60A553CE"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3ABC639B" w14:textId="77777777" w:rsidR="00A37FC9" w:rsidRDefault="00A37FC9">
            <w:pPr>
              <w:keepLines w:val="0"/>
              <w:widowControl w:val="0"/>
              <w:snapToGrid w:val="0"/>
              <w:spacing w:line="240" w:lineRule="auto"/>
              <w:ind w:firstLine="0"/>
              <w:jc w:val="center"/>
              <w:rPr>
                <w:sz w:val="24"/>
              </w:rPr>
            </w:pPr>
            <w:r>
              <w:rPr>
                <w:sz w:val="24"/>
              </w:rPr>
              <w:t>СН-1, СП-1</w:t>
            </w:r>
          </w:p>
        </w:tc>
        <w:tc>
          <w:tcPr>
            <w:tcW w:w="7371" w:type="dxa"/>
            <w:tcBorders>
              <w:top w:val="single" w:sz="4" w:space="0" w:color="000000"/>
              <w:left w:val="single" w:sz="4" w:space="0" w:color="000000"/>
              <w:bottom w:val="single" w:sz="4" w:space="0" w:color="000000"/>
              <w:right w:val="single" w:sz="4" w:space="0" w:color="000000"/>
            </w:tcBorders>
          </w:tcPr>
          <w:p w14:paraId="6846011B" w14:textId="77777777" w:rsidR="00A37FC9" w:rsidRDefault="00A37FC9">
            <w:pPr>
              <w:keepLines w:val="0"/>
              <w:widowControl w:val="0"/>
              <w:snapToGrid w:val="0"/>
              <w:spacing w:line="240" w:lineRule="auto"/>
              <w:ind w:firstLine="0"/>
              <w:rPr>
                <w:sz w:val="24"/>
              </w:rPr>
            </w:pPr>
            <w:r>
              <w:rPr>
                <w:sz w:val="24"/>
              </w:rPr>
              <w:t>зона кладбищ</w:t>
            </w:r>
          </w:p>
        </w:tc>
      </w:tr>
      <w:tr w:rsidR="00A37FC9" w14:paraId="7F8EF746"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418CEE5C" w14:textId="77777777" w:rsidR="00A37FC9" w:rsidRDefault="00A37FC9">
            <w:pPr>
              <w:keepLines w:val="0"/>
              <w:widowControl w:val="0"/>
              <w:snapToGrid w:val="0"/>
              <w:spacing w:line="240" w:lineRule="auto"/>
              <w:ind w:firstLine="0"/>
              <w:jc w:val="center"/>
              <w:rPr>
                <w:sz w:val="24"/>
              </w:rPr>
            </w:pPr>
            <w:r>
              <w:rPr>
                <w:sz w:val="24"/>
              </w:rPr>
              <w:t>СП-2</w:t>
            </w:r>
          </w:p>
        </w:tc>
        <w:tc>
          <w:tcPr>
            <w:tcW w:w="7371" w:type="dxa"/>
            <w:tcBorders>
              <w:top w:val="single" w:sz="4" w:space="0" w:color="000000"/>
              <w:left w:val="single" w:sz="4" w:space="0" w:color="000000"/>
              <w:bottom w:val="single" w:sz="4" w:space="0" w:color="000000"/>
              <w:right w:val="single" w:sz="4" w:space="0" w:color="000000"/>
            </w:tcBorders>
          </w:tcPr>
          <w:p w14:paraId="56A1282C" w14:textId="77777777" w:rsidR="00A37FC9" w:rsidRDefault="00A37FC9">
            <w:pPr>
              <w:keepLines w:val="0"/>
              <w:widowControl w:val="0"/>
              <w:snapToGrid w:val="0"/>
              <w:spacing w:line="240" w:lineRule="auto"/>
              <w:ind w:firstLine="0"/>
              <w:rPr>
                <w:sz w:val="24"/>
              </w:rPr>
            </w:pPr>
            <w:r>
              <w:rPr>
                <w:sz w:val="24"/>
              </w:rPr>
              <w:t>зона скотомогильников</w:t>
            </w:r>
          </w:p>
        </w:tc>
      </w:tr>
      <w:tr w:rsidR="00A37FC9" w14:paraId="63EB4DD3" w14:textId="77777777">
        <w:tblPrEx>
          <w:tblCellMar>
            <w:top w:w="0" w:type="dxa"/>
            <w:left w:w="0" w:type="dxa"/>
            <w:bottom w:w="0" w:type="dxa"/>
            <w:right w:w="0" w:type="dxa"/>
          </w:tblCellMar>
        </w:tblPrEx>
        <w:trPr>
          <w:cantSplit/>
        </w:trPr>
        <w:tc>
          <w:tcPr>
            <w:tcW w:w="3261" w:type="dxa"/>
            <w:tcBorders>
              <w:top w:val="single" w:sz="4" w:space="0" w:color="000000"/>
              <w:left w:val="single" w:sz="4" w:space="0" w:color="000000"/>
              <w:bottom w:val="single" w:sz="4" w:space="0" w:color="000000"/>
            </w:tcBorders>
            <w:vAlign w:val="center"/>
          </w:tcPr>
          <w:p w14:paraId="2AB129B9" w14:textId="77777777" w:rsidR="00A37FC9" w:rsidRDefault="00A37FC9">
            <w:pPr>
              <w:keepLines w:val="0"/>
              <w:widowControl w:val="0"/>
              <w:snapToGrid w:val="0"/>
              <w:spacing w:line="240" w:lineRule="auto"/>
              <w:ind w:firstLine="0"/>
              <w:jc w:val="center"/>
              <w:rPr>
                <w:sz w:val="24"/>
              </w:rPr>
            </w:pPr>
            <w:r>
              <w:rPr>
                <w:sz w:val="24"/>
              </w:rPr>
              <w:t>СН-Р</w:t>
            </w:r>
          </w:p>
        </w:tc>
        <w:tc>
          <w:tcPr>
            <w:tcW w:w="7371" w:type="dxa"/>
            <w:tcBorders>
              <w:top w:val="single" w:sz="4" w:space="0" w:color="000000"/>
              <w:left w:val="single" w:sz="4" w:space="0" w:color="000000"/>
              <w:bottom w:val="single" w:sz="4" w:space="0" w:color="000000"/>
              <w:right w:val="single" w:sz="4" w:space="0" w:color="000000"/>
            </w:tcBorders>
          </w:tcPr>
          <w:p w14:paraId="699A6A42" w14:textId="77777777" w:rsidR="00A37FC9" w:rsidRDefault="00A37FC9">
            <w:pPr>
              <w:keepLines w:val="0"/>
              <w:widowControl w:val="0"/>
              <w:snapToGrid w:val="0"/>
              <w:spacing w:line="240" w:lineRule="auto"/>
              <w:ind w:firstLine="0"/>
              <w:rPr>
                <w:sz w:val="24"/>
              </w:rPr>
            </w:pPr>
            <w:r>
              <w:rPr>
                <w:sz w:val="24"/>
              </w:rPr>
              <w:t>зона развития специального назначения</w:t>
            </w:r>
          </w:p>
        </w:tc>
      </w:tr>
      <w:tr w:rsidR="00A37FC9" w14:paraId="37054E87" w14:textId="77777777">
        <w:tblPrEx>
          <w:tblCellMar>
            <w:top w:w="0" w:type="dxa"/>
            <w:left w:w="0" w:type="dxa"/>
            <w:bottom w:w="0" w:type="dxa"/>
            <w:right w:w="0" w:type="dxa"/>
          </w:tblCellMar>
        </w:tblPrEx>
        <w:trPr>
          <w:cantSplit/>
        </w:trPr>
        <w:tc>
          <w:tcPr>
            <w:tcW w:w="10632" w:type="dxa"/>
            <w:gridSpan w:val="2"/>
            <w:tcBorders>
              <w:left w:val="single" w:sz="4" w:space="0" w:color="000000"/>
              <w:bottom w:val="single" w:sz="4" w:space="0" w:color="000000"/>
              <w:right w:val="single" w:sz="4" w:space="0" w:color="000000"/>
            </w:tcBorders>
            <w:vAlign w:val="center"/>
          </w:tcPr>
          <w:p w14:paraId="55158E6A" w14:textId="77777777" w:rsidR="00A37FC9" w:rsidRDefault="00A37FC9">
            <w:pPr>
              <w:pStyle w:val="ad"/>
              <w:keepLines/>
              <w:widowControl/>
              <w:tabs>
                <w:tab w:val="clear" w:pos="9072"/>
              </w:tabs>
              <w:overflowPunct w:val="0"/>
              <w:autoSpaceDE w:val="0"/>
              <w:autoSpaceDN w:val="0"/>
              <w:adjustRightInd w:val="0"/>
              <w:snapToGrid w:val="0"/>
              <w:spacing w:line="200" w:lineRule="atLeast"/>
              <w:jc w:val="center"/>
              <w:textAlignment w:val="baseline"/>
            </w:pPr>
            <w:r>
              <w:t>ЗОНА СЕЛЬСКОХОЗЯЙСТВЕННОГО ИСПОЛЬЗОВАНИЯ</w:t>
            </w:r>
          </w:p>
        </w:tc>
      </w:tr>
      <w:tr w:rsidR="00A37FC9" w14:paraId="74C464FF" w14:textId="77777777">
        <w:tblPrEx>
          <w:tblCellMar>
            <w:top w:w="0" w:type="dxa"/>
            <w:left w:w="0" w:type="dxa"/>
            <w:bottom w:w="0" w:type="dxa"/>
            <w:right w:w="0" w:type="dxa"/>
          </w:tblCellMar>
        </w:tblPrEx>
        <w:trPr>
          <w:cantSplit/>
        </w:trPr>
        <w:tc>
          <w:tcPr>
            <w:tcW w:w="3261" w:type="dxa"/>
            <w:tcBorders>
              <w:left w:val="single" w:sz="4" w:space="0" w:color="000000"/>
              <w:bottom w:val="single" w:sz="4" w:space="0" w:color="000000"/>
            </w:tcBorders>
            <w:vAlign w:val="center"/>
          </w:tcPr>
          <w:p w14:paraId="61A25899" w14:textId="77777777" w:rsidR="00A37FC9" w:rsidRDefault="00A37FC9">
            <w:pPr>
              <w:keepLines w:val="0"/>
              <w:widowControl w:val="0"/>
              <w:snapToGrid w:val="0"/>
              <w:spacing w:line="240" w:lineRule="auto"/>
              <w:ind w:firstLine="0"/>
              <w:jc w:val="center"/>
              <w:rPr>
                <w:sz w:val="24"/>
              </w:rPr>
            </w:pPr>
            <w:r>
              <w:rPr>
                <w:sz w:val="24"/>
              </w:rPr>
              <w:t>СХ-1</w:t>
            </w:r>
          </w:p>
        </w:tc>
        <w:tc>
          <w:tcPr>
            <w:tcW w:w="7371" w:type="dxa"/>
            <w:tcBorders>
              <w:left w:val="single" w:sz="4" w:space="0" w:color="000000"/>
              <w:bottom w:val="single" w:sz="4" w:space="0" w:color="000000"/>
              <w:right w:val="single" w:sz="4" w:space="0" w:color="000000"/>
            </w:tcBorders>
          </w:tcPr>
          <w:p w14:paraId="2C2DD155" w14:textId="77777777" w:rsidR="00A37FC9" w:rsidRDefault="00A37FC9">
            <w:pPr>
              <w:pStyle w:val="ad"/>
              <w:keepLines/>
              <w:widowControl/>
              <w:tabs>
                <w:tab w:val="clear" w:pos="9072"/>
              </w:tabs>
              <w:overflowPunct w:val="0"/>
              <w:autoSpaceDE w:val="0"/>
              <w:autoSpaceDN w:val="0"/>
              <w:adjustRightInd w:val="0"/>
              <w:snapToGrid w:val="0"/>
              <w:spacing w:line="200" w:lineRule="atLeast"/>
              <w:textAlignment w:val="baseline"/>
              <w:rPr>
                <w:b w:val="0"/>
              </w:rPr>
            </w:pPr>
            <w:r>
              <w:rPr>
                <w:b w:val="0"/>
              </w:rPr>
              <w:t>зона сельскохозяйственных угодий</w:t>
            </w:r>
          </w:p>
        </w:tc>
      </w:tr>
      <w:tr w:rsidR="00A37FC9" w14:paraId="0D5B1B10" w14:textId="77777777">
        <w:tblPrEx>
          <w:tblCellMar>
            <w:top w:w="0" w:type="dxa"/>
            <w:left w:w="0" w:type="dxa"/>
            <w:bottom w:w="0" w:type="dxa"/>
            <w:right w:w="0" w:type="dxa"/>
          </w:tblCellMar>
        </w:tblPrEx>
        <w:trPr>
          <w:cantSplit/>
        </w:trPr>
        <w:tc>
          <w:tcPr>
            <w:tcW w:w="3261" w:type="dxa"/>
            <w:tcBorders>
              <w:left w:val="single" w:sz="4" w:space="0" w:color="000000"/>
              <w:bottom w:val="single" w:sz="4" w:space="0" w:color="000000"/>
            </w:tcBorders>
            <w:vAlign w:val="center"/>
          </w:tcPr>
          <w:p w14:paraId="2D63708A" w14:textId="77777777" w:rsidR="00A37FC9" w:rsidRDefault="00A37FC9">
            <w:pPr>
              <w:keepLines w:val="0"/>
              <w:widowControl w:val="0"/>
              <w:snapToGrid w:val="0"/>
              <w:spacing w:line="240" w:lineRule="auto"/>
              <w:ind w:firstLine="0"/>
              <w:jc w:val="center"/>
              <w:rPr>
                <w:sz w:val="24"/>
              </w:rPr>
            </w:pPr>
            <w:r>
              <w:rPr>
                <w:sz w:val="24"/>
              </w:rPr>
              <w:t>СХ-2</w:t>
            </w:r>
          </w:p>
        </w:tc>
        <w:tc>
          <w:tcPr>
            <w:tcW w:w="7371" w:type="dxa"/>
            <w:tcBorders>
              <w:left w:val="single" w:sz="4" w:space="0" w:color="000000"/>
              <w:bottom w:val="single" w:sz="4" w:space="0" w:color="000000"/>
              <w:right w:val="single" w:sz="4" w:space="0" w:color="000000"/>
            </w:tcBorders>
          </w:tcPr>
          <w:p w14:paraId="5AE1392B" w14:textId="77777777" w:rsidR="00A37FC9" w:rsidRDefault="00A37FC9">
            <w:pPr>
              <w:pStyle w:val="ad"/>
              <w:keepLines/>
              <w:widowControl/>
              <w:tabs>
                <w:tab w:val="clear" w:pos="9072"/>
              </w:tabs>
              <w:overflowPunct w:val="0"/>
              <w:autoSpaceDE w:val="0"/>
              <w:autoSpaceDN w:val="0"/>
              <w:adjustRightInd w:val="0"/>
              <w:snapToGrid w:val="0"/>
              <w:spacing w:line="200" w:lineRule="atLeast"/>
              <w:textAlignment w:val="baseline"/>
              <w:rPr>
                <w:b w:val="0"/>
              </w:rPr>
            </w:pPr>
            <w:r>
              <w:rPr>
                <w:b w:val="0"/>
              </w:rPr>
              <w:t>зона объектов сельскохозяйственного назначения</w:t>
            </w:r>
          </w:p>
        </w:tc>
      </w:tr>
      <w:tr w:rsidR="00A37FC9" w14:paraId="2D65A5E3" w14:textId="77777777">
        <w:tblPrEx>
          <w:tblCellMar>
            <w:top w:w="0" w:type="dxa"/>
            <w:left w:w="0" w:type="dxa"/>
            <w:bottom w:w="0" w:type="dxa"/>
            <w:right w:w="0" w:type="dxa"/>
          </w:tblCellMar>
        </w:tblPrEx>
        <w:trPr>
          <w:cantSplit/>
        </w:trPr>
        <w:tc>
          <w:tcPr>
            <w:tcW w:w="3261" w:type="dxa"/>
            <w:tcBorders>
              <w:left w:val="single" w:sz="4" w:space="0" w:color="000000"/>
              <w:bottom w:val="single" w:sz="4" w:space="0" w:color="000000"/>
            </w:tcBorders>
            <w:vAlign w:val="center"/>
          </w:tcPr>
          <w:p w14:paraId="7B29F2A0" w14:textId="77777777" w:rsidR="00A37FC9" w:rsidRDefault="00A37FC9">
            <w:pPr>
              <w:keepLines w:val="0"/>
              <w:widowControl w:val="0"/>
              <w:snapToGrid w:val="0"/>
              <w:spacing w:line="240" w:lineRule="auto"/>
              <w:ind w:firstLine="0"/>
              <w:jc w:val="center"/>
              <w:rPr>
                <w:sz w:val="24"/>
              </w:rPr>
            </w:pPr>
            <w:r>
              <w:rPr>
                <w:sz w:val="24"/>
              </w:rPr>
              <w:t>СХ-Р</w:t>
            </w:r>
          </w:p>
        </w:tc>
        <w:tc>
          <w:tcPr>
            <w:tcW w:w="7371" w:type="dxa"/>
            <w:tcBorders>
              <w:left w:val="single" w:sz="4" w:space="0" w:color="000000"/>
              <w:bottom w:val="single" w:sz="4" w:space="0" w:color="000000"/>
              <w:right w:val="single" w:sz="4" w:space="0" w:color="000000"/>
            </w:tcBorders>
          </w:tcPr>
          <w:p w14:paraId="134DDEB6" w14:textId="77777777" w:rsidR="00A37FC9" w:rsidRDefault="00A37FC9">
            <w:pPr>
              <w:pStyle w:val="ad"/>
              <w:keepLines/>
              <w:widowControl/>
              <w:tabs>
                <w:tab w:val="clear" w:pos="9072"/>
              </w:tabs>
              <w:overflowPunct w:val="0"/>
              <w:autoSpaceDE w:val="0"/>
              <w:autoSpaceDN w:val="0"/>
              <w:adjustRightInd w:val="0"/>
              <w:snapToGrid w:val="0"/>
              <w:spacing w:line="200" w:lineRule="atLeast"/>
              <w:textAlignment w:val="baseline"/>
              <w:rPr>
                <w:b w:val="0"/>
              </w:rPr>
            </w:pPr>
            <w:r>
              <w:rPr>
                <w:b w:val="0"/>
              </w:rPr>
              <w:t>зона развития объектов сельскохозяйственного назначения</w:t>
            </w:r>
          </w:p>
        </w:tc>
      </w:tr>
    </w:tbl>
    <w:p w14:paraId="2F99D107" w14:textId="77777777" w:rsidR="00A37FC9" w:rsidRDefault="00A37FC9">
      <w:pPr>
        <w:spacing w:line="200" w:lineRule="atLeast"/>
        <w:ind w:firstLine="851"/>
        <w:rPr>
          <w:b/>
          <w:sz w:val="24"/>
        </w:rPr>
      </w:pPr>
      <w:r>
        <w:rPr>
          <w:b/>
          <w:sz w:val="24"/>
        </w:rPr>
        <w:tab/>
      </w:r>
    </w:p>
    <w:p w14:paraId="3AF4D209" w14:textId="77777777" w:rsidR="00A37FC9" w:rsidRDefault="00A37FC9">
      <w:pPr>
        <w:spacing w:line="200" w:lineRule="atLeast"/>
        <w:ind w:firstLine="851"/>
        <w:rPr>
          <w:b/>
          <w:sz w:val="24"/>
        </w:rPr>
      </w:pPr>
    </w:p>
    <w:p w14:paraId="5D2A6A9A" w14:textId="77777777" w:rsidR="00A37FC9" w:rsidRDefault="00A37FC9">
      <w:pPr>
        <w:spacing w:line="200" w:lineRule="atLeast"/>
        <w:ind w:firstLine="851"/>
        <w:rPr>
          <w:b/>
          <w:sz w:val="24"/>
        </w:rPr>
      </w:pPr>
    </w:p>
    <w:p w14:paraId="3F486CCA" w14:textId="77777777" w:rsidR="00A37FC9" w:rsidRDefault="00A37FC9">
      <w:pPr>
        <w:spacing w:line="200" w:lineRule="atLeast"/>
        <w:ind w:firstLine="851"/>
        <w:rPr>
          <w:b/>
          <w:sz w:val="24"/>
        </w:rPr>
      </w:pPr>
    </w:p>
    <w:p w14:paraId="588248DD" w14:textId="77777777" w:rsidR="00A37FC9" w:rsidRDefault="00A37FC9">
      <w:pPr>
        <w:spacing w:line="200" w:lineRule="atLeast"/>
        <w:ind w:firstLine="851"/>
        <w:rPr>
          <w:b/>
          <w:sz w:val="24"/>
        </w:rPr>
      </w:pPr>
    </w:p>
    <w:p w14:paraId="19322B11" w14:textId="77777777" w:rsidR="00A37FC9" w:rsidRDefault="00A37FC9">
      <w:pPr>
        <w:spacing w:line="200" w:lineRule="atLeast"/>
        <w:ind w:firstLine="851"/>
        <w:rPr>
          <w:b/>
          <w:sz w:val="24"/>
        </w:rPr>
      </w:pPr>
    </w:p>
    <w:p w14:paraId="34AAEA6B" w14:textId="77777777" w:rsidR="00A37FC9" w:rsidRDefault="00A37FC9">
      <w:pPr>
        <w:spacing w:line="200" w:lineRule="atLeast"/>
        <w:ind w:firstLine="851"/>
        <w:rPr>
          <w:b/>
          <w:sz w:val="24"/>
        </w:rPr>
      </w:pPr>
    </w:p>
    <w:p w14:paraId="1BEFCA0A" w14:textId="77777777" w:rsidR="00A37FC9" w:rsidRDefault="00A37FC9">
      <w:pPr>
        <w:spacing w:line="200" w:lineRule="atLeast"/>
        <w:ind w:firstLine="851"/>
        <w:rPr>
          <w:b/>
          <w:sz w:val="24"/>
        </w:rPr>
      </w:pPr>
    </w:p>
    <w:p w14:paraId="592699D4" w14:textId="77777777" w:rsidR="00A37FC9" w:rsidRDefault="00A37FC9">
      <w:pPr>
        <w:spacing w:line="200" w:lineRule="atLeast"/>
        <w:ind w:firstLine="851"/>
        <w:rPr>
          <w:b/>
          <w:sz w:val="24"/>
        </w:rPr>
      </w:pPr>
    </w:p>
    <w:p w14:paraId="38E83CB2" w14:textId="77777777" w:rsidR="00A37FC9" w:rsidRDefault="00A37FC9">
      <w:pPr>
        <w:spacing w:line="200" w:lineRule="atLeast"/>
        <w:ind w:firstLine="851"/>
        <w:rPr>
          <w:b/>
          <w:sz w:val="24"/>
        </w:rPr>
      </w:pPr>
    </w:p>
    <w:p w14:paraId="406D5AF8" w14:textId="77777777" w:rsidR="00A37FC9" w:rsidRDefault="00A37FC9">
      <w:pPr>
        <w:spacing w:line="200" w:lineRule="atLeast"/>
        <w:ind w:firstLine="851"/>
        <w:rPr>
          <w:b/>
          <w:sz w:val="24"/>
        </w:rPr>
      </w:pPr>
    </w:p>
    <w:p w14:paraId="3E47C1EC" w14:textId="77777777" w:rsidR="00A37FC9" w:rsidRDefault="00A37FC9">
      <w:pPr>
        <w:spacing w:line="200" w:lineRule="atLeast"/>
        <w:ind w:firstLine="0"/>
        <w:jc w:val="center"/>
        <w:rPr>
          <w:sz w:val="26"/>
        </w:rPr>
      </w:pPr>
      <w:r>
        <w:rPr>
          <w:b/>
          <w:sz w:val="26"/>
        </w:rPr>
        <w:t>3.2. Виды разрешенного использования земельных участков и объектов капитального строительства в различных территориал</w:t>
      </w:r>
      <w:r>
        <w:rPr>
          <w:b/>
          <w:sz w:val="26"/>
        </w:rPr>
        <w:t>ь</w:t>
      </w:r>
      <w:r>
        <w:rPr>
          <w:b/>
          <w:sz w:val="26"/>
        </w:rPr>
        <w:t>ных зонах</w:t>
      </w:r>
    </w:p>
    <w:p w14:paraId="61E74ECD" w14:textId="77777777" w:rsidR="00A37FC9" w:rsidRDefault="00A37FC9">
      <w:pPr>
        <w:spacing w:line="200" w:lineRule="atLeast"/>
        <w:ind w:firstLine="851"/>
        <w:rPr>
          <w:sz w:val="24"/>
        </w:rPr>
      </w:pPr>
    </w:p>
    <w:p w14:paraId="01C70709" w14:textId="77777777" w:rsidR="00A37FC9" w:rsidRDefault="00A37FC9">
      <w:pPr>
        <w:spacing w:line="200" w:lineRule="atLeast"/>
        <w:ind w:firstLine="851"/>
        <w:rPr>
          <w:sz w:val="24"/>
        </w:rPr>
      </w:pPr>
    </w:p>
    <w:p w14:paraId="4B65A1B6" w14:textId="77777777" w:rsidR="00A37FC9" w:rsidRDefault="00A37FC9">
      <w:pPr>
        <w:spacing w:line="200" w:lineRule="atLeast"/>
        <w:ind w:firstLine="851"/>
        <w:jc w:val="center"/>
        <w:rPr>
          <w:sz w:val="24"/>
        </w:rPr>
      </w:pPr>
      <w:r>
        <w:rPr>
          <w:b/>
          <w:caps/>
          <w:sz w:val="24"/>
        </w:rPr>
        <w:t xml:space="preserve">3.2.1. </w:t>
      </w:r>
      <w:r>
        <w:rPr>
          <w:b/>
          <w:caps/>
          <w:noProof/>
          <w:sz w:val="24"/>
        </w:rPr>
        <w:t>Жилые зоны</w:t>
      </w:r>
      <w:r>
        <w:rPr>
          <w:b/>
          <w:sz w:val="24"/>
        </w:rPr>
        <w:t>:</w:t>
      </w:r>
    </w:p>
    <w:p w14:paraId="14F99ADD" w14:textId="77777777" w:rsidR="00A37FC9" w:rsidRDefault="00A37FC9">
      <w:pPr>
        <w:rPr>
          <w:sz w:val="26"/>
        </w:rPr>
      </w:pPr>
      <w:r>
        <w:rPr>
          <w:sz w:val="26"/>
        </w:rPr>
        <w:tab/>
        <w:t>Жилые зоны предназначены для постоянного проживания населения в качестве о</w:t>
      </w:r>
      <w:r>
        <w:rPr>
          <w:sz w:val="26"/>
        </w:rPr>
        <w:t>с</w:t>
      </w:r>
      <w:r>
        <w:rPr>
          <w:sz w:val="26"/>
        </w:rPr>
        <w:t>новной функции и с этой целью подлежат застройке индивидуальными жилыми домами с приусаде</w:t>
      </w:r>
      <w:r>
        <w:rPr>
          <w:sz w:val="26"/>
        </w:rPr>
        <w:t>б</w:t>
      </w:r>
      <w:r>
        <w:rPr>
          <w:sz w:val="26"/>
        </w:rPr>
        <w:t>ными земельными участками, малоэтажной (до 3 этажей включительно) и средней этажн</w:t>
      </w:r>
      <w:r>
        <w:rPr>
          <w:sz w:val="26"/>
        </w:rPr>
        <w:t>о</w:t>
      </w:r>
      <w:r>
        <w:rPr>
          <w:sz w:val="26"/>
        </w:rPr>
        <w:t>сти.</w:t>
      </w:r>
    </w:p>
    <w:p w14:paraId="46B6CF4D" w14:textId="77777777" w:rsidR="00A37FC9" w:rsidRDefault="00A37FC9">
      <w:pPr>
        <w:spacing w:line="200" w:lineRule="atLeast"/>
        <w:ind w:firstLine="851"/>
        <w:rPr>
          <w:sz w:val="24"/>
          <w:u w:val="single"/>
        </w:rPr>
      </w:pPr>
    </w:p>
    <w:p w14:paraId="6E3B8D98" w14:textId="77777777" w:rsidR="00A37FC9" w:rsidRDefault="00A37FC9">
      <w:pPr>
        <w:spacing w:line="240" w:lineRule="auto"/>
        <w:ind w:firstLine="851"/>
        <w:rPr>
          <w:b/>
          <w:sz w:val="26"/>
          <w:u w:val="single"/>
        </w:rPr>
      </w:pPr>
      <w:r>
        <w:rPr>
          <w:b/>
          <w:sz w:val="26"/>
          <w:u w:val="single"/>
        </w:rPr>
        <w:t>Ж – 1. Зона застройки индивидуальными жилыми домами;</w:t>
      </w:r>
    </w:p>
    <w:p w14:paraId="7DB3EB23" w14:textId="77777777" w:rsidR="00A37FC9" w:rsidRDefault="00A37FC9">
      <w:pPr>
        <w:pStyle w:val="Iauiue"/>
        <w:ind w:firstLine="851"/>
        <w:jc w:val="both"/>
        <w:rPr>
          <w:sz w:val="24"/>
        </w:rPr>
      </w:pPr>
      <w:r>
        <w:rPr>
          <w:color w:val="000000"/>
          <w:sz w:val="26"/>
        </w:rPr>
        <w:t>Зона застройки индивидуальными жилыми домами Ж-1 выделена для обеспечения правовых условий формирования жилых районов из отдельно стоящих жилых домов усадебного типа  с минимально разрешенным н</w:t>
      </w:r>
      <w:r>
        <w:rPr>
          <w:color w:val="000000"/>
          <w:sz w:val="26"/>
        </w:rPr>
        <w:t>а</w:t>
      </w:r>
      <w:r>
        <w:rPr>
          <w:color w:val="000000"/>
          <w:sz w:val="26"/>
        </w:rPr>
        <w:t>бором услуг местного значения.</w:t>
      </w:r>
      <w:r>
        <w:rPr>
          <w:i/>
          <w:sz w:val="24"/>
        </w:rPr>
        <w:t xml:space="preserve"> </w:t>
      </w:r>
    </w:p>
    <w:p w14:paraId="7A50A5B5" w14:textId="77777777" w:rsidR="00A37FC9" w:rsidRDefault="00A37FC9">
      <w:pPr>
        <w:pStyle w:val="Iauiue"/>
        <w:ind w:firstLine="851"/>
        <w:jc w:val="both"/>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271AC80B" w14:textId="77777777">
        <w:tblPrEx>
          <w:tblCellMar>
            <w:top w:w="0" w:type="dxa"/>
            <w:bottom w:w="0" w:type="dxa"/>
          </w:tblCellMar>
        </w:tblPrEx>
        <w:tc>
          <w:tcPr>
            <w:tcW w:w="4785" w:type="dxa"/>
          </w:tcPr>
          <w:p w14:paraId="02F204AC"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19A9EDF6"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A736BA0" w14:textId="77777777">
        <w:tblPrEx>
          <w:tblCellMar>
            <w:top w:w="0" w:type="dxa"/>
            <w:bottom w:w="0" w:type="dxa"/>
          </w:tblCellMar>
        </w:tblPrEx>
        <w:trPr>
          <w:trHeight w:val="1726"/>
        </w:trPr>
        <w:tc>
          <w:tcPr>
            <w:tcW w:w="4785" w:type="dxa"/>
          </w:tcPr>
          <w:p w14:paraId="49791806" w14:textId="77777777" w:rsidR="00A37FC9" w:rsidRDefault="00A37FC9">
            <w:pPr>
              <w:widowControl w:val="0"/>
              <w:spacing w:line="240" w:lineRule="auto"/>
              <w:ind w:firstLine="0"/>
              <w:rPr>
                <w:sz w:val="26"/>
              </w:rPr>
            </w:pPr>
            <w:r>
              <w:rPr>
                <w:sz w:val="26"/>
                <w:shd w:val="clear" w:color="auto" w:fill="FFFFFF"/>
              </w:rPr>
              <w:t>размещение индивидуального жилого дома (дом, пригодный для постоянного проживания, высотой не выше трех надземных этажей);</w:t>
            </w:r>
          </w:p>
        </w:tc>
        <w:tc>
          <w:tcPr>
            <w:tcW w:w="4962" w:type="dxa"/>
          </w:tcPr>
          <w:p w14:paraId="459B89B4" w14:textId="77777777" w:rsidR="00A37FC9" w:rsidRDefault="00A37FC9">
            <w:pPr>
              <w:pStyle w:val="s10"/>
              <w:shd w:val="clear" w:color="auto" w:fill="FFFFFF"/>
              <w:spacing w:before="0" w:after="0"/>
              <w:jc w:val="both"/>
              <w:rPr>
                <w:sz w:val="26"/>
              </w:rPr>
            </w:pPr>
            <w:r>
              <w:rPr>
                <w:sz w:val="26"/>
              </w:rPr>
              <w:t>Размещение индивидуального жилого дома (дом, пригодный для постоянного проживания, высотой не выше трех надземных этажей);</w:t>
            </w:r>
          </w:p>
          <w:p w14:paraId="7AFE8AF7" w14:textId="77777777" w:rsidR="00A37FC9" w:rsidRDefault="00A37FC9">
            <w:pPr>
              <w:pStyle w:val="s10"/>
              <w:shd w:val="clear" w:color="auto" w:fill="FFFFFF"/>
              <w:spacing w:before="0" w:after="0"/>
              <w:jc w:val="both"/>
              <w:rPr>
                <w:sz w:val="26"/>
              </w:rPr>
            </w:pPr>
            <w:r>
              <w:rPr>
                <w:sz w:val="26"/>
              </w:rPr>
              <w:t>выращивание плодовых, ягодных, овощных, бахчевых или иных декоративных или сельскохозяйственных культур;</w:t>
            </w:r>
          </w:p>
          <w:p w14:paraId="12261800" w14:textId="77777777" w:rsidR="00A37FC9" w:rsidRDefault="00A37FC9">
            <w:pPr>
              <w:pStyle w:val="s10"/>
              <w:shd w:val="clear" w:color="auto" w:fill="FFFFFF"/>
              <w:spacing w:before="0" w:after="0"/>
              <w:jc w:val="both"/>
              <w:rPr>
                <w:color w:val="000000"/>
                <w:sz w:val="23"/>
              </w:rPr>
            </w:pPr>
            <w:r>
              <w:rPr>
                <w:sz w:val="26"/>
              </w:rPr>
              <w:t>размещение индивидуальных гаражей и подсобных сооружений</w:t>
            </w:r>
          </w:p>
        </w:tc>
      </w:tr>
      <w:tr w:rsidR="00A37FC9" w14:paraId="2983FB40" w14:textId="77777777">
        <w:tblPrEx>
          <w:tblCellMar>
            <w:top w:w="0" w:type="dxa"/>
            <w:bottom w:w="0" w:type="dxa"/>
          </w:tblCellMar>
        </w:tblPrEx>
        <w:trPr>
          <w:trHeight w:val="1726"/>
        </w:trPr>
        <w:tc>
          <w:tcPr>
            <w:tcW w:w="4785" w:type="dxa"/>
          </w:tcPr>
          <w:p w14:paraId="18F4B8BC"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для ведения личного подсобного хозяйства</w:t>
            </w:r>
          </w:p>
        </w:tc>
        <w:tc>
          <w:tcPr>
            <w:tcW w:w="4962" w:type="dxa"/>
          </w:tcPr>
          <w:p w14:paraId="7F5FD571" w14:textId="77777777" w:rsidR="00A37FC9" w:rsidRDefault="00A37FC9">
            <w:pPr>
              <w:pStyle w:val="s10"/>
              <w:shd w:val="clear" w:color="auto" w:fill="FFFFFF"/>
              <w:spacing w:before="0" w:after="0"/>
              <w:jc w:val="both"/>
              <w:rPr>
                <w:sz w:val="26"/>
              </w:rPr>
            </w:pPr>
            <w:r>
              <w:rPr>
                <w:sz w:val="26"/>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14:paraId="1A8C4564" w14:textId="77777777" w:rsidR="00A37FC9" w:rsidRDefault="00A37FC9">
            <w:pPr>
              <w:pStyle w:val="s10"/>
              <w:shd w:val="clear" w:color="auto" w:fill="FFFFFF"/>
              <w:spacing w:before="0" w:after="0"/>
              <w:jc w:val="both"/>
              <w:rPr>
                <w:sz w:val="26"/>
              </w:rPr>
            </w:pPr>
            <w:r>
              <w:rPr>
                <w:sz w:val="26"/>
              </w:rPr>
              <w:t>производство сельскохозяйственной продукции;</w:t>
            </w:r>
          </w:p>
          <w:p w14:paraId="124ED231" w14:textId="77777777" w:rsidR="00A37FC9" w:rsidRDefault="00A37FC9">
            <w:pPr>
              <w:pStyle w:val="s10"/>
              <w:shd w:val="clear" w:color="auto" w:fill="FFFFFF"/>
              <w:spacing w:before="0" w:after="0"/>
              <w:jc w:val="both"/>
              <w:rPr>
                <w:sz w:val="26"/>
              </w:rPr>
            </w:pPr>
            <w:r>
              <w:rPr>
                <w:sz w:val="26"/>
              </w:rPr>
              <w:t>размещение гаража и иных вспомогательных сооружений;</w:t>
            </w:r>
          </w:p>
          <w:p w14:paraId="74E25280" w14:textId="77777777" w:rsidR="00A37FC9" w:rsidRDefault="00A37FC9">
            <w:pPr>
              <w:pStyle w:val="s10"/>
              <w:shd w:val="clear" w:color="auto" w:fill="FFFFFF"/>
              <w:spacing w:before="0" w:after="0"/>
              <w:jc w:val="both"/>
              <w:rPr>
                <w:sz w:val="26"/>
              </w:rPr>
            </w:pPr>
            <w:r>
              <w:rPr>
                <w:sz w:val="26"/>
              </w:rPr>
              <w:t>содержание сельскохозяйственных животных</w:t>
            </w:r>
          </w:p>
        </w:tc>
      </w:tr>
      <w:tr w:rsidR="00A37FC9" w14:paraId="534BB066" w14:textId="77777777">
        <w:tblPrEx>
          <w:tblCellMar>
            <w:top w:w="0" w:type="dxa"/>
            <w:bottom w:w="0" w:type="dxa"/>
          </w:tblCellMar>
        </w:tblPrEx>
        <w:trPr>
          <w:trHeight w:val="1726"/>
        </w:trPr>
        <w:tc>
          <w:tcPr>
            <w:tcW w:w="4785" w:type="dxa"/>
          </w:tcPr>
          <w:p w14:paraId="474A9EBD"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блокированная жилая застройка</w:t>
            </w:r>
          </w:p>
        </w:tc>
        <w:tc>
          <w:tcPr>
            <w:tcW w:w="4962" w:type="dxa"/>
          </w:tcPr>
          <w:p w14:paraId="14B8A65C" w14:textId="77777777" w:rsidR="00A37FC9" w:rsidRDefault="00A37FC9">
            <w:pPr>
              <w:pStyle w:val="s10"/>
              <w:shd w:val="clear" w:color="auto" w:fill="FFFFFF"/>
              <w:spacing w:before="0" w:after="0"/>
              <w:jc w:val="both"/>
              <w:rPr>
                <w:sz w:val="26"/>
              </w:rPr>
            </w:pPr>
            <w:r>
              <w:rPr>
                <w:sz w:val="26"/>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14:paraId="0AD2C7E7" w14:textId="77777777" w:rsidR="00A37FC9" w:rsidRDefault="00A37FC9">
            <w:pPr>
              <w:pStyle w:val="s10"/>
              <w:shd w:val="clear" w:color="auto" w:fill="FFFFFF"/>
              <w:spacing w:before="0" w:after="0"/>
              <w:jc w:val="both"/>
              <w:rPr>
                <w:sz w:val="26"/>
              </w:rPr>
            </w:pPr>
            <w:r>
              <w:rPr>
                <w:sz w:val="26"/>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bl>
    <w:p w14:paraId="19BB1DD6" w14:textId="77777777" w:rsidR="00A37FC9" w:rsidRDefault="00A37FC9">
      <w:pPr>
        <w:spacing w:line="240" w:lineRule="auto"/>
        <w:ind w:firstLine="851"/>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2DDC3FAE" w14:textId="77777777">
        <w:tblPrEx>
          <w:tblCellMar>
            <w:top w:w="0" w:type="dxa"/>
            <w:bottom w:w="0" w:type="dxa"/>
          </w:tblCellMar>
        </w:tblPrEx>
        <w:tc>
          <w:tcPr>
            <w:tcW w:w="4785" w:type="dxa"/>
          </w:tcPr>
          <w:p w14:paraId="3A7459FB" w14:textId="77777777" w:rsidR="00A37FC9" w:rsidRDefault="00A37FC9">
            <w:pPr>
              <w:widowControl w:val="0"/>
              <w:spacing w:line="240" w:lineRule="auto"/>
              <w:ind w:firstLine="0"/>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1CACD7B7"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2D408729" w14:textId="77777777">
        <w:tblPrEx>
          <w:tblCellMar>
            <w:top w:w="0" w:type="dxa"/>
            <w:bottom w:w="0" w:type="dxa"/>
          </w:tblCellMar>
        </w:tblPrEx>
        <w:trPr>
          <w:trHeight w:val="1726"/>
        </w:trPr>
        <w:tc>
          <w:tcPr>
            <w:tcW w:w="4785" w:type="dxa"/>
          </w:tcPr>
          <w:p w14:paraId="7583B286" w14:textId="77777777" w:rsidR="00A37FC9" w:rsidRDefault="00A37FC9">
            <w:pPr>
              <w:widowControl w:val="0"/>
              <w:spacing w:line="240" w:lineRule="auto"/>
              <w:ind w:firstLine="0"/>
              <w:rPr>
                <w:sz w:val="26"/>
              </w:rPr>
            </w:pPr>
            <w:r>
              <w:rPr>
                <w:sz w:val="26"/>
                <w:shd w:val="clear" w:color="auto" w:fill="FFFFFF"/>
              </w:rPr>
              <w:t>бытовое обслуживание</w:t>
            </w:r>
          </w:p>
        </w:tc>
        <w:tc>
          <w:tcPr>
            <w:tcW w:w="4962" w:type="dxa"/>
          </w:tcPr>
          <w:p w14:paraId="5864C759" w14:textId="77777777" w:rsidR="00A37FC9" w:rsidRDefault="00A37FC9">
            <w:pPr>
              <w:widowControl w:val="0"/>
              <w:spacing w:line="240" w:lineRule="auto"/>
              <w:ind w:firstLine="0"/>
              <w:rPr>
                <w:b/>
                <w:sz w:val="26"/>
              </w:rPr>
            </w:pPr>
            <w:r>
              <w:rPr>
                <w:sz w:val="26"/>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37FC9" w14:paraId="40541DC5" w14:textId="77777777">
        <w:tblPrEx>
          <w:tblCellMar>
            <w:top w:w="0" w:type="dxa"/>
            <w:bottom w:w="0" w:type="dxa"/>
          </w:tblCellMar>
        </w:tblPrEx>
        <w:trPr>
          <w:trHeight w:val="1726"/>
        </w:trPr>
        <w:tc>
          <w:tcPr>
            <w:tcW w:w="4785" w:type="dxa"/>
          </w:tcPr>
          <w:p w14:paraId="1F8E03F7" w14:textId="77777777" w:rsidR="00A37FC9" w:rsidRDefault="00A37FC9">
            <w:pPr>
              <w:widowControl w:val="0"/>
              <w:spacing w:line="240" w:lineRule="auto"/>
              <w:ind w:firstLine="0"/>
              <w:rPr>
                <w:sz w:val="26"/>
                <w:shd w:val="clear" w:color="auto" w:fill="FFFFFF"/>
              </w:rPr>
            </w:pPr>
            <w:r>
              <w:rPr>
                <w:sz w:val="26"/>
                <w:shd w:val="clear" w:color="auto" w:fill="FFFFFF"/>
              </w:rPr>
              <w:t>культурное развитие</w:t>
            </w:r>
          </w:p>
        </w:tc>
        <w:tc>
          <w:tcPr>
            <w:tcW w:w="4962" w:type="dxa"/>
          </w:tcPr>
          <w:p w14:paraId="263AECEE"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14:paraId="3DA023E7" w14:textId="77777777" w:rsidR="00A37FC9" w:rsidRDefault="00A37FC9">
            <w:pPr>
              <w:pStyle w:val="s10"/>
              <w:shd w:val="clear" w:color="auto" w:fill="FFFFFF"/>
              <w:spacing w:before="0" w:after="0"/>
              <w:jc w:val="both"/>
              <w:rPr>
                <w:sz w:val="26"/>
              </w:rPr>
            </w:pPr>
            <w:r>
              <w:rPr>
                <w:sz w:val="26"/>
              </w:rPr>
              <w:t>устройство площадок для празднеств и гуляний;</w:t>
            </w:r>
          </w:p>
          <w:p w14:paraId="438E2CA9" w14:textId="77777777" w:rsidR="00A37FC9" w:rsidRDefault="00A37FC9">
            <w:pPr>
              <w:pStyle w:val="s10"/>
              <w:shd w:val="clear" w:color="auto" w:fill="FFFFFF"/>
              <w:spacing w:before="0" w:after="0"/>
              <w:jc w:val="both"/>
              <w:rPr>
                <w:sz w:val="26"/>
              </w:rPr>
            </w:pPr>
            <w:r>
              <w:rPr>
                <w:sz w:val="26"/>
              </w:rPr>
              <w:t>размещение зданий и сооружений для размещения цирков, зверинцев, зоопарков, океанариумов.</w:t>
            </w:r>
          </w:p>
        </w:tc>
      </w:tr>
      <w:tr w:rsidR="00A37FC9" w14:paraId="2BE0FAC0" w14:textId="77777777">
        <w:tblPrEx>
          <w:tblCellMar>
            <w:top w:w="0" w:type="dxa"/>
            <w:bottom w:w="0" w:type="dxa"/>
          </w:tblCellMar>
        </w:tblPrEx>
        <w:trPr>
          <w:trHeight w:val="1104"/>
        </w:trPr>
        <w:tc>
          <w:tcPr>
            <w:tcW w:w="4785" w:type="dxa"/>
          </w:tcPr>
          <w:p w14:paraId="7606E841"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962" w:type="dxa"/>
          </w:tcPr>
          <w:p w14:paraId="0208EFB7" w14:textId="77777777" w:rsidR="00A37FC9" w:rsidRDefault="00A37FC9">
            <w:pPr>
              <w:pStyle w:val="s10"/>
              <w:shd w:val="clear" w:color="auto" w:fill="FFFFFF"/>
              <w:jc w:val="both"/>
              <w:rPr>
                <w:sz w:val="26"/>
              </w:rPr>
            </w:pPr>
            <w:r>
              <w:rPr>
                <w:sz w:val="26"/>
                <w:shd w:val="clear" w:color="auto" w:fill="FFFFFF"/>
              </w:rPr>
              <w:t>Размещение объектов капитального строительства, предназначенных для продажи товаров, торговая площадь которых составляет до 150 кв. м</w:t>
            </w:r>
          </w:p>
        </w:tc>
      </w:tr>
    </w:tbl>
    <w:p w14:paraId="7100653A" w14:textId="77777777" w:rsidR="00A37FC9" w:rsidRDefault="00A37FC9">
      <w:pPr>
        <w:spacing w:line="240" w:lineRule="auto"/>
        <w:ind w:firstLine="851"/>
        <w:rPr>
          <w:i/>
          <w:sz w:val="24"/>
        </w:rPr>
      </w:pPr>
    </w:p>
    <w:p w14:paraId="37384BDF" w14:textId="77777777" w:rsidR="00A37FC9" w:rsidRDefault="00A37FC9">
      <w:pPr>
        <w:spacing w:line="240" w:lineRule="auto"/>
        <w:ind w:firstLine="851"/>
        <w:rPr>
          <w:i/>
          <w:sz w:val="24"/>
        </w:rPr>
      </w:pPr>
    </w:p>
    <w:p w14:paraId="05C36FC6" w14:textId="77777777" w:rsidR="00A37FC9" w:rsidRDefault="00A37FC9">
      <w:pPr>
        <w:spacing w:line="240" w:lineRule="auto"/>
        <w:ind w:firstLine="851"/>
        <w:rPr>
          <w:i/>
          <w:sz w:val="24"/>
        </w:rPr>
      </w:pPr>
    </w:p>
    <w:p w14:paraId="35A3B687" w14:textId="77777777" w:rsidR="00A37FC9" w:rsidRDefault="00A37FC9">
      <w:pPr>
        <w:spacing w:line="240" w:lineRule="auto"/>
        <w:ind w:firstLine="851"/>
        <w:rPr>
          <w:i/>
          <w:sz w:val="24"/>
        </w:rPr>
      </w:pPr>
    </w:p>
    <w:p w14:paraId="649E2A57" w14:textId="77777777" w:rsidR="00A37FC9" w:rsidRDefault="00A37FC9">
      <w:pPr>
        <w:spacing w:line="240" w:lineRule="auto"/>
        <w:ind w:firstLine="851"/>
        <w:rPr>
          <w:i/>
          <w:sz w:val="24"/>
        </w:rPr>
      </w:pPr>
    </w:p>
    <w:p w14:paraId="22CB2885" w14:textId="77777777" w:rsidR="00A37FC9" w:rsidRDefault="00A37FC9">
      <w:pPr>
        <w:spacing w:line="240" w:lineRule="auto"/>
        <w:ind w:firstLine="851"/>
        <w:rPr>
          <w:i/>
          <w:sz w:val="24"/>
        </w:rPr>
      </w:pPr>
    </w:p>
    <w:p w14:paraId="66DE32C8" w14:textId="77777777" w:rsidR="00A37FC9" w:rsidRDefault="00A37FC9">
      <w:pPr>
        <w:spacing w:line="240" w:lineRule="auto"/>
        <w:ind w:firstLine="851"/>
        <w:rPr>
          <w:i/>
          <w:sz w:val="24"/>
        </w:rPr>
      </w:pPr>
    </w:p>
    <w:p w14:paraId="754F12E5" w14:textId="77777777" w:rsidR="00A37FC9" w:rsidRDefault="00A37FC9">
      <w:pPr>
        <w:spacing w:line="240" w:lineRule="auto"/>
        <w:ind w:firstLine="851"/>
        <w:rPr>
          <w:i/>
          <w:sz w:val="24"/>
        </w:rPr>
      </w:pPr>
    </w:p>
    <w:p w14:paraId="7594DF23" w14:textId="77777777" w:rsidR="00A37FC9" w:rsidRDefault="00A37FC9">
      <w:pPr>
        <w:spacing w:line="240" w:lineRule="auto"/>
        <w:ind w:firstLine="851"/>
        <w:rPr>
          <w:i/>
          <w:sz w:val="24"/>
        </w:rPr>
      </w:pPr>
    </w:p>
    <w:p w14:paraId="6B413CF8" w14:textId="77777777" w:rsidR="00A37FC9" w:rsidRDefault="00A37FC9">
      <w:pPr>
        <w:spacing w:line="240" w:lineRule="auto"/>
        <w:ind w:firstLine="851"/>
        <w:rPr>
          <w:i/>
          <w:sz w:val="24"/>
        </w:rPr>
      </w:pPr>
    </w:p>
    <w:p w14:paraId="40CCEEA7" w14:textId="77777777" w:rsidR="00A37FC9" w:rsidRDefault="00A37FC9">
      <w:pPr>
        <w:spacing w:line="240" w:lineRule="auto"/>
        <w:ind w:firstLine="851"/>
        <w:rPr>
          <w:i/>
          <w:sz w:val="24"/>
        </w:rPr>
      </w:pPr>
    </w:p>
    <w:p w14:paraId="10EC608D" w14:textId="77777777" w:rsidR="00A37FC9" w:rsidRDefault="00A37FC9">
      <w:pPr>
        <w:spacing w:line="240" w:lineRule="auto"/>
        <w:ind w:firstLine="851"/>
        <w:rPr>
          <w:i/>
          <w:sz w:val="24"/>
        </w:rPr>
      </w:pPr>
    </w:p>
    <w:p w14:paraId="5740B991" w14:textId="77777777" w:rsidR="00A37FC9" w:rsidRDefault="00A37FC9">
      <w:pPr>
        <w:spacing w:line="240" w:lineRule="auto"/>
        <w:ind w:firstLine="851"/>
        <w:rPr>
          <w:i/>
          <w:sz w:val="24"/>
        </w:rPr>
      </w:pPr>
    </w:p>
    <w:p w14:paraId="691BE04A" w14:textId="77777777" w:rsidR="00A37FC9" w:rsidRDefault="00A37FC9">
      <w:pPr>
        <w:spacing w:line="240" w:lineRule="auto"/>
        <w:ind w:firstLine="851"/>
        <w:rPr>
          <w: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4B9288E5" w14:textId="77777777">
        <w:tblPrEx>
          <w:tblCellMar>
            <w:top w:w="0" w:type="dxa"/>
            <w:bottom w:w="0" w:type="dxa"/>
          </w:tblCellMar>
        </w:tblPrEx>
        <w:tc>
          <w:tcPr>
            <w:tcW w:w="4785" w:type="dxa"/>
          </w:tcPr>
          <w:p w14:paraId="6D78774F" w14:textId="77777777" w:rsidR="00A37FC9" w:rsidRDefault="00A37FC9">
            <w:pPr>
              <w:widowControl w:val="0"/>
              <w:spacing w:line="240" w:lineRule="auto"/>
              <w:ind w:firstLine="0"/>
              <w:jc w:val="center"/>
              <w:rPr>
                <w:b/>
                <w:sz w:val="26"/>
              </w:rPr>
            </w:pPr>
            <w:r>
              <w:rPr>
                <w:b/>
                <w:sz w:val="26"/>
              </w:rPr>
              <w:t>вспомогательные виды разрешённого использования</w:t>
            </w:r>
          </w:p>
        </w:tc>
        <w:tc>
          <w:tcPr>
            <w:tcW w:w="4962" w:type="dxa"/>
          </w:tcPr>
          <w:p w14:paraId="4185F847"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10C9754C" w14:textId="77777777">
        <w:tblPrEx>
          <w:tblCellMar>
            <w:top w:w="0" w:type="dxa"/>
            <w:bottom w:w="0" w:type="dxa"/>
          </w:tblCellMar>
        </w:tblPrEx>
        <w:trPr>
          <w:trHeight w:val="3839"/>
        </w:trPr>
        <w:tc>
          <w:tcPr>
            <w:tcW w:w="4785" w:type="dxa"/>
          </w:tcPr>
          <w:p w14:paraId="4F9A8F82"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778051A7"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37FC9" w14:paraId="1CA67E98" w14:textId="77777777">
        <w:tblPrEx>
          <w:tblCellMar>
            <w:top w:w="0" w:type="dxa"/>
            <w:bottom w:w="0" w:type="dxa"/>
          </w:tblCellMar>
        </w:tblPrEx>
        <w:trPr>
          <w:trHeight w:val="2656"/>
        </w:trPr>
        <w:tc>
          <w:tcPr>
            <w:tcW w:w="4785" w:type="dxa"/>
          </w:tcPr>
          <w:p w14:paraId="1BA5A161"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амбулаторно-поликлиническое обслуживание</w:t>
            </w:r>
          </w:p>
        </w:tc>
        <w:tc>
          <w:tcPr>
            <w:tcW w:w="4962" w:type="dxa"/>
          </w:tcPr>
          <w:p w14:paraId="3C2CC5A1" w14:textId="77777777" w:rsidR="00A37FC9" w:rsidRDefault="00A37FC9">
            <w:pPr>
              <w:widowControl w:val="0"/>
              <w:tabs>
                <w:tab w:val="num" w:pos="0"/>
                <w:tab w:val="left" w:pos="255"/>
              </w:tabs>
              <w:spacing w:line="240" w:lineRule="auto"/>
              <w:ind w:firstLine="0"/>
              <w:rPr>
                <w:sz w:val="26"/>
                <w:shd w:val="clear" w:color="auto" w:fill="FFFFFF"/>
              </w:rPr>
            </w:pPr>
            <w:r>
              <w:rPr>
                <w:sz w:val="26"/>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37FC9" w14:paraId="140BD58D" w14:textId="77777777">
        <w:tblPrEx>
          <w:tblCellMar>
            <w:top w:w="0" w:type="dxa"/>
            <w:bottom w:w="0" w:type="dxa"/>
          </w:tblCellMar>
        </w:tblPrEx>
        <w:trPr>
          <w:trHeight w:val="3839"/>
        </w:trPr>
        <w:tc>
          <w:tcPr>
            <w:tcW w:w="4785" w:type="dxa"/>
            <w:tcBorders>
              <w:bottom w:val="single" w:sz="4" w:space="0" w:color="auto"/>
            </w:tcBorders>
          </w:tcPr>
          <w:p w14:paraId="3A533D2C" w14:textId="77777777" w:rsidR="00A37FC9" w:rsidRDefault="00A37FC9">
            <w:pPr>
              <w:widowControl w:val="0"/>
              <w:spacing w:line="240" w:lineRule="auto"/>
              <w:ind w:firstLine="0"/>
              <w:rPr>
                <w:sz w:val="26"/>
                <w:shd w:val="clear" w:color="auto" w:fill="FFFFFF"/>
              </w:rPr>
            </w:pPr>
            <w:r>
              <w:rPr>
                <w:sz w:val="26"/>
                <w:shd w:val="clear" w:color="auto" w:fill="FFFFFF"/>
              </w:rPr>
              <w:t>религиозное использование</w:t>
            </w:r>
          </w:p>
        </w:tc>
        <w:tc>
          <w:tcPr>
            <w:tcW w:w="4962" w:type="dxa"/>
          </w:tcPr>
          <w:p w14:paraId="265EA46B"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14:paraId="17D651C6"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bl>
    <w:p w14:paraId="250C33AD" w14:textId="77777777" w:rsidR="00A37FC9" w:rsidRDefault="00A37FC9">
      <w:pPr>
        <w:spacing w:line="240" w:lineRule="auto"/>
        <w:ind w:firstLine="851"/>
        <w:rPr>
          <w:i/>
          <w:sz w:val="24"/>
        </w:rPr>
      </w:pPr>
    </w:p>
    <w:p w14:paraId="60274930" w14:textId="77777777" w:rsidR="00A37FC9" w:rsidRDefault="00A37FC9">
      <w:pPr>
        <w:pStyle w:val="Iauiue"/>
        <w:ind w:firstLine="851"/>
        <w:jc w:val="both"/>
        <w:rPr>
          <w:sz w:val="24"/>
        </w:rPr>
      </w:pPr>
    </w:p>
    <w:p w14:paraId="5E2FB25E" w14:textId="77777777" w:rsidR="00201121" w:rsidRDefault="00A37FC9">
      <w:pPr>
        <w:spacing w:line="240" w:lineRule="auto"/>
        <w:rPr>
          <w:sz w:val="24"/>
        </w:rPr>
      </w:pPr>
      <w:r>
        <w:rPr>
          <w:sz w:val="24"/>
        </w:rPr>
        <w:t xml:space="preserve"> </w:t>
      </w:r>
    </w:p>
    <w:p w14:paraId="66DAAA9F" w14:textId="77777777" w:rsidR="00201121" w:rsidRDefault="00201121">
      <w:pPr>
        <w:spacing w:line="240" w:lineRule="auto"/>
        <w:rPr>
          <w:sz w:val="24"/>
        </w:rPr>
      </w:pPr>
    </w:p>
    <w:p w14:paraId="6DD073DF" w14:textId="77777777" w:rsidR="00A37FC9" w:rsidRDefault="00A37FC9">
      <w:pPr>
        <w:spacing w:line="240" w:lineRule="auto"/>
        <w:rPr>
          <w:b/>
          <w:sz w:val="24"/>
        </w:rPr>
      </w:pPr>
      <w:r>
        <w:rPr>
          <w:b/>
          <w:sz w:val="26"/>
        </w:rPr>
        <w:t xml:space="preserve">Для зоны Ж-1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2"/>
        <w:gridCol w:w="1277"/>
        <w:gridCol w:w="1134"/>
        <w:gridCol w:w="1417"/>
        <w:gridCol w:w="1276"/>
        <w:gridCol w:w="1276"/>
        <w:gridCol w:w="1318"/>
      </w:tblGrid>
      <w:tr w:rsidR="00A37FC9" w14:paraId="447472A1" w14:textId="77777777">
        <w:tblPrEx>
          <w:tblCellMar>
            <w:top w:w="0" w:type="dxa"/>
            <w:left w:w="0" w:type="dxa"/>
            <w:bottom w:w="0" w:type="dxa"/>
            <w:right w:w="0" w:type="dxa"/>
          </w:tblCellMar>
        </w:tblPrEx>
        <w:trPr>
          <w:trHeight w:val="17"/>
        </w:trPr>
        <w:tc>
          <w:tcPr>
            <w:tcW w:w="9540" w:type="dxa"/>
            <w:gridSpan w:val="7"/>
            <w:vAlign w:val="center"/>
          </w:tcPr>
          <w:p w14:paraId="70FA113E" w14:textId="77777777" w:rsidR="00A37FC9" w:rsidRDefault="00A37FC9">
            <w:pPr>
              <w:ind w:firstLine="0"/>
              <w:jc w:val="center"/>
              <w:rPr>
                <w:sz w:val="26"/>
              </w:rPr>
            </w:pPr>
            <w:r>
              <w:rPr>
                <w:b/>
                <w:sz w:val="26"/>
              </w:rPr>
              <w:t>Площадь земельного учас</w:t>
            </w:r>
            <w:r>
              <w:rPr>
                <w:b/>
                <w:sz w:val="26"/>
              </w:rPr>
              <w:t>т</w:t>
            </w:r>
            <w:r>
              <w:rPr>
                <w:b/>
                <w:sz w:val="26"/>
              </w:rPr>
              <w:t>ка для ведения личного подсобного хозяйства</w:t>
            </w:r>
          </w:p>
        </w:tc>
      </w:tr>
      <w:tr w:rsidR="00A37FC9" w14:paraId="1E4BFE56" w14:textId="77777777">
        <w:tblPrEx>
          <w:tblCellMar>
            <w:top w:w="0" w:type="dxa"/>
            <w:left w:w="0" w:type="dxa"/>
            <w:bottom w:w="0" w:type="dxa"/>
            <w:right w:w="0" w:type="dxa"/>
          </w:tblCellMar>
        </w:tblPrEx>
        <w:trPr>
          <w:trHeight w:val="78"/>
        </w:trPr>
        <w:tc>
          <w:tcPr>
            <w:tcW w:w="3119" w:type="dxa"/>
            <w:gridSpan w:val="2"/>
          </w:tcPr>
          <w:p w14:paraId="425E751D" w14:textId="77777777" w:rsidR="00A37FC9" w:rsidRDefault="00A37FC9">
            <w:pPr>
              <w:ind w:firstLine="0"/>
              <w:rPr>
                <w:sz w:val="26"/>
                <w:highlight w:val="yellow"/>
              </w:rPr>
            </w:pPr>
            <w:r>
              <w:rPr>
                <w:sz w:val="26"/>
                <w:highlight w:val="yellow"/>
              </w:rPr>
              <w:t>максимальная</w:t>
            </w:r>
          </w:p>
        </w:tc>
        <w:tc>
          <w:tcPr>
            <w:tcW w:w="6421" w:type="dxa"/>
            <w:gridSpan w:val="5"/>
          </w:tcPr>
          <w:p w14:paraId="3CBF9F38" w14:textId="77777777" w:rsidR="00A37FC9" w:rsidRDefault="00A37FC9">
            <w:pPr>
              <w:ind w:firstLine="0"/>
              <w:rPr>
                <w:sz w:val="26"/>
                <w:highlight w:val="yellow"/>
              </w:rPr>
            </w:pPr>
            <w:r>
              <w:rPr>
                <w:sz w:val="26"/>
                <w:highlight w:val="yellow"/>
              </w:rPr>
              <w:t>1000 м</w:t>
            </w:r>
            <w:r>
              <w:rPr>
                <w:sz w:val="26"/>
                <w:highlight w:val="yellow"/>
                <w:vertAlign w:val="superscript"/>
              </w:rPr>
              <w:t>2</w:t>
            </w:r>
            <w:r>
              <w:rPr>
                <w:sz w:val="26"/>
                <w:highlight w:val="yellow"/>
              </w:rPr>
              <w:t xml:space="preserve"> </w:t>
            </w:r>
          </w:p>
        </w:tc>
      </w:tr>
      <w:tr w:rsidR="00A37FC9" w14:paraId="7EFF11CF" w14:textId="77777777">
        <w:tblPrEx>
          <w:tblCellMar>
            <w:top w:w="0" w:type="dxa"/>
            <w:left w:w="0" w:type="dxa"/>
            <w:bottom w:w="0" w:type="dxa"/>
            <w:right w:w="0" w:type="dxa"/>
          </w:tblCellMar>
        </w:tblPrEx>
        <w:trPr>
          <w:trHeight w:val="23"/>
        </w:trPr>
        <w:tc>
          <w:tcPr>
            <w:tcW w:w="3119" w:type="dxa"/>
            <w:gridSpan w:val="2"/>
          </w:tcPr>
          <w:p w14:paraId="6468FEA9" w14:textId="77777777" w:rsidR="00A37FC9" w:rsidRDefault="00A37FC9">
            <w:pPr>
              <w:ind w:firstLine="0"/>
              <w:rPr>
                <w:sz w:val="26"/>
                <w:highlight w:val="yellow"/>
              </w:rPr>
            </w:pPr>
            <w:r>
              <w:rPr>
                <w:sz w:val="26"/>
                <w:highlight w:val="yellow"/>
              </w:rPr>
              <w:t>минимальная</w:t>
            </w:r>
          </w:p>
        </w:tc>
        <w:tc>
          <w:tcPr>
            <w:tcW w:w="6421" w:type="dxa"/>
            <w:gridSpan w:val="5"/>
          </w:tcPr>
          <w:p w14:paraId="2AFE75EF" w14:textId="77777777" w:rsidR="00A37FC9" w:rsidRDefault="00A37FC9">
            <w:pPr>
              <w:ind w:firstLine="0"/>
              <w:rPr>
                <w:sz w:val="26"/>
                <w:highlight w:val="yellow"/>
                <w:vertAlign w:val="superscript"/>
              </w:rPr>
            </w:pPr>
            <w:r>
              <w:rPr>
                <w:sz w:val="26"/>
                <w:highlight w:val="yellow"/>
              </w:rPr>
              <w:t>450 м</w:t>
            </w:r>
            <w:r>
              <w:rPr>
                <w:sz w:val="26"/>
                <w:highlight w:val="yellow"/>
                <w:vertAlign w:val="superscript"/>
              </w:rPr>
              <w:t xml:space="preserve">2 </w:t>
            </w:r>
          </w:p>
        </w:tc>
      </w:tr>
      <w:tr w:rsidR="00A37FC9" w14:paraId="385BA326" w14:textId="77777777">
        <w:tblPrEx>
          <w:tblCellMar>
            <w:top w:w="0" w:type="dxa"/>
            <w:left w:w="0" w:type="dxa"/>
            <w:bottom w:w="0" w:type="dxa"/>
            <w:right w:w="0" w:type="dxa"/>
          </w:tblCellMar>
        </w:tblPrEx>
        <w:trPr>
          <w:trHeight w:val="23"/>
        </w:trPr>
        <w:tc>
          <w:tcPr>
            <w:tcW w:w="9540" w:type="dxa"/>
            <w:gridSpan w:val="7"/>
          </w:tcPr>
          <w:p w14:paraId="1A5B370D" w14:textId="77777777" w:rsidR="00A37FC9" w:rsidRDefault="00A37FC9">
            <w:pPr>
              <w:ind w:firstLine="0"/>
              <w:jc w:val="center"/>
              <w:rPr>
                <w:color w:val="FF0000"/>
                <w:sz w:val="26"/>
              </w:rPr>
            </w:pPr>
            <w:r>
              <w:rPr>
                <w:b/>
                <w:sz w:val="26"/>
              </w:rPr>
              <w:t>Площадь земельного учас</w:t>
            </w:r>
            <w:r>
              <w:rPr>
                <w:b/>
                <w:sz w:val="26"/>
              </w:rPr>
              <w:t>т</w:t>
            </w:r>
            <w:r>
              <w:rPr>
                <w:b/>
                <w:sz w:val="26"/>
              </w:rPr>
              <w:t>ка для индивидуального жилищного строительства</w:t>
            </w:r>
          </w:p>
        </w:tc>
      </w:tr>
      <w:tr w:rsidR="00A37FC9" w14:paraId="1CB05EDF" w14:textId="77777777">
        <w:tblPrEx>
          <w:tblCellMar>
            <w:top w:w="0" w:type="dxa"/>
            <w:left w:w="0" w:type="dxa"/>
            <w:bottom w:w="0" w:type="dxa"/>
            <w:right w:w="0" w:type="dxa"/>
          </w:tblCellMar>
        </w:tblPrEx>
        <w:trPr>
          <w:trHeight w:val="23"/>
        </w:trPr>
        <w:tc>
          <w:tcPr>
            <w:tcW w:w="3119" w:type="dxa"/>
            <w:gridSpan w:val="2"/>
          </w:tcPr>
          <w:p w14:paraId="2E8EAFD7" w14:textId="77777777" w:rsidR="00A37FC9" w:rsidRDefault="00A37FC9">
            <w:pPr>
              <w:ind w:firstLine="0"/>
              <w:rPr>
                <w:sz w:val="26"/>
                <w:highlight w:val="yellow"/>
              </w:rPr>
            </w:pPr>
            <w:r>
              <w:rPr>
                <w:sz w:val="26"/>
                <w:highlight w:val="yellow"/>
              </w:rPr>
              <w:t>максимальная</w:t>
            </w:r>
          </w:p>
        </w:tc>
        <w:tc>
          <w:tcPr>
            <w:tcW w:w="6421" w:type="dxa"/>
            <w:gridSpan w:val="5"/>
          </w:tcPr>
          <w:p w14:paraId="32FC8613" w14:textId="77777777" w:rsidR="00A37FC9" w:rsidRDefault="00A37FC9">
            <w:pPr>
              <w:ind w:firstLine="0"/>
              <w:rPr>
                <w:sz w:val="26"/>
                <w:highlight w:val="yellow"/>
              </w:rPr>
            </w:pPr>
            <w:r>
              <w:rPr>
                <w:sz w:val="26"/>
                <w:highlight w:val="yellow"/>
              </w:rPr>
              <w:t>1500 м</w:t>
            </w:r>
            <w:r>
              <w:rPr>
                <w:sz w:val="26"/>
                <w:highlight w:val="yellow"/>
                <w:vertAlign w:val="superscript"/>
              </w:rPr>
              <w:t>2</w:t>
            </w:r>
            <w:r>
              <w:rPr>
                <w:sz w:val="26"/>
                <w:highlight w:val="yellow"/>
              </w:rPr>
              <w:t xml:space="preserve"> </w:t>
            </w:r>
          </w:p>
        </w:tc>
      </w:tr>
      <w:tr w:rsidR="00A37FC9" w14:paraId="0359BA3F" w14:textId="77777777">
        <w:tblPrEx>
          <w:tblCellMar>
            <w:top w:w="0" w:type="dxa"/>
            <w:left w:w="0" w:type="dxa"/>
            <w:bottom w:w="0" w:type="dxa"/>
            <w:right w:w="0" w:type="dxa"/>
          </w:tblCellMar>
        </w:tblPrEx>
        <w:trPr>
          <w:trHeight w:val="23"/>
        </w:trPr>
        <w:tc>
          <w:tcPr>
            <w:tcW w:w="3119" w:type="dxa"/>
            <w:gridSpan w:val="2"/>
          </w:tcPr>
          <w:p w14:paraId="35344DEE" w14:textId="77777777" w:rsidR="00A37FC9" w:rsidRDefault="00A37FC9">
            <w:pPr>
              <w:ind w:firstLine="0"/>
              <w:rPr>
                <w:sz w:val="26"/>
                <w:highlight w:val="yellow"/>
              </w:rPr>
            </w:pPr>
            <w:r>
              <w:rPr>
                <w:sz w:val="26"/>
                <w:highlight w:val="yellow"/>
              </w:rPr>
              <w:t>минимальная</w:t>
            </w:r>
          </w:p>
        </w:tc>
        <w:tc>
          <w:tcPr>
            <w:tcW w:w="6421" w:type="dxa"/>
            <w:gridSpan w:val="5"/>
          </w:tcPr>
          <w:p w14:paraId="329E70CA" w14:textId="77777777" w:rsidR="00A37FC9" w:rsidRDefault="00A37FC9">
            <w:pPr>
              <w:ind w:firstLine="0"/>
              <w:rPr>
                <w:sz w:val="26"/>
                <w:highlight w:val="yellow"/>
                <w:vertAlign w:val="superscript"/>
              </w:rPr>
            </w:pPr>
            <w:r>
              <w:rPr>
                <w:sz w:val="26"/>
                <w:highlight w:val="yellow"/>
              </w:rPr>
              <w:t>450 м</w:t>
            </w:r>
            <w:r>
              <w:rPr>
                <w:sz w:val="26"/>
                <w:highlight w:val="yellow"/>
                <w:vertAlign w:val="superscript"/>
              </w:rPr>
              <w:t xml:space="preserve">2 </w:t>
            </w:r>
          </w:p>
        </w:tc>
      </w:tr>
      <w:tr w:rsidR="00A37FC9" w14:paraId="60D8843E" w14:textId="77777777">
        <w:tblPrEx>
          <w:tblCellMar>
            <w:top w:w="0" w:type="dxa"/>
            <w:left w:w="0" w:type="dxa"/>
            <w:bottom w:w="0" w:type="dxa"/>
            <w:right w:w="0" w:type="dxa"/>
          </w:tblCellMar>
        </w:tblPrEx>
        <w:trPr>
          <w:trHeight w:val="23"/>
        </w:trPr>
        <w:tc>
          <w:tcPr>
            <w:tcW w:w="9540" w:type="dxa"/>
            <w:gridSpan w:val="7"/>
          </w:tcPr>
          <w:p w14:paraId="244AB398" w14:textId="77777777" w:rsidR="00A37FC9" w:rsidRDefault="00A37FC9">
            <w:pPr>
              <w:ind w:firstLine="708"/>
              <w:rPr>
                <w:sz w:val="26"/>
              </w:rPr>
            </w:pPr>
            <w:r>
              <w:rPr>
                <w:b/>
                <w:sz w:val="26"/>
              </w:rPr>
              <w:t>Количество этажей</w:t>
            </w:r>
          </w:p>
        </w:tc>
      </w:tr>
      <w:tr w:rsidR="00A37FC9" w14:paraId="0D937B0D" w14:textId="77777777">
        <w:tblPrEx>
          <w:tblCellMar>
            <w:top w:w="0" w:type="dxa"/>
            <w:left w:w="0" w:type="dxa"/>
            <w:bottom w:w="0" w:type="dxa"/>
            <w:right w:w="0" w:type="dxa"/>
          </w:tblCellMar>
        </w:tblPrEx>
        <w:tc>
          <w:tcPr>
            <w:tcW w:w="3119" w:type="dxa"/>
            <w:gridSpan w:val="2"/>
          </w:tcPr>
          <w:p w14:paraId="6D5616F0" w14:textId="77777777" w:rsidR="00A37FC9" w:rsidRDefault="00A37FC9">
            <w:pPr>
              <w:ind w:firstLine="0"/>
              <w:rPr>
                <w:sz w:val="26"/>
              </w:rPr>
            </w:pPr>
            <w:r>
              <w:rPr>
                <w:sz w:val="26"/>
              </w:rPr>
              <w:t>максимальное</w:t>
            </w:r>
          </w:p>
        </w:tc>
        <w:tc>
          <w:tcPr>
            <w:tcW w:w="6421" w:type="dxa"/>
            <w:gridSpan w:val="5"/>
            <w:vAlign w:val="center"/>
          </w:tcPr>
          <w:p w14:paraId="1ABADBEB" w14:textId="77777777" w:rsidR="00A37FC9" w:rsidRDefault="00A37FC9">
            <w:pPr>
              <w:ind w:firstLine="0"/>
              <w:rPr>
                <w:sz w:val="26"/>
              </w:rPr>
            </w:pPr>
            <w:r>
              <w:rPr>
                <w:sz w:val="26"/>
              </w:rPr>
              <w:t xml:space="preserve">3 </w:t>
            </w:r>
          </w:p>
        </w:tc>
      </w:tr>
      <w:tr w:rsidR="00A37FC9" w14:paraId="1FE02829" w14:textId="77777777">
        <w:tblPrEx>
          <w:tblCellMar>
            <w:top w:w="0" w:type="dxa"/>
            <w:left w:w="0" w:type="dxa"/>
            <w:bottom w:w="0" w:type="dxa"/>
            <w:right w:w="0" w:type="dxa"/>
          </w:tblCellMar>
        </w:tblPrEx>
        <w:tc>
          <w:tcPr>
            <w:tcW w:w="3119" w:type="dxa"/>
            <w:gridSpan w:val="2"/>
          </w:tcPr>
          <w:p w14:paraId="6DE4496F" w14:textId="77777777" w:rsidR="00A37FC9" w:rsidRDefault="00A37FC9">
            <w:pPr>
              <w:ind w:firstLine="0"/>
              <w:rPr>
                <w:sz w:val="26"/>
              </w:rPr>
            </w:pPr>
            <w:r>
              <w:rPr>
                <w:sz w:val="26"/>
              </w:rPr>
              <w:t>минимальное</w:t>
            </w:r>
          </w:p>
        </w:tc>
        <w:tc>
          <w:tcPr>
            <w:tcW w:w="6421" w:type="dxa"/>
            <w:gridSpan w:val="5"/>
            <w:vAlign w:val="center"/>
          </w:tcPr>
          <w:p w14:paraId="69E20B80" w14:textId="77777777" w:rsidR="00A37FC9" w:rsidRDefault="00A37FC9">
            <w:pPr>
              <w:ind w:firstLine="0"/>
              <w:rPr>
                <w:sz w:val="26"/>
              </w:rPr>
            </w:pPr>
            <w:r>
              <w:rPr>
                <w:sz w:val="26"/>
              </w:rPr>
              <w:t>не нормируется</w:t>
            </w:r>
          </w:p>
        </w:tc>
      </w:tr>
      <w:tr w:rsidR="00A37FC9" w14:paraId="1B87B74C" w14:textId="77777777">
        <w:tblPrEx>
          <w:tblCellMar>
            <w:top w:w="0" w:type="dxa"/>
            <w:left w:w="0" w:type="dxa"/>
            <w:bottom w:w="0" w:type="dxa"/>
            <w:right w:w="0" w:type="dxa"/>
          </w:tblCellMar>
        </w:tblPrEx>
        <w:tc>
          <w:tcPr>
            <w:tcW w:w="9540" w:type="dxa"/>
            <w:gridSpan w:val="7"/>
          </w:tcPr>
          <w:p w14:paraId="75716DA1" w14:textId="77777777" w:rsidR="00A37FC9" w:rsidRDefault="00A37FC9">
            <w:pPr>
              <w:ind w:firstLine="708"/>
              <w:rPr>
                <w:sz w:val="26"/>
              </w:rPr>
            </w:pPr>
            <w:r>
              <w:rPr>
                <w:b/>
                <w:sz w:val="26"/>
              </w:rPr>
              <w:t>Высота зданий, сооруж</w:t>
            </w:r>
            <w:r>
              <w:rPr>
                <w:b/>
                <w:sz w:val="26"/>
              </w:rPr>
              <w:t>е</w:t>
            </w:r>
            <w:r>
              <w:rPr>
                <w:b/>
                <w:sz w:val="26"/>
              </w:rPr>
              <w:t>ний:</w:t>
            </w:r>
          </w:p>
        </w:tc>
      </w:tr>
      <w:tr w:rsidR="00A37FC9" w14:paraId="46858776" w14:textId="77777777">
        <w:tblPrEx>
          <w:tblCellMar>
            <w:top w:w="0" w:type="dxa"/>
            <w:left w:w="0" w:type="dxa"/>
            <w:bottom w:w="0" w:type="dxa"/>
            <w:right w:w="0" w:type="dxa"/>
          </w:tblCellMar>
        </w:tblPrEx>
        <w:tc>
          <w:tcPr>
            <w:tcW w:w="3119" w:type="dxa"/>
            <w:gridSpan w:val="2"/>
          </w:tcPr>
          <w:p w14:paraId="408F9130" w14:textId="77777777" w:rsidR="00A37FC9" w:rsidRDefault="00A37FC9">
            <w:pPr>
              <w:ind w:firstLine="0"/>
              <w:rPr>
                <w:sz w:val="26"/>
              </w:rPr>
            </w:pPr>
            <w:r>
              <w:rPr>
                <w:sz w:val="26"/>
              </w:rPr>
              <w:t>максимальная</w:t>
            </w:r>
          </w:p>
        </w:tc>
        <w:tc>
          <w:tcPr>
            <w:tcW w:w="6421" w:type="dxa"/>
            <w:gridSpan w:val="5"/>
            <w:vAlign w:val="center"/>
          </w:tcPr>
          <w:p w14:paraId="5EC1A937" w14:textId="77777777" w:rsidR="00A37FC9" w:rsidRDefault="00A37FC9">
            <w:pPr>
              <w:ind w:firstLine="0"/>
              <w:rPr>
                <w:sz w:val="26"/>
              </w:rPr>
            </w:pPr>
            <w:r>
              <w:rPr>
                <w:sz w:val="26"/>
              </w:rPr>
              <w:t xml:space="preserve">12 м </w:t>
            </w:r>
          </w:p>
        </w:tc>
      </w:tr>
      <w:tr w:rsidR="00A37FC9" w14:paraId="0DB7387F" w14:textId="77777777">
        <w:tblPrEx>
          <w:tblCellMar>
            <w:top w:w="0" w:type="dxa"/>
            <w:left w:w="0" w:type="dxa"/>
            <w:bottom w:w="0" w:type="dxa"/>
            <w:right w:w="0" w:type="dxa"/>
          </w:tblCellMar>
        </w:tblPrEx>
        <w:tc>
          <w:tcPr>
            <w:tcW w:w="3119" w:type="dxa"/>
            <w:gridSpan w:val="2"/>
          </w:tcPr>
          <w:p w14:paraId="0BAA839A" w14:textId="77777777" w:rsidR="00A37FC9" w:rsidRDefault="00A37FC9">
            <w:pPr>
              <w:ind w:firstLine="0"/>
              <w:rPr>
                <w:sz w:val="26"/>
              </w:rPr>
            </w:pPr>
            <w:r>
              <w:rPr>
                <w:sz w:val="26"/>
              </w:rPr>
              <w:t>минимальная</w:t>
            </w:r>
          </w:p>
        </w:tc>
        <w:tc>
          <w:tcPr>
            <w:tcW w:w="6421" w:type="dxa"/>
            <w:gridSpan w:val="5"/>
            <w:vAlign w:val="center"/>
          </w:tcPr>
          <w:p w14:paraId="2787543C" w14:textId="77777777" w:rsidR="00A37FC9" w:rsidRDefault="00A37FC9">
            <w:pPr>
              <w:ind w:firstLine="0"/>
              <w:rPr>
                <w:sz w:val="26"/>
              </w:rPr>
            </w:pPr>
            <w:r>
              <w:rPr>
                <w:sz w:val="26"/>
              </w:rPr>
              <w:t>не нормируется</w:t>
            </w:r>
          </w:p>
        </w:tc>
      </w:tr>
      <w:tr w:rsidR="00A37FC9" w14:paraId="000FD823" w14:textId="77777777">
        <w:tblPrEx>
          <w:tblCellMar>
            <w:top w:w="0" w:type="dxa"/>
            <w:left w:w="0" w:type="dxa"/>
            <w:bottom w:w="0" w:type="dxa"/>
            <w:right w:w="0" w:type="dxa"/>
          </w:tblCellMar>
        </w:tblPrEx>
        <w:tc>
          <w:tcPr>
            <w:tcW w:w="9540" w:type="dxa"/>
            <w:gridSpan w:val="7"/>
          </w:tcPr>
          <w:p w14:paraId="48FF2A8A" w14:textId="77777777" w:rsidR="00A37FC9" w:rsidRDefault="00A37FC9">
            <w:pPr>
              <w:ind w:firstLine="0"/>
              <w:rPr>
                <w:sz w:val="26"/>
              </w:rPr>
            </w:pPr>
            <w:r>
              <w:rPr>
                <w:b/>
                <w:sz w:val="26"/>
              </w:rPr>
              <w:t xml:space="preserve">           Процент застройки в границах земельного участка:</w:t>
            </w:r>
          </w:p>
        </w:tc>
      </w:tr>
      <w:tr w:rsidR="00A37FC9" w14:paraId="01EB4AEF" w14:textId="77777777">
        <w:tblPrEx>
          <w:tblCellMar>
            <w:top w:w="0" w:type="dxa"/>
            <w:left w:w="0" w:type="dxa"/>
            <w:bottom w:w="0" w:type="dxa"/>
            <w:right w:w="0" w:type="dxa"/>
          </w:tblCellMar>
        </w:tblPrEx>
        <w:tc>
          <w:tcPr>
            <w:tcW w:w="3119" w:type="dxa"/>
            <w:gridSpan w:val="2"/>
          </w:tcPr>
          <w:p w14:paraId="7AE36EAF" w14:textId="77777777" w:rsidR="00A37FC9" w:rsidRDefault="00A37FC9">
            <w:pPr>
              <w:ind w:firstLine="0"/>
              <w:rPr>
                <w:sz w:val="26"/>
              </w:rPr>
            </w:pPr>
            <w:r>
              <w:rPr>
                <w:sz w:val="26"/>
              </w:rPr>
              <w:t>максимальный:</w:t>
            </w:r>
          </w:p>
        </w:tc>
        <w:tc>
          <w:tcPr>
            <w:tcW w:w="6421" w:type="dxa"/>
            <w:gridSpan w:val="5"/>
            <w:vAlign w:val="center"/>
          </w:tcPr>
          <w:p w14:paraId="021A23B8" w14:textId="77777777" w:rsidR="00A37FC9" w:rsidRDefault="00A37FC9">
            <w:pPr>
              <w:ind w:firstLine="0"/>
              <w:rPr>
                <w:sz w:val="26"/>
              </w:rPr>
            </w:pPr>
            <w:r>
              <w:rPr>
                <w:sz w:val="26"/>
              </w:rPr>
              <w:t>60% (для земельного участка под индивидуальное жилищное строительство)</w:t>
            </w:r>
          </w:p>
          <w:p w14:paraId="3FD8F993" w14:textId="77777777" w:rsidR="00A37FC9" w:rsidRDefault="00A37FC9">
            <w:pPr>
              <w:ind w:firstLine="0"/>
              <w:rPr>
                <w:sz w:val="26"/>
              </w:rPr>
            </w:pPr>
            <w:r>
              <w:rPr>
                <w:sz w:val="26"/>
              </w:rPr>
              <w:t>50% (для земельных участков под многоквартирные секционные и блокированные жилые дома)</w:t>
            </w:r>
          </w:p>
        </w:tc>
      </w:tr>
      <w:tr w:rsidR="00A37FC9" w14:paraId="04AE1FA2" w14:textId="77777777">
        <w:tblPrEx>
          <w:tblCellMar>
            <w:top w:w="0" w:type="dxa"/>
            <w:left w:w="0" w:type="dxa"/>
            <w:bottom w:w="0" w:type="dxa"/>
            <w:right w:w="0" w:type="dxa"/>
          </w:tblCellMar>
        </w:tblPrEx>
        <w:tc>
          <w:tcPr>
            <w:tcW w:w="3119" w:type="dxa"/>
            <w:gridSpan w:val="2"/>
          </w:tcPr>
          <w:p w14:paraId="3AA664BA" w14:textId="77777777" w:rsidR="00A37FC9" w:rsidRDefault="00A37FC9">
            <w:pPr>
              <w:ind w:firstLine="0"/>
              <w:rPr>
                <w:sz w:val="26"/>
              </w:rPr>
            </w:pPr>
            <w:r>
              <w:rPr>
                <w:sz w:val="26"/>
              </w:rPr>
              <w:t>минимальный:</w:t>
            </w:r>
          </w:p>
        </w:tc>
        <w:tc>
          <w:tcPr>
            <w:tcW w:w="6421" w:type="dxa"/>
            <w:gridSpan w:val="5"/>
            <w:vAlign w:val="center"/>
          </w:tcPr>
          <w:p w14:paraId="1C730C5D" w14:textId="77777777" w:rsidR="00A37FC9" w:rsidRDefault="00A37FC9">
            <w:pPr>
              <w:ind w:firstLine="0"/>
              <w:rPr>
                <w:sz w:val="26"/>
              </w:rPr>
            </w:pPr>
            <w:r>
              <w:rPr>
                <w:sz w:val="26"/>
              </w:rPr>
              <w:t>не нормируется</w:t>
            </w:r>
          </w:p>
        </w:tc>
      </w:tr>
      <w:tr w:rsidR="00A37FC9" w14:paraId="50B6203F" w14:textId="77777777">
        <w:tblPrEx>
          <w:tblCellMar>
            <w:top w:w="0" w:type="dxa"/>
            <w:left w:w="0" w:type="dxa"/>
            <w:bottom w:w="0" w:type="dxa"/>
            <w:right w:w="0" w:type="dxa"/>
          </w:tblCellMar>
        </w:tblPrEx>
        <w:tc>
          <w:tcPr>
            <w:tcW w:w="9540" w:type="dxa"/>
            <w:gridSpan w:val="7"/>
          </w:tcPr>
          <w:p w14:paraId="27004725" w14:textId="77777777" w:rsidR="00A37FC9" w:rsidRDefault="00A37FC9">
            <w:pPr>
              <w:ind w:firstLine="708"/>
              <w:rPr>
                <w:sz w:val="26"/>
              </w:rPr>
            </w:pPr>
            <w:r>
              <w:rPr>
                <w:b/>
                <w:sz w:val="26"/>
              </w:rPr>
              <w:t>Иные показатели по жилым домам:</w:t>
            </w:r>
          </w:p>
        </w:tc>
      </w:tr>
      <w:tr w:rsidR="00A37FC9" w14:paraId="290161B1" w14:textId="77777777">
        <w:tblPrEx>
          <w:tblCellMar>
            <w:top w:w="0" w:type="dxa"/>
            <w:left w:w="0" w:type="dxa"/>
            <w:bottom w:w="0" w:type="dxa"/>
            <w:right w:w="0" w:type="dxa"/>
          </w:tblCellMar>
        </w:tblPrEx>
        <w:tc>
          <w:tcPr>
            <w:tcW w:w="3119" w:type="dxa"/>
            <w:gridSpan w:val="2"/>
          </w:tcPr>
          <w:p w14:paraId="75FFE780" w14:textId="77777777" w:rsidR="00A37FC9" w:rsidRDefault="00A37FC9">
            <w:pPr>
              <w:ind w:firstLine="0"/>
              <w:jc w:val="left"/>
              <w:rPr>
                <w:sz w:val="26"/>
              </w:rPr>
            </w:pPr>
            <w:r>
              <w:rPr>
                <w:sz w:val="26"/>
              </w:rPr>
              <w:t>максимальная высота ограждения участка вдоль улиц</w:t>
            </w:r>
          </w:p>
        </w:tc>
        <w:tc>
          <w:tcPr>
            <w:tcW w:w="6421" w:type="dxa"/>
            <w:gridSpan w:val="5"/>
          </w:tcPr>
          <w:p w14:paraId="756118CD" w14:textId="77777777" w:rsidR="00A37FC9" w:rsidRDefault="00A37FC9">
            <w:pPr>
              <w:ind w:firstLine="0"/>
              <w:rPr>
                <w:sz w:val="26"/>
              </w:rPr>
            </w:pPr>
            <w:r>
              <w:rPr>
                <w:sz w:val="26"/>
              </w:rPr>
              <w:t>2,0 м</w:t>
            </w:r>
          </w:p>
        </w:tc>
      </w:tr>
      <w:tr w:rsidR="00A37FC9" w14:paraId="187A5852" w14:textId="77777777">
        <w:tblPrEx>
          <w:tblCellMar>
            <w:top w:w="0" w:type="dxa"/>
            <w:left w:w="0" w:type="dxa"/>
            <w:bottom w:w="0" w:type="dxa"/>
            <w:right w:w="0" w:type="dxa"/>
          </w:tblCellMar>
        </w:tblPrEx>
        <w:tc>
          <w:tcPr>
            <w:tcW w:w="3119" w:type="dxa"/>
            <w:gridSpan w:val="2"/>
          </w:tcPr>
          <w:p w14:paraId="350D8876" w14:textId="77777777" w:rsidR="00A37FC9" w:rsidRDefault="00A37FC9">
            <w:pPr>
              <w:ind w:firstLine="0"/>
              <w:jc w:val="left"/>
              <w:rPr>
                <w:sz w:val="26"/>
              </w:rPr>
            </w:pPr>
            <w:r>
              <w:rPr>
                <w:sz w:val="26"/>
              </w:rPr>
              <w:t>максимальная высота ограждения между соседними учас</w:t>
            </w:r>
            <w:r>
              <w:rPr>
                <w:sz w:val="26"/>
              </w:rPr>
              <w:t>т</w:t>
            </w:r>
            <w:r>
              <w:rPr>
                <w:sz w:val="26"/>
              </w:rPr>
              <w:t>ками</w:t>
            </w:r>
          </w:p>
        </w:tc>
        <w:tc>
          <w:tcPr>
            <w:tcW w:w="6421" w:type="dxa"/>
            <w:gridSpan w:val="5"/>
          </w:tcPr>
          <w:p w14:paraId="6338E371" w14:textId="77777777" w:rsidR="00A37FC9" w:rsidRDefault="00A37FC9">
            <w:pPr>
              <w:ind w:firstLine="0"/>
              <w:rPr>
                <w:sz w:val="26"/>
              </w:rPr>
            </w:pPr>
            <w:r>
              <w:rPr>
                <w:sz w:val="26"/>
              </w:rPr>
              <w:t>2,0 м (при обязательном условии устройства проветриваемого огра</w:t>
            </w:r>
            <w:r>
              <w:rPr>
                <w:sz w:val="26"/>
              </w:rPr>
              <w:t>ж</w:t>
            </w:r>
            <w:r>
              <w:rPr>
                <w:sz w:val="26"/>
              </w:rPr>
              <w:t>дения на высоту не менее 0,3 м от уровня земли)</w:t>
            </w:r>
          </w:p>
        </w:tc>
      </w:tr>
      <w:tr w:rsidR="00A37FC9" w14:paraId="50A5BE95" w14:textId="77777777">
        <w:tblPrEx>
          <w:tblCellMar>
            <w:top w:w="0" w:type="dxa"/>
            <w:left w:w="0" w:type="dxa"/>
            <w:bottom w:w="0" w:type="dxa"/>
            <w:right w:w="0" w:type="dxa"/>
          </w:tblCellMar>
        </w:tblPrEx>
        <w:tc>
          <w:tcPr>
            <w:tcW w:w="3119" w:type="dxa"/>
            <w:gridSpan w:val="2"/>
          </w:tcPr>
          <w:p w14:paraId="289AF557" w14:textId="77777777" w:rsidR="00A37FC9" w:rsidRDefault="00A37FC9">
            <w:pPr>
              <w:ind w:firstLine="0"/>
              <w:jc w:val="left"/>
              <w:rPr>
                <w:sz w:val="26"/>
              </w:rPr>
            </w:pPr>
            <w:r>
              <w:rPr>
                <w:sz w:val="26"/>
              </w:rPr>
              <w:t>минимальный отступ застройки от красной л</w:t>
            </w:r>
            <w:r>
              <w:rPr>
                <w:sz w:val="26"/>
              </w:rPr>
              <w:t>и</w:t>
            </w:r>
            <w:r>
              <w:rPr>
                <w:sz w:val="26"/>
              </w:rPr>
              <w:t xml:space="preserve">нии </w:t>
            </w:r>
          </w:p>
        </w:tc>
        <w:tc>
          <w:tcPr>
            <w:tcW w:w="6421" w:type="dxa"/>
            <w:gridSpan w:val="5"/>
          </w:tcPr>
          <w:p w14:paraId="5BC2E33F" w14:textId="77777777" w:rsidR="00A37FC9" w:rsidRDefault="00A37FC9">
            <w:pPr>
              <w:spacing w:line="240" w:lineRule="auto"/>
              <w:ind w:firstLine="0"/>
              <w:rPr>
                <w:sz w:val="26"/>
              </w:rPr>
            </w:pPr>
            <w:r>
              <w:rPr>
                <w:sz w:val="26"/>
              </w:rPr>
              <w:t>в соответствии со сложившейся линией застройки для существующей застройки</w:t>
            </w:r>
          </w:p>
          <w:p w14:paraId="5E94BD27" w14:textId="77777777" w:rsidR="00A37FC9" w:rsidRDefault="00A37FC9">
            <w:pPr>
              <w:ind w:firstLine="0"/>
              <w:rPr>
                <w:sz w:val="26"/>
              </w:rPr>
            </w:pPr>
          </w:p>
          <w:p w14:paraId="0B297622" w14:textId="77777777" w:rsidR="00A37FC9" w:rsidRDefault="00A37FC9">
            <w:pPr>
              <w:ind w:firstLine="0"/>
              <w:rPr>
                <w:sz w:val="26"/>
              </w:rPr>
            </w:pPr>
            <w:r>
              <w:rPr>
                <w:sz w:val="26"/>
              </w:rPr>
              <w:t>5,0 м  для новой застройки</w:t>
            </w:r>
          </w:p>
        </w:tc>
      </w:tr>
      <w:tr w:rsidR="00A37FC9" w14:paraId="1DCBD704" w14:textId="77777777">
        <w:tblPrEx>
          <w:tblCellMar>
            <w:top w:w="0" w:type="dxa"/>
            <w:left w:w="0" w:type="dxa"/>
            <w:bottom w:w="0" w:type="dxa"/>
            <w:right w:w="0" w:type="dxa"/>
          </w:tblCellMar>
        </w:tblPrEx>
        <w:tc>
          <w:tcPr>
            <w:tcW w:w="3119" w:type="dxa"/>
            <w:gridSpan w:val="2"/>
          </w:tcPr>
          <w:p w14:paraId="018D37DE" w14:textId="77777777" w:rsidR="00A37FC9" w:rsidRDefault="00A37FC9">
            <w:pPr>
              <w:ind w:firstLine="0"/>
              <w:jc w:val="left"/>
              <w:rPr>
                <w:sz w:val="26"/>
              </w:rPr>
            </w:pPr>
            <w:r>
              <w:rPr>
                <w:sz w:val="26"/>
              </w:rPr>
              <w:t>минимальный отступ застройки от границы соседнего земельного участка</w:t>
            </w:r>
          </w:p>
        </w:tc>
        <w:tc>
          <w:tcPr>
            <w:tcW w:w="6421" w:type="dxa"/>
            <w:gridSpan w:val="5"/>
          </w:tcPr>
          <w:p w14:paraId="21A4FC0B" w14:textId="77777777" w:rsidR="00A37FC9" w:rsidRDefault="00A37FC9">
            <w:pPr>
              <w:ind w:firstLine="0"/>
              <w:rPr>
                <w:sz w:val="26"/>
              </w:rPr>
            </w:pPr>
            <w:r>
              <w:rPr>
                <w:sz w:val="26"/>
              </w:rPr>
              <w:t>3м - от жилого дома;</w:t>
            </w:r>
          </w:p>
          <w:p w14:paraId="5165F4E8" w14:textId="77777777" w:rsidR="00A37FC9" w:rsidRDefault="00A37FC9">
            <w:pPr>
              <w:ind w:firstLine="0"/>
              <w:rPr>
                <w:sz w:val="26"/>
              </w:rPr>
            </w:pPr>
            <w:r>
              <w:rPr>
                <w:sz w:val="26"/>
              </w:rPr>
              <w:t>4м - от построек для содержания скота и птицы;</w:t>
            </w:r>
          </w:p>
          <w:p w14:paraId="4F71557D" w14:textId="77777777" w:rsidR="00A37FC9" w:rsidRDefault="00A37FC9">
            <w:pPr>
              <w:ind w:firstLine="0"/>
              <w:rPr>
                <w:sz w:val="26"/>
              </w:rPr>
            </w:pPr>
            <w:r>
              <w:rPr>
                <w:sz w:val="26"/>
              </w:rPr>
              <w:t>1м – от построек вспомогательного назначения (хозяйственных построек, бани, гаража, открытой автостоянки и др.)</w:t>
            </w:r>
          </w:p>
          <w:p w14:paraId="49E97F77" w14:textId="77777777" w:rsidR="00A37FC9" w:rsidRDefault="00A37FC9">
            <w:pPr>
              <w:ind w:firstLine="0"/>
              <w:rPr>
                <w:sz w:val="26"/>
              </w:rPr>
            </w:pPr>
            <w:r>
              <w:rPr>
                <w:spacing w:val="-2"/>
                <w:sz w:val="26"/>
              </w:rPr>
              <w:t>4 м – от м</w:t>
            </w:r>
            <w:r>
              <w:rPr>
                <w:sz w:val="26"/>
              </w:rPr>
              <w:t>усоросборников, дворовых туалетов и помойных ям</w:t>
            </w:r>
          </w:p>
        </w:tc>
      </w:tr>
      <w:tr w:rsidR="00A37FC9" w14:paraId="25EBE792" w14:textId="77777777">
        <w:tblPrEx>
          <w:tblCellMar>
            <w:top w:w="0" w:type="dxa"/>
            <w:left w:w="0" w:type="dxa"/>
            <w:bottom w:w="0" w:type="dxa"/>
            <w:right w:w="0" w:type="dxa"/>
          </w:tblCellMar>
        </w:tblPrEx>
        <w:tc>
          <w:tcPr>
            <w:tcW w:w="3119" w:type="dxa"/>
            <w:gridSpan w:val="2"/>
          </w:tcPr>
          <w:p w14:paraId="300485AD" w14:textId="77777777" w:rsidR="00A37FC9" w:rsidRDefault="00A37FC9">
            <w:pPr>
              <w:ind w:firstLine="0"/>
              <w:jc w:val="left"/>
              <w:rPr>
                <w:sz w:val="26"/>
              </w:rPr>
            </w:pPr>
            <w:r>
              <w:rPr>
                <w:sz w:val="26"/>
              </w:rPr>
              <w:t>минимальный отступ от границы соседнего земельного участка до зеленых насаждений</w:t>
            </w:r>
          </w:p>
        </w:tc>
        <w:tc>
          <w:tcPr>
            <w:tcW w:w="6421" w:type="dxa"/>
            <w:gridSpan w:val="5"/>
          </w:tcPr>
          <w:p w14:paraId="388913CB" w14:textId="77777777" w:rsidR="00A37FC9" w:rsidRDefault="00A37FC9">
            <w:pPr>
              <w:ind w:firstLine="0"/>
              <w:rPr>
                <w:sz w:val="26"/>
              </w:rPr>
            </w:pPr>
            <w:r>
              <w:rPr>
                <w:sz w:val="26"/>
              </w:rPr>
              <w:t>4м – от стволов высокорослых деревьев;</w:t>
            </w:r>
          </w:p>
          <w:p w14:paraId="7DC91355" w14:textId="77777777" w:rsidR="00A37FC9" w:rsidRDefault="00A37FC9">
            <w:pPr>
              <w:ind w:firstLine="0"/>
              <w:rPr>
                <w:sz w:val="26"/>
              </w:rPr>
            </w:pPr>
            <w:r>
              <w:rPr>
                <w:sz w:val="26"/>
              </w:rPr>
              <w:t>2м – от стволов среднерослых деревьев;</w:t>
            </w:r>
          </w:p>
          <w:p w14:paraId="25F793C0" w14:textId="77777777" w:rsidR="00A37FC9" w:rsidRDefault="00A37FC9">
            <w:pPr>
              <w:ind w:firstLine="0"/>
              <w:rPr>
                <w:sz w:val="26"/>
              </w:rPr>
            </w:pPr>
            <w:r>
              <w:rPr>
                <w:sz w:val="26"/>
              </w:rPr>
              <w:t>1м – от кустарника.</w:t>
            </w:r>
          </w:p>
        </w:tc>
      </w:tr>
      <w:tr w:rsidR="00A37FC9" w14:paraId="637BAAA0" w14:textId="77777777">
        <w:tblPrEx>
          <w:tblCellMar>
            <w:top w:w="0" w:type="dxa"/>
            <w:left w:w="0" w:type="dxa"/>
            <w:bottom w:w="0" w:type="dxa"/>
            <w:right w:w="0" w:type="dxa"/>
          </w:tblCellMar>
        </w:tblPrEx>
        <w:tc>
          <w:tcPr>
            <w:tcW w:w="3119" w:type="dxa"/>
            <w:gridSpan w:val="2"/>
          </w:tcPr>
          <w:p w14:paraId="661F9611" w14:textId="77777777" w:rsidR="00A37FC9" w:rsidRDefault="00A37FC9">
            <w:pPr>
              <w:spacing w:line="240" w:lineRule="auto"/>
              <w:ind w:firstLine="0"/>
              <w:rPr>
                <w:sz w:val="26"/>
              </w:rPr>
            </w:pPr>
            <w:r>
              <w:rPr>
                <w:sz w:val="26"/>
              </w:rPr>
              <w:t>минимальный отступ от внешних стен домов усадебного типа и блокированных жилых домов до строений и сооружений, расположенных на соседних участках</w:t>
            </w:r>
          </w:p>
        </w:tc>
        <w:tc>
          <w:tcPr>
            <w:tcW w:w="6421" w:type="dxa"/>
            <w:gridSpan w:val="5"/>
          </w:tcPr>
          <w:p w14:paraId="64CCF5B2" w14:textId="77777777" w:rsidR="00A37FC9" w:rsidRDefault="00A37FC9">
            <w:pPr>
              <w:ind w:firstLine="0"/>
              <w:rPr>
                <w:sz w:val="26"/>
              </w:rPr>
            </w:pPr>
            <w:r>
              <w:rPr>
                <w:sz w:val="26"/>
              </w:rPr>
              <w:t>6 м – от соседнего дома и хозяйстве</w:t>
            </w:r>
            <w:r>
              <w:rPr>
                <w:sz w:val="26"/>
              </w:rPr>
              <w:t>н</w:t>
            </w:r>
            <w:r>
              <w:rPr>
                <w:sz w:val="26"/>
              </w:rPr>
              <w:t>ных построек (сарая, закрытой автостоянки, бани и др.)</w:t>
            </w:r>
          </w:p>
          <w:p w14:paraId="25FAA09B" w14:textId="77777777" w:rsidR="00A37FC9" w:rsidRDefault="00A37FC9">
            <w:pPr>
              <w:ind w:firstLine="0"/>
              <w:rPr>
                <w:sz w:val="26"/>
              </w:rPr>
            </w:pPr>
          </w:p>
          <w:p w14:paraId="1AF02637" w14:textId="77777777" w:rsidR="00A37FC9" w:rsidRDefault="00A37FC9">
            <w:pPr>
              <w:ind w:firstLine="0"/>
              <w:rPr>
                <w:sz w:val="26"/>
              </w:rPr>
            </w:pPr>
            <w:r>
              <w:rPr>
                <w:sz w:val="26"/>
              </w:rPr>
              <w:t>15 м - от построек для с</w:t>
            </w:r>
            <w:r>
              <w:rPr>
                <w:sz w:val="26"/>
              </w:rPr>
              <w:t>о</w:t>
            </w:r>
            <w:r>
              <w:rPr>
                <w:sz w:val="26"/>
              </w:rPr>
              <w:t>держания скота и птицы</w:t>
            </w:r>
          </w:p>
          <w:p w14:paraId="09F6BF89" w14:textId="77777777" w:rsidR="00A37FC9" w:rsidRDefault="00A37FC9">
            <w:pPr>
              <w:ind w:firstLine="0"/>
              <w:rPr>
                <w:sz w:val="26"/>
              </w:rPr>
            </w:pPr>
          </w:p>
          <w:p w14:paraId="5A1E9D0C" w14:textId="77777777" w:rsidR="00A37FC9" w:rsidRDefault="00A37FC9">
            <w:pPr>
              <w:ind w:firstLine="0"/>
              <w:rPr>
                <w:sz w:val="26"/>
              </w:rPr>
            </w:pPr>
            <w:r>
              <w:rPr>
                <w:sz w:val="26"/>
              </w:rPr>
              <w:t xml:space="preserve">12 м – от </w:t>
            </w:r>
            <w:r>
              <w:rPr>
                <w:spacing w:val="-2"/>
                <w:sz w:val="26"/>
              </w:rPr>
              <w:t>м</w:t>
            </w:r>
            <w:r>
              <w:rPr>
                <w:sz w:val="26"/>
              </w:rPr>
              <w:t>усоросборников, дворовых туалетов и помойных ям</w:t>
            </w:r>
          </w:p>
        </w:tc>
      </w:tr>
      <w:tr w:rsidR="00A37FC9" w14:paraId="6A51633A" w14:textId="77777777">
        <w:tblPrEx>
          <w:tblCellMar>
            <w:top w:w="0" w:type="dxa"/>
            <w:left w:w="0" w:type="dxa"/>
            <w:bottom w:w="0" w:type="dxa"/>
            <w:right w:w="0" w:type="dxa"/>
          </w:tblCellMar>
        </w:tblPrEx>
        <w:trPr>
          <w:trHeight w:val="2096"/>
        </w:trPr>
        <w:tc>
          <w:tcPr>
            <w:tcW w:w="3119" w:type="dxa"/>
            <w:gridSpan w:val="2"/>
          </w:tcPr>
          <w:p w14:paraId="1A4DB117" w14:textId="77777777" w:rsidR="00A37FC9" w:rsidRDefault="00A37FC9">
            <w:pPr>
              <w:spacing w:line="240" w:lineRule="auto"/>
              <w:ind w:firstLine="0"/>
              <w:rPr>
                <w:sz w:val="26"/>
              </w:rPr>
            </w:pPr>
            <w:r>
              <w:rPr>
                <w:sz w:val="26"/>
              </w:rPr>
              <w:t>Минимальный отступ от внешних стен домов до источника водоснабжения (колодца) в на территории земельного участка  со стороны вводов инж</w:t>
            </w:r>
            <w:r>
              <w:rPr>
                <w:sz w:val="26"/>
              </w:rPr>
              <w:t>е</w:t>
            </w:r>
            <w:r>
              <w:rPr>
                <w:sz w:val="26"/>
              </w:rPr>
              <w:t>нерных сетей</w:t>
            </w:r>
          </w:p>
        </w:tc>
        <w:tc>
          <w:tcPr>
            <w:tcW w:w="6421" w:type="dxa"/>
            <w:gridSpan w:val="5"/>
          </w:tcPr>
          <w:p w14:paraId="318F8796" w14:textId="77777777" w:rsidR="00A37FC9" w:rsidRDefault="00A37FC9">
            <w:pPr>
              <w:ind w:firstLine="0"/>
              <w:rPr>
                <w:sz w:val="26"/>
              </w:rPr>
            </w:pPr>
            <w:r>
              <w:rPr>
                <w:sz w:val="26"/>
              </w:rPr>
              <w:t>6 метров</w:t>
            </w:r>
          </w:p>
        </w:tc>
      </w:tr>
      <w:tr w:rsidR="00A37FC9" w14:paraId="0FEA1549" w14:textId="77777777">
        <w:tblPrEx>
          <w:tblCellMar>
            <w:top w:w="0" w:type="dxa"/>
            <w:left w:w="0" w:type="dxa"/>
            <w:bottom w:w="0" w:type="dxa"/>
            <w:right w:w="0" w:type="dxa"/>
          </w:tblCellMar>
        </w:tblPrEx>
        <w:tc>
          <w:tcPr>
            <w:tcW w:w="3119" w:type="dxa"/>
            <w:gridSpan w:val="2"/>
          </w:tcPr>
          <w:p w14:paraId="4F588AD3" w14:textId="77777777" w:rsidR="00A37FC9" w:rsidRDefault="00A37FC9">
            <w:pPr>
              <w:spacing w:line="240" w:lineRule="auto"/>
              <w:ind w:firstLine="0"/>
              <w:rPr>
                <w:sz w:val="26"/>
              </w:rPr>
            </w:pPr>
            <w:r>
              <w:rPr>
                <w:sz w:val="26"/>
              </w:rPr>
              <w:t xml:space="preserve">Минимальный отступ от источника водоснабжения (колодца) до дворовых туалетов, расположенных на соседних земельных участках </w:t>
            </w:r>
          </w:p>
        </w:tc>
        <w:tc>
          <w:tcPr>
            <w:tcW w:w="6421" w:type="dxa"/>
            <w:gridSpan w:val="5"/>
          </w:tcPr>
          <w:p w14:paraId="12D2A9EE" w14:textId="77777777" w:rsidR="00A37FC9" w:rsidRDefault="00A37FC9">
            <w:pPr>
              <w:ind w:firstLine="0"/>
              <w:rPr>
                <w:sz w:val="26"/>
              </w:rPr>
            </w:pPr>
            <w:r>
              <w:rPr>
                <w:sz w:val="26"/>
              </w:rPr>
              <w:t xml:space="preserve">25 метров </w:t>
            </w:r>
          </w:p>
          <w:p w14:paraId="36CDCACE" w14:textId="77777777" w:rsidR="00A37FC9" w:rsidRDefault="00A37FC9">
            <w:pPr>
              <w:ind w:firstLine="0"/>
              <w:rPr>
                <w:sz w:val="26"/>
              </w:rPr>
            </w:pPr>
          </w:p>
        </w:tc>
      </w:tr>
      <w:tr w:rsidR="00A37FC9" w14:paraId="35B75A61" w14:textId="77777777">
        <w:tblPrEx>
          <w:tblCellMar>
            <w:top w:w="0" w:type="dxa"/>
            <w:left w:w="0" w:type="dxa"/>
            <w:bottom w:w="0" w:type="dxa"/>
            <w:right w:w="0" w:type="dxa"/>
          </w:tblCellMar>
        </w:tblPrEx>
        <w:tc>
          <w:tcPr>
            <w:tcW w:w="3119" w:type="dxa"/>
            <w:gridSpan w:val="2"/>
          </w:tcPr>
          <w:p w14:paraId="223F39D5" w14:textId="77777777" w:rsidR="00A37FC9" w:rsidRDefault="00A37FC9">
            <w:pPr>
              <w:spacing w:line="240" w:lineRule="auto"/>
              <w:ind w:firstLine="0"/>
              <w:rPr>
                <w:sz w:val="26"/>
              </w:rPr>
            </w:pPr>
            <w:r>
              <w:rPr>
                <w:sz w:val="26"/>
              </w:rPr>
              <w:t xml:space="preserve">Вместимость гаражей индивидуальных машин  в пределах усадебного дома и блокированного жилого дома </w:t>
            </w:r>
          </w:p>
        </w:tc>
        <w:tc>
          <w:tcPr>
            <w:tcW w:w="6421" w:type="dxa"/>
            <w:gridSpan w:val="5"/>
          </w:tcPr>
          <w:p w14:paraId="6E9A6F93" w14:textId="77777777" w:rsidR="00A37FC9" w:rsidRDefault="00A37FC9">
            <w:pPr>
              <w:ind w:firstLine="0"/>
              <w:rPr>
                <w:sz w:val="26"/>
              </w:rPr>
            </w:pPr>
            <w:r>
              <w:rPr>
                <w:sz w:val="26"/>
              </w:rPr>
              <w:t>2 тран</w:t>
            </w:r>
            <w:r>
              <w:rPr>
                <w:sz w:val="26"/>
              </w:rPr>
              <w:t>с</w:t>
            </w:r>
            <w:r>
              <w:rPr>
                <w:sz w:val="26"/>
              </w:rPr>
              <w:t>портных средства</w:t>
            </w:r>
          </w:p>
        </w:tc>
      </w:tr>
      <w:tr w:rsidR="00A37FC9" w14:paraId="09672806" w14:textId="77777777">
        <w:tblPrEx>
          <w:tblCellMar>
            <w:top w:w="0" w:type="dxa"/>
            <w:left w:w="0" w:type="dxa"/>
            <w:bottom w:w="0" w:type="dxa"/>
            <w:right w:w="0" w:type="dxa"/>
          </w:tblCellMar>
        </w:tblPrEx>
        <w:tc>
          <w:tcPr>
            <w:tcW w:w="3119" w:type="dxa"/>
            <w:gridSpan w:val="2"/>
          </w:tcPr>
          <w:p w14:paraId="56131E5E" w14:textId="77777777" w:rsidR="00A37FC9" w:rsidRDefault="00A37FC9">
            <w:pPr>
              <w:spacing w:line="240" w:lineRule="auto"/>
              <w:ind w:firstLine="0"/>
              <w:rPr>
                <w:sz w:val="26"/>
              </w:rPr>
            </w:pPr>
            <w:r>
              <w:rPr>
                <w:sz w:val="26"/>
              </w:rPr>
              <w:t>расстояния между жилыми домами и общественными и производственными зданиями</w:t>
            </w:r>
          </w:p>
        </w:tc>
        <w:tc>
          <w:tcPr>
            <w:tcW w:w="6421" w:type="dxa"/>
            <w:gridSpan w:val="5"/>
          </w:tcPr>
          <w:p w14:paraId="3680E1E7" w14:textId="77777777" w:rsidR="00A37FC9" w:rsidRDefault="00A37FC9">
            <w:pPr>
              <w:ind w:firstLine="0"/>
              <w:rPr>
                <w:sz w:val="26"/>
              </w:rPr>
            </w:pPr>
            <w:r>
              <w:rPr>
                <w:sz w:val="26"/>
              </w:rPr>
              <w:t>определ</w:t>
            </w:r>
            <w:r>
              <w:rPr>
                <w:sz w:val="26"/>
              </w:rPr>
              <w:t>я</w:t>
            </w:r>
            <w:r>
              <w:rPr>
                <w:sz w:val="26"/>
              </w:rPr>
              <w:t>ются, исходя из требований противопожарной безопасности, инсоляции и санитарной защиты в соответствии с действующими нормами и пр</w:t>
            </w:r>
            <w:r>
              <w:rPr>
                <w:sz w:val="26"/>
              </w:rPr>
              <w:t>а</w:t>
            </w:r>
            <w:r>
              <w:rPr>
                <w:sz w:val="26"/>
              </w:rPr>
              <w:t>вилами</w:t>
            </w:r>
          </w:p>
        </w:tc>
      </w:tr>
      <w:tr w:rsidR="00A37FC9" w14:paraId="09A190EC" w14:textId="77777777">
        <w:tblPrEx>
          <w:tblCellMar>
            <w:top w:w="0" w:type="dxa"/>
            <w:left w:w="0" w:type="dxa"/>
            <w:bottom w:w="0" w:type="dxa"/>
            <w:right w:w="0" w:type="dxa"/>
          </w:tblCellMar>
        </w:tblPrEx>
        <w:tc>
          <w:tcPr>
            <w:tcW w:w="3119" w:type="dxa"/>
            <w:gridSpan w:val="2"/>
          </w:tcPr>
          <w:p w14:paraId="55771E22" w14:textId="77777777" w:rsidR="00A37FC9" w:rsidRDefault="00A37FC9">
            <w:pPr>
              <w:ind w:firstLine="0"/>
              <w:rPr>
                <w:sz w:val="26"/>
              </w:rPr>
            </w:pPr>
            <w:r>
              <w:rPr>
                <w:sz w:val="26"/>
              </w:rPr>
              <w:t xml:space="preserve">Параметры застройки для общественных зданий </w:t>
            </w:r>
          </w:p>
        </w:tc>
        <w:tc>
          <w:tcPr>
            <w:tcW w:w="6421" w:type="dxa"/>
            <w:gridSpan w:val="5"/>
          </w:tcPr>
          <w:p w14:paraId="55CBE1C8" w14:textId="77777777" w:rsidR="00A37FC9" w:rsidRDefault="00A37FC9">
            <w:pPr>
              <w:ind w:firstLine="0"/>
              <w:rPr>
                <w:sz w:val="26"/>
              </w:rPr>
            </w:pPr>
            <w:r>
              <w:rPr>
                <w:sz w:val="26"/>
              </w:rPr>
              <w:t>определяются проектным решением, выполненным в соответствии с действующей нормативной д</w:t>
            </w:r>
            <w:r>
              <w:rPr>
                <w:sz w:val="26"/>
              </w:rPr>
              <w:t>о</w:t>
            </w:r>
            <w:r>
              <w:rPr>
                <w:sz w:val="26"/>
              </w:rPr>
              <w:t>кументацией</w:t>
            </w:r>
          </w:p>
        </w:tc>
      </w:tr>
      <w:tr w:rsidR="00A37FC9" w14:paraId="36C734EF" w14:textId="77777777">
        <w:tblPrEx>
          <w:tblCellMar>
            <w:top w:w="0" w:type="dxa"/>
            <w:left w:w="0" w:type="dxa"/>
            <w:bottom w:w="0" w:type="dxa"/>
            <w:right w:w="0" w:type="dxa"/>
          </w:tblCellMar>
        </w:tblPrEx>
        <w:tc>
          <w:tcPr>
            <w:tcW w:w="3119" w:type="dxa"/>
            <w:gridSpan w:val="2"/>
          </w:tcPr>
          <w:p w14:paraId="16416A5B" w14:textId="77777777" w:rsidR="00A37FC9" w:rsidRDefault="00A37FC9">
            <w:pPr>
              <w:spacing w:line="240" w:lineRule="auto"/>
              <w:ind w:firstLine="0"/>
              <w:rPr>
                <w:sz w:val="26"/>
              </w:rPr>
            </w:pPr>
            <w:r>
              <w:rPr>
                <w:sz w:val="26"/>
              </w:rPr>
              <w:t xml:space="preserve">торговая площадь магазинов повседневного спроса </w:t>
            </w:r>
          </w:p>
        </w:tc>
        <w:tc>
          <w:tcPr>
            <w:tcW w:w="6421" w:type="dxa"/>
            <w:gridSpan w:val="5"/>
          </w:tcPr>
          <w:p w14:paraId="6699D682" w14:textId="77777777" w:rsidR="00A37FC9" w:rsidRDefault="00A37FC9">
            <w:pPr>
              <w:ind w:firstLine="0"/>
              <w:rPr>
                <w:sz w:val="26"/>
              </w:rPr>
            </w:pPr>
            <w:r>
              <w:rPr>
                <w:sz w:val="26"/>
              </w:rPr>
              <w:t>до 40 м</w:t>
            </w:r>
            <w:r>
              <w:rPr>
                <w:sz w:val="26"/>
                <w:vertAlign w:val="superscript"/>
              </w:rPr>
              <w:t>2</w:t>
            </w:r>
          </w:p>
        </w:tc>
      </w:tr>
      <w:tr w:rsidR="00A37FC9" w14:paraId="44B67E95" w14:textId="77777777">
        <w:tblPrEx>
          <w:tblCellMar>
            <w:top w:w="0" w:type="dxa"/>
            <w:left w:w="0" w:type="dxa"/>
            <w:bottom w:w="0" w:type="dxa"/>
            <w:right w:w="0" w:type="dxa"/>
          </w:tblCellMar>
        </w:tblPrEx>
        <w:tc>
          <w:tcPr>
            <w:tcW w:w="3119" w:type="dxa"/>
            <w:gridSpan w:val="2"/>
          </w:tcPr>
          <w:p w14:paraId="13468A65" w14:textId="77777777" w:rsidR="00A37FC9" w:rsidRDefault="00A37FC9">
            <w:pPr>
              <w:spacing w:line="240" w:lineRule="auto"/>
              <w:ind w:firstLine="0"/>
              <w:jc w:val="left"/>
              <w:rPr>
                <w:sz w:val="26"/>
              </w:rPr>
            </w:pPr>
            <w:r>
              <w:rPr>
                <w:sz w:val="26"/>
              </w:rPr>
              <w:t>площадки для мусоросборников</w:t>
            </w:r>
          </w:p>
        </w:tc>
        <w:tc>
          <w:tcPr>
            <w:tcW w:w="6421" w:type="dxa"/>
            <w:gridSpan w:val="5"/>
          </w:tcPr>
          <w:p w14:paraId="143808CE" w14:textId="77777777" w:rsidR="00A37FC9" w:rsidRDefault="00A37FC9">
            <w:pPr>
              <w:ind w:firstLine="0"/>
              <w:rPr>
                <w:sz w:val="26"/>
              </w:rPr>
            </w:pPr>
            <w:r>
              <w:rPr>
                <w:sz w:val="26"/>
              </w:rPr>
              <w:t>из расчета 1 контейнер на 10-15 жилых домов на рассто</w:t>
            </w:r>
            <w:r>
              <w:rPr>
                <w:sz w:val="26"/>
              </w:rPr>
              <w:t>я</w:t>
            </w:r>
            <w:r>
              <w:rPr>
                <w:sz w:val="26"/>
              </w:rPr>
              <w:t>нии до участков жилых домов, образовательных учреждений, игровых площадок – не менее 20 м, но не б</w:t>
            </w:r>
            <w:r>
              <w:rPr>
                <w:sz w:val="26"/>
              </w:rPr>
              <w:t>о</w:t>
            </w:r>
            <w:r>
              <w:rPr>
                <w:sz w:val="26"/>
              </w:rPr>
              <w:t>лее 100 м</w:t>
            </w:r>
          </w:p>
        </w:tc>
      </w:tr>
      <w:tr w:rsidR="00A37FC9" w14:paraId="0939FAB9" w14:textId="77777777">
        <w:tblPrEx>
          <w:tblCellMar>
            <w:top w:w="0" w:type="dxa"/>
            <w:left w:w="0" w:type="dxa"/>
            <w:bottom w:w="0" w:type="dxa"/>
            <w:right w:w="0" w:type="dxa"/>
          </w:tblCellMar>
        </w:tblPrEx>
        <w:tc>
          <w:tcPr>
            <w:tcW w:w="3119" w:type="dxa"/>
            <w:gridSpan w:val="2"/>
          </w:tcPr>
          <w:p w14:paraId="2822F95D" w14:textId="77777777" w:rsidR="00A37FC9" w:rsidRDefault="00A37FC9">
            <w:pPr>
              <w:spacing w:line="240" w:lineRule="auto"/>
              <w:ind w:firstLine="0"/>
              <w:jc w:val="left"/>
              <w:rPr>
                <w:sz w:val="26"/>
              </w:rPr>
            </w:pPr>
            <w:r>
              <w:rPr>
                <w:sz w:val="26"/>
              </w:rPr>
              <w:t>Вместимость автостоянок в общественной зоне для парковки легковых автомобилей для работающих и посетителей при объектах торгово-бытового обслуживания, спортивных с</w:t>
            </w:r>
            <w:r>
              <w:rPr>
                <w:sz w:val="26"/>
              </w:rPr>
              <w:t>о</w:t>
            </w:r>
            <w:r>
              <w:rPr>
                <w:sz w:val="26"/>
              </w:rPr>
              <w:t>оружениях без мест для зрителей</w:t>
            </w:r>
          </w:p>
        </w:tc>
        <w:tc>
          <w:tcPr>
            <w:tcW w:w="6421" w:type="dxa"/>
            <w:gridSpan w:val="5"/>
          </w:tcPr>
          <w:p w14:paraId="60C53974" w14:textId="77777777" w:rsidR="00A37FC9" w:rsidRDefault="00A37FC9">
            <w:pPr>
              <w:ind w:firstLine="0"/>
              <w:rPr>
                <w:sz w:val="26"/>
              </w:rPr>
            </w:pPr>
            <w:r>
              <w:rPr>
                <w:sz w:val="26"/>
              </w:rPr>
              <w:t>не более чем на 10 машин</w:t>
            </w:r>
          </w:p>
        </w:tc>
      </w:tr>
      <w:tr w:rsidR="00A37FC9" w14:paraId="5834C2DC" w14:textId="77777777">
        <w:tblPrEx>
          <w:tblCellMar>
            <w:top w:w="0" w:type="dxa"/>
            <w:left w:w="0" w:type="dxa"/>
            <w:bottom w:w="0" w:type="dxa"/>
            <w:right w:w="0" w:type="dxa"/>
          </w:tblCellMar>
        </w:tblPrEx>
        <w:tc>
          <w:tcPr>
            <w:tcW w:w="3119" w:type="dxa"/>
            <w:gridSpan w:val="2"/>
          </w:tcPr>
          <w:p w14:paraId="10544E0C" w14:textId="77777777" w:rsidR="00A37FC9" w:rsidRDefault="00A37FC9">
            <w:pPr>
              <w:spacing w:line="240" w:lineRule="auto"/>
              <w:ind w:firstLine="0"/>
              <w:jc w:val="left"/>
              <w:rPr>
                <w:sz w:val="26"/>
              </w:rPr>
            </w:pPr>
            <w:r>
              <w:rPr>
                <w:sz w:val="26"/>
              </w:rPr>
              <w:t>детское образовательное учреждение отдельно стоящее</w:t>
            </w:r>
          </w:p>
        </w:tc>
        <w:tc>
          <w:tcPr>
            <w:tcW w:w="6421" w:type="dxa"/>
            <w:gridSpan w:val="5"/>
          </w:tcPr>
          <w:p w14:paraId="0D42D6BD" w14:textId="77777777" w:rsidR="00A37FC9" w:rsidRDefault="00A37FC9">
            <w:pPr>
              <w:spacing w:line="240" w:lineRule="auto"/>
              <w:ind w:firstLine="0"/>
              <w:rPr>
                <w:sz w:val="26"/>
              </w:rPr>
            </w:pPr>
            <w:r>
              <w:rPr>
                <w:sz w:val="26"/>
              </w:rPr>
              <w:t>35-40 м</w:t>
            </w:r>
            <w:r>
              <w:rPr>
                <w:sz w:val="26"/>
                <w:vertAlign w:val="superscript"/>
              </w:rPr>
              <w:t>2</w:t>
            </w:r>
            <w:r>
              <w:rPr>
                <w:b/>
                <w:sz w:val="26"/>
              </w:rPr>
              <w:t xml:space="preserve"> - </w:t>
            </w:r>
            <w:r>
              <w:rPr>
                <w:sz w:val="26"/>
              </w:rPr>
              <w:t>размер земельного участка на одно место</w:t>
            </w:r>
          </w:p>
        </w:tc>
      </w:tr>
      <w:tr w:rsidR="00A37FC9" w14:paraId="5D3814D6" w14:textId="77777777">
        <w:tblPrEx>
          <w:tblCellMar>
            <w:top w:w="0" w:type="dxa"/>
            <w:left w:w="0" w:type="dxa"/>
            <w:bottom w:w="0" w:type="dxa"/>
            <w:right w:w="0" w:type="dxa"/>
          </w:tblCellMar>
        </w:tblPrEx>
        <w:tc>
          <w:tcPr>
            <w:tcW w:w="3119" w:type="dxa"/>
            <w:gridSpan w:val="2"/>
          </w:tcPr>
          <w:p w14:paraId="7B246695" w14:textId="77777777" w:rsidR="00A37FC9" w:rsidRDefault="00A37FC9">
            <w:pPr>
              <w:spacing w:line="240" w:lineRule="auto"/>
              <w:ind w:firstLine="0"/>
              <w:jc w:val="left"/>
              <w:rPr>
                <w:sz w:val="26"/>
              </w:rPr>
            </w:pPr>
            <w:r>
              <w:rPr>
                <w:sz w:val="26"/>
              </w:rPr>
              <w:t>общеобразовательная школа, лицей, гимназия</w:t>
            </w:r>
          </w:p>
        </w:tc>
        <w:tc>
          <w:tcPr>
            <w:tcW w:w="6421" w:type="dxa"/>
            <w:gridSpan w:val="5"/>
          </w:tcPr>
          <w:p w14:paraId="3E805B37" w14:textId="77777777" w:rsidR="00A37FC9" w:rsidRDefault="00A37FC9">
            <w:pPr>
              <w:spacing w:line="240" w:lineRule="auto"/>
              <w:ind w:firstLine="0"/>
              <w:rPr>
                <w:sz w:val="26"/>
              </w:rPr>
            </w:pPr>
            <w:r>
              <w:rPr>
                <w:sz w:val="26"/>
              </w:rPr>
              <w:t>17-60 м</w:t>
            </w:r>
            <w:r>
              <w:rPr>
                <w:sz w:val="26"/>
                <w:vertAlign w:val="superscript"/>
              </w:rPr>
              <w:t>2</w:t>
            </w:r>
            <w:r>
              <w:rPr>
                <w:sz w:val="26"/>
              </w:rPr>
              <w:t xml:space="preserve"> </w:t>
            </w:r>
            <w:r>
              <w:rPr>
                <w:b/>
                <w:sz w:val="26"/>
              </w:rPr>
              <w:t xml:space="preserve">- </w:t>
            </w:r>
            <w:r>
              <w:rPr>
                <w:sz w:val="26"/>
              </w:rPr>
              <w:t>размер земельного участка на одно место, в условиях реконструкции во</w:t>
            </w:r>
            <w:r>
              <w:rPr>
                <w:sz w:val="26"/>
              </w:rPr>
              <w:t>з</w:t>
            </w:r>
            <w:r>
              <w:rPr>
                <w:sz w:val="26"/>
              </w:rPr>
              <w:t>можно уменьшение на 20 %</w:t>
            </w:r>
          </w:p>
        </w:tc>
      </w:tr>
      <w:tr w:rsidR="00A37FC9" w14:paraId="2A3ECC00" w14:textId="77777777">
        <w:tblPrEx>
          <w:tblCellMar>
            <w:top w:w="0" w:type="dxa"/>
            <w:left w:w="0" w:type="dxa"/>
            <w:bottom w:w="0" w:type="dxa"/>
            <w:right w:w="0" w:type="dxa"/>
          </w:tblCellMar>
        </w:tblPrEx>
        <w:tc>
          <w:tcPr>
            <w:tcW w:w="9540" w:type="dxa"/>
            <w:gridSpan w:val="7"/>
          </w:tcPr>
          <w:p w14:paraId="4B843700" w14:textId="77777777" w:rsidR="00A37FC9" w:rsidRDefault="00A37FC9">
            <w:pPr>
              <w:spacing w:line="240" w:lineRule="auto"/>
              <w:ind w:firstLine="0"/>
              <w:jc w:val="center"/>
              <w:rPr>
                <w:b/>
                <w:sz w:val="26"/>
              </w:rPr>
            </w:pPr>
            <w:r>
              <w:rPr>
                <w:b/>
                <w:sz w:val="26"/>
              </w:rPr>
              <w:t>Расстояния от помещений (сооружений) для содержания и разведения животных до объектов жилой застройки должно быть:</w:t>
            </w:r>
          </w:p>
        </w:tc>
      </w:tr>
      <w:tr w:rsidR="00A37FC9" w14:paraId="3BB763E0" w14:textId="77777777">
        <w:tblPrEx>
          <w:tblCellMar>
            <w:top w:w="0" w:type="dxa"/>
            <w:left w:w="0" w:type="dxa"/>
            <w:bottom w:w="0" w:type="dxa"/>
            <w:right w:w="0" w:type="dxa"/>
          </w:tblCellMar>
        </w:tblPrEx>
        <w:trPr>
          <w:cantSplit/>
        </w:trPr>
        <w:tc>
          <w:tcPr>
            <w:tcW w:w="1842" w:type="dxa"/>
            <w:vMerge w:val="restart"/>
          </w:tcPr>
          <w:p w14:paraId="4624DD0A" w14:textId="77777777" w:rsidR="00A37FC9" w:rsidRDefault="00A37FC9">
            <w:pPr>
              <w:spacing w:line="240" w:lineRule="auto"/>
              <w:ind w:firstLine="0"/>
              <w:jc w:val="center"/>
              <w:rPr>
                <w:sz w:val="26"/>
              </w:rPr>
            </w:pPr>
            <w:r>
              <w:rPr>
                <w:sz w:val="26"/>
              </w:rPr>
              <w:t>Нормативный разрыв</w:t>
            </w:r>
          </w:p>
        </w:tc>
        <w:tc>
          <w:tcPr>
            <w:tcW w:w="7698" w:type="dxa"/>
            <w:gridSpan w:val="6"/>
          </w:tcPr>
          <w:p w14:paraId="0F409596" w14:textId="77777777" w:rsidR="00A37FC9" w:rsidRDefault="00A37FC9">
            <w:pPr>
              <w:spacing w:line="240" w:lineRule="auto"/>
              <w:ind w:firstLine="0"/>
              <w:jc w:val="center"/>
              <w:rPr>
                <w:sz w:val="26"/>
              </w:rPr>
            </w:pPr>
            <w:r>
              <w:rPr>
                <w:sz w:val="26"/>
              </w:rPr>
              <w:t>Поголовье шт., не более</w:t>
            </w:r>
          </w:p>
        </w:tc>
      </w:tr>
      <w:tr w:rsidR="00A37FC9" w14:paraId="1398CB24" w14:textId="77777777">
        <w:tblPrEx>
          <w:tblCellMar>
            <w:top w:w="0" w:type="dxa"/>
            <w:left w:w="0" w:type="dxa"/>
            <w:bottom w:w="0" w:type="dxa"/>
            <w:right w:w="0" w:type="dxa"/>
          </w:tblCellMar>
        </w:tblPrEx>
        <w:trPr>
          <w:cantSplit/>
        </w:trPr>
        <w:tc>
          <w:tcPr>
            <w:tcW w:w="1842" w:type="dxa"/>
            <w:vMerge/>
          </w:tcPr>
          <w:p w14:paraId="057F4DB0" w14:textId="77777777" w:rsidR="00A37FC9" w:rsidRDefault="00A37FC9">
            <w:pPr>
              <w:spacing w:line="240" w:lineRule="auto"/>
              <w:ind w:firstLine="0"/>
              <w:rPr>
                <w:sz w:val="26"/>
              </w:rPr>
            </w:pPr>
          </w:p>
        </w:tc>
        <w:tc>
          <w:tcPr>
            <w:tcW w:w="1277" w:type="dxa"/>
          </w:tcPr>
          <w:p w14:paraId="7FD40D16" w14:textId="77777777" w:rsidR="00A37FC9" w:rsidRDefault="00A37FC9">
            <w:pPr>
              <w:spacing w:line="240" w:lineRule="auto"/>
              <w:ind w:firstLine="0"/>
              <w:jc w:val="center"/>
              <w:rPr>
                <w:sz w:val="26"/>
              </w:rPr>
            </w:pPr>
            <w:r>
              <w:rPr>
                <w:sz w:val="26"/>
              </w:rPr>
              <w:t>Свиньи</w:t>
            </w:r>
          </w:p>
        </w:tc>
        <w:tc>
          <w:tcPr>
            <w:tcW w:w="1134" w:type="dxa"/>
          </w:tcPr>
          <w:p w14:paraId="0506EF05" w14:textId="77777777" w:rsidR="00A37FC9" w:rsidRDefault="00A37FC9">
            <w:pPr>
              <w:spacing w:line="240" w:lineRule="auto"/>
              <w:ind w:firstLine="0"/>
              <w:jc w:val="center"/>
              <w:rPr>
                <w:sz w:val="26"/>
              </w:rPr>
            </w:pPr>
            <w:r>
              <w:rPr>
                <w:sz w:val="26"/>
              </w:rPr>
              <w:t>Коровы, бычки</w:t>
            </w:r>
          </w:p>
        </w:tc>
        <w:tc>
          <w:tcPr>
            <w:tcW w:w="1417" w:type="dxa"/>
          </w:tcPr>
          <w:p w14:paraId="760C4730" w14:textId="77777777" w:rsidR="00A37FC9" w:rsidRDefault="00A37FC9">
            <w:pPr>
              <w:spacing w:line="240" w:lineRule="auto"/>
              <w:ind w:firstLine="0"/>
              <w:jc w:val="center"/>
              <w:rPr>
                <w:sz w:val="26"/>
              </w:rPr>
            </w:pPr>
            <w:r>
              <w:rPr>
                <w:sz w:val="26"/>
              </w:rPr>
              <w:t>Овцы, козы</w:t>
            </w:r>
          </w:p>
        </w:tc>
        <w:tc>
          <w:tcPr>
            <w:tcW w:w="1276" w:type="dxa"/>
          </w:tcPr>
          <w:p w14:paraId="5013FB5E" w14:textId="77777777" w:rsidR="00A37FC9" w:rsidRDefault="00A37FC9">
            <w:pPr>
              <w:spacing w:line="240" w:lineRule="auto"/>
              <w:ind w:firstLine="0"/>
              <w:jc w:val="center"/>
              <w:rPr>
                <w:sz w:val="26"/>
              </w:rPr>
            </w:pPr>
            <w:r>
              <w:rPr>
                <w:sz w:val="26"/>
              </w:rPr>
              <w:t>Кролики</w:t>
            </w:r>
          </w:p>
        </w:tc>
        <w:tc>
          <w:tcPr>
            <w:tcW w:w="1276" w:type="dxa"/>
          </w:tcPr>
          <w:p w14:paraId="299F139A" w14:textId="77777777" w:rsidR="00A37FC9" w:rsidRDefault="00A37FC9">
            <w:pPr>
              <w:spacing w:line="240" w:lineRule="auto"/>
              <w:ind w:firstLine="0"/>
              <w:jc w:val="center"/>
              <w:rPr>
                <w:sz w:val="26"/>
              </w:rPr>
            </w:pPr>
            <w:r>
              <w:rPr>
                <w:sz w:val="26"/>
              </w:rPr>
              <w:t>Птица</w:t>
            </w:r>
          </w:p>
        </w:tc>
        <w:tc>
          <w:tcPr>
            <w:tcW w:w="1318" w:type="dxa"/>
          </w:tcPr>
          <w:p w14:paraId="56BFB53D" w14:textId="77777777" w:rsidR="00A37FC9" w:rsidRDefault="00A37FC9">
            <w:pPr>
              <w:spacing w:line="240" w:lineRule="auto"/>
              <w:ind w:firstLine="0"/>
              <w:rPr>
                <w:sz w:val="26"/>
              </w:rPr>
            </w:pPr>
            <w:r>
              <w:rPr>
                <w:sz w:val="26"/>
              </w:rPr>
              <w:t>Лошади</w:t>
            </w:r>
          </w:p>
        </w:tc>
      </w:tr>
      <w:tr w:rsidR="00A37FC9" w14:paraId="740C4EAB" w14:textId="77777777">
        <w:tblPrEx>
          <w:tblCellMar>
            <w:top w:w="0" w:type="dxa"/>
            <w:left w:w="0" w:type="dxa"/>
            <w:bottom w:w="0" w:type="dxa"/>
            <w:right w:w="0" w:type="dxa"/>
          </w:tblCellMar>
        </w:tblPrEx>
        <w:tc>
          <w:tcPr>
            <w:tcW w:w="1842" w:type="dxa"/>
          </w:tcPr>
          <w:p w14:paraId="67B5DFB8" w14:textId="77777777" w:rsidR="00A37FC9" w:rsidRDefault="00A37FC9">
            <w:pPr>
              <w:spacing w:line="240" w:lineRule="auto"/>
              <w:ind w:firstLine="0"/>
              <w:jc w:val="center"/>
              <w:rPr>
                <w:sz w:val="26"/>
              </w:rPr>
            </w:pPr>
            <w:r>
              <w:rPr>
                <w:sz w:val="26"/>
              </w:rPr>
              <w:t>10 м</w:t>
            </w:r>
          </w:p>
        </w:tc>
        <w:tc>
          <w:tcPr>
            <w:tcW w:w="1277" w:type="dxa"/>
          </w:tcPr>
          <w:p w14:paraId="47548629" w14:textId="77777777" w:rsidR="00A37FC9" w:rsidRDefault="00A37FC9">
            <w:pPr>
              <w:spacing w:line="240" w:lineRule="auto"/>
              <w:ind w:firstLine="0"/>
              <w:jc w:val="center"/>
              <w:rPr>
                <w:sz w:val="26"/>
              </w:rPr>
            </w:pPr>
            <w:r>
              <w:rPr>
                <w:sz w:val="26"/>
              </w:rPr>
              <w:t>5</w:t>
            </w:r>
          </w:p>
        </w:tc>
        <w:tc>
          <w:tcPr>
            <w:tcW w:w="1134" w:type="dxa"/>
          </w:tcPr>
          <w:p w14:paraId="10ABB774" w14:textId="77777777" w:rsidR="00A37FC9" w:rsidRDefault="00A37FC9">
            <w:pPr>
              <w:spacing w:line="240" w:lineRule="auto"/>
              <w:ind w:firstLine="0"/>
              <w:jc w:val="center"/>
              <w:rPr>
                <w:sz w:val="26"/>
              </w:rPr>
            </w:pPr>
            <w:r>
              <w:rPr>
                <w:sz w:val="26"/>
              </w:rPr>
              <w:t>5</w:t>
            </w:r>
          </w:p>
        </w:tc>
        <w:tc>
          <w:tcPr>
            <w:tcW w:w="1417" w:type="dxa"/>
          </w:tcPr>
          <w:p w14:paraId="26A9877A" w14:textId="77777777" w:rsidR="00A37FC9" w:rsidRDefault="00A37FC9">
            <w:pPr>
              <w:spacing w:line="240" w:lineRule="auto"/>
              <w:ind w:firstLine="0"/>
              <w:jc w:val="center"/>
              <w:rPr>
                <w:sz w:val="26"/>
              </w:rPr>
            </w:pPr>
            <w:r>
              <w:rPr>
                <w:sz w:val="26"/>
              </w:rPr>
              <w:t>10</w:t>
            </w:r>
          </w:p>
        </w:tc>
        <w:tc>
          <w:tcPr>
            <w:tcW w:w="1276" w:type="dxa"/>
          </w:tcPr>
          <w:p w14:paraId="50BF1ED9" w14:textId="77777777" w:rsidR="00A37FC9" w:rsidRDefault="00A37FC9">
            <w:pPr>
              <w:spacing w:line="240" w:lineRule="auto"/>
              <w:ind w:firstLine="0"/>
              <w:jc w:val="center"/>
              <w:rPr>
                <w:sz w:val="26"/>
              </w:rPr>
            </w:pPr>
            <w:r>
              <w:rPr>
                <w:sz w:val="26"/>
              </w:rPr>
              <w:t>10</w:t>
            </w:r>
          </w:p>
        </w:tc>
        <w:tc>
          <w:tcPr>
            <w:tcW w:w="1276" w:type="dxa"/>
          </w:tcPr>
          <w:p w14:paraId="4F0F4844" w14:textId="77777777" w:rsidR="00A37FC9" w:rsidRDefault="00A37FC9">
            <w:pPr>
              <w:spacing w:line="240" w:lineRule="auto"/>
              <w:ind w:firstLine="0"/>
              <w:jc w:val="center"/>
              <w:rPr>
                <w:sz w:val="26"/>
              </w:rPr>
            </w:pPr>
            <w:r>
              <w:rPr>
                <w:sz w:val="26"/>
              </w:rPr>
              <w:t>30</w:t>
            </w:r>
          </w:p>
        </w:tc>
        <w:tc>
          <w:tcPr>
            <w:tcW w:w="1318" w:type="dxa"/>
          </w:tcPr>
          <w:p w14:paraId="185445F4" w14:textId="77777777" w:rsidR="00A37FC9" w:rsidRDefault="00A37FC9">
            <w:pPr>
              <w:spacing w:line="240" w:lineRule="auto"/>
              <w:ind w:firstLine="0"/>
              <w:jc w:val="center"/>
              <w:rPr>
                <w:sz w:val="26"/>
              </w:rPr>
            </w:pPr>
            <w:r>
              <w:rPr>
                <w:sz w:val="26"/>
              </w:rPr>
              <w:t>5</w:t>
            </w:r>
          </w:p>
        </w:tc>
      </w:tr>
      <w:tr w:rsidR="00A37FC9" w14:paraId="5BD67524" w14:textId="77777777">
        <w:tblPrEx>
          <w:tblCellMar>
            <w:top w:w="0" w:type="dxa"/>
            <w:left w:w="0" w:type="dxa"/>
            <w:bottom w:w="0" w:type="dxa"/>
            <w:right w:w="0" w:type="dxa"/>
          </w:tblCellMar>
        </w:tblPrEx>
        <w:tc>
          <w:tcPr>
            <w:tcW w:w="1842" w:type="dxa"/>
          </w:tcPr>
          <w:p w14:paraId="1732FCB2" w14:textId="77777777" w:rsidR="00A37FC9" w:rsidRDefault="00A37FC9">
            <w:pPr>
              <w:spacing w:line="240" w:lineRule="auto"/>
              <w:ind w:firstLine="0"/>
              <w:jc w:val="center"/>
              <w:rPr>
                <w:sz w:val="26"/>
              </w:rPr>
            </w:pPr>
            <w:r>
              <w:rPr>
                <w:sz w:val="26"/>
              </w:rPr>
              <w:t>20 м</w:t>
            </w:r>
          </w:p>
        </w:tc>
        <w:tc>
          <w:tcPr>
            <w:tcW w:w="1277" w:type="dxa"/>
          </w:tcPr>
          <w:p w14:paraId="1A14F4D6" w14:textId="77777777" w:rsidR="00A37FC9" w:rsidRDefault="00A37FC9">
            <w:pPr>
              <w:spacing w:line="240" w:lineRule="auto"/>
              <w:ind w:firstLine="0"/>
              <w:jc w:val="center"/>
              <w:rPr>
                <w:sz w:val="26"/>
              </w:rPr>
            </w:pPr>
            <w:r>
              <w:rPr>
                <w:sz w:val="26"/>
              </w:rPr>
              <w:t>8</w:t>
            </w:r>
          </w:p>
        </w:tc>
        <w:tc>
          <w:tcPr>
            <w:tcW w:w="1134" w:type="dxa"/>
          </w:tcPr>
          <w:p w14:paraId="310163C0" w14:textId="77777777" w:rsidR="00A37FC9" w:rsidRDefault="00A37FC9">
            <w:pPr>
              <w:spacing w:line="240" w:lineRule="auto"/>
              <w:ind w:firstLine="0"/>
              <w:jc w:val="center"/>
              <w:rPr>
                <w:sz w:val="26"/>
              </w:rPr>
            </w:pPr>
            <w:r>
              <w:rPr>
                <w:sz w:val="26"/>
              </w:rPr>
              <w:t>8</w:t>
            </w:r>
          </w:p>
        </w:tc>
        <w:tc>
          <w:tcPr>
            <w:tcW w:w="1417" w:type="dxa"/>
          </w:tcPr>
          <w:p w14:paraId="1D5C8475" w14:textId="77777777" w:rsidR="00A37FC9" w:rsidRDefault="00A37FC9">
            <w:pPr>
              <w:spacing w:line="240" w:lineRule="auto"/>
              <w:ind w:firstLine="0"/>
              <w:jc w:val="center"/>
              <w:rPr>
                <w:sz w:val="26"/>
              </w:rPr>
            </w:pPr>
            <w:r>
              <w:rPr>
                <w:sz w:val="26"/>
              </w:rPr>
              <w:t>15</w:t>
            </w:r>
          </w:p>
        </w:tc>
        <w:tc>
          <w:tcPr>
            <w:tcW w:w="1276" w:type="dxa"/>
          </w:tcPr>
          <w:p w14:paraId="01524FD4" w14:textId="77777777" w:rsidR="00A37FC9" w:rsidRDefault="00A37FC9">
            <w:pPr>
              <w:spacing w:line="240" w:lineRule="auto"/>
              <w:ind w:firstLine="0"/>
              <w:jc w:val="center"/>
              <w:rPr>
                <w:sz w:val="26"/>
              </w:rPr>
            </w:pPr>
            <w:r>
              <w:rPr>
                <w:sz w:val="26"/>
              </w:rPr>
              <w:t>20</w:t>
            </w:r>
          </w:p>
        </w:tc>
        <w:tc>
          <w:tcPr>
            <w:tcW w:w="1276" w:type="dxa"/>
          </w:tcPr>
          <w:p w14:paraId="4DCD2AE4" w14:textId="77777777" w:rsidR="00A37FC9" w:rsidRDefault="00A37FC9">
            <w:pPr>
              <w:spacing w:line="240" w:lineRule="auto"/>
              <w:ind w:firstLine="0"/>
              <w:jc w:val="center"/>
              <w:rPr>
                <w:sz w:val="26"/>
              </w:rPr>
            </w:pPr>
            <w:r>
              <w:rPr>
                <w:sz w:val="26"/>
              </w:rPr>
              <w:t>45</w:t>
            </w:r>
          </w:p>
        </w:tc>
        <w:tc>
          <w:tcPr>
            <w:tcW w:w="1318" w:type="dxa"/>
          </w:tcPr>
          <w:p w14:paraId="52F3537B" w14:textId="77777777" w:rsidR="00A37FC9" w:rsidRDefault="00A37FC9">
            <w:pPr>
              <w:spacing w:line="240" w:lineRule="auto"/>
              <w:ind w:firstLine="0"/>
              <w:jc w:val="center"/>
              <w:rPr>
                <w:sz w:val="26"/>
              </w:rPr>
            </w:pPr>
            <w:r>
              <w:rPr>
                <w:sz w:val="26"/>
              </w:rPr>
              <w:t>8</w:t>
            </w:r>
          </w:p>
        </w:tc>
      </w:tr>
      <w:tr w:rsidR="00A37FC9" w14:paraId="40CD4A89" w14:textId="77777777">
        <w:tblPrEx>
          <w:tblCellMar>
            <w:top w:w="0" w:type="dxa"/>
            <w:left w:w="0" w:type="dxa"/>
            <w:bottom w:w="0" w:type="dxa"/>
            <w:right w:w="0" w:type="dxa"/>
          </w:tblCellMar>
        </w:tblPrEx>
        <w:tc>
          <w:tcPr>
            <w:tcW w:w="1842" w:type="dxa"/>
          </w:tcPr>
          <w:p w14:paraId="4D58CFA7" w14:textId="77777777" w:rsidR="00A37FC9" w:rsidRDefault="00A37FC9">
            <w:pPr>
              <w:spacing w:line="240" w:lineRule="auto"/>
              <w:ind w:firstLine="0"/>
              <w:jc w:val="center"/>
              <w:rPr>
                <w:sz w:val="26"/>
              </w:rPr>
            </w:pPr>
            <w:r>
              <w:rPr>
                <w:sz w:val="26"/>
              </w:rPr>
              <w:t>30 м</w:t>
            </w:r>
          </w:p>
        </w:tc>
        <w:tc>
          <w:tcPr>
            <w:tcW w:w="1277" w:type="dxa"/>
          </w:tcPr>
          <w:p w14:paraId="632310E2" w14:textId="77777777" w:rsidR="00A37FC9" w:rsidRDefault="00A37FC9">
            <w:pPr>
              <w:spacing w:line="240" w:lineRule="auto"/>
              <w:ind w:firstLine="0"/>
              <w:jc w:val="center"/>
              <w:rPr>
                <w:sz w:val="26"/>
              </w:rPr>
            </w:pPr>
            <w:r>
              <w:rPr>
                <w:sz w:val="26"/>
              </w:rPr>
              <w:t>10</w:t>
            </w:r>
          </w:p>
        </w:tc>
        <w:tc>
          <w:tcPr>
            <w:tcW w:w="1134" w:type="dxa"/>
          </w:tcPr>
          <w:p w14:paraId="534B986D" w14:textId="77777777" w:rsidR="00A37FC9" w:rsidRDefault="00A37FC9">
            <w:pPr>
              <w:spacing w:line="240" w:lineRule="auto"/>
              <w:ind w:firstLine="0"/>
              <w:jc w:val="center"/>
              <w:rPr>
                <w:sz w:val="26"/>
              </w:rPr>
            </w:pPr>
            <w:r>
              <w:rPr>
                <w:sz w:val="26"/>
              </w:rPr>
              <w:t>10</w:t>
            </w:r>
          </w:p>
        </w:tc>
        <w:tc>
          <w:tcPr>
            <w:tcW w:w="1417" w:type="dxa"/>
          </w:tcPr>
          <w:p w14:paraId="16235DC6" w14:textId="77777777" w:rsidR="00A37FC9" w:rsidRDefault="00A37FC9">
            <w:pPr>
              <w:spacing w:line="240" w:lineRule="auto"/>
              <w:ind w:firstLine="0"/>
              <w:jc w:val="center"/>
              <w:rPr>
                <w:sz w:val="26"/>
              </w:rPr>
            </w:pPr>
            <w:r>
              <w:rPr>
                <w:sz w:val="26"/>
              </w:rPr>
              <w:t>20</w:t>
            </w:r>
          </w:p>
        </w:tc>
        <w:tc>
          <w:tcPr>
            <w:tcW w:w="1276" w:type="dxa"/>
          </w:tcPr>
          <w:p w14:paraId="65D1360A" w14:textId="77777777" w:rsidR="00A37FC9" w:rsidRDefault="00A37FC9">
            <w:pPr>
              <w:spacing w:line="240" w:lineRule="auto"/>
              <w:ind w:firstLine="0"/>
              <w:jc w:val="center"/>
              <w:rPr>
                <w:sz w:val="26"/>
              </w:rPr>
            </w:pPr>
            <w:r>
              <w:rPr>
                <w:sz w:val="26"/>
              </w:rPr>
              <w:t>30</w:t>
            </w:r>
          </w:p>
        </w:tc>
        <w:tc>
          <w:tcPr>
            <w:tcW w:w="1276" w:type="dxa"/>
          </w:tcPr>
          <w:p w14:paraId="261317EB" w14:textId="77777777" w:rsidR="00A37FC9" w:rsidRDefault="00A37FC9">
            <w:pPr>
              <w:spacing w:line="240" w:lineRule="auto"/>
              <w:ind w:firstLine="0"/>
              <w:jc w:val="center"/>
              <w:rPr>
                <w:sz w:val="26"/>
              </w:rPr>
            </w:pPr>
            <w:r>
              <w:rPr>
                <w:sz w:val="26"/>
              </w:rPr>
              <w:t>60</w:t>
            </w:r>
          </w:p>
        </w:tc>
        <w:tc>
          <w:tcPr>
            <w:tcW w:w="1318" w:type="dxa"/>
          </w:tcPr>
          <w:p w14:paraId="458956A1" w14:textId="77777777" w:rsidR="00A37FC9" w:rsidRDefault="00A37FC9">
            <w:pPr>
              <w:spacing w:line="240" w:lineRule="auto"/>
              <w:ind w:firstLine="0"/>
              <w:jc w:val="center"/>
              <w:rPr>
                <w:sz w:val="26"/>
              </w:rPr>
            </w:pPr>
            <w:r>
              <w:rPr>
                <w:sz w:val="26"/>
              </w:rPr>
              <w:t>10</w:t>
            </w:r>
          </w:p>
        </w:tc>
      </w:tr>
      <w:tr w:rsidR="00A37FC9" w14:paraId="2CE33C6C" w14:textId="77777777">
        <w:tblPrEx>
          <w:tblCellMar>
            <w:top w:w="0" w:type="dxa"/>
            <w:left w:w="0" w:type="dxa"/>
            <w:bottom w:w="0" w:type="dxa"/>
            <w:right w:w="0" w:type="dxa"/>
          </w:tblCellMar>
        </w:tblPrEx>
        <w:tc>
          <w:tcPr>
            <w:tcW w:w="1842" w:type="dxa"/>
          </w:tcPr>
          <w:p w14:paraId="1EB140C3" w14:textId="77777777" w:rsidR="00A37FC9" w:rsidRDefault="00A37FC9">
            <w:pPr>
              <w:spacing w:line="240" w:lineRule="auto"/>
              <w:ind w:firstLine="0"/>
              <w:jc w:val="center"/>
              <w:rPr>
                <w:sz w:val="26"/>
              </w:rPr>
            </w:pPr>
            <w:r>
              <w:rPr>
                <w:sz w:val="26"/>
              </w:rPr>
              <w:t>40 м</w:t>
            </w:r>
          </w:p>
        </w:tc>
        <w:tc>
          <w:tcPr>
            <w:tcW w:w="1277" w:type="dxa"/>
          </w:tcPr>
          <w:p w14:paraId="110E4E43" w14:textId="77777777" w:rsidR="00A37FC9" w:rsidRDefault="00A37FC9">
            <w:pPr>
              <w:spacing w:line="240" w:lineRule="auto"/>
              <w:ind w:firstLine="0"/>
              <w:jc w:val="center"/>
              <w:rPr>
                <w:sz w:val="26"/>
              </w:rPr>
            </w:pPr>
            <w:r>
              <w:rPr>
                <w:sz w:val="26"/>
              </w:rPr>
              <w:t>15</w:t>
            </w:r>
          </w:p>
        </w:tc>
        <w:tc>
          <w:tcPr>
            <w:tcW w:w="1134" w:type="dxa"/>
          </w:tcPr>
          <w:p w14:paraId="6CDD1683" w14:textId="77777777" w:rsidR="00A37FC9" w:rsidRDefault="00A37FC9">
            <w:pPr>
              <w:spacing w:line="240" w:lineRule="auto"/>
              <w:ind w:firstLine="0"/>
              <w:jc w:val="center"/>
              <w:rPr>
                <w:sz w:val="26"/>
              </w:rPr>
            </w:pPr>
            <w:r>
              <w:rPr>
                <w:sz w:val="26"/>
              </w:rPr>
              <w:t>15</w:t>
            </w:r>
          </w:p>
        </w:tc>
        <w:tc>
          <w:tcPr>
            <w:tcW w:w="1417" w:type="dxa"/>
          </w:tcPr>
          <w:p w14:paraId="78B585F0" w14:textId="77777777" w:rsidR="00A37FC9" w:rsidRDefault="00A37FC9">
            <w:pPr>
              <w:spacing w:line="240" w:lineRule="auto"/>
              <w:ind w:firstLine="0"/>
              <w:jc w:val="center"/>
              <w:rPr>
                <w:sz w:val="26"/>
              </w:rPr>
            </w:pPr>
            <w:r>
              <w:rPr>
                <w:sz w:val="26"/>
              </w:rPr>
              <w:t>25</w:t>
            </w:r>
          </w:p>
        </w:tc>
        <w:tc>
          <w:tcPr>
            <w:tcW w:w="1276" w:type="dxa"/>
          </w:tcPr>
          <w:p w14:paraId="66E04D2F" w14:textId="77777777" w:rsidR="00A37FC9" w:rsidRDefault="00A37FC9">
            <w:pPr>
              <w:spacing w:line="240" w:lineRule="auto"/>
              <w:ind w:firstLine="0"/>
              <w:jc w:val="center"/>
              <w:rPr>
                <w:sz w:val="26"/>
              </w:rPr>
            </w:pPr>
            <w:r>
              <w:rPr>
                <w:sz w:val="26"/>
              </w:rPr>
              <w:t>40</w:t>
            </w:r>
          </w:p>
        </w:tc>
        <w:tc>
          <w:tcPr>
            <w:tcW w:w="1276" w:type="dxa"/>
          </w:tcPr>
          <w:p w14:paraId="45FDEDCC" w14:textId="77777777" w:rsidR="00A37FC9" w:rsidRDefault="00A37FC9">
            <w:pPr>
              <w:spacing w:line="240" w:lineRule="auto"/>
              <w:ind w:firstLine="0"/>
              <w:jc w:val="center"/>
              <w:rPr>
                <w:sz w:val="26"/>
              </w:rPr>
            </w:pPr>
            <w:r>
              <w:rPr>
                <w:sz w:val="26"/>
              </w:rPr>
              <w:t>75</w:t>
            </w:r>
          </w:p>
        </w:tc>
        <w:tc>
          <w:tcPr>
            <w:tcW w:w="1318" w:type="dxa"/>
          </w:tcPr>
          <w:p w14:paraId="39989043" w14:textId="77777777" w:rsidR="00A37FC9" w:rsidRDefault="00A37FC9">
            <w:pPr>
              <w:spacing w:line="240" w:lineRule="auto"/>
              <w:ind w:firstLine="0"/>
              <w:jc w:val="center"/>
              <w:rPr>
                <w:sz w:val="26"/>
              </w:rPr>
            </w:pPr>
            <w:r>
              <w:rPr>
                <w:sz w:val="26"/>
              </w:rPr>
              <w:t>15</w:t>
            </w:r>
          </w:p>
        </w:tc>
      </w:tr>
    </w:tbl>
    <w:p w14:paraId="2491CC29" w14:textId="77777777" w:rsidR="00A37FC9" w:rsidRDefault="00A37FC9">
      <w:pPr>
        <w:spacing w:line="240" w:lineRule="auto"/>
        <w:rPr>
          <w:sz w:val="26"/>
        </w:rPr>
      </w:pPr>
    </w:p>
    <w:p w14:paraId="0851FAF8" w14:textId="77777777" w:rsidR="00A37FC9" w:rsidRDefault="00A37FC9">
      <w:pPr>
        <w:spacing w:line="240" w:lineRule="auto"/>
        <w:rPr>
          <w:sz w:val="26"/>
        </w:rPr>
      </w:pPr>
      <w:r>
        <w:rPr>
          <w:sz w:val="26"/>
        </w:rPr>
        <w:t>Вышеперечисленные параметры не распространяются на объекты инж</w:t>
      </w:r>
      <w:r>
        <w:rPr>
          <w:sz w:val="26"/>
        </w:rPr>
        <w:t>е</w:t>
      </w:r>
      <w:r>
        <w:rPr>
          <w:sz w:val="26"/>
        </w:rPr>
        <w:t>нерной инфраструктуры.</w:t>
      </w:r>
    </w:p>
    <w:p w14:paraId="4C15A6CD" w14:textId="77777777" w:rsidR="00A37FC9" w:rsidRDefault="00A37FC9">
      <w:pPr>
        <w:spacing w:line="240" w:lineRule="auto"/>
        <w:rPr>
          <w:sz w:val="26"/>
        </w:rPr>
      </w:pPr>
      <w:r>
        <w:rPr>
          <w:sz w:val="26"/>
        </w:rPr>
        <w:t>Допускается блокировка жилых домов, а также хозяйственных построек на смежных приусадебных земельных участках по взаимному согласию домовладельцев при новом строительстве с учетом противопожарных требований.</w:t>
      </w:r>
    </w:p>
    <w:p w14:paraId="75ACF4D7" w14:textId="77777777" w:rsidR="00A37FC9" w:rsidRDefault="00A37FC9">
      <w:pPr>
        <w:spacing w:line="240" w:lineRule="auto"/>
      </w:pPr>
    </w:p>
    <w:p w14:paraId="0739CB4E" w14:textId="77777777" w:rsidR="00A37FC9" w:rsidRDefault="00A37FC9">
      <w:pPr>
        <w:spacing w:line="240" w:lineRule="auto"/>
        <w:jc w:val="center"/>
        <w:rPr>
          <w:b/>
          <w:sz w:val="26"/>
        </w:rPr>
      </w:pPr>
      <w:r>
        <w:rPr>
          <w:b/>
          <w:sz w:val="26"/>
        </w:rPr>
        <w:t>Ограничения использования земельных участков и объектов капитального стро</w:t>
      </w:r>
      <w:r>
        <w:rPr>
          <w:b/>
          <w:sz w:val="26"/>
        </w:rPr>
        <w:t>и</w:t>
      </w:r>
      <w:r>
        <w:rPr>
          <w:b/>
          <w:sz w:val="26"/>
        </w:rPr>
        <w:t>тельства в территориальной зоне Ж-1</w:t>
      </w:r>
    </w:p>
    <w:p w14:paraId="4F3911BA" w14:textId="77777777" w:rsidR="00A37FC9" w:rsidRDefault="00A37FC9">
      <w:pPr>
        <w:spacing w:line="240" w:lineRule="auto"/>
        <w:rPr>
          <w:i/>
        </w:rPr>
      </w:pPr>
    </w:p>
    <w:p w14:paraId="5B69F4B8" w14:textId="77777777" w:rsidR="00A37FC9" w:rsidRDefault="00A37FC9">
      <w:pPr>
        <w:spacing w:line="240" w:lineRule="auto"/>
        <w:rPr>
          <w:sz w:val="26"/>
        </w:rPr>
      </w:pPr>
      <w:r>
        <w:rPr>
          <w:sz w:val="26"/>
        </w:rPr>
        <w:t>Предприятия обслуживания допускается размещать в отдельно стоящих нежилых строениях или встроенно-пристроенных к жилому дому нежилых помещениях с изолированными от жилой части дома вход</w:t>
      </w:r>
      <w:r>
        <w:rPr>
          <w:sz w:val="26"/>
        </w:rPr>
        <w:t>а</w:t>
      </w:r>
      <w:r>
        <w:rPr>
          <w:sz w:val="26"/>
        </w:rPr>
        <w:t xml:space="preserve">ми. </w:t>
      </w:r>
    </w:p>
    <w:p w14:paraId="0ADE231E" w14:textId="77777777" w:rsidR="00A37FC9" w:rsidRDefault="00A37FC9">
      <w:pPr>
        <w:spacing w:line="240" w:lineRule="auto"/>
        <w:rPr>
          <w:i/>
          <w:sz w:val="26"/>
        </w:rPr>
      </w:pPr>
      <w:r>
        <w:rPr>
          <w:sz w:val="26"/>
        </w:rPr>
        <w:t>Запрещается размещение объектов, оказывающих негативное воздействие на окр</w:t>
      </w:r>
      <w:r>
        <w:rPr>
          <w:sz w:val="26"/>
        </w:rPr>
        <w:t>у</w:t>
      </w:r>
      <w:r>
        <w:rPr>
          <w:sz w:val="26"/>
        </w:rPr>
        <w:t>жающую среду и здоровье населения (рентгеновых установок, магазинов стройматериалов, моск</w:t>
      </w:r>
      <w:r>
        <w:rPr>
          <w:sz w:val="26"/>
        </w:rPr>
        <w:t>а</w:t>
      </w:r>
      <w:r>
        <w:rPr>
          <w:sz w:val="26"/>
        </w:rPr>
        <w:t>тельно-химических товаров и т. п.).</w:t>
      </w:r>
    </w:p>
    <w:p w14:paraId="06F5FB70" w14:textId="77777777" w:rsidR="00A37FC9" w:rsidRDefault="00A37FC9">
      <w:pPr>
        <w:spacing w:line="240" w:lineRule="auto"/>
        <w:rPr>
          <w:sz w:val="26"/>
        </w:rPr>
      </w:pPr>
      <w:r>
        <w:rPr>
          <w:sz w:val="26"/>
        </w:rPr>
        <w:t>Вспомогательные строения, за исключением автостоянок, размещать со стороны улиц не допускается. Разрешается размещать индивидуальные гаражи вместимостью не более 2 транспортных средств со стороны улицы только в границах земельного участка, принадл</w:t>
      </w:r>
      <w:r>
        <w:rPr>
          <w:sz w:val="26"/>
        </w:rPr>
        <w:t>е</w:t>
      </w:r>
      <w:r>
        <w:rPr>
          <w:sz w:val="26"/>
        </w:rPr>
        <w:t xml:space="preserve">жащего на праве собственности, аренды, иных правах физическим и юридическим лицам. При этом, индивидуальные гаражи не должны выступать за линию регулирования застройки.   </w:t>
      </w:r>
    </w:p>
    <w:p w14:paraId="25BB9A62" w14:textId="77777777" w:rsidR="00A37FC9" w:rsidRDefault="00A37FC9">
      <w:pPr>
        <w:spacing w:line="240" w:lineRule="auto"/>
        <w:rPr>
          <w:sz w:val="26"/>
        </w:rPr>
      </w:pPr>
      <w:r>
        <w:rPr>
          <w:sz w:val="26"/>
        </w:rPr>
        <w:t>Ограждения со стороны улиц должны выполняться по согласованию с Администр</w:t>
      </w:r>
      <w:r>
        <w:rPr>
          <w:sz w:val="26"/>
        </w:rPr>
        <w:t>а</w:t>
      </w:r>
      <w:r>
        <w:rPr>
          <w:sz w:val="26"/>
        </w:rPr>
        <w:t>цией Большеманадышского сельского поселения;  на границе с соседними участками ограждения должны быть сетчатыми или решетчатыми  максимально допустимая высота ограждения палисадников и иных декорати</w:t>
      </w:r>
      <w:r>
        <w:rPr>
          <w:sz w:val="26"/>
        </w:rPr>
        <w:t>в</w:t>
      </w:r>
      <w:r>
        <w:rPr>
          <w:sz w:val="26"/>
        </w:rPr>
        <w:t>ных объектов за линией регулирования застройки – 0,8 м, характер ограждения земельных участков со стороны улицы до</w:t>
      </w:r>
      <w:r>
        <w:rPr>
          <w:sz w:val="26"/>
        </w:rPr>
        <w:t>л</w:t>
      </w:r>
      <w:r>
        <w:rPr>
          <w:sz w:val="26"/>
        </w:rPr>
        <w:t>жен быть выдержан в едином стиле, как минимум на протяжении одного квартала с обеих сторон улиц; материал и цвет ограждений со стороны улиц и проездов предусматривается в одном стиле.</w:t>
      </w:r>
    </w:p>
    <w:p w14:paraId="291E58E6" w14:textId="77777777" w:rsidR="00A37FC9" w:rsidRDefault="00A37FC9">
      <w:pPr>
        <w:spacing w:line="240" w:lineRule="auto"/>
        <w:rPr>
          <w:sz w:val="26"/>
        </w:rPr>
      </w:pPr>
      <w:r>
        <w:rPr>
          <w:sz w:val="26"/>
        </w:rPr>
        <w:t>В пределах земельного участка запрещается строительство автостоянок для грузового транспорта и транспорта для перевозки людей, находящегося в личной собственности, кроме авт</w:t>
      </w:r>
      <w:r>
        <w:rPr>
          <w:sz w:val="26"/>
        </w:rPr>
        <w:t>о</w:t>
      </w:r>
      <w:r>
        <w:rPr>
          <w:sz w:val="26"/>
        </w:rPr>
        <w:t>транспорта грузоподъёмностью до 1,5 т.</w:t>
      </w:r>
    </w:p>
    <w:p w14:paraId="0C454B58" w14:textId="77777777" w:rsidR="00A37FC9" w:rsidRDefault="00A37FC9">
      <w:pPr>
        <w:spacing w:line="240" w:lineRule="auto"/>
        <w:rPr>
          <w:sz w:val="26"/>
        </w:rPr>
      </w:pPr>
      <w:r>
        <w:rPr>
          <w:sz w:val="26"/>
        </w:rPr>
        <w:t>Не допускается размещать колодцы и погреба за линией регулирования з</w:t>
      </w:r>
      <w:r>
        <w:rPr>
          <w:sz w:val="26"/>
        </w:rPr>
        <w:t>а</w:t>
      </w:r>
      <w:r>
        <w:rPr>
          <w:sz w:val="26"/>
        </w:rPr>
        <w:t>стройки.</w:t>
      </w:r>
    </w:p>
    <w:p w14:paraId="59683600" w14:textId="77777777" w:rsidR="00A37FC9" w:rsidRDefault="00A37FC9">
      <w:pPr>
        <w:spacing w:line="240" w:lineRule="auto"/>
        <w:rPr>
          <w:sz w:val="26"/>
        </w:rPr>
      </w:pPr>
      <w:r>
        <w:rPr>
          <w:sz w:val="26"/>
        </w:rPr>
        <w:t>При отсутствии централизованной канализации, для сбора жидких отходов от жилых и общественных зданий устраиваются водонепроницаемые выгребы. При наличии дворовых уборных выгреб может быть общим. Глубина выгреба зависит от уровня грунтовых вод, но не должна быть более 3 м.</w:t>
      </w:r>
    </w:p>
    <w:p w14:paraId="0DEC7F56" w14:textId="77777777" w:rsidR="00A37FC9" w:rsidRDefault="00A37FC9">
      <w:pPr>
        <w:spacing w:line="240" w:lineRule="auto"/>
        <w:rPr>
          <w:spacing w:val="-6"/>
          <w:sz w:val="26"/>
        </w:rPr>
      </w:pPr>
      <w:r>
        <w:rPr>
          <w:spacing w:val="-6"/>
          <w:sz w:val="26"/>
        </w:rPr>
        <w:t>Размещение бань и саун для личного пользования допускается при условии канализования ст</w:t>
      </w:r>
      <w:r>
        <w:rPr>
          <w:spacing w:val="-6"/>
          <w:sz w:val="26"/>
        </w:rPr>
        <w:t>о</w:t>
      </w:r>
      <w:r>
        <w:rPr>
          <w:spacing w:val="-6"/>
          <w:sz w:val="26"/>
        </w:rPr>
        <w:t>ков.</w:t>
      </w:r>
    </w:p>
    <w:p w14:paraId="44DDB7D8" w14:textId="77777777" w:rsidR="00A37FC9" w:rsidRDefault="00A37FC9">
      <w:pPr>
        <w:spacing w:line="240" w:lineRule="auto"/>
        <w:rPr>
          <w:sz w:val="26"/>
        </w:rPr>
      </w:pPr>
      <w:r>
        <w:rPr>
          <w:sz w:val="26"/>
        </w:rPr>
        <w:t>В территориальной зоне Ж-1 размещение скота и птицы д</w:t>
      </w:r>
      <w:r>
        <w:rPr>
          <w:sz w:val="26"/>
        </w:rPr>
        <w:t>о</w:t>
      </w:r>
      <w:r>
        <w:rPr>
          <w:sz w:val="26"/>
        </w:rPr>
        <w:t>пускается на земельных участках площадью не менее 0,1 га для домов усадебного типа и блокированных жилых домов. При этом, состав и площади хозяйственных построек для содержания скота и птицы, хранения кормов, инвентаря, топлива и для других хозяйственных нужд, бани, а также - хозяйственных подъездов и скотопрогонов принимаются в соответствии с градостроительным планом земельного участка и схемой планировочной организации земельного участка.</w:t>
      </w:r>
    </w:p>
    <w:p w14:paraId="08E2BCC1" w14:textId="77777777" w:rsidR="00A37FC9" w:rsidRDefault="00A37FC9">
      <w:pPr>
        <w:spacing w:line="240" w:lineRule="auto"/>
        <w:rPr>
          <w:sz w:val="26"/>
        </w:rPr>
      </w:pPr>
      <w:r>
        <w:rPr>
          <w:sz w:val="26"/>
        </w:rPr>
        <w:t xml:space="preserve">Постройки для содержания скота и птицы допускается пристраивать к усадебным одноквартирным домам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14:paraId="7D6FDF13" w14:textId="77777777" w:rsidR="00A37FC9" w:rsidRDefault="00A37FC9">
      <w:pPr>
        <w:spacing w:line="240" w:lineRule="auto"/>
        <w:rPr>
          <w:sz w:val="26"/>
        </w:rPr>
      </w:pPr>
      <w:r>
        <w:rPr>
          <w:sz w:val="26"/>
        </w:rPr>
        <w:t>В территориальной зоне Ж-1 для жителей многоквартирных секционных  жилых домов хозяйственные постройки для скота и птицы могут выделяться за пределами жилых образований. Для многоквартирных секционных домов допускается устройство встроенных или отдельно стоящих коллективных хранилищ сельскохозяйственных продуктов, площадь которых определяется градостроительным планом земельных участков и проектной документацией.</w:t>
      </w:r>
    </w:p>
    <w:p w14:paraId="47CDC720" w14:textId="77777777" w:rsidR="00A37FC9" w:rsidRDefault="00A37FC9">
      <w:pPr>
        <w:pStyle w:val="S"/>
        <w:spacing w:line="240" w:lineRule="auto"/>
        <w:ind w:firstLine="567"/>
        <w:rPr>
          <w:sz w:val="26"/>
        </w:rPr>
      </w:pPr>
      <w:r>
        <w:rPr>
          <w:color w:val="FF0000"/>
          <w:sz w:val="26"/>
        </w:rPr>
        <w:t xml:space="preserve">   </w:t>
      </w:r>
      <w:r>
        <w:rPr>
          <w:sz w:val="26"/>
        </w:rPr>
        <w:t>Остальные ограничения использования земельных участков и объектов капитального строительства в территориальной зоне Ж-1 приведены в части 3.3 Правил землепользования и застройки.</w:t>
      </w:r>
    </w:p>
    <w:p w14:paraId="3C5CEDC4" w14:textId="77777777" w:rsidR="00A37FC9" w:rsidRDefault="00A37FC9">
      <w:pPr>
        <w:pStyle w:val="Iauiue"/>
        <w:tabs>
          <w:tab w:val="left" w:pos="540"/>
        </w:tabs>
        <w:ind w:firstLine="567"/>
        <w:jc w:val="both"/>
        <w:rPr>
          <w:sz w:val="24"/>
        </w:rPr>
      </w:pPr>
    </w:p>
    <w:p w14:paraId="541A5B8F" w14:textId="77777777" w:rsidR="00A37FC9" w:rsidRDefault="00A37FC9">
      <w:pPr>
        <w:widowControl w:val="0"/>
        <w:spacing w:line="240" w:lineRule="auto"/>
        <w:ind w:firstLine="709"/>
        <w:rPr>
          <w:b/>
          <w:sz w:val="26"/>
          <w:u w:val="single"/>
        </w:rPr>
      </w:pPr>
      <w:r>
        <w:rPr>
          <w:b/>
          <w:sz w:val="26"/>
          <w:u w:val="single"/>
        </w:rPr>
        <w:t>Ж -2. Зона застройки малоэтажными жилыми домами</w:t>
      </w:r>
    </w:p>
    <w:p w14:paraId="1237513F" w14:textId="77777777" w:rsidR="00A37FC9" w:rsidRDefault="00A37FC9">
      <w:pPr>
        <w:spacing w:line="240" w:lineRule="auto"/>
        <w:ind w:firstLine="709"/>
        <w:rPr>
          <w:sz w:val="26"/>
        </w:rPr>
      </w:pPr>
      <w:r>
        <w:rPr>
          <w:sz w:val="26"/>
        </w:rPr>
        <w:t>Зона застройки малоэтажная Ж 2 выделена для размещения жилых домов,  обесп</w:t>
      </w:r>
      <w:r>
        <w:rPr>
          <w:sz w:val="26"/>
        </w:rPr>
        <w:t>е</w:t>
      </w:r>
      <w:r>
        <w:rPr>
          <w:sz w:val="26"/>
        </w:rPr>
        <w:t>чивающих интересы муниципального строительства и правовые условия формирования кварталов высокоплотной малоэта</w:t>
      </w:r>
      <w:r>
        <w:rPr>
          <w:sz w:val="26"/>
        </w:rPr>
        <w:t>ж</w:t>
      </w:r>
      <w:r>
        <w:rPr>
          <w:sz w:val="26"/>
        </w:rPr>
        <w:t>ной застройки.</w:t>
      </w:r>
    </w:p>
    <w:p w14:paraId="6F349E9F" w14:textId="77777777" w:rsidR="00A37FC9" w:rsidRDefault="00A37FC9">
      <w:pPr>
        <w:spacing w:line="240" w:lineRule="auto"/>
        <w:ind w:firstLine="709"/>
        <w:rPr>
          <w:sz w:val="26"/>
        </w:rPr>
      </w:pPr>
      <w:r>
        <w:rPr>
          <w:sz w:val="26"/>
        </w:rPr>
        <w:t>Зона предназначена для проживания населения с включением в состав жилого образования отдельно стоящих и встроено-пристроенных объектов повседневного о</w:t>
      </w:r>
      <w:r>
        <w:rPr>
          <w:sz w:val="26"/>
        </w:rPr>
        <w:t>б</w:t>
      </w:r>
      <w:r>
        <w:rPr>
          <w:sz w:val="26"/>
        </w:rPr>
        <w:t>служивания.</w:t>
      </w:r>
    </w:p>
    <w:p w14:paraId="50B63791" w14:textId="77777777" w:rsidR="00A37FC9" w:rsidRDefault="00A37FC9">
      <w:pPr>
        <w:pStyle w:val="Iauiue"/>
        <w:ind w:firstLine="851"/>
        <w:jc w:val="both"/>
        <w:rPr>
          <w:color w:val="000000"/>
          <w:sz w:val="26"/>
        </w:rPr>
      </w:pPr>
    </w:p>
    <w:p w14:paraId="797E8E9D" w14:textId="77777777" w:rsidR="00A37FC9" w:rsidRDefault="00A37FC9">
      <w:pPr>
        <w:pStyle w:val="Iauiue"/>
        <w:ind w:firstLine="851"/>
        <w:jc w:val="both"/>
        <w:rPr>
          <w:color w:val="000000"/>
          <w:sz w:val="26"/>
        </w:rPr>
      </w:pPr>
    </w:p>
    <w:p w14:paraId="07320E2E" w14:textId="77777777" w:rsidR="00A37FC9" w:rsidRDefault="00A37FC9">
      <w:pPr>
        <w:pStyle w:val="Iauiue"/>
        <w:ind w:firstLine="851"/>
        <w:jc w:val="both"/>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5BE850D1" w14:textId="77777777">
        <w:tblPrEx>
          <w:tblCellMar>
            <w:top w:w="0" w:type="dxa"/>
            <w:bottom w:w="0" w:type="dxa"/>
          </w:tblCellMar>
        </w:tblPrEx>
        <w:tc>
          <w:tcPr>
            <w:tcW w:w="4785" w:type="dxa"/>
          </w:tcPr>
          <w:p w14:paraId="2656B8FA"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6803267C"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270010B" w14:textId="77777777">
        <w:tblPrEx>
          <w:tblCellMar>
            <w:top w:w="0" w:type="dxa"/>
            <w:bottom w:w="0" w:type="dxa"/>
          </w:tblCellMar>
        </w:tblPrEx>
        <w:trPr>
          <w:trHeight w:val="274"/>
        </w:trPr>
        <w:tc>
          <w:tcPr>
            <w:tcW w:w="4785" w:type="dxa"/>
          </w:tcPr>
          <w:p w14:paraId="7A713FBC" w14:textId="77777777" w:rsidR="00A37FC9" w:rsidRDefault="00A37FC9">
            <w:pPr>
              <w:widowControl w:val="0"/>
              <w:spacing w:line="240" w:lineRule="auto"/>
              <w:ind w:firstLine="0"/>
              <w:rPr>
                <w:sz w:val="26"/>
              </w:rPr>
            </w:pPr>
            <w:r>
              <w:rPr>
                <w:color w:val="000000"/>
                <w:sz w:val="26"/>
                <w:shd w:val="clear" w:color="auto" w:fill="FFFFFF"/>
              </w:rPr>
              <w:t>малоэтажная многоквартирная жилая застройка</w:t>
            </w:r>
          </w:p>
        </w:tc>
        <w:tc>
          <w:tcPr>
            <w:tcW w:w="4962" w:type="dxa"/>
          </w:tcPr>
          <w:p w14:paraId="65A6F905" w14:textId="77777777" w:rsidR="00A37FC9" w:rsidRDefault="00A37FC9">
            <w:pPr>
              <w:pStyle w:val="s10"/>
              <w:shd w:val="clear" w:color="auto" w:fill="FFFFFF"/>
              <w:spacing w:before="0" w:after="0"/>
              <w:jc w:val="both"/>
              <w:rPr>
                <w:sz w:val="26"/>
              </w:rPr>
            </w:pPr>
            <w:r>
              <w:rPr>
                <w:sz w:val="26"/>
              </w:rPr>
              <w:t>Размещение малоэтажного многоквартирного жилого дома, (дом, пригодный для постоянного проживания, высотой до 4 этажей, включая мансардный);</w:t>
            </w:r>
          </w:p>
          <w:p w14:paraId="51AC1A0B" w14:textId="77777777" w:rsidR="00A37FC9" w:rsidRDefault="00A37FC9">
            <w:pPr>
              <w:pStyle w:val="s10"/>
              <w:shd w:val="clear" w:color="auto" w:fill="FFFFFF"/>
              <w:spacing w:before="0" w:after="0"/>
              <w:jc w:val="both"/>
              <w:rPr>
                <w:color w:val="000000"/>
                <w:sz w:val="23"/>
              </w:rPr>
            </w:pPr>
            <w:r>
              <w:rPr>
                <w:sz w:val="26"/>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bl>
    <w:p w14:paraId="2DE4F62A" w14:textId="77777777" w:rsidR="00A37FC9" w:rsidRDefault="00A37FC9">
      <w:pPr>
        <w:spacing w:line="240" w:lineRule="auto"/>
        <w:ind w:firstLine="851"/>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785"/>
      </w:tblGrid>
      <w:tr w:rsidR="00A37FC9" w14:paraId="6F50A050" w14:textId="77777777">
        <w:tblPrEx>
          <w:tblCellMar>
            <w:top w:w="0" w:type="dxa"/>
            <w:bottom w:w="0" w:type="dxa"/>
          </w:tblCellMar>
        </w:tblPrEx>
        <w:tc>
          <w:tcPr>
            <w:tcW w:w="4785" w:type="dxa"/>
          </w:tcPr>
          <w:p w14:paraId="43C463B4" w14:textId="77777777" w:rsidR="00A37FC9" w:rsidRDefault="00A37FC9">
            <w:pPr>
              <w:widowControl w:val="0"/>
              <w:spacing w:line="240" w:lineRule="auto"/>
              <w:jc w:val="center"/>
              <w:rPr>
                <w:b/>
                <w:sz w:val="26"/>
              </w:rPr>
            </w:pPr>
            <w:r>
              <w:rPr>
                <w:b/>
                <w:sz w:val="26"/>
              </w:rPr>
              <w:t>условно разрешённые виды использ</w:t>
            </w:r>
            <w:r>
              <w:rPr>
                <w:b/>
                <w:sz w:val="26"/>
              </w:rPr>
              <w:t>о</w:t>
            </w:r>
            <w:r>
              <w:rPr>
                <w:b/>
                <w:sz w:val="26"/>
              </w:rPr>
              <w:t>вания</w:t>
            </w:r>
          </w:p>
        </w:tc>
        <w:tc>
          <w:tcPr>
            <w:tcW w:w="4785" w:type="dxa"/>
          </w:tcPr>
          <w:p w14:paraId="6031BDF1"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F310D39" w14:textId="77777777">
        <w:tblPrEx>
          <w:tblCellMar>
            <w:top w:w="0" w:type="dxa"/>
            <w:bottom w:w="0" w:type="dxa"/>
          </w:tblCellMar>
        </w:tblPrEx>
        <w:trPr>
          <w:trHeight w:val="70"/>
        </w:trPr>
        <w:tc>
          <w:tcPr>
            <w:tcW w:w="4785" w:type="dxa"/>
            <w:tcBorders>
              <w:bottom w:val="single" w:sz="4" w:space="0" w:color="auto"/>
            </w:tcBorders>
          </w:tcPr>
          <w:p w14:paraId="03230E22" w14:textId="77777777" w:rsidR="00A37FC9" w:rsidRDefault="00A37FC9">
            <w:pPr>
              <w:widowControl w:val="0"/>
              <w:spacing w:line="240" w:lineRule="auto"/>
              <w:ind w:firstLine="0"/>
              <w:rPr>
                <w:sz w:val="26"/>
              </w:rPr>
            </w:pPr>
            <w:r>
              <w:rPr>
                <w:sz w:val="26"/>
                <w:shd w:val="clear" w:color="auto" w:fill="FFFFFF"/>
              </w:rPr>
              <w:t>бытовое обслуживание</w:t>
            </w:r>
          </w:p>
        </w:tc>
        <w:tc>
          <w:tcPr>
            <w:tcW w:w="4785" w:type="dxa"/>
          </w:tcPr>
          <w:p w14:paraId="72E1E592" w14:textId="77777777" w:rsidR="00A37FC9" w:rsidRDefault="00A37FC9">
            <w:pPr>
              <w:widowControl w:val="0"/>
              <w:spacing w:line="240" w:lineRule="auto"/>
              <w:ind w:firstLine="0"/>
              <w:rPr>
                <w:b/>
                <w:sz w:val="26"/>
              </w:rPr>
            </w:pPr>
            <w:r>
              <w:rPr>
                <w:sz w:val="26"/>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37FC9" w14:paraId="0E9FCF1B" w14:textId="77777777">
        <w:tblPrEx>
          <w:tblCellMar>
            <w:top w:w="0" w:type="dxa"/>
            <w:bottom w:w="0" w:type="dxa"/>
          </w:tblCellMar>
        </w:tblPrEx>
        <w:trPr>
          <w:trHeight w:val="70"/>
        </w:trPr>
        <w:tc>
          <w:tcPr>
            <w:tcW w:w="4785" w:type="dxa"/>
            <w:tcBorders>
              <w:bottom w:val="single" w:sz="4" w:space="0" w:color="auto"/>
            </w:tcBorders>
          </w:tcPr>
          <w:p w14:paraId="77D525EF" w14:textId="77777777" w:rsidR="00A37FC9" w:rsidRDefault="00A37FC9">
            <w:pPr>
              <w:widowControl w:val="0"/>
              <w:spacing w:line="240" w:lineRule="auto"/>
              <w:ind w:firstLine="0"/>
              <w:rPr>
                <w:sz w:val="26"/>
                <w:shd w:val="clear" w:color="auto" w:fill="FFFFFF"/>
              </w:rPr>
            </w:pPr>
            <w:r>
              <w:rPr>
                <w:sz w:val="26"/>
                <w:shd w:val="clear" w:color="auto" w:fill="FFFFFF"/>
              </w:rPr>
              <w:t>культурное развитие</w:t>
            </w:r>
          </w:p>
        </w:tc>
        <w:tc>
          <w:tcPr>
            <w:tcW w:w="4785" w:type="dxa"/>
          </w:tcPr>
          <w:p w14:paraId="471D470C"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14:paraId="493B6FB3" w14:textId="77777777" w:rsidR="00A37FC9" w:rsidRDefault="00A37FC9">
            <w:pPr>
              <w:pStyle w:val="s10"/>
              <w:shd w:val="clear" w:color="auto" w:fill="FFFFFF"/>
              <w:spacing w:before="0" w:after="0"/>
              <w:jc w:val="both"/>
              <w:rPr>
                <w:sz w:val="26"/>
              </w:rPr>
            </w:pPr>
            <w:r>
              <w:rPr>
                <w:sz w:val="26"/>
              </w:rPr>
              <w:t>устройство площадок для празднеств и гуляний;</w:t>
            </w:r>
          </w:p>
          <w:p w14:paraId="083905CA" w14:textId="77777777" w:rsidR="00A37FC9" w:rsidRDefault="00A37FC9">
            <w:pPr>
              <w:pStyle w:val="s10"/>
              <w:shd w:val="clear" w:color="auto" w:fill="FFFFFF"/>
              <w:spacing w:before="0" w:after="0"/>
              <w:jc w:val="both"/>
              <w:rPr>
                <w:sz w:val="26"/>
              </w:rPr>
            </w:pPr>
            <w:r>
              <w:rPr>
                <w:sz w:val="26"/>
              </w:rPr>
              <w:t>размещение зданий и сооружений для размещения цирков, зверинцев, зоопарков, океанариумов.</w:t>
            </w:r>
          </w:p>
        </w:tc>
      </w:tr>
      <w:tr w:rsidR="00A37FC9" w14:paraId="0C31FB18" w14:textId="77777777">
        <w:tblPrEx>
          <w:tblCellMar>
            <w:top w:w="0" w:type="dxa"/>
            <w:bottom w:w="0" w:type="dxa"/>
          </w:tblCellMar>
        </w:tblPrEx>
        <w:trPr>
          <w:trHeight w:val="70"/>
        </w:trPr>
        <w:tc>
          <w:tcPr>
            <w:tcW w:w="4785" w:type="dxa"/>
            <w:tcBorders>
              <w:bottom w:val="single" w:sz="4" w:space="0" w:color="auto"/>
            </w:tcBorders>
          </w:tcPr>
          <w:p w14:paraId="23D9058B"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785" w:type="dxa"/>
          </w:tcPr>
          <w:p w14:paraId="57B66AF4" w14:textId="77777777" w:rsidR="00A37FC9" w:rsidRDefault="00A37FC9">
            <w:pPr>
              <w:pStyle w:val="s10"/>
              <w:shd w:val="clear" w:color="auto" w:fill="FFFFFF"/>
              <w:jc w:val="both"/>
              <w:rPr>
                <w:sz w:val="26"/>
              </w:rPr>
            </w:pPr>
            <w:r>
              <w:rPr>
                <w:sz w:val="26"/>
                <w:shd w:val="clear" w:color="auto" w:fill="FFFFFF"/>
              </w:rPr>
              <w:t>Размещение объектов капитального строительства, предназначенных для продажи товаров, торговая площадь которых составляет до 150 кв. м</w:t>
            </w:r>
          </w:p>
        </w:tc>
      </w:tr>
    </w:tbl>
    <w:p w14:paraId="747A8322" w14:textId="77777777" w:rsidR="00A37FC9" w:rsidRDefault="00A37FC9">
      <w:pPr>
        <w:spacing w:line="240" w:lineRule="auto"/>
        <w:ind w:firstLine="851"/>
        <w:rPr>
          <w:sz w:val="24"/>
        </w:rPr>
      </w:pPr>
    </w:p>
    <w:p w14:paraId="1B05B121" w14:textId="77777777" w:rsidR="00A37FC9" w:rsidRDefault="00A37FC9">
      <w:pPr>
        <w:spacing w:line="240" w:lineRule="auto"/>
        <w:ind w:firstLine="851"/>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6DBD2DA1" w14:textId="77777777">
        <w:tblPrEx>
          <w:tblCellMar>
            <w:top w:w="0" w:type="dxa"/>
            <w:bottom w:w="0" w:type="dxa"/>
          </w:tblCellMar>
        </w:tblPrEx>
        <w:tc>
          <w:tcPr>
            <w:tcW w:w="4785" w:type="dxa"/>
          </w:tcPr>
          <w:p w14:paraId="4469098B" w14:textId="77777777" w:rsidR="00A37FC9" w:rsidRDefault="00A37FC9">
            <w:pPr>
              <w:widowControl w:val="0"/>
              <w:spacing w:line="240" w:lineRule="auto"/>
              <w:jc w:val="center"/>
              <w:rPr>
                <w:b/>
                <w:sz w:val="26"/>
              </w:rPr>
            </w:pPr>
            <w:r>
              <w:rPr>
                <w:b/>
                <w:sz w:val="26"/>
              </w:rPr>
              <w:t>вспомогательные виды разрешённого использования</w:t>
            </w:r>
          </w:p>
        </w:tc>
        <w:tc>
          <w:tcPr>
            <w:tcW w:w="4962" w:type="dxa"/>
          </w:tcPr>
          <w:p w14:paraId="0C9FE913"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637E505B" w14:textId="77777777">
        <w:tblPrEx>
          <w:tblCellMar>
            <w:top w:w="0" w:type="dxa"/>
            <w:bottom w:w="0" w:type="dxa"/>
          </w:tblCellMar>
        </w:tblPrEx>
        <w:tc>
          <w:tcPr>
            <w:tcW w:w="4785" w:type="dxa"/>
          </w:tcPr>
          <w:p w14:paraId="0D8C6E61"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5F734080"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37FC9" w14:paraId="04C32300" w14:textId="77777777">
        <w:tblPrEx>
          <w:tblCellMar>
            <w:top w:w="0" w:type="dxa"/>
            <w:bottom w:w="0" w:type="dxa"/>
          </w:tblCellMar>
        </w:tblPrEx>
        <w:tc>
          <w:tcPr>
            <w:tcW w:w="4785" w:type="dxa"/>
          </w:tcPr>
          <w:p w14:paraId="7FDD9570"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амбулаторно-поликлиническое обслуживание</w:t>
            </w:r>
          </w:p>
        </w:tc>
        <w:tc>
          <w:tcPr>
            <w:tcW w:w="4962" w:type="dxa"/>
          </w:tcPr>
          <w:p w14:paraId="72BAD67B" w14:textId="77777777" w:rsidR="00A37FC9" w:rsidRDefault="00A37FC9">
            <w:pPr>
              <w:widowControl w:val="0"/>
              <w:tabs>
                <w:tab w:val="num" w:pos="0"/>
                <w:tab w:val="left" w:pos="255"/>
              </w:tabs>
              <w:spacing w:line="240" w:lineRule="auto"/>
              <w:ind w:firstLine="0"/>
              <w:rPr>
                <w:sz w:val="26"/>
                <w:shd w:val="clear" w:color="auto" w:fill="FFFFFF"/>
              </w:rPr>
            </w:pPr>
            <w:r>
              <w:rPr>
                <w:sz w:val="26"/>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37FC9" w14:paraId="78F88C84" w14:textId="77777777">
        <w:tblPrEx>
          <w:tblCellMar>
            <w:top w:w="0" w:type="dxa"/>
            <w:bottom w:w="0" w:type="dxa"/>
          </w:tblCellMar>
        </w:tblPrEx>
        <w:tc>
          <w:tcPr>
            <w:tcW w:w="4785" w:type="dxa"/>
          </w:tcPr>
          <w:p w14:paraId="4D226348" w14:textId="77777777" w:rsidR="00A37FC9" w:rsidRDefault="00A37FC9">
            <w:pPr>
              <w:widowControl w:val="0"/>
              <w:spacing w:line="240" w:lineRule="auto"/>
              <w:ind w:firstLine="0"/>
              <w:rPr>
                <w:sz w:val="26"/>
                <w:shd w:val="clear" w:color="auto" w:fill="FFFFFF"/>
              </w:rPr>
            </w:pPr>
            <w:r>
              <w:rPr>
                <w:sz w:val="26"/>
                <w:shd w:val="clear" w:color="auto" w:fill="FFFFFF"/>
              </w:rPr>
              <w:t>религиозное использование</w:t>
            </w:r>
          </w:p>
        </w:tc>
        <w:tc>
          <w:tcPr>
            <w:tcW w:w="4962" w:type="dxa"/>
          </w:tcPr>
          <w:p w14:paraId="3B47A868"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14:paraId="47148329"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bl>
    <w:p w14:paraId="72338EE0" w14:textId="77777777" w:rsidR="00A37FC9" w:rsidRDefault="00A37FC9">
      <w:pPr>
        <w:spacing w:line="240" w:lineRule="auto"/>
        <w:ind w:firstLine="851"/>
        <w:rPr>
          <w:sz w:val="24"/>
        </w:rPr>
      </w:pPr>
    </w:p>
    <w:p w14:paraId="3EFD0902" w14:textId="77777777" w:rsidR="00A37FC9" w:rsidRDefault="00A37FC9">
      <w:pPr>
        <w:spacing w:line="240" w:lineRule="auto"/>
        <w:ind w:firstLine="851"/>
        <w:rPr>
          <w:sz w:val="24"/>
        </w:rPr>
      </w:pPr>
    </w:p>
    <w:p w14:paraId="0C4F5F48" w14:textId="77777777" w:rsidR="00A37FC9" w:rsidRDefault="00A37FC9">
      <w:pPr>
        <w:spacing w:line="240" w:lineRule="auto"/>
        <w:ind w:firstLine="851"/>
        <w:rPr>
          <w:i/>
          <w:sz w:val="24"/>
        </w:rPr>
      </w:pPr>
    </w:p>
    <w:p w14:paraId="5C07008E" w14:textId="77777777" w:rsidR="00A37FC9" w:rsidRDefault="00A37FC9">
      <w:pPr>
        <w:spacing w:line="240" w:lineRule="auto"/>
        <w:jc w:val="center"/>
        <w:rPr>
          <w:b/>
          <w:sz w:val="24"/>
        </w:rPr>
      </w:pPr>
      <w:r>
        <w:rPr>
          <w:b/>
          <w:sz w:val="26"/>
        </w:rPr>
        <w:t>Для зоны Ж-2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13AD38A8" w14:textId="77777777" w:rsidR="00A37FC9" w:rsidRDefault="00A37FC9">
      <w:pPr>
        <w:spacing w:line="240" w:lineRule="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35087E90" w14:textId="77777777">
        <w:tblPrEx>
          <w:tblCellMar>
            <w:top w:w="0" w:type="dxa"/>
            <w:left w:w="0" w:type="dxa"/>
            <w:bottom w:w="0" w:type="dxa"/>
            <w:right w:w="0" w:type="dxa"/>
          </w:tblCellMar>
        </w:tblPrEx>
        <w:trPr>
          <w:trHeight w:val="17"/>
        </w:trPr>
        <w:tc>
          <w:tcPr>
            <w:tcW w:w="9540" w:type="dxa"/>
            <w:gridSpan w:val="2"/>
            <w:vAlign w:val="center"/>
          </w:tcPr>
          <w:p w14:paraId="77633C2D" w14:textId="77777777" w:rsidR="00A37FC9" w:rsidRDefault="00A37FC9">
            <w:pPr>
              <w:spacing w:line="240" w:lineRule="auto"/>
              <w:jc w:val="center"/>
              <w:rPr>
                <w:sz w:val="26"/>
              </w:rPr>
            </w:pPr>
            <w:r>
              <w:rPr>
                <w:b/>
                <w:sz w:val="26"/>
              </w:rPr>
              <w:t>Площадь земельного учас</w:t>
            </w:r>
            <w:r>
              <w:rPr>
                <w:b/>
                <w:sz w:val="26"/>
              </w:rPr>
              <w:t>т</w:t>
            </w:r>
            <w:r>
              <w:rPr>
                <w:b/>
                <w:sz w:val="26"/>
              </w:rPr>
              <w:t>ка жилого дома</w:t>
            </w:r>
          </w:p>
        </w:tc>
      </w:tr>
      <w:tr w:rsidR="00A37FC9" w14:paraId="386161CE" w14:textId="77777777">
        <w:tblPrEx>
          <w:tblCellMar>
            <w:top w:w="0" w:type="dxa"/>
            <w:left w:w="0" w:type="dxa"/>
            <w:bottom w:w="0" w:type="dxa"/>
            <w:right w:w="0" w:type="dxa"/>
          </w:tblCellMar>
        </w:tblPrEx>
        <w:trPr>
          <w:trHeight w:val="78"/>
        </w:trPr>
        <w:tc>
          <w:tcPr>
            <w:tcW w:w="3686" w:type="dxa"/>
          </w:tcPr>
          <w:p w14:paraId="21EC29AA" w14:textId="77777777" w:rsidR="00A37FC9" w:rsidRDefault="00A37FC9">
            <w:pPr>
              <w:spacing w:line="240" w:lineRule="auto"/>
              <w:ind w:firstLine="0"/>
              <w:rPr>
                <w:sz w:val="26"/>
              </w:rPr>
            </w:pPr>
            <w:r>
              <w:rPr>
                <w:sz w:val="26"/>
              </w:rPr>
              <w:t>максимальная</w:t>
            </w:r>
          </w:p>
        </w:tc>
        <w:tc>
          <w:tcPr>
            <w:tcW w:w="5854" w:type="dxa"/>
          </w:tcPr>
          <w:p w14:paraId="7C071FF1" w14:textId="77777777" w:rsidR="00A37FC9" w:rsidRDefault="00A37FC9">
            <w:pPr>
              <w:spacing w:line="240" w:lineRule="auto"/>
              <w:ind w:firstLine="0"/>
              <w:rPr>
                <w:sz w:val="26"/>
              </w:rPr>
            </w:pPr>
            <w:r>
              <w:rPr>
                <w:sz w:val="26"/>
              </w:rPr>
              <w:t xml:space="preserve">определяется на основании документации по планировке и межеванию территории </w:t>
            </w:r>
          </w:p>
        </w:tc>
      </w:tr>
      <w:tr w:rsidR="00A37FC9" w14:paraId="6B30B419" w14:textId="77777777">
        <w:tblPrEx>
          <w:tblCellMar>
            <w:top w:w="0" w:type="dxa"/>
            <w:left w:w="0" w:type="dxa"/>
            <w:bottom w:w="0" w:type="dxa"/>
            <w:right w:w="0" w:type="dxa"/>
          </w:tblCellMar>
        </w:tblPrEx>
        <w:trPr>
          <w:trHeight w:val="23"/>
        </w:trPr>
        <w:tc>
          <w:tcPr>
            <w:tcW w:w="3686" w:type="dxa"/>
          </w:tcPr>
          <w:p w14:paraId="0AF1DC0E" w14:textId="77777777" w:rsidR="00A37FC9" w:rsidRDefault="00A37FC9">
            <w:pPr>
              <w:spacing w:line="240" w:lineRule="auto"/>
              <w:ind w:firstLine="0"/>
              <w:rPr>
                <w:sz w:val="26"/>
              </w:rPr>
            </w:pPr>
            <w:r>
              <w:rPr>
                <w:sz w:val="26"/>
              </w:rPr>
              <w:t>минимальная</w:t>
            </w:r>
          </w:p>
        </w:tc>
        <w:tc>
          <w:tcPr>
            <w:tcW w:w="5854" w:type="dxa"/>
          </w:tcPr>
          <w:p w14:paraId="7B93ABBF" w14:textId="77777777" w:rsidR="00A37FC9" w:rsidRDefault="00A37FC9">
            <w:pPr>
              <w:spacing w:line="240" w:lineRule="auto"/>
              <w:ind w:firstLine="0"/>
              <w:rPr>
                <w:sz w:val="26"/>
                <w:vertAlign w:val="superscript"/>
              </w:rPr>
            </w:pPr>
            <w:r>
              <w:rPr>
                <w:sz w:val="26"/>
              </w:rPr>
              <w:t>определяется на основании документации по планировке и межеванию территории</w:t>
            </w:r>
          </w:p>
        </w:tc>
      </w:tr>
      <w:tr w:rsidR="00A37FC9" w14:paraId="52F9A3AF" w14:textId="77777777">
        <w:tblPrEx>
          <w:tblCellMar>
            <w:top w:w="0" w:type="dxa"/>
            <w:left w:w="0" w:type="dxa"/>
            <w:bottom w:w="0" w:type="dxa"/>
            <w:right w:w="0" w:type="dxa"/>
          </w:tblCellMar>
        </w:tblPrEx>
        <w:trPr>
          <w:trHeight w:val="23"/>
        </w:trPr>
        <w:tc>
          <w:tcPr>
            <w:tcW w:w="9540" w:type="dxa"/>
            <w:gridSpan w:val="2"/>
          </w:tcPr>
          <w:p w14:paraId="467A0AB5" w14:textId="77777777" w:rsidR="00A37FC9" w:rsidRDefault="00A37FC9">
            <w:pPr>
              <w:spacing w:line="240" w:lineRule="auto"/>
              <w:jc w:val="center"/>
              <w:rPr>
                <w:sz w:val="26"/>
              </w:rPr>
            </w:pPr>
            <w:r>
              <w:rPr>
                <w:b/>
                <w:sz w:val="26"/>
              </w:rPr>
              <w:t>Количество этажей</w:t>
            </w:r>
          </w:p>
        </w:tc>
      </w:tr>
      <w:tr w:rsidR="00A37FC9" w14:paraId="3915DB78" w14:textId="77777777">
        <w:tblPrEx>
          <w:tblCellMar>
            <w:top w:w="0" w:type="dxa"/>
            <w:left w:w="0" w:type="dxa"/>
            <w:bottom w:w="0" w:type="dxa"/>
            <w:right w:w="0" w:type="dxa"/>
          </w:tblCellMar>
        </w:tblPrEx>
        <w:tc>
          <w:tcPr>
            <w:tcW w:w="3686" w:type="dxa"/>
          </w:tcPr>
          <w:p w14:paraId="4E0959EC" w14:textId="77777777" w:rsidR="00A37FC9" w:rsidRDefault="00A37FC9">
            <w:pPr>
              <w:spacing w:line="240" w:lineRule="auto"/>
              <w:ind w:firstLine="0"/>
              <w:rPr>
                <w:sz w:val="26"/>
              </w:rPr>
            </w:pPr>
            <w:r>
              <w:rPr>
                <w:sz w:val="26"/>
              </w:rPr>
              <w:t>максимальное</w:t>
            </w:r>
          </w:p>
        </w:tc>
        <w:tc>
          <w:tcPr>
            <w:tcW w:w="5854" w:type="dxa"/>
            <w:vAlign w:val="center"/>
          </w:tcPr>
          <w:p w14:paraId="57CB9B68" w14:textId="77777777" w:rsidR="00A37FC9" w:rsidRDefault="00A37FC9">
            <w:pPr>
              <w:spacing w:line="240" w:lineRule="auto"/>
              <w:rPr>
                <w:sz w:val="26"/>
              </w:rPr>
            </w:pPr>
            <w:r>
              <w:rPr>
                <w:sz w:val="26"/>
              </w:rPr>
              <w:t>4</w:t>
            </w:r>
          </w:p>
        </w:tc>
      </w:tr>
      <w:tr w:rsidR="00A37FC9" w14:paraId="7757CAC5" w14:textId="77777777">
        <w:tblPrEx>
          <w:tblCellMar>
            <w:top w:w="0" w:type="dxa"/>
            <w:left w:w="0" w:type="dxa"/>
            <w:bottom w:w="0" w:type="dxa"/>
            <w:right w:w="0" w:type="dxa"/>
          </w:tblCellMar>
        </w:tblPrEx>
        <w:tc>
          <w:tcPr>
            <w:tcW w:w="3686" w:type="dxa"/>
          </w:tcPr>
          <w:p w14:paraId="169159A5" w14:textId="77777777" w:rsidR="00A37FC9" w:rsidRDefault="00A37FC9">
            <w:pPr>
              <w:spacing w:line="240" w:lineRule="auto"/>
              <w:ind w:firstLine="0"/>
              <w:rPr>
                <w:sz w:val="26"/>
              </w:rPr>
            </w:pPr>
            <w:r>
              <w:rPr>
                <w:sz w:val="26"/>
              </w:rPr>
              <w:t>минимальное</w:t>
            </w:r>
          </w:p>
        </w:tc>
        <w:tc>
          <w:tcPr>
            <w:tcW w:w="5854" w:type="dxa"/>
            <w:vAlign w:val="center"/>
          </w:tcPr>
          <w:p w14:paraId="6128DA9E" w14:textId="77777777" w:rsidR="00A37FC9" w:rsidRDefault="00A37FC9">
            <w:pPr>
              <w:spacing w:line="240" w:lineRule="auto"/>
              <w:rPr>
                <w:sz w:val="26"/>
              </w:rPr>
            </w:pPr>
            <w:r>
              <w:rPr>
                <w:sz w:val="26"/>
              </w:rPr>
              <w:t>2</w:t>
            </w:r>
          </w:p>
        </w:tc>
      </w:tr>
      <w:tr w:rsidR="00A37FC9" w14:paraId="7F56D12E" w14:textId="77777777">
        <w:tblPrEx>
          <w:tblCellMar>
            <w:top w:w="0" w:type="dxa"/>
            <w:left w:w="0" w:type="dxa"/>
            <w:bottom w:w="0" w:type="dxa"/>
            <w:right w:w="0" w:type="dxa"/>
          </w:tblCellMar>
        </w:tblPrEx>
        <w:tc>
          <w:tcPr>
            <w:tcW w:w="9540" w:type="dxa"/>
            <w:gridSpan w:val="2"/>
          </w:tcPr>
          <w:p w14:paraId="7E0ACC91" w14:textId="77777777" w:rsidR="00A37FC9" w:rsidRDefault="00A37FC9">
            <w:pPr>
              <w:spacing w:line="240" w:lineRule="auto"/>
              <w:jc w:val="center"/>
              <w:rPr>
                <w:sz w:val="26"/>
              </w:rPr>
            </w:pPr>
            <w:r>
              <w:rPr>
                <w:b/>
                <w:sz w:val="26"/>
              </w:rPr>
              <w:t>Высота зданий, сооруж</w:t>
            </w:r>
            <w:r>
              <w:rPr>
                <w:b/>
                <w:sz w:val="26"/>
              </w:rPr>
              <w:t>е</w:t>
            </w:r>
            <w:r>
              <w:rPr>
                <w:b/>
                <w:sz w:val="26"/>
              </w:rPr>
              <w:t>ний:</w:t>
            </w:r>
          </w:p>
        </w:tc>
      </w:tr>
      <w:tr w:rsidR="00A37FC9" w14:paraId="45D3B059" w14:textId="77777777">
        <w:tblPrEx>
          <w:tblCellMar>
            <w:top w:w="0" w:type="dxa"/>
            <w:left w:w="0" w:type="dxa"/>
            <w:bottom w:w="0" w:type="dxa"/>
            <w:right w:w="0" w:type="dxa"/>
          </w:tblCellMar>
        </w:tblPrEx>
        <w:tc>
          <w:tcPr>
            <w:tcW w:w="3686" w:type="dxa"/>
          </w:tcPr>
          <w:p w14:paraId="40A3D150" w14:textId="77777777" w:rsidR="00A37FC9" w:rsidRDefault="00A37FC9">
            <w:pPr>
              <w:spacing w:line="240" w:lineRule="auto"/>
              <w:ind w:firstLine="0"/>
              <w:rPr>
                <w:sz w:val="26"/>
              </w:rPr>
            </w:pPr>
            <w:r>
              <w:rPr>
                <w:sz w:val="26"/>
              </w:rPr>
              <w:t>максимальная</w:t>
            </w:r>
          </w:p>
        </w:tc>
        <w:tc>
          <w:tcPr>
            <w:tcW w:w="5854" w:type="dxa"/>
            <w:vAlign w:val="center"/>
          </w:tcPr>
          <w:p w14:paraId="67A1D0C9" w14:textId="77777777" w:rsidR="00A37FC9" w:rsidRDefault="00A37FC9">
            <w:pPr>
              <w:spacing w:line="240" w:lineRule="auto"/>
              <w:rPr>
                <w:sz w:val="26"/>
              </w:rPr>
            </w:pPr>
            <w:r>
              <w:rPr>
                <w:sz w:val="26"/>
              </w:rPr>
              <w:t xml:space="preserve">20 м </w:t>
            </w:r>
          </w:p>
        </w:tc>
      </w:tr>
      <w:tr w:rsidR="00A37FC9" w14:paraId="5DA7E2C1" w14:textId="77777777">
        <w:tblPrEx>
          <w:tblCellMar>
            <w:top w:w="0" w:type="dxa"/>
            <w:left w:w="0" w:type="dxa"/>
            <w:bottom w:w="0" w:type="dxa"/>
            <w:right w:w="0" w:type="dxa"/>
          </w:tblCellMar>
        </w:tblPrEx>
        <w:tc>
          <w:tcPr>
            <w:tcW w:w="3686" w:type="dxa"/>
          </w:tcPr>
          <w:p w14:paraId="65210D70" w14:textId="77777777" w:rsidR="00A37FC9" w:rsidRDefault="00A37FC9">
            <w:pPr>
              <w:spacing w:line="240" w:lineRule="auto"/>
              <w:ind w:firstLine="0"/>
              <w:rPr>
                <w:sz w:val="26"/>
              </w:rPr>
            </w:pPr>
            <w:r>
              <w:rPr>
                <w:sz w:val="26"/>
              </w:rPr>
              <w:t>минимальная</w:t>
            </w:r>
          </w:p>
        </w:tc>
        <w:tc>
          <w:tcPr>
            <w:tcW w:w="5854" w:type="dxa"/>
            <w:vAlign w:val="center"/>
          </w:tcPr>
          <w:p w14:paraId="400D69FD" w14:textId="77777777" w:rsidR="00A37FC9" w:rsidRDefault="00A37FC9">
            <w:pPr>
              <w:spacing w:line="240" w:lineRule="auto"/>
              <w:rPr>
                <w:sz w:val="26"/>
              </w:rPr>
            </w:pPr>
            <w:r>
              <w:rPr>
                <w:sz w:val="26"/>
              </w:rPr>
              <w:t>12 м</w:t>
            </w:r>
          </w:p>
        </w:tc>
      </w:tr>
      <w:tr w:rsidR="00A37FC9" w14:paraId="46BEF45F" w14:textId="77777777">
        <w:tblPrEx>
          <w:tblCellMar>
            <w:top w:w="0" w:type="dxa"/>
            <w:left w:w="0" w:type="dxa"/>
            <w:bottom w:w="0" w:type="dxa"/>
            <w:right w:w="0" w:type="dxa"/>
          </w:tblCellMar>
        </w:tblPrEx>
        <w:tc>
          <w:tcPr>
            <w:tcW w:w="9540" w:type="dxa"/>
            <w:gridSpan w:val="2"/>
          </w:tcPr>
          <w:p w14:paraId="0CB2E9C5" w14:textId="77777777" w:rsidR="00A37FC9" w:rsidRDefault="00A37FC9">
            <w:pPr>
              <w:spacing w:line="240" w:lineRule="auto"/>
              <w:jc w:val="center"/>
              <w:rPr>
                <w:sz w:val="26"/>
              </w:rPr>
            </w:pPr>
            <w:r>
              <w:rPr>
                <w:b/>
                <w:sz w:val="26"/>
              </w:rPr>
              <w:t>Процент застройки в границах земельного участка жилого дома:</w:t>
            </w:r>
          </w:p>
        </w:tc>
      </w:tr>
      <w:tr w:rsidR="00A37FC9" w14:paraId="3346863E" w14:textId="77777777">
        <w:tblPrEx>
          <w:tblCellMar>
            <w:top w:w="0" w:type="dxa"/>
            <w:left w:w="0" w:type="dxa"/>
            <w:bottom w:w="0" w:type="dxa"/>
            <w:right w:w="0" w:type="dxa"/>
          </w:tblCellMar>
        </w:tblPrEx>
        <w:tc>
          <w:tcPr>
            <w:tcW w:w="3686" w:type="dxa"/>
          </w:tcPr>
          <w:p w14:paraId="26B1B721" w14:textId="77777777" w:rsidR="00A37FC9" w:rsidRDefault="00A37FC9">
            <w:pPr>
              <w:spacing w:line="240" w:lineRule="auto"/>
              <w:ind w:firstLine="0"/>
              <w:rPr>
                <w:sz w:val="26"/>
              </w:rPr>
            </w:pPr>
            <w:r>
              <w:rPr>
                <w:sz w:val="26"/>
              </w:rPr>
              <w:t>максимальный:</w:t>
            </w:r>
          </w:p>
        </w:tc>
        <w:tc>
          <w:tcPr>
            <w:tcW w:w="5854" w:type="dxa"/>
          </w:tcPr>
          <w:p w14:paraId="0ACB45EF" w14:textId="77777777" w:rsidR="00A37FC9" w:rsidRDefault="00A37FC9">
            <w:pPr>
              <w:spacing w:line="240" w:lineRule="auto"/>
              <w:ind w:firstLine="0"/>
              <w:rPr>
                <w:sz w:val="26"/>
              </w:rPr>
            </w:pPr>
            <w:r>
              <w:rPr>
                <w:sz w:val="26"/>
              </w:rPr>
              <w:t xml:space="preserve">определяется на основании документации по планировке и межеванию территории </w:t>
            </w:r>
          </w:p>
        </w:tc>
      </w:tr>
      <w:tr w:rsidR="00A37FC9" w14:paraId="0EBE555A" w14:textId="77777777">
        <w:tblPrEx>
          <w:tblCellMar>
            <w:top w:w="0" w:type="dxa"/>
            <w:left w:w="0" w:type="dxa"/>
            <w:bottom w:w="0" w:type="dxa"/>
            <w:right w:w="0" w:type="dxa"/>
          </w:tblCellMar>
        </w:tblPrEx>
        <w:tc>
          <w:tcPr>
            <w:tcW w:w="3686" w:type="dxa"/>
          </w:tcPr>
          <w:p w14:paraId="3398B6A4" w14:textId="77777777" w:rsidR="00A37FC9" w:rsidRDefault="00A37FC9">
            <w:pPr>
              <w:spacing w:line="240" w:lineRule="auto"/>
              <w:ind w:firstLine="0"/>
              <w:rPr>
                <w:sz w:val="26"/>
              </w:rPr>
            </w:pPr>
            <w:r>
              <w:rPr>
                <w:sz w:val="26"/>
              </w:rPr>
              <w:t>минимальный:</w:t>
            </w:r>
          </w:p>
        </w:tc>
        <w:tc>
          <w:tcPr>
            <w:tcW w:w="5854" w:type="dxa"/>
          </w:tcPr>
          <w:p w14:paraId="04A37B50" w14:textId="77777777" w:rsidR="00A37FC9" w:rsidRDefault="00A37FC9">
            <w:pPr>
              <w:spacing w:line="240" w:lineRule="auto"/>
              <w:ind w:firstLine="0"/>
              <w:rPr>
                <w:sz w:val="26"/>
                <w:vertAlign w:val="superscript"/>
              </w:rPr>
            </w:pPr>
            <w:r>
              <w:rPr>
                <w:sz w:val="26"/>
              </w:rPr>
              <w:t>определяется на основании документации по планировке и межеванию территории</w:t>
            </w:r>
          </w:p>
        </w:tc>
      </w:tr>
      <w:tr w:rsidR="00A37FC9" w14:paraId="5A643118" w14:textId="77777777">
        <w:tblPrEx>
          <w:tblCellMar>
            <w:top w:w="0" w:type="dxa"/>
            <w:left w:w="0" w:type="dxa"/>
            <w:bottom w:w="0" w:type="dxa"/>
            <w:right w:w="0" w:type="dxa"/>
          </w:tblCellMar>
        </w:tblPrEx>
        <w:tc>
          <w:tcPr>
            <w:tcW w:w="9540" w:type="dxa"/>
            <w:gridSpan w:val="2"/>
          </w:tcPr>
          <w:p w14:paraId="36DD1465" w14:textId="77777777" w:rsidR="00A37FC9" w:rsidRDefault="00A37FC9">
            <w:pPr>
              <w:spacing w:line="240" w:lineRule="auto"/>
              <w:ind w:firstLine="708"/>
              <w:rPr>
                <w:sz w:val="26"/>
              </w:rPr>
            </w:pPr>
            <w:r>
              <w:rPr>
                <w:b/>
                <w:sz w:val="26"/>
              </w:rPr>
              <w:t>Иные показатели:</w:t>
            </w:r>
          </w:p>
        </w:tc>
      </w:tr>
      <w:tr w:rsidR="00A37FC9" w14:paraId="4DB5BC2F" w14:textId="77777777">
        <w:tblPrEx>
          <w:tblCellMar>
            <w:top w:w="0" w:type="dxa"/>
            <w:left w:w="0" w:type="dxa"/>
            <w:bottom w:w="0" w:type="dxa"/>
            <w:right w:w="0" w:type="dxa"/>
          </w:tblCellMar>
        </w:tblPrEx>
        <w:tc>
          <w:tcPr>
            <w:tcW w:w="3686" w:type="dxa"/>
          </w:tcPr>
          <w:p w14:paraId="50BC4DB8" w14:textId="77777777" w:rsidR="00A37FC9" w:rsidRDefault="00A37FC9">
            <w:pPr>
              <w:spacing w:line="240" w:lineRule="auto"/>
              <w:ind w:firstLine="0"/>
              <w:rPr>
                <w:sz w:val="26"/>
              </w:rPr>
            </w:pPr>
            <w:r>
              <w:rPr>
                <w:sz w:val="26"/>
              </w:rPr>
              <w:t>минимальный отступ застройки от красной л</w:t>
            </w:r>
            <w:r>
              <w:rPr>
                <w:sz w:val="26"/>
              </w:rPr>
              <w:t>и</w:t>
            </w:r>
            <w:r>
              <w:rPr>
                <w:sz w:val="26"/>
              </w:rPr>
              <w:t xml:space="preserve">нии </w:t>
            </w:r>
          </w:p>
        </w:tc>
        <w:tc>
          <w:tcPr>
            <w:tcW w:w="5854" w:type="dxa"/>
          </w:tcPr>
          <w:p w14:paraId="62FE6A2D" w14:textId="77777777" w:rsidR="00A37FC9" w:rsidRDefault="00A37FC9">
            <w:pPr>
              <w:spacing w:line="240" w:lineRule="auto"/>
              <w:ind w:firstLine="0"/>
              <w:rPr>
                <w:sz w:val="26"/>
              </w:rPr>
            </w:pPr>
            <w:r>
              <w:rPr>
                <w:sz w:val="26"/>
              </w:rPr>
              <w:t>в соответствии со сложившейся линией застройки для существующей застройки</w:t>
            </w:r>
          </w:p>
          <w:p w14:paraId="553C347C" w14:textId="77777777" w:rsidR="00A37FC9" w:rsidRDefault="00A37FC9">
            <w:pPr>
              <w:spacing w:line="240" w:lineRule="auto"/>
              <w:rPr>
                <w:sz w:val="26"/>
              </w:rPr>
            </w:pPr>
          </w:p>
          <w:p w14:paraId="01B667B8" w14:textId="77777777" w:rsidR="00A37FC9" w:rsidRDefault="00A37FC9">
            <w:pPr>
              <w:spacing w:line="240" w:lineRule="auto"/>
              <w:ind w:firstLine="0"/>
              <w:rPr>
                <w:sz w:val="26"/>
              </w:rPr>
            </w:pPr>
            <w:r>
              <w:rPr>
                <w:sz w:val="26"/>
              </w:rPr>
              <w:t>5,0 м  для новой застройки</w:t>
            </w:r>
          </w:p>
        </w:tc>
      </w:tr>
      <w:tr w:rsidR="00A37FC9" w14:paraId="2D83A7E7" w14:textId="77777777">
        <w:tblPrEx>
          <w:tblCellMar>
            <w:top w:w="0" w:type="dxa"/>
            <w:left w:w="0" w:type="dxa"/>
            <w:bottom w:w="0" w:type="dxa"/>
            <w:right w:w="0" w:type="dxa"/>
          </w:tblCellMar>
        </w:tblPrEx>
        <w:tc>
          <w:tcPr>
            <w:tcW w:w="3686" w:type="dxa"/>
          </w:tcPr>
          <w:p w14:paraId="500135B6" w14:textId="77777777" w:rsidR="00A37FC9" w:rsidRDefault="00A37FC9">
            <w:pPr>
              <w:spacing w:line="240" w:lineRule="auto"/>
              <w:ind w:firstLine="0"/>
              <w:rPr>
                <w:sz w:val="26"/>
              </w:rPr>
            </w:pPr>
            <w:r>
              <w:rPr>
                <w:sz w:val="26"/>
              </w:rPr>
              <w:t xml:space="preserve">минимальные расстояния между жилыми домами </w:t>
            </w:r>
          </w:p>
        </w:tc>
        <w:tc>
          <w:tcPr>
            <w:tcW w:w="5854" w:type="dxa"/>
          </w:tcPr>
          <w:p w14:paraId="59766168" w14:textId="77777777" w:rsidR="00A37FC9" w:rsidRDefault="00A37FC9">
            <w:pPr>
              <w:spacing w:line="240" w:lineRule="auto"/>
              <w:ind w:firstLine="0"/>
              <w:rPr>
                <w:sz w:val="26"/>
              </w:rPr>
            </w:pPr>
            <w:r>
              <w:rPr>
                <w:spacing w:val="2"/>
                <w:sz w:val="26"/>
              </w:rPr>
              <w:t xml:space="preserve">Между длинными сторонами жилых домов (бытовые разрывы): для жилых домов высотой 2-3 этажа - 15 м; 4 этажа - 20 м; между длинными сторонами и торцами этих же домов с окнами из жилых комнат - 10 м. В условиях реконструкции и в других сложных градостроительных условиях указанные расстояния могут быть сокращены на основании проектных решений, при соблюдении норм инсоляции, освещенности и противопожарных требований, а также обеспечении непросматриваемости жилых помещений (комнат и кухонь) из окна в окно </w:t>
            </w:r>
          </w:p>
        </w:tc>
      </w:tr>
      <w:tr w:rsidR="00A37FC9" w14:paraId="03E115EF" w14:textId="77777777">
        <w:tblPrEx>
          <w:tblCellMar>
            <w:top w:w="0" w:type="dxa"/>
            <w:left w:w="0" w:type="dxa"/>
            <w:bottom w:w="0" w:type="dxa"/>
            <w:right w:w="0" w:type="dxa"/>
          </w:tblCellMar>
        </w:tblPrEx>
        <w:tc>
          <w:tcPr>
            <w:tcW w:w="3686" w:type="dxa"/>
          </w:tcPr>
          <w:p w14:paraId="2ECD0995" w14:textId="77777777" w:rsidR="00A37FC9" w:rsidRDefault="00A37FC9">
            <w:pPr>
              <w:spacing w:line="240" w:lineRule="auto"/>
              <w:ind w:firstLine="0"/>
              <w:rPr>
                <w:sz w:val="26"/>
              </w:rPr>
            </w:pPr>
            <w:r>
              <w:rPr>
                <w:sz w:val="26"/>
              </w:rPr>
              <w:t>расстояния между жилыми домами и общественными и производственными зданиями</w:t>
            </w:r>
          </w:p>
        </w:tc>
        <w:tc>
          <w:tcPr>
            <w:tcW w:w="5854" w:type="dxa"/>
          </w:tcPr>
          <w:p w14:paraId="0AF5699B" w14:textId="77777777" w:rsidR="00A37FC9" w:rsidRDefault="00A37FC9">
            <w:pPr>
              <w:spacing w:line="240" w:lineRule="auto"/>
              <w:ind w:firstLine="0"/>
              <w:rPr>
                <w:sz w:val="26"/>
              </w:rPr>
            </w:pPr>
            <w:r>
              <w:rPr>
                <w:sz w:val="26"/>
              </w:rPr>
              <w:t>определ</w:t>
            </w:r>
            <w:r>
              <w:rPr>
                <w:sz w:val="26"/>
              </w:rPr>
              <w:t>я</w:t>
            </w:r>
            <w:r>
              <w:rPr>
                <w:sz w:val="26"/>
              </w:rPr>
              <w:t>ются, исходя из требований противопожарной безопасности, инсоляции и санитарной защиты в соответствии с действующими нормами и пр</w:t>
            </w:r>
            <w:r>
              <w:rPr>
                <w:sz w:val="26"/>
              </w:rPr>
              <w:t>а</w:t>
            </w:r>
            <w:r>
              <w:rPr>
                <w:sz w:val="26"/>
              </w:rPr>
              <w:t>вилами</w:t>
            </w:r>
          </w:p>
        </w:tc>
      </w:tr>
      <w:tr w:rsidR="00A37FC9" w14:paraId="326FCA1E" w14:textId="77777777">
        <w:tblPrEx>
          <w:tblCellMar>
            <w:top w:w="0" w:type="dxa"/>
            <w:left w:w="0" w:type="dxa"/>
            <w:bottom w:w="0" w:type="dxa"/>
            <w:right w:w="0" w:type="dxa"/>
          </w:tblCellMar>
        </w:tblPrEx>
        <w:tc>
          <w:tcPr>
            <w:tcW w:w="3686" w:type="dxa"/>
          </w:tcPr>
          <w:p w14:paraId="6D133542" w14:textId="77777777" w:rsidR="00A37FC9" w:rsidRDefault="00A37FC9">
            <w:pPr>
              <w:spacing w:line="240" w:lineRule="auto"/>
              <w:ind w:firstLine="0"/>
              <w:rPr>
                <w:sz w:val="26"/>
              </w:rPr>
            </w:pPr>
            <w:r>
              <w:rPr>
                <w:sz w:val="26"/>
              </w:rPr>
              <w:t xml:space="preserve">Параметры застройки для общественных зданий </w:t>
            </w:r>
          </w:p>
        </w:tc>
        <w:tc>
          <w:tcPr>
            <w:tcW w:w="5854" w:type="dxa"/>
          </w:tcPr>
          <w:p w14:paraId="14EF111A" w14:textId="77777777" w:rsidR="00A37FC9" w:rsidRDefault="00A37FC9">
            <w:pPr>
              <w:spacing w:line="240" w:lineRule="auto"/>
              <w:ind w:firstLine="0"/>
              <w:rPr>
                <w:sz w:val="26"/>
              </w:rPr>
            </w:pPr>
            <w:r>
              <w:rPr>
                <w:sz w:val="26"/>
              </w:rPr>
              <w:t>определяются проектным решением, выполненным в соответствии с действующей нормативной д</w:t>
            </w:r>
            <w:r>
              <w:rPr>
                <w:sz w:val="26"/>
              </w:rPr>
              <w:t>о</w:t>
            </w:r>
            <w:r>
              <w:rPr>
                <w:sz w:val="26"/>
              </w:rPr>
              <w:t>кументацией</w:t>
            </w:r>
          </w:p>
        </w:tc>
      </w:tr>
      <w:tr w:rsidR="00A37FC9" w14:paraId="0F320491" w14:textId="77777777">
        <w:tblPrEx>
          <w:tblCellMar>
            <w:top w:w="0" w:type="dxa"/>
            <w:left w:w="0" w:type="dxa"/>
            <w:bottom w:w="0" w:type="dxa"/>
            <w:right w:w="0" w:type="dxa"/>
          </w:tblCellMar>
        </w:tblPrEx>
        <w:tc>
          <w:tcPr>
            <w:tcW w:w="3686" w:type="dxa"/>
          </w:tcPr>
          <w:p w14:paraId="05A9B92B" w14:textId="77777777" w:rsidR="00A37FC9" w:rsidRDefault="00A37FC9">
            <w:pPr>
              <w:spacing w:line="240" w:lineRule="auto"/>
              <w:ind w:firstLine="0"/>
              <w:rPr>
                <w:sz w:val="26"/>
              </w:rPr>
            </w:pPr>
            <w:r>
              <w:rPr>
                <w:sz w:val="26"/>
              </w:rPr>
              <w:t xml:space="preserve">торговая площадь магазинов повседневного спроса </w:t>
            </w:r>
          </w:p>
        </w:tc>
        <w:tc>
          <w:tcPr>
            <w:tcW w:w="5854" w:type="dxa"/>
          </w:tcPr>
          <w:p w14:paraId="5B31590C" w14:textId="77777777" w:rsidR="00A37FC9" w:rsidRDefault="00A37FC9">
            <w:pPr>
              <w:spacing w:line="240" w:lineRule="auto"/>
              <w:ind w:firstLine="0"/>
              <w:rPr>
                <w:sz w:val="26"/>
              </w:rPr>
            </w:pPr>
            <w:r>
              <w:rPr>
                <w:sz w:val="26"/>
              </w:rPr>
              <w:t>до 40 м</w:t>
            </w:r>
            <w:r>
              <w:rPr>
                <w:sz w:val="26"/>
                <w:vertAlign w:val="superscript"/>
              </w:rPr>
              <w:t>2</w:t>
            </w:r>
          </w:p>
        </w:tc>
      </w:tr>
      <w:tr w:rsidR="00A37FC9" w14:paraId="39B324F1" w14:textId="77777777">
        <w:tblPrEx>
          <w:tblCellMar>
            <w:top w:w="0" w:type="dxa"/>
            <w:left w:w="0" w:type="dxa"/>
            <w:bottom w:w="0" w:type="dxa"/>
            <w:right w:w="0" w:type="dxa"/>
          </w:tblCellMar>
        </w:tblPrEx>
        <w:tc>
          <w:tcPr>
            <w:tcW w:w="3686" w:type="dxa"/>
          </w:tcPr>
          <w:p w14:paraId="0CE5F509" w14:textId="77777777" w:rsidR="00A37FC9" w:rsidRDefault="00A37FC9">
            <w:pPr>
              <w:spacing w:line="240" w:lineRule="auto"/>
              <w:ind w:firstLine="0"/>
              <w:rPr>
                <w:sz w:val="26"/>
              </w:rPr>
            </w:pPr>
            <w:r>
              <w:rPr>
                <w:sz w:val="26"/>
              </w:rPr>
              <w:t>площадки для мусоросборников</w:t>
            </w:r>
          </w:p>
        </w:tc>
        <w:tc>
          <w:tcPr>
            <w:tcW w:w="5854" w:type="dxa"/>
          </w:tcPr>
          <w:p w14:paraId="6CF6233F" w14:textId="77777777" w:rsidR="00A37FC9" w:rsidRDefault="00A37FC9">
            <w:pPr>
              <w:spacing w:line="240" w:lineRule="auto"/>
              <w:ind w:firstLine="0"/>
              <w:rPr>
                <w:sz w:val="26"/>
              </w:rPr>
            </w:pPr>
            <w:r>
              <w:rPr>
                <w:sz w:val="26"/>
              </w:rPr>
              <w:t>из расчета 1 контейнер на 10-15 жилых домов на рассто</w:t>
            </w:r>
            <w:r>
              <w:rPr>
                <w:sz w:val="26"/>
              </w:rPr>
              <w:t>я</w:t>
            </w:r>
            <w:r>
              <w:rPr>
                <w:sz w:val="26"/>
              </w:rPr>
              <w:t>нии до участков жилых домов, образовательных учреждений, игровых площадок – не менее 50 м, но не б</w:t>
            </w:r>
            <w:r>
              <w:rPr>
                <w:sz w:val="26"/>
              </w:rPr>
              <w:t>о</w:t>
            </w:r>
            <w:r>
              <w:rPr>
                <w:sz w:val="26"/>
              </w:rPr>
              <w:t>лее 100 м</w:t>
            </w:r>
          </w:p>
        </w:tc>
      </w:tr>
      <w:tr w:rsidR="00A37FC9" w14:paraId="70B53D6C" w14:textId="77777777">
        <w:tblPrEx>
          <w:tblCellMar>
            <w:top w:w="0" w:type="dxa"/>
            <w:left w:w="0" w:type="dxa"/>
            <w:bottom w:w="0" w:type="dxa"/>
            <w:right w:w="0" w:type="dxa"/>
          </w:tblCellMar>
        </w:tblPrEx>
        <w:tc>
          <w:tcPr>
            <w:tcW w:w="3686" w:type="dxa"/>
          </w:tcPr>
          <w:p w14:paraId="289D1189" w14:textId="77777777" w:rsidR="00A37FC9" w:rsidRDefault="00A37FC9">
            <w:pPr>
              <w:spacing w:line="240" w:lineRule="auto"/>
              <w:ind w:firstLine="0"/>
              <w:rPr>
                <w:sz w:val="26"/>
              </w:rPr>
            </w:pPr>
            <w:r>
              <w:rPr>
                <w:spacing w:val="-6"/>
                <w:sz w:val="26"/>
              </w:rPr>
              <w:t>полезная площадь встроенных помещений</w:t>
            </w:r>
          </w:p>
        </w:tc>
        <w:tc>
          <w:tcPr>
            <w:tcW w:w="5854" w:type="dxa"/>
          </w:tcPr>
          <w:p w14:paraId="2CB68266" w14:textId="77777777" w:rsidR="00A37FC9" w:rsidRDefault="00A37FC9">
            <w:pPr>
              <w:spacing w:line="240" w:lineRule="auto"/>
              <w:ind w:firstLine="0"/>
              <w:rPr>
                <w:sz w:val="26"/>
              </w:rPr>
            </w:pPr>
            <w:r>
              <w:rPr>
                <w:spacing w:val="-6"/>
                <w:sz w:val="26"/>
              </w:rPr>
              <w:t>не более 150 м</w:t>
            </w:r>
            <w:r>
              <w:rPr>
                <w:spacing w:val="-6"/>
                <w:sz w:val="26"/>
                <w:vertAlign w:val="superscript"/>
              </w:rPr>
              <w:t>2</w:t>
            </w:r>
          </w:p>
        </w:tc>
      </w:tr>
      <w:tr w:rsidR="00A37FC9" w14:paraId="1DDC1EBB" w14:textId="77777777">
        <w:tblPrEx>
          <w:tblCellMar>
            <w:top w:w="0" w:type="dxa"/>
            <w:left w:w="0" w:type="dxa"/>
            <w:bottom w:w="0" w:type="dxa"/>
            <w:right w:w="0" w:type="dxa"/>
          </w:tblCellMar>
        </w:tblPrEx>
        <w:tc>
          <w:tcPr>
            <w:tcW w:w="3686" w:type="dxa"/>
          </w:tcPr>
          <w:p w14:paraId="7402452D" w14:textId="77777777" w:rsidR="00A37FC9" w:rsidRDefault="00A37FC9">
            <w:pPr>
              <w:spacing w:line="240" w:lineRule="auto"/>
              <w:ind w:firstLine="0"/>
              <w:rPr>
                <w:spacing w:val="-6"/>
                <w:sz w:val="26"/>
              </w:rPr>
            </w:pPr>
            <w:r>
              <w:rPr>
                <w:sz w:val="26"/>
              </w:rPr>
              <w:t xml:space="preserve">гостевые автостоянки </w:t>
            </w:r>
          </w:p>
        </w:tc>
        <w:tc>
          <w:tcPr>
            <w:tcW w:w="5854" w:type="dxa"/>
          </w:tcPr>
          <w:p w14:paraId="1624D3C0" w14:textId="77777777" w:rsidR="00A37FC9" w:rsidRDefault="00A37FC9">
            <w:pPr>
              <w:spacing w:line="240" w:lineRule="auto"/>
              <w:ind w:firstLine="0"/>
              <w:rPr>
                <w:spacing w:val="-6"/>
                <w:sz w:val="26"/>
              </w:rPr>
            </w:pPr>
            <w:r>
              <w:rPr>
                <w:sz w:val="26"/>
              </w:rPr>
              <w:t>не более 20 маш</w:t>
            </w:r>
            <w:r>
              <w:rPr>
                <w:sz w:val="26"/>
              </w:rPr>
              <w:t>и</w:t>
            </w:r>
            <w:r>
              <w:rPr>
                <w:sz w:val="26"/>
              </w:rPr>
              <w:t>но-мест каждая</w:t>
            </w:r>
          </w:p>
        </w:tc>
      </w:tr>
      <w:tr w:rsidR="00A37FC9" w14:paraId="6A7EE8AD" w14:textId="77777777">
        <w:tblPrEx>
          <w:tblCellMar>
            <w:top w:w="0" w:type="dxa"/>
            <w:left w:w="0" w:type="dxa"/>
            <w:bottom w:w="0" w:type="dxa"/>
            <w:right w:w="0" w:type="dxa"/>
          </w:tblCellMar>
        </w:tblPrEx>
        <w:tc>
          <w:tcPr>
            <w:tcW w:w="3686" w:type="dxa"/>
          </w:tcPr>
          <w:p w14:paraId="2093A555" w14:textId="77777777" w:rsidR="00A37FC9" w:rsidRDefault="00A37FC9">
            <w:pPr>
              <w:spacing w:line="240" w:lineRule="auto"/>
              <w:ind w:firstLine="0"/>
              <w:rPr>
                <w:sz w:val="26"/>
              </w:rPr>
            </w:pPr>
            <w:r>
              <w:rPr>
                <w:sz w:val="26"/>
              </w:rPr>
              <w:t>норма гаражей для индивидуального автотранспорта боксового типа</w:t>
            </w:r>
          </w:p>
        </w:tc>
        <w:tc>
          <w:tcPr>
            <w:tcW w:w="5854" w:type="dxa"/>
          </w:tcPr>
          <w:p w14:paraId="5B3A6699" w14:textId="77777777" w:rsidR="00A37FC9" w:rsidRDefault="00A37FC9">
            <w:pPr>
              <w:spacing w:line="240" w:lineRule="auto"/>
              <w:ind w:firstLine="0"/>
              <w:rPr>
                <w:sz w:val="26"/>
              </w:rPr>
            </w:pPr>
            <w:r>
              <w:rPr>
                <w:sz w:val="26"/>
              </w:rPr>
              <w:t>не более чем 1 место парко</w:t>
            </w:r>
            <w:r>
              <w:rPr>
                <w:sz w:val="26"/>
              </w:rPr>
              <w:t>в</w:t>
            </w:r>
            <w:r>
              <w:rPr>
                <w:sz w:val="26"/>
              </w:rPr>
              <w:t>ки на 1 квартиру</w:t>
            </w:r>
          </w:p>
        </w:tc>
      </w:tr>
      <w:tr w:rsidR="00A37FC9" w14:paraId="16F09C81" w14:textId="77777777">
        <w:tblPrEx>
          <w:tblCellMar>
            <w:top w:w="0" w:type="dxa"/>
            <w:left w:w="0" w:type="dxa"/>
            <w:bottom w:w="0" w:type="dxa"/>
            <w:right w:w="0" w:type="dxa"/>
          </w:tblCellMar>
        </w:tblPrEx>
        <w:tc>
          <w:tcPr>
            <w:tcW w:w="3686" w:type="dxa"/>
          </w:tcPr>
          <w:p w14:paraId="21B120AC" w14:textId="77777777" w:rsidR="00A37FC9" w:rsidRDefault="00A37FC9">
            <w:pPr>
              <w:spacing w:line="240" w:lineRule="auto"/>
              <w:ind w:firstLine="0"/>
              <w:rPr>
                <w:sz w:val="26"/>
              </w:rPr>
            </w:pPr>
            <w:r>
              <w:rPr>
                <w:sz w:val="26"/>
              </w:rPr>
              <w:t xml:space="preserve">площадь застройки и земельных участков отдельно стоящих автостоянок для хранения легковых автомобилей на одно машино-место </w:t>
            </w:r>
          </w:p>
        </w:tc>
        <w:tc>
          <w:tcPr>
            <w:tcW w:w="5854" w:type="dxa"/>
          </w:tcPr>
          <w:p w14:paraId="233F2893" w14:textId="77777777" w:rsidR="00A37FC9" w:rsidRDefault="00A37FC9">
            <w:pPr>
              <w:spacing w:line="240" w:lineRule="auto"/>
              <w:ind w:firstLine="0"/>
              <w:rPr>
                <w:sz w:val="26"/>
              </w:rPr>
            </w:pPr>
            <w:r>
              <w:rPr>
                <w:sz w:val="26"/>
              </w:rPr>
              <w:t>для одноэтажных – 30 м</w:t>
            </w:r>
            <w:r>
              <w:rPr>
                <w:sz w:val="26"/>
                <w:vertAlign w:val="superscript"/>
              </w:rPr>
              <w:t>2</w:t>
            </w:r>
            <w:r>
              <w:rPr>
                <w:sz w:val="26"/>
              </w:rPr>
              <w:t xml:space="preserve">, </w:t>
            </w:r>
          </w:p>
          <w:p w14:paraId="49044AD2" w14:textId="77777777" w:rsidR="00A37FC9" w:rsidRDefault="00A37FC9">
            <w:pPr>
              <w:spacing w:line="240" w:lineRule="auto"/>
              <w:ind w:firstLine="0"/>
              <w:rPr>
                <w:sz w:val="26"/>
              </w:rPr>
            </w:pPr>
            <w:r>
              <w:rPr>
                <w:sz w:val="26"/>
              </w:rPr>
              <w:t>для 2-х эта</w:t>
            </w:r>
            <w:r>
              <w:rPr>
                <w:sz w:val="26"/>
              </w:rPr>
              <w:t>ж</w:t>
            </w:r>
            <w:r>
              <w:rPr>
                <w:sz w:val="26"/>
              </w:rPr>
              <w:t>ных -20 м</w:t>
            </w:r>
            <w:r>
              <w:rPr>
                <w:sz w:val="26"/>
                <w:vertAlign w:val="superscript"/>
              </w:rPr>
              <w:t>2,</w:t>
            </w:r>
            <w:r>
              <w:rPr>
                <w:sz w:val="26"/>
              </w:rPr>
              <w:t xml:space="preserve">, </w:t>
            </w:r>
          </w:p>
          <w:p w14:paraId="44B735B4" w14:textId="77777777" w:rsidR="00A37FC9" w:rsidRDefault="00A37FC9">
            <w:pPr>
              <w:spacing w:line="240" w:lineRule="auto"/>
              <w:ind w:firstLine="0"/>
              <w:rPr>
                <w:sz w:val="26"/>
              </w:rPr>
            </w:pPr>
            <w:r>
              <w:rPr>
                <w:sz w:val="26"/>
              </w:rPr>
              <w:t>для 3-х этажных – 14 м</w:t>
            </w:r>
            <w:r>
              <w:rPr>
                <w:sz w:val="26"/>
                <w:vertAlign w:val="superscript"/>
              </w:rPr>
              <w:t>2</w:t>
            </w:r>
            <w:r>
              <w:rPr>
                <w:sz w:val="26"/>
              </w:rPr>
              <w:t xml:space="preserve">, </w:t>
            </w:r>
          </w:p>
          <w:p w14:paraId="439404F2" w14:textId="77777777" w:rsidR="00A37FC9" w:rsidRDefault="00A37FC9">
            <w:pPr>
              <w:spacing w:line="240" w:lineRule="auto"/>
              <w:ind w:firstLine="0"/>
              <w:rPr>
                <w:sz w:val="26"/>
              </w:rPr>
            </w:pPr>
            <w:r>
              <w:rPr>
                <w:sz w:val="26"/>
              </w:rPr>
              <w:t>для 4-х этажных – 12 м</w:t>
            </w:r>
            <w:r>
              <w:rPr>
                <w:sz w:val="26"/>
                <w:vertAlign w:val="superscript"/>
              </w:rPr>
              <w:t>2</w:t>
            </w:r>
            <w:r>
              <w:rPr>
                <w:sz w:val="26"/>
              </w:rPr>
              <w:t xml:space="preserve">, </w:t>
            </w:r>
          </w:p>
          <w:p w14:paraId="208E877D" w14:textId="77777777" w:rsidR="00A37FC9" w:rsidRDefault="00A37FC9">
            <w:pPr>
              <w:spacing w:line="240" w:lineRule="auto"/>
              <w:rPr>
                <w:sz w:val="26"/>
              </w:rPr>
            </w:pPr>
          </w:p>
        </w:tc>
      </w:tr>
    </w:tbl>
    <w:p w14:paraId="27B0CF64" w14:textId="77777777" w:rsidR="00A37FC9" w:rsidRDefault="00A37FC9">
      <w:pPr>
        <w:spacing w:line="240" w:lineRule="auto"/>
        <w:rPr>
          <w:sz w:val="26"/>
        </w:rPr>
      </w:pPr>
    </w:p>
    <w:p w14:paraId="4510F097" w14:textId="77777777" w:rsidR="00A37FC9" w:rsidRDefault="00A37FC9">
      <w:pPr>
        <w:spacing w:line="240" w:lineRule="auto"/>
        <w:ind w:firstLine="709"/>
        <w:rPr>
          <w:sz w:val="26"/>
        </w:rPr>
      </w:pPr>
      <w:r>
        <w:rPr>
          <w:sz w:val="26"/>
        </w:rPr>
        <w:t>Вышеперечисленные параметры не распространяются на объекты инж</w:t>
      </w:r>
      <w:r>
        <w:rPr>
          <w:sz w:val="26"/>
        </w:rPr>
        <w:t>е</w:t>
      </w:r>
      <w:r>
        <w:rPr>
          <w:sz w:val="26"/>
        </w:rPr>
        <w:t>нерной инфраструктуры.</w:t>
      </w:r>
    </w:p>
    <w:p w14:paraId="35EAB2B6" w14:textId="77777777" w:rsidR="00A37FC9" w:rsidRDefault="00A37FC9">
      <w:pPr>
        <w:spacing w:line="240" w:lineRule="auto"/>
      </w:pPr>
    </w:p>
    <w:p w14:paraId="07D6D280" w14:textId="77777777" w:rsidR="00A37FC9" w:rsidRDefault="00A37FC9">
      <w:pPr>
        <w:spacing w:line="240" w:lineRule="auto"/>
        <w:jc w:val="center"/>
        <w:rPr>
          <w:b/>
          <w:sz w:val="26"/>
        </w:rPr>
      </w:pPr>
      <w:r>
        <w:rPr>
          <w:b/>
          <w:sz w:val="26"/>
        </w:rPr>
        <w:t>Ограничения использования земельных участков и объектов капитального стро</w:t>
      </w:r>
      <w:r>
        <w:rPr>
          <w:b/>
          <w:sz w:val="26"/>
        </w:rPr>
        <w:t>и</w:t>
      </w:r>
      <w:r>
        <w:rPr>
          <w:b/>
          <w:sz w:val="26"/>
        </w:rPr>
        <w:t>тельства в территориальной зоне Ж- 2</w:t>
      </w:r>
    </w:p>
    <w:p w14:paraId="57563EEE" w14:textId="77777777" w:rsidR="00A37FC9" w:rsidRDefault="00A37FC9">
      <w:pPr>
        <w:spacing w:line="240" w:lineRule="auto"/>
        <w:rPr>
          <w:sz w:val="24"/>
        </w:rPr>
      </w:pPr>
    </w:p>
    <w:p w14:paraId="22B926C6" w14:textId="77777777" w:rsidR="00A37FC9" w:rsidRDefault="00A37FC9">
      <w:pPr>
        <w:spacing w:line="240" w:lineRule="auto"/>
        <w:ind w:firstLine="709"/>
        <w:rPr>
          <w:sz w:val="26"/>
        </w:rPr>
      </w:pPr>
      <w:r>
        <w:rPr>
          <w:sz w:val="26"/>
        </w:rPr>
        <w:t>Требования к высоте строений, оформлению фасадов, ограждений, обращенных на улицу, должны соответствовать характеру формирующейся среды, типу застройки и услов</w:t>
      </w:r>
      <w:r>
        <w:rPr>
          <w:sz w:val="26"/>
        </w:rPr>
        <w:t>и</w:t>
      </w:r>
      <w:r>
        <w:rPr>
          <w:sz w:val="26"/>
        </w:rPr>
        <w:t>ям размещения в населенном пункте, что определяется утвержденной градостроительной д</w:t>
      </w:r>
      <w:r>
        <w:rPr>
          <w:sz w:val="26"/>
        </w:rPr>
        <w:t>о</w:t>
      </w:r>
      <w:r>
        <w:rPr>
          <w:sz w:val="26"/>
        </w:rPr>
        <w:t>кументацией;</w:t>
      </w:r>
    </w:p>
    <w:p w14:paraId="34114C80" w14:textId="77777777" w:rsidR="00A37FC9" w:rsidRDefault="00A37FC9">
      <w:pPr>
        <w:widowControl w:val="0"/>
        <w:spacing w:line="240" w:lineRule="auto"/>
        <w:ind w:firstLine="709"/>
        <w:rPr>
          <w:sz w:val="26"/>
        </w:rPr>
      </w:pPr>
      <w:r>
        <w:rPr>
          <w:sz w:val="26"/>
        </w:rPr>
        <w:t>размещение общественных центров и единичных объектов повседневного обслуж</w:t>
      </w:r>
      <w:r>
        <w:rPr>
          <w:sz w:val="26"/>
        </w:rPr>
        <w:t>и</w:t>
      </w:r>
      <w:r>
        <w:rPr>
          <w:sz w:val="26"/>
        </w:rPr>
        <w:t>вания – в первых этажах, выходящих на улицу жилых домов или пристроенных к ним пом</w:t>
      </w:r>
      <w:r>
        <w:rPr>
          <w:sz w:val="26"/>
        </w:rPr>
        <w:t>е</w:t>
      </w:r>
      <w:r>
        <w:rPr>
          <w:sz w:val="26"/>
        </w:rPr>
        <w:t>щениях допускается при условии, что загрузка предприятий и входы для посетителей располагаются со стороны улицы или с торца дома;</w:t>
      </w:r>
    </w:p>
    <w:p w14:paraId="16B0AAC9" w14:textId="77777777" w:rsidR="00A37FC9" w:rsidRDefault="00A37FC9">
      <w:pPr>
        <w:widowControl w:val="0"/>
        <w:spacing w:line="240" w:lineRule="auto"/>
        <w:ind w:firstLine="709"/>
        <w:rPr>
          <w:sz w:val="26"/>
        </w:rPr>
      </w:pPr>
      <w:r>
        <w:rPr>
          <w:sz w:val="26"/>
        </w:rPr>
        <w:t xml:space="preserve"> Подъезды к объектам вспомогательного назначения должны предусматриваться с внутриквартальных проездов.</w:t>
      </w:r>
    </w:p>
    <w:p w14:paraId="1294A429" w14:textId="77777777" w:rsidR="00A37FC9" w:rsidRDefault="00A37FC9">
      <w:pPr>
        <w:widowControl w:val="0"/>
        <w:spacing w:line="240" w:lineRule="auto"/>
        <w:ind w:firstLine="709"/>
        <w:rPr>
          <w:sz w:val="26"/>
        </w:rPr>
      </w:pPr>
      <w:r>
        <w:rPr>
          <w:sz w:val="26"/>
        </w:rPr>
        <w:t>Размеры земельных участков необходимо пр</w:t>
      </w:r>
      <w:r>
        <w:rPr>
          <w:sz w:val="26"/>
        </w:rPr>
        <w:t>и</w:t>
      </w:r>
      <w:r>
        <w:rPr>
          <w:sz w:val="26"/>
        </w:rPr>
        <w:t>нимать с учетом особенностей градостроительной ситуации в городских округах и городских поселениях, характера сложившейся и формируемой жилой застройки (среды), условий ее ра</w:t>
      </w:r>
      <w:r>
        <w:rPr>
          <w:sz w:val="26"/>
        </w:rPr>
        <w:t>з</w:t>
      </w:r>
      <w:r>
        <w:rPr>
          <w:sz w:val="26"/>
        </w:rPr>
        <w:t>мещения в структурном элементе жилой зоны.</w:t>
      </w:r>
    </w:p>
    <w:p w14:paraId="6B6A62C7" w14:textId="77777777" w:rsidR="00A37FC9" w:rsidRDefault="00A37FC9">
      <w:pPr>
        <w:spacing w:line="240" w:lineRule="auto"/>
        <w:ind w:firstLine="709"/>
        <w:rPr>
          <w:sz w:val="26"/>
        </w:rPr>
      </w:pPr>
      <w:r>
        <w:rPr>
          <w:sz w:val="26"/>
        </w:rPr>
        <w:t>В кварталах малоэтажной застройки запрещается размещение временных торговых павильонов и других временных помещений обслуж</w:t>
      </w:r>
      <w:r>
        <w:rPr>
          <w:sz w:val="26"/>
        </w:rPr>
        <w:t>и</w:t>
      </w:r>
      <w:r>
        <w:rPr>
          <w:sz w:val="26"/>
        </w:rPr>
        <w:t>вания.</w:t>
      </w:r>
    </w:p>
    <w:p w14:paraId="6B5C5ABC" w14:textId="77777777" w:rsidR="00A37FC9" w:rsidRDefault="00A37FC9">
      <w:pPr>
        <w:spacing w:line="240" w:lineRule="auto"/>
        <w:ind w:firstLine="709"/>
        <w:rPr>
          <w:sz w:val="26"/>
        </w:rPr>
      </w:pPr>
      <w:r>
        <w:rPr>
          <w:sz w:val="26"/>
        </w:rPr>
        <w:t>В соответствии со СНиП 31- 01- 2003 жилые здания с квартирами в первых этажах сл</w:t>
      </w:r>
      <w:r>
        <w:rPr>
          <w:sz w:val="26"/>
        </w:rPr>
        <w:t>е</w:t>
      </w:r>
      <w:r>
        <w:rPr>
          <w:sz w:val="26"/>
        </w:rPr>
        <w:t>дует располагать, как правило, с отступом от красных линий, а с расположенными в них предприятиями питания – не менее 6 м от красной линии. Запрещается размещение жилых помещений в цокол</w:t>
      </w:r>
      <w:r>
        <w:rPr>
          <w:sz w:val="26"/>
        </w:rPr>
        <w:t>ь</w:t>
      </w:r>
      <w:r>
        <w:rPr>
          <w:sz w:val="26"/>
        </w:rPr>
        <w:t>ных и подвальных этажах;</w:t>
      </w:r>
    </w:p>
    <w:p w14:paraId="5111D49C" w14:textId="77777777" w:rsidR="00A37FC9" w:rsidRDefault="00A37FC9">
      <w:pPr>
        <w:spacing w:line="240" w:lineRule="auto"/>
        <w:ind w:firstLine="709"/>
        <w:rPr>
          <w:sz w:val="26"/>
        </w:rPr>
      </w:pPr>
      <w:r>
        <w:rPr>
          <w:sz w:val="26"/>
        </w:rPr>
        <w:t>В жилых зданиях не допускается размещение объектов общественного назначения, ок</w:t>
      </w:r>
      <w:r>
        <w:rPr>
          <w:sz w:val="26"/>
        </w:rPr>
        <w:t>а</w:t>
      </w:r>
      <w:r>
        <w:rPr>
          <w:sz w:val="26"/>
        </w:rPr>
        <w:t>зывающих вредное воздействие на человека:</w:t>
      </w:r>
    </w:p>
    <w:p w14:paraId="34163752" w14:textId="77777777" w:rsidR="00A37FC9" w:rsidRDefault="00A37FC9">
      <w:pPr>
        <w:spacing w:line="240" w:lineRule="auto"/>
        <w:ind w:firstLine="709"/>
        <w:rPr>
          <w:sz w:val="26"/>
        </w:rPr>
      </w:pPr>
      <w:r>
        <w:rPr>
          <w:sz w:val="26"/>
        </w:rPr>
        <w:t>специализированных магазинов строительных, москательно-химических и других товаров, эксплуатация которых может привести к загрязнению территории и воздуха застрое</w:t>
      </w:r>
      <w:r>
        <w:rPr>
          <w:sz w:val="26"/>
        </w:rPr>
        <w:t>н</w:t>
      </w:r>
      <w:r>
        <w:rPr>
          <w:sz w:val="26"/>
        </w:rPr>
        <w:t>ной территории;</w:t>
      </w:r>
    </w:p>
    <w:p w14:paraId="535505AD" w14:textId="77777777" w:rsidR="00A37FC9" w:rsidRDefault="00A37FC9">
      <w:pPr>
        <w:spacing w:line="240" w:lineRule="auto"/>
        <w:ind w:firstLine="709"/>
        <w:rPr>
          <w:sz w:val="26"/>
        </w:rPr>
      </w:pPr>
      <w:r>
        <w:rPr>
          <w:sz w:val="26"/>
        </w:rPr>
        <w:t>магазинов и других помещений с наличием в них взрывоопасных веществ и матери</w:t>
      </w:r>
      <w:r>
        <w:rPr>
          <w:sz w:val="26"/>
        </w:rPr>
        <w:t>а</w:t>
      </w:r>
      <w:r>
        <w:rPr>
          <w:sz w:val="26"/>
        </w:rPr>
        <w:t>лов, легко воспламеняющихся и прочих жидкостей в аэрозольной упаковке, а также твердых пож</w:t>
      </w:r>
      <w:r>
        <w:rPr>
          <w:sz w:val="26"/>
        </w:rPr>
        <w:t>а</w:t>
      </w:r>
      <w:r>
        <w:rPr>
          <w:sz w:val="26"/>
        </w:rPr>
        <w:t>роопасных материалов;</w:t>
      </w:r>
    </w:p>
    <w:p w14:paraId="7FC7A339" w14:textId="77777777" w:rsidR="00A37FC9" w:rsidRDefault="00A37FC9">
      <w:pPr>
        <w:spacing w:line="240" w:lineRule="auto"/>
        <w:ind w:firstLine="709"/>
        <w:rPr>
          <w:sz w:val="26"/>
        </w:rPr>
      </w:pPr>
      <w:r>
        <w:rPr>
          <w:sz w:val="26"/>
        </w:rPr>
        <w:t>магазинов по продаже синтетических ковров, автомобильных запчастей, шин и автом</w:t>
      </w:r>
      <w:r>
        <w:rPr>
          <w:sz w:val="26"/>
        </w:rPr>
        <w:t>о</w:t>
      </w:r>
      <w:r>
        <w:rPr>
          <w:sz w:val="26"/>
        </w:rPr>
        <w:t>бильных масел;</w:t>
      </w:r>
    </w:p>
    <w:p w14:paraId="28CDB8B2" w14:textId="77777777" w:rsidR="00A37FC9" w:rsidRDefault="00A37FC9">
      <w:pPr>
        <w:spacing w:line="240" w:lineRule="auto"/>
        <w:ind w:firstLine="709"/>
        <w:rPr>
          <w:sz w:val="26"/>
        </w:rPr>
      </w:pPr>
      <w:r>
        <w:rPr>
          <w:sz w:val="26"/>
        </w:rPr>
        <w:t>специализированных рыбных магазинов;</w:t>
      </w:r>
    </w:p>
    <w:p w14:paraId="77334938" w14:textId="77777777" w:rsidR="00A37FC9" w:rsidRDefault="00A37FC9">
      <w:pPr>
        <w:spacing w:line="240" w:lineRule="auto"/>
        <w:ind w:firstLine="709"/>
        <w:rPr>
          <w:sz w:val="26"/>
        </w:rPr>
      </w:pPr>
      <w:r>
        <w:rPr>
          <w:sz w:val="26"/>
        </w:rPr>
        <w:t>специализированных овощных магазинов без мойки и расфасовки;</w:t>
      </w:r>
    </w:p>
    <w:p w14:paraId="058CF144" w14:textId="77777777" w:rsidR="00A37FC9" w:rsidRDefault="00A37FC9">
      <w:pPr>
        <w:spacing w:line="240" w:lineRule="auto"/>
        <w:ind w:firstLine="709"/>
        <w:rPr>
          <w:sz w:val="26"/>
        </w:rPr>
      </w:pPr>
      <w:r>
        <w:rPr>
          <w:sz w:val="26"/>
        </w:rPr>
        <w:t>складов любого назначения, в том числе оптовой и мелкооптовой торго</w:t>
      </w:r>
      <w:r>
        <w:rPr>
          <w:sz w:val="26"/>
        </w:rPr>
        <w:t>в</w:t>
      </w:r>
      <w:r>
        <w:rPr>
          <w:sz w:val="26"/>
        </w:rPr>
        <w:t>ли;</w:t>
      </w:r>
    </w:p>
    <w:p w14:paraId="0B10845D" w14:textId="77777777" w:rsidR="00A37FC9" w:rsidRDefault="00A37FC9">
      <w:pPr>
        <w:spacing w:line="240" w:lineRule="auto"/>
        <w:ind w:firstLine="709"/>
        <w:rPr>
          <w:sz w:val="26"/>
        </w:rPr>
      </w:pPr>
      <w:r>
        <w:rPr>
          <w:sz w:val="26"/>
        </w:rPr>
        <w:t>предприятий бытового обслуживания, в которых применяются легковоспламеняющи</w:t>
      </w:r>
      <w:r>
        <w:rPr>
          <w:sz w:val="26"/>
        </w:rPr>
        <w:t>е</w:t>
      </w:r>
      <w:r>
        <w:rPr>
          <w:sz w:val="26"/>
        </w:rPr>
        <w:t>ся вещества (за исключением парикмахерских, мастерских по ремонту часов нормируемой площ</w:t>
      </w:r>
      <w:r>
        <w:rPr>
          <w:sz w:val="26"/>
        </w:rPr>
        <w:t>а</w:t>
      </w:r>
      <w:r>
        <w:rPr>
          <w:sz w:val="26"/>
        </w:rPr>
        <w:t>дью до 300 м</w:t>
      </w:r>
      <w:r>
        <w:rPr>
          <w:sz w:val="26"/>
          <w:vertAlign w:val="superscript"/>
        </w:rPr>
        <w:t>2</w:t>
      </w:r>
      <w:r>
        <w:rPr>
          <w:sz w:val="26"/>
        </w:rPr>
        <w:t>);</w:t>
      </w:r>
    </w:p>
    <w:p w14:paraId="13B2A247" w14:textId="77777777" w:rsidR="00A37FC9" w:rsidRDefault="00A37FC9">
      <w:pPr>
        <w:spacing w:line="240" w:lineRule="auto"/>
        <w:ind w:firstLine="709"/>
        <w:rPr>
          <w:sz w:val="26"/>
        </w:rPr>
      </w:pPr>
      <w:r>
        <w:rPr>
          <w:sz w:val="26"/>
        </w:rPr>
        <w:t>мастерских ремонтно-бытовых машин и приборов, ремонта обуви  нормируемой пл</w:t>
      </w:r>
      <w:r>
        <w:rPr>
          <w:sz w:val="26"/>
        </w:rPr>
        <w:t>о</w:t>
      </w:r>
      <w:r>
        <w:rPr>
          <w:sz w:val="26"/>
        </w:rPr>
        <w:t>щадью свыше 100 м</w:t>
      </w:r>
      <w:r>
        <w:rPr>
          <w:sz w:val="26"/>
          <w:vertAlign w:val="superscript"/>
        </w:rPr>
        <w:t>2</w:t>
      </w:r>
      <w:r>
        <w:rPr>
          <w:sz w:val="26"/>
        </w:rPr>
        <w:t>;</w:t>
      </w:r>
    </w:p>
    <w:p w14:paraId="47084400" w14:textId="77777777" w:rsidR="00A37FC9" w:rsidRDefault="00A37FC9">
      <w:pPr>
        <w:spacing w:line="240" w:lineRule="auto"/>
        <w:ind w:firstLine="709"/>
        <w:rPr>
          <w:color w:val="FF0000"/>
          <w:sz w:val="26"/>
        </w:rPr>
      </w:pPr>
      <w:r>
        <w:rPr>
          <w:sz w:val="26"/>
        </w:rPr>
        <w:t>бань, банно-оздоровительных комплексов;</w:t>
      </w:r>
    </w:p>
    <w:p w14:paraId="23259569" w14:textId="77777777" w:rsidR="00A37FC9" w:rsidRDefault="00A37FC9">
      <w:pPr>
        <w:spacing w:line="240" w:lineRule="auto"/>
        <w:ind w:firstLine="709"/>
        <w:rPr>
          <w:sz w:val="26"/>
        </w:rPr>
      </w:pPr>
      <w:r>
        <w:rPr>
          <w:sz w:val="26"/>
        </w:rPr>
        <w:t>прачечных и химчисток (кроме приемных пунктов и прачечных самообслуживания до 75 кг белья в смену);</w:t>
      </w:r>
    </w:p>
    <w:p w14:paraId="73E195B6" w14:textId="77777777" w:rsidR="00A37FC9" w:rsidRDefault="00A37FC9">
      <w:pPr>
        <w:spacing w:line="240" w:lineRule="auto"/>
        <w:ind w:firstLine="709"/>
        <w:rPr>
          <w:sz w:val="26"/>
        </w:rPr>
      </w:pPr>
      <w:r>
        <w:rPr>
          <w:sz w:val="26"/>
        </w:rPr>
        <w:t>автоматических телефонных станций, предназначенных для телефонизации жилых зд</w:t>
      </w:r>
      <w:r>
        <w:rPr>
          <w:sz w:val="26"/>
        </w:rPr>
        <w:t>а</w:t>
      </w:r>
      <w:r>
        <w:rPr>
          <w:sz w:val="26"/>
        </w:rPr>
        <w:t>ний общей площадью более 100 м</w:t>
      </w:r>
      <w:r>
        <w:rPr>
          <w:sz w:val="26"/>
          <w:vertAlign w:val="superscript"/>
        </w:rPr>
        <w:t>2</w:t>
      </w:r>
      <w:r>
        <w:rPr>
          <w:sz w:val="26"/>
        </w:rPr>
        <w:t>;</w:t>
      </w:r>
    </w:p>
    <w:p w14:paraId="30396CA4" w14:textId="77777777" w:rsidR="00A37FC9" w:rsidRDefault="00A37FC9">
      <w:pPr>
        <w:spacing w:line="240" w:lineRule="auto"/>
        <w:ind w:firstLine="709"/>
        <w:rPr>
          <w:sz w:val="26"/>
        </w:rPr>
      </w:pPr>
      <w:r>
        <w:rPr>
          <w:sz w:val="26"/>
        </w:rPr>
        <w:t>предприятий, организаций и магазинов с режимом функциониров</w:t>
      </w:r>
      <w:r>
        <w:rPr>
          <w:sz w:val="26"/>
        </w:rPr>
        <w:t>а</w:t>
      </w:r>
      <w:r>
        <w:rPr>
          <w:sz w:val="26"/>
        </w:rPr>
        <w:t>ния после 23 часов и музыкальным сопровождением (ресторанов, баров, кафе, столовых, закусо</w:t>
      </w:r>
      <w:r>
        <w:rPr>
          <w:sz w:val="26"/>
        </w:rPr>
        <w:t>ч</w:t>
      </w:r>
      <w:r>
        <w:rPr>
          <w:sz w:val="26"/>
        </w:rPr>
        <w:t xml:space="preserve">ных); </w:t>
      </w:r>
    </w:p>
    <w:p w14:paraId="26099D6E" w14:textId="77777777" w:rsidR="00A37FC9" w:rsidRDefault="00A37FC9">
      <w:pPr>
        <w:spacing w:line="240" w:lineRule="auto"/>
        <w:ind w:firstLine="709"/>
        <w:rPr>
          <w:sz w:val="26"/>
        </w:rPr>
      </w:pPr>
      <w:r>
        <w:rPr>
          <w:sz w:val="26"/>
        </w:rPr>
        <w:t>дискотек;</w:t>
      </w:r>
    </w:p>
    <w:p w14:paraId="59E9543C" w14:textId="77777777" w:rsidR="00A37FC9" w:rsidRDefault="00A37FC9">
      <w:pPr>
        <w:spacing w:line="240" w:lineRule="auto"/>
        <w:ind w:firstLine="709"/>
        <w:rPr>
          <w:sz w:val="26"/>
        </w:rPr>
      </w:pPr>
      <w:r>
        <w:rPr>
          <w:sz w:val="26"/>
        </w:rPr>
        <w:t>похоронных бюро;</w:t>
      </w:r>
    </w:p>
    <w:p w14:paraId="67516261" w14:textId="77777777" w:rsidR="00A37FC9" w:rsidRDefault="00A37FC9">
      <w:pPr>
        <w:spacing w:line="240" w:lineRule="auto"/>
        <w:ind w:firstLine="709"/>
        <w:rPr>
          <w:sz w:val="26"/>
        </w:rPr>
      </w:pPr>
      <w:r>
        <w:rPr>
          <w:sz w:val="26"/>
        </w:rPr>
        <w:t>общественных туалетов.</w:t>
      </w:r>
    </w:p>
    <w:p w14:paraId="38380240" w14:textId="77777777" w:rsidR="00A37FC9" w:rsidRDefault="00A37FC9">
      <w:pPr>
        <w:spacing w:line="240" w:lineRule="auto"/>
        <w:ind w:firstLine="709"/>
        <w:rPr>
          <w:sz w:val="26"/>
        </w:rPr>
      </w:pPr>
      <w:r>
        <w:rPr>
          <w:sz w:val="26"/>
        </w:rPr>
        <w:t>Остальные ограничения использования земельных участков и объектов капитального строительства в территориальной зоне Ж 2 приведены в части 3.3 Правил землепользования и застройки.</w:t>
      </w:r>
    </w:p>
    <w:p w14:paraId="57BB1103" w14:textId="77777777" w:rsidR="00A37FC9" w:rsidRDefault="00A37FC9">
      <w:pPr>
        <w:spacing w:line="240" w:lineRule="auto"/>
        <w:rPr>
          <w:sz w:val="24"/>
        </w:rPr>
      </w:pPr>
    </w:p>
    <w:p w14:paraId="3E889008" w14:textId="77777777" w:rsidR="00A37FC9" w:rsidRDefault="00A37FC9">
      <w:pPr>
        <w:pStyle w:val="Iauiue"/>
        <w:tabs>
          <w:tab w:val="left" w:pos="360"/>
          <w:tab w:val="left" w:pos="1260"/>
        </w:tabs>
        <w:ind w:firstLine="851"/>
        <w:jc w:val="both"/>
        <w:rPr>
          <w:b/>
          <w:sz w:val="26"/>
          <w:u w:val="single"/>
        </w:rPr>
      </w:pPr>
      <w:r>
        <w:rPr>
          <w:b/>
          <w:sz w:val="26"/>
          <w:u w:val="single"/>
        </w:rPr>
        <w:t>Ж-Р. Зона развития застройки жилыми домами.</w:t>
      </w:r>
    </w:p>
    <w:p w14:paraId="180A6AFC" w14:textId="77777777" w:rsidR="00A37FC9" w:rsidRDefault="00A37FC9">
      <w:pPr>
        <w:spacing w:line="240" w:lineRule="auto"/>
        <w:ind w:firstLine="709"/>
        <w:rPr>
          <w:sz w:val="26"/>
        </w:rPr>
      </w:pPr>
      <w:r>
        <w:rPr>
          <w:sz w:val="26"/>
        </w:rPr>
        <w:t>Зона развития застройки жилыми домами Ж-Р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w:t>
      </w:r>
      <w:r>
        <w:rPr>
          <w:sz w:val="26"/>
        </w:rPr>
        <w:t>о</w:t>
      </w:r>
      <w:r>
        <w:rPr>
          <w:sz w:val="26"/>
        </w:rPr>
        <w:t>управления.</w:t>
      </w:r>
    </w:p>
    <w:p w14:paraId="62B7047C" w14:textId="77777777" w:rsidR="00A37FC9" w:rsidRDefault="00A37FC9">
      <w:pPr>
        <w:spacing w:line="240" w:lineRule="auto"/>
        <w:ind w:firstLine="709"/>
        <w:rPr>
          <w:color w:val="000000"/>
          <w:sz w:val="26"/>
        </w:rPr>
      </w:pPr>
      <w:r>
        <w:rPr>
          <w:color w:val="000000"/>
          <w:sz w:val="26"/>
        </w:rPr>
        <w:t>Зона предназначена для обеспечения правовых условий формирования селитебных те</w:t>
      </w:r>
      <w:r>
        <w:rPr>
          <w:color w:val="000000"/>
          <w:sz w:val="26"/>
        </w:rPr>
        <w:t>р</w:t>
      </w:r>
      <w:r>
        <w:rPr>
          <w:color w:val="000000"/>
          <w:sz w:val="26"/>
        </w:rPr>
        <w:t xml:space="preserve">риторий при  перспективном градостроительном развитии. </w:t>
      </w:r>
    </w:p>
    <w:p w14:paraId="2233F911" w14:textId="77777777" w:rsidR="00A37FC9" w:rsidRDefault="00A37FC9">
      <w:pPr>
        <w:pStyle w:val="Iauiue"/>
        <w:tabs>
          <w:tab w:val="left" w:pos="540"/>
        </w:tabs>
        <w:ind w:firstLine="709"/>
        <w:jc w:val="both"/>
        <w:rPr>
          <w:sz w:val="26"/>
        </w:rPr>
      </w:pPr>
      <w:r>
        <w:rPr>
          <w:sz w:val="26"/>
        </w:rPr>
        <w:t>Градостроительный регламент территориальной зоны Ж-Р идентичен градостроительному регламенту территориальной зоны Ж-1, включая минимальные и максимальные размеры земельных участков, параметры разрешенного строительства, реконструкции, ограничения использования земельных участков и объектов капитального стро</w:t>
      </w:r>
      <w:r>
        <w:rPr>
          <w:sz w:val="26"/>
        </w:rPr>
        <w:t>и</w:t>
      </w:r>
      <w:r>
        <w:rPr>
          <w:sz w:val="26"/>
        </w:rPr>
        <w:t>тельства.</w:t>
      </w:r>
    </w:p>
    <w:p w14:paraId="3EE6C9DB" w14:textId="77777777" w:rsidR="00A37FC9" w:rsidRDefault="00A37FC9">
      <w:pPr>
        <w:pStyle w:val="Iauiue"/>
        <w:tabs>
          <w:tab w:val="left" w:pos="540"/>
        </w:tabs>
        <w:ind w:firstLine="709"/>
        <w:jc w:val="both"/>
        <w:rPr>
          <w:sz w:val="26"/>
        </w:rPr>
      </w:pPr>
    </w:p>
    <w:p w14:paraId="36DAB7BE" w14:textId="77777777" w:rsidR="00A37FC9" w:rsidRDefault="00A37FC9">
      <w:pPr>
        <w:pStyle w:val="Iauiue"/>
        <w:tabs>
          <w:tab w:val="left" w:pos="540"/>
        </w:tabs>
        <w:ind w:firstLine="709"/>
        <w:jc w:val="both"/>
        <w:rPr>
          <w:sz w:val="26"/>
        </w:rPr>
      </w:pPr>
    </w:p>
    <w:p w14:paraId="7FC7BE0D" w14:textId="77777777" w:rsidR="00A37FC9" w:rsidRDefault="00A37FC9">
      <w:pPr>
        <w:pStyle w:val="Iauiue"/>
        <w:tabs>
          <w:tab w:val="left" w:pos="540"/>
        </w:tabs>
        <w:ind w:firstLine="709"/>
        <w:jc w:val="both"/>
        <w:rPr>
          <w:sz w:val="26"/>
        </w:rPr>
      </w:pPr>
    </w:p>
    <w:p w14:paraId="2CD2E43F" w14:textId="77777777" w:rsidR="00A37FC9" w:rsidRDefault="00A37FC9">
      <w:pPr>
        <w:pStyle w:val="Iauiue"/>
        <w:tabs>
          <w:tab w:val="left" w:pos="540"/>
        </w:tabs>
        <w:ind w:firstLine="709"/>
        <w:jc w:val="both"/>
        <w:rPr>
          <w:sz w:val="26"/>
        </w:rPr>
      </w:pPr>
    </w:p>
    <w:p w14:paraId="318B118A" w14:textId="77777777" w:rsidR="00A37FC9" w:rsidRDefault="00A37FC9">
      <w:pPr>
        <w:pStyle w:val="Iauiue"/>
        <w:tabs>
          <w:tab w:val="left" w:pos="540"/>
        </w:tabs>
        <w:ind w:firstLine="567"/>
        <w:jc w:val="both"/>
        <w:rPr>
          <w:sz w:val="24"/>
        </w:rPr>
      </w:pPr>
    </w:p>
    <w:p w14:paraId="3F2CAE01" w14:textId="77777777" w:rsidR="00A37FC9" w:rsidRDefault="00A37FC9">
      <w:pPr>
        <w:pStyle w:val="Iauiue"/>
        <w:tabs>
          <w:tab w:val="left" w:pos="540"/>
        </w:tabs>
        <w:ind w:firstLine="567"/>
        <w:jc w:val="both"/>
        <w:rPr>
          <w:sz w:val="24"/>
        </w:rPr>
      </w:pPr>
    </w:p>
    <w:p w14:paraId="301C3228" w14:textId="77777777" w:rsidR="00A37FC9" w:rsidRDefault="00A37FC9">
      <w:pPr>
        <w:jc w:val="center"/>
        <w:rPr>
          <w:sz w:val="24"/>
        </w:rPr>
      </w:pPr>
      <w:r>
        <w:rPr>
          <w:b/>
          <w:sz w:val="24"/>
        </w:rPr>
        <w:t>3.2.2. ОБЩЕСТВЕННО - ДЕЛОВЫЕ ЗОНЫ.</w:t>
      </w:r>
    </w:p>
    <w:p w14:paraId="44BD018C" w14:textId="77777777" w:rsidR="00A37FC9" w:rsidRDefault="00A37FC9">
      <w:pPr>
        <w:spacing w:line="240" w:lineRule="auto"/>
        <w:rPr>
          <w:sz w:val="26"/>
        </w:rPr>
      </w:pPr>
      <w:r>
        <w:rPr>
          <w:sz w:val="26"/>
        </w:rPr>
        <w:t>Общественно-деловые зоны предназначены для преимущественного размещения об</w:t>
      </w:r>
      <w:r>
        <w:rPr>
          <w:sz w:val="26"/>
        </w:rPr>
        <w:t>ъ</w:t>
      </w:r>
      <w:r>
        <w:rPr>
          <w:sz w:val="26"/>
        </w:rPr>
        <w:t>ектов управления, здравоохранения, культуры, просвещения, связи, торговли, общественного питания, бытового обслуживания, коммерч</w:t>
      </w:r>
      <w:r>
        <w:rPr>
          <w:sz w:val="26"/>
        </w:rPr>
        <w:t>е</w:t>
      </w:r>
      <w:r>
        <w:rPr>
          <w:sz w:val="26"/>
        </w:rPr>
        <w:t>ской деятельности, а также учреждений среднего профессионального и высшего образования, научно-исследовательских, административных учреждений, культовых объектов, центров деловой, финансовой и общественной активности, стоянок автомобильного тран</w:t>
      </w:r>
      <w:r>
        <w:rPr>
          <w:sz w:val="26"/>
        </w:rPr>
        <w:t>с</w:t>
      </w:r>
      <w:r>
        <w:rPr>
          <w:sz w:val="26"/>
        </w:rPr>
        <w:t xml:space="preserve">порта и иных зданий и сооружений.  </w:t>
      </w:r>
    </w:p>
    <w:p w14:paraId="21F1299C" w14:textId="77777777" w:rsidR="00A37FC9" w:rsidRDefault="00A37FC9">
      <w:pPr>
        <w:spacing w:line="240" w:lineRule="auto"/>
        <w:rPr>
          <w:sz w:val="26"/>
        </w:rPr>
      </w:pPr>
      <w:r>
        <w:rPr>
          <w:sz w:val="26"/>
        </w:rPr>
        <w:t>Структура и типология общественных центров обслуживания, объектов в общес</w:t>
      </w:r>
      <w:r>
        <w:rPr>
          <w:sz w:val="26"/>
        </w:rPr>
        <w:t>т</w:t>
      </w:r>
      <w:r>
        <w:rPr>
          <w:sz w:val="26"/>
        </w:rPr>
        <w:t>венно-деловой зоне и видов обслуживания зависит от их размещения в структуре жилого образов</w:t>
      </w:r>
      <w:r>
        <w:rPr>
          <w:sz w:val="26"/>
        </w:rPr>
        <w:t>а</w:t>
      </w:r>
      <w:r>
        <w:rPr>
          <w:sz w:val="26"/>
        </w:rPr>
        <w:t>ния.</w:t>
      </w:r>
    </w:p>
    <w:p w14:paraId="3BD5FFAB" w14:textId="77777777" w:rsidR="00A37FC9" w:rsidRDefault="00A37FC9">
      <w:pPr>
        <w:rPr>
          <w:sz w:val="24"/>
        </w:rPr>
      </w:pPr>
    </w:p>
    <w:p w14:paraId="1BBE0D3A" w14:textId="77777777" w:rsidR="00A37FC9" w:rsidRDefault="00A37FC9">
      <w:pPr>
        <w:spacing w:line="240" w:lineRule="auto"/>
        <w:rPr>
          <w:b/>
          <w:sz w:val="26"/>
          <w:u w:val="single"/>
        </w:rPr>
      </w:pPr>
      <w:r>
        <w:rPr>
          <w:b/>
          <w:caps/>
          <w:color w:val="000000"/>
          <w:sz w:val="26"/>
          <w:u w:val="single"/>
        </w:rPr>
        <w:t xml:space="preserve">ОД – 2, О-1, ОС-1, ОС-2, ОС-3. </w:t>
      </w:r>
      <w:r>
        <w:rPr>
          <w:b/>
          <w:color w:val="000000"/>
          <w:sz w:val="26"/>
          <w:u w:val="single"/>
        </w:rPr>
        <w:t xml:space="preserve"> З</w:t>
      </w:r>
      <w:r>
        <w:rPr>
          <w:b/>
          <w:sz w:val="26"/>
          <w:u w:val="single"/>
        </w:rPr>
        <w:t>она делового, общественного и коммерческого назн</w:t>
      </w:r>
      <w:r>
        <w:rPr>
          <w:b/>
          <w:sz w:val="26"/>
          <w:u w:val="single"/>
        </w:rPr>
        <w:t>а</w:t>
      </w:r>
      <w:r>
        <w:rPr>
          <w:b/>
          <w:sz w:val="26"/>
          <w:u w:val="single"/>
        </w:rPr>
        <w:t>чения:</w:t>
      </w:r>
    </w:p>
    <w:p w14:paraId="650E3632" w14:textId="77777777" w:rsidR="00A37FC9" w:rsidRDefault="00A37FC9">
      <w:pPr>
        <w:spacing w:line="240" w:lineRule="auto"/>
        <w:rPr>
          <w:sz w:val="26"/>
        </w:rPr>
      </w:pPr>
      <w:r>
        <w:rPr>
          <w:sz w:val="26"/>
        </w:rPr>
        <w:t xml:space="preserve">Зона делового, общественного и коммерческого назначения </w:t>
      </w:r>
      <w:r>
        <w:rPr>
          <w:color w:val="000000"/>
          <w:sz w:val="26"/>
        </w:rPr>
        <w:t xml:space="preserve">ОД-2, </w:t>
      </w:r>
      <w:r>
        <w:rPr>
          <w:caps/>
          <w:color w:val="000000"/>
          <w:sz w:val="26"/>
        </w:rPr>
        <w:t>О-1, ОС-1, ОС-2, ОС-3</w:t>
      </w:r>
      <w:r>
        <w:rPr>
          <w:color w:val="000000"/>
          <w:sz w:val="26"/>
        </w:rPr>
        <w:t xml:space="preserve"> </w:t>
      </w:r>
      <w:r>
        <w:rPr>
          <w:sz w:val="26"/>
        </w:rPr>
        <w:t xml:space="preserve"> выделена для обсл</w:t>
      </w:r>
      <w:r>
        <w:rPr>
          <w:sz w:val="26"/>
        </w:rPr>
        <w:t>у</w:t>
      </w:r>
      <w:r>
        <w:rPr>
          <w:sz w:val="26"/>
        </w:rPr>
        <w:t>живания и деловой активности местного значения, для обеспечения правовых условий формирования местных (локальных) центров  с широким спектром коммерческих и обслуж</w:t>
      </w:r>
      <w:r>
        <w:rPr>
          <w:sz w:val="26"/>
        </w:rPr>
        <w:t>и</w:t>
      </w:r>
      <w:r>
        <w:rPr>
          <w:sz w:val="26"/>
        </w:rPr>
        <w:t>вающих функций, ориентированных на удовлетворение повседневных и периодических п</w:t>
      </w:r>
      <w:r>
        <w:rPr>
          <w:sz w:val="26"/>
        </w:rPr>
        <w:t>о</w:t>
      </w:r>
      <w:r>
        <w:rPr>
          <w:sz w:val="26"/>
        </w:rPr>
        <w:t xml:space="preserve">требностей населения. </w:t>
      </w:r>
    </w:p>
    <w:p w14:paraId="6D420AFB" w14:textId="77777777" w:rsidR="00A37FC9" w:rsidRDefault="00A37FC9">
      <w:pPr>
        <w:spacing w:line="240" w:lineRule="auto"/>
        <w:rPr>
          <w:sz w:val="26"/>
        </w:rPr>
      </w:pPr>
      <w:r>
        <w:rPr>
          <w:sz w:val="26"/>
        </w:rPr>
        <w:t>Разрешается размещение административных объектов районного, поселенческого и местного зн</w:t>
      </w:r>
      <w:r>
        <w:rPr>
          <w:sz w:val="26"/>
        </w:rPr>
        <w:t>а</w:t>
      </w:r>
      <w:r>
        <w:rPr>
          <w:sz w:val="26"/>
        </w:rPr>
        <w:t xml:space="preserve">чения. </w:t>
      </w:r>
    </w:p>
    <w:p w14:paraId="19AC31D4" w14:textId="77777777" w:rsidR="00A37FC9" w:rsidRDefault="00A37FC9">
      <w:pPr>
        <w:widowControl w:val="0"/>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5240EFC3" w14:textId="77777777">
        <w:tblPrEx>
          <w:tblCellMar>
            <w:top w:w="0" w:type="dxa"/>
            <w:bottom w:w="0" w:type="dxa"/>
          </w:tblCellMar>
        </w:tblPrEx>
        <w:tc>
          <w:tcPr>
            <w:tcW w:w="4785" w:type="dxa"/>
          </w:tcPr>
          <w:p w14:paraId="7E004231"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6AF84A22"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6323674E" w14:textId="77777777">
        <w:tblPrEx>
          <w:tblCellMar>
            <w:top w:w="0" w:type="dxa"/>
            <w:bottom w:w="0" w:type="dxa"/>
          </w:tblCellMar>
        </w:tblPrEx>
        <w:trPr>
          <w:trHeight w:val="70"/>
        </w:trPr>
        <w:tc>
          <w:tcPr>
            <w:tcW w:w="4785" w:type="dxa"/>
          </w:tcPr>
          <w:p w14:paraId="203AFDF5"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социальное обслуживание</w:t>
            </w:r>
          </w:p>
        </w:tc>
        <w:tc>
          <w:tcPr>
            <w:tcW w:w="4962" w:type="dxa"/>
          </w:tcPr>
          <w:p w14:paraId="122D6BFC"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14:paraId="73945D10"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для размещения отделений почты и телеграфа;</w:t>
            </w:r>
          </w:p>
          <w:p w14:paraId="1DC329B3"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37FC9" w14:paraId="607C91C3" w14:textId="77777777">
        <w:tblPrEx>
          <w:tblCellMar>
            <w:top w:w="0" w:type="dxa"/>
            <w:bottom w:w="0" w:type="dxa"/>
          </w:tblCellMar>
        </w:tblPrEx>
        <w:trPr>
          <w:trHeight w:val="70"/>
        </w:trPr>
        <w:tc>
          <w:tcPr>
            <w:tcW w:w="4785" w:type="dxa"/>
          </w:tcPr>
          <w:p w14:paraId="603F0CC7" w14:textId="77777777" w:rsidR="00A37FC9" w:rsidRDefault="00A37FC9">
            <w:pPr>
              <w:widowControl w:val="0"/>
              <w:spacing w:line="240" w:lineRule="auto"/>
              <w:ind w:firstLine="0"/>
              <w:rPr>
                <w:sz w:val="26"/>
                <w:shd w:val="clear" w:color="auto" w:fill="FFFFFF"/>
              </w:rPr>
            </w:pPr>
            <w:r>
              <w:rPr>
                <w:sz w:val="26"/>
                <w:shd w:val="clear" w:color="auto" w:fill="FFFFFF"/>
              </w:rPr>
              <w:t>бытовое обслуживание</w:t>
            </w:r>
          </w:p>
        </w:tc>
        <w:tc>
          <w:tcPr>
            <w:tcW w:w="4962" w:type="dxa"/>
          </w:tcPr>
          <w:p w14:paraId="6DDA0848" w14:textId="77777777" w:rsidR="00A37FC9" w:rsidRDefault="00A37FC9">
            <w:pPr>
              <w:pStyle w:val="s10"/>
              <w:shd w:val="clear" w:color="auto" w:fill="FFFFFF"/>
              <w:spacing w:before="0" w:after="0"/>
              <w:jc w:val="both"/>
              <w:rPr>
                <w:sz w:val="26"/>
              </w:rPr>
            </w:pPr>
            <w:r>
              <w:rPr>
                <w:sz w:val="26"/>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37FC9" w14:paraId="5B1C4F31" w14:textId="77777777">
        <w:tblPrEx>
          <w:tblCellMar>
            <w:top w:w="0" w:type="dxa"/>
            <w:bottom w:w="0" w:type="dxa"/>
          </w:tblCellMar>
        </w:tblPrEx>
        <w:trPr>
          <w:trHeight w:val="70"/>
        </w:trPr>
        <w:tc>
          <w:tcPr>
            <w:tcW w:w="4785" w:type="dxa"/>
          </w:tcPr>
          <w:p w14:paraId="25F0DD5A" w14:textId="77777777" w:rsidR="00A37FC9" w:rsidRDefault="00A37FC9">
            <w:pPr>
              <w:widowControl w:val="0"/>
              <w:spacing w:line="240" w:lineRule="auto"/>
              <w:ind w:firstLine="0"/>
              <w:rPr>
                <w:sz w:val="26"/>
                <w:shd w:val="clear" w:color="auto" w:fill="FFFFFF"/>
              </w:rPr>
            </w:pPr>
            <w:r>
              <w:rPr>
                <w:sz w:val="26"/>
                <w:shd w:val="clear" w:color="auto" w:fill="FFFFFF"/>
              </w:rPr>
              <w:t>амбулаторно-поликлиническое обслуживание</w:t>
            </w:r>
          </w:p>
        </w:tc>
        <w:tc>
          <w:tcPr>
            <w:tcW w:w="4962" w:type="dxa"/>
          </w:tcPr>
          <w:p w14:paraId="246894AC"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37FC9" w14:paraId="3E74B00B" w14:textId="77777777">
        <w:tblPrEx>
          <w:tblCellMar>
            <w:top w:w="0" w:type="dxa"/>
            <w:bottom w:w="0" w:type="dxa"/>
          </w:tblCellMar>
        </w:tblPrEx>
        <w:trPr>
          <w:trHeight w:val="70"/>
        </w:trPr>
        <w:tc>
          <w:tcPr>
            <w:tcW w:w="4785" w:type="dxa"/>
          </w:tcPr>
          <w:p w14:paraId="6816FA4B" w14:textId="77777777" w:rsidR="00A37FC9" w:rsidRDefault="00A37FC9">
            <w:pPr>
              <w:widowControl w:val="0"/>
              <w:spacing w:line="240" w:lineRule="auto"/>
              <w:ind w:firstLine="0"/>
              <w:rPr>
                <w:sz w:val="26"/>
                <w:shd w:val="clear" w:color="auto" w:fill="FFFFFF"/>
              </w:rPr>
            </w:pPr>
            <w:r>
              <w:rPr>
                <w:sz w:val="26"/>
                <w:shd w:val="clear" w:color="auto" w:fill="FFFFFF"/>
              </w:rPr>
              <w:t>стационарное медицинское обслуживание</w:t>
            </w:r>
          </w:p>
        </w:tc>
        <w:tc>
          <w:tcPr>
            <w:tcW w:w="4962" w:type="dxa"/>
          </w:tcPr>
          <w:p w14:paraId="548CF3E0"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r>
      <w:tr w:rsidR="00A37FC9" w14:paraId="515F98CB" w14:textId="77777777">
        <w:tblPrEx>
          <w:tblCellMar>
            <w:top w:w="0" w:type="dxa"/>
            <w:bottom w:w="0" w:type="dxa"/>
          </w:tblCellMar>
        </w:tblPrEx>
        <w:trPr>
          <w:trHeight w:val="70"/>
        </w:trPr>
        <w:tc>
          <w:tcPr>
            <w:tcW w:w="4785" w:type="dxa"/>
          </w:tcPr>
          <w:p w14:paraId="1D925D68" w14:textId="77777777" w:rsidR="00A37FC9" w:rsidRDefault="00A37FC9">
            <w:pPr>
              <w:widowControl w:val="0"/>
              <w:spacing w:line="240" w:lineRule="auto"/>
              <w:ind w:firstLine="0"/>
              <w:rPr>
                <w:sz w:val="26"/>
                <w:shd w:val="clear" w:color="auto" w:fill="FFFFFF"/>
              </w:rPr>
            </w:pPr>
            <w:r>
              <w:rPr>
                <w:sz w:val="26"/>
                <w:shd w:val="clear" w:color="auto" w:fill="FFFFFF"/>
              </w:rPr>
              <w:t>дошкольное, начальное и среднее общее образование</w:t>
            </w:r>
          </w:p>
        </w:tc>
        <w:tc>
          <w:tcPr>
            <w:tcW w:w="4962" w:type="dxa"/>
          </w:tcPr>
          <w:p w14:paraId="1316163B"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37FC9" w14:paraId="663B2E25" w14:textId="77777777">
        <w:tblPrEx>
          <w:tblCellMar>
            <w:top w:w="0" w:type="dxa"/>
            <w:bottom w:w="0" w:type="dxa"/>
          </w:tblCellMar>
        </w:tblPrEx>
        <w:trPr>
          <w:trHeight w:val="70"/>
        </w:trPr>
        <w:tc>
          <w:tcPr>
            <w:tcW w:w="4785" w:type="dxa"/>
          </w:tcPr>
          <w:p w14:paraId="5B7588E6" w14:textId="77777777" w:rsidR="00A37FC9" w:rsidRDefault="00A37FC9">
            <w:pPr>
              <w:widowControl w:val="0"/>
              <w:spacing w:line="240" w:lineRule="auto"/>
              <w:ind w:firstLine="0"/>
              <w:rPr>
                <w:sz w:val="26"/>
                <w:shd w:val="clear" w:color="auto" w:fill="FFFFFF"/>
              </w:rPr>
            </w:pPr>
            <w:r>
              <w:rPr>
                <w:sz w:val="26"/>
                <w:shd w:val="clear" w:color="auto" w:fill="FFFFFF"/>
              </w:rPr>
              <w:t>религиозное использование</w:t>
            </w:r>
          </w:p>
        </w:tc>
        <w:tc>
          <w:tcPr>
            <w:tcW w:w="4962" w:type="dxa"/>
          </w:tcPr>
          <w:p w14:paraId="4711C1A3"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14:paraId="0F3E5B24"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37FC9" w14:paraId="70818337" w14:textId="77777777">
        <w:tblPrEx>
          <w:tblCellMar>
            <w:top w:w="0" w:type="dxa"/>
            <w:bottom w:w="0" w:type="dxa"/>
          </w:tblCellMar>
        </w:tblPrEx>
        <w:trPr>
          <w:trHeight w:val="70"/>
        </w:trPr>
        <w:tc>
          <w:tcPr>
            <w:tcW w:w="4785" w:type="dxa"/>
          </w:tcPr>
          <w:p w14:paraId="076638E2" w14:textId="77777777" w:rsidR="00A37FC9" w:rsidRDefault="00A37FC9">
            <w:pPr>
              <w:widowControl w:val="0"/>
              <w:spacing w:line="240" w:lineRule="auto"/>
              <w:ind w:firstLine="0"/>
              <w:rPr>
                <w:sz w:val="26"/>
                <w:shd w:val="clear" w:color="auto" w:fill="FFFFFF"/>
              </w:rPr>
            </w:pPr>
            <w:r>
              <w:rPr>
                <w:sz w:val="26"/>
                <w:shd w:val="clear" w:color="auto" w:fill="FFFFFF"/>
              </w:rPr>
              <w:t>общественное управление</w:t>
            </w:r>
          </w:p>
        </w:tc>
        <w:tc>
          <w:tcPr>
            <w:tcW w:w="4962" w:type="dxa"/>
          </w:tcPr>
          <w:p w14:paraId="77A0D7BE" w14:textId="77777777" w:rsidR="00A37FC9" w:rsidRDefault="00A37FC9">
            <w:pPr>
              <w:pStyle w:val="s10"/>
              <w:shd w:val="clear" w:color="auto" w:fill="FFFFFF"/>
              <w:spacing w:before="0" w:after="0"/>
              <w:jc w:val="both"/>
              <w:rPr>
                <w:sz w:val="26"/>
              </w:rPr>
            </w:pPr>
            <w:r>
              <w:rPr>
                <w:sz w:val="26"/>
                <w:shd w:val="clear" w:color="auto" w:fill="FFFFFF"/>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A37FC9" w14:paraId="3BA83294" w14:textId="77777777">
        <w:tblPrEx>
          <w:tblCellMar>
            <w:top w:w="0" w:type="dxa"/>
            <w:bottom w:w="0" w:type="dxa"/>
          </w:tblCellMar>
        </w:tblPrEx>
        <w:trPr>
          <w:trHeight w:val="70"/>
        </w:trPr>
        <w:tc>
          <w:tcPr>
            <w:tcW w:w="4785" w:type="dxa"/>
          </w:tcPr>
          <w:p w14:paraId="3393C41A" w14:textId="77777777" w:rsidR="00A37FC9" w:rsidRDefault="00A37FC9">
            <w:pPr>
              <w:widowControl w:val="0"/>
              <w:spacing w:line="240" w:lineRule="auto"/>
              <w:ind w:firstLine="0"/>
              <w:rPr>
                <w:sz w:val="26"/>
                <w:shd w:val="clear" w:color="auto" w:fill="FFFFFF"/>
              </w:rPr>
            </w:pPr>
            <w:r>
              <w:rPr>
                <w:sz w:val="26"/>
                <w:shd w:val="clear" w:color="auto" w:fill="FFFFFF"/>
              </w:rPr>
              <w:t>деловое управление</w:t>
            </w:r>
          </w:p>
        </w:tc>
        <w:tc>
          <w:tcPr>
            <w:tcW w:w="4962" w:type="dxa"/>
          </w:tcPr>
          <w:p w14:paraId="46D6DB4F"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37FC9" w14:paraId="0E461638" w14:textId="77777777">
        <w:tblPrEx>
          <w:tblCellMar>
            <w:top w:w="0" w:type="dxa"/>
            <w:bottom w:w="0" w:type="dxa"/>
          </w:tblCellMar>
        </w:tblPrEx>
        <w:trPr>
          <w:trHeight w:val="70"/>
        </w:trPr>
        <w:tc>
          <w:tcPr>
            <w:tcW w:w="4785" w:type="dxa"/>
          </w:tcPr>
          <w:p w14:paraId="3EA9192E"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962" w:type="dxa"/>
          </w:tcPr>
          <w:p w14:paraId="7837C323"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A37FC9" w14:paraId="6ED3EBE4" w14:textId="77777777">
        <w:tblPrEx>
          <w:tblCellMar>
            <w:top w:w="0" w:type="dxa"/>
            <w:bottom w:w="0" w:type="dxa"/>
          </w:tblCellMar>
        </w:tblPrEx>
        <w:trPr>
          <w:trHeight w:val="70"/>
        </w:trPr>
        <w:tc>
          <w:tcPr>
            <w:tcW w:w="4785" w:type="dxa"/>
          </w:tcPr>
          <w:p w14:paraId="31CF299A" w14:textId="77777777" w:rsidR="00A37FC9" w:rsidRDefault="00A37FC9">
            <w:pPr>
              <w:widowControl w:val="0"/>
              <w:spacing w:line="240" w:lineRule="auto"/>
              <w:ind w:firstLine="0"/>
              <w:rPr>
                <w:sz w:val="26"/>
                <w:shd w:val="clear" w:color="auto" w:fill="FFFFFF"/>
              </w:rPr>
            </w:pPr>
            <w:r>
              <w:rPr>
                <w:sz w:val="26"/>
                <w:shd w:val="clear" w:color="auto" w:fill="FFFFFF"/>
              </w:rPr>
              <w:t>банковская и страховая деятельность</w:t>
            </w:r>
          </w:p>
        </w:tc>
        <w:tc>
          <w:tcPr>
            <w:tcW w:w="4962" w:type="dxa"/>
          </w:tcPr>
          <w:p w14:paraId="737BC8D1"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37FC9" w14:paraId="4C93A97B" w14:textId="77777777">
        <w:tblPrEx>
          <w:tblCellMar>
            <w:top w:w="0" w:type="dxa"/>
            <w:bottom w:w="0" w:type="dxa"/>
          </w:tblCellMar>
        </w:tblPrEx>
        <w:trPr>
          <w:trHeight w:val="70"/>
        </w:trPr>
        <w:tc>
          <w:tcPr>
            <w:tcW w:w="4785" w:type="dxa"/>
          </w:tcPr>
          <w:p w14:paraId="530D6E4E" w14:textId="77777777" w:rsidR="00A37FC9" w:rsidRDefault="00A37FC9">
            <w:pPr>
              <w:widowControl w:val="0"/>
              <w:spacing w:line="240" w:lineRule="auto"/>
              <w:ind w:firstLine="0"/>
              <w:rPr>
                <w:sz w:val="26"/>
                <w:shd w:val="clear" w:color="auto" w:fill="FFFFFF"/>
              </w:rPr>
            </w:pPr>
            <w:r>
              <w:rPr>
                <w:sz w:val="26"/>
                <w:shd w:val="clear" w:color="auto" w:fill="FFFFFF"/>
              </w:rPr>
              <w:t>общественное питание</w:t>
            </w:r>
          </w:p>
        </w:tc>
        <w:tc>
          <w:tcPr>
            <w:tcW w:w="4962" w:type="dxa"/>
          </w:tcPr>
          <w:p w14:paraId="454D9681"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37FC9" w14:paraId="6E86C265" w14:textId="77777777">
        <w:tblPrEx>
          <w:tblCellMar>
            <w:top w:w="0" w:type="dxa"/>
            <w:bottom w:w="0" w:type="dxa"/>
          </w:tblCellMar>
        </w:tblPrEx>
        <w:trPr>
          <w:trHeight w:val="70"/>
        </w:trPr>
        <w:tc>
          <w:tcPr>
            <w:tcW w:w="4785" w:type="dxa"/>
          </w:tcPr>
          <w:p w14:paraId="57D9AC9F" w14:textId="77777777" w:rsidR="00A37FC9" w:rsidRDefault="00A37FC9">
            <w:pPr>
              <w:widowControl w:val="0"/>
              <w:spacing w:line="240" w:lineRule="auto"/>
              <w:ind w:firstLine="0"/>
              <w:rPr>
                <w:sz w:val="26"/>
                <w:shd w:val="clear" w:color="auto" w:fill="FFFFFF"/>
              </w:rPr>
            </w:pPr>
            <w:r>
              <w:rPr>
                <w:sz w:val="26"/>
                <w:shd w:val="clear" w:color="auto" w:fill="FFFFFF"/>
              </w:rPr>
              <w:t>гостиничное обслуживание</w:t>
            </w:r>
          </w:p>
        </w:tc>
        <w:tc>
          <w:tcPr>
            <w:tcW w:w="4962" w:type="dxa"/>
          </w:tcPr>
          <w:p w14:paraId="54C040E7"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37FC9" w14:paraId="1F98DF2F" w14:textId="77777777">
        <w:tblPrEx>
          <w:tblCellMar>
            <w:top w:w="0" w:type="dxa"/>
            <w:bottom w:w="0" w:type="dxa"/>
          </w:tblCellMar>
        </w:tblPrEx>
        <w:trPr>
          <w:trHeight w:val="70"/>
        </w:trPr>
        <w:tc>
          <w:tcPr>
            <w:tcW w:w="4785" w:type="dxa"/>
          </w:tcPr>
          <w:p w14:paraId="42DC8CC9" w14:textId="77777777" w:rsidR="00A37FC9" w:rsidRDefault="00A37FC9">
            <w:pPr>
              <w:widowControl w:val="0"/>
              <w:spacing w:line="240" w:lineRule="auto"/>
              <w:ind w:firstLine="0"/>
              <w:rPr>
                <w:sz w:val="26"/>
                <w:shd w:val="clear" w:color="auto" w:fill="FFFFFF"/>
              </w:rPr>
            </w:pPr>
            <w:r>
              <w:rPr>
                <w:sz w:val="26"/>
                <w:shd w:val="clear" w:color="auto" w:fill="FFFFFF"/>
              </w:rPr>
              <w:t>развлечения</w:t>
            </w:r>
          </w:p>
        </w:tc>
        <w:tc>
          <w:tcPr>
            <w:tcW w:w="4962" w:type="dxa"/>
          </w:tcPr>
          <w:p w14:paraId="2211CAAC"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37FC9" w14:paraId="41953020" w14:textId="77777777">
        <w:tblPrEx>
          <w:tblCellMar>
            <w:top w:w="0" w:type="dxa"/>
            <w:bottom w:w="0" w:type="dxa"/>
          </w:tblCellMar>
        </w:tblPrEx>
        <w:trPr>
          <w:trHeight w:val="70"/>
        </w:trPr>
        <w:tc>
          <w:tcPr>
            <w:tcW w:w="4785" w:type="dxa"/>
          </w:tcPr>
          <w:p w14:paraId="46B6D87A" w14:textId="77777777" w:rsidR="00A37FC9" w:rsidRDefault="00A37FC9">
            <w:pPr>
              <w:widowControl w:val="0"/>
              <w:spacing w:line="240" w:lineRule="auto"/>
              <w:ind w:firstLine="0"/>
              <w:rPr>
                <w:sz w:val="26"/>
                <w:shd w:val="clear" w:color="auto" w:fill="FFFFFF"/>
              </w:rPr>
            </w:pPr>
            <w:r>
              <w:rPr>
                <w:sz w:val="26"/>
                <w:shd w:val="clear" w:color="auto" w:fill="FFFFFF"/>
              </w:rPr>
              <w:t>обслуживание автотранспорта</w:t>
            </w:r>
          </w:p>
        </w:tc>
        <w:tc>
          <w:tcPr>
            <w:tcW w:w="4962" w:type="dxa"/>
          </w:tcPr>
          <w:p w14:paraId="6F9BA851"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постоянных или временных гаражей с несколькими стояночными местами, стоянок (парковок), гаражей, в том числе многоярусных</w:t>
            </w:r>
          </w:p>
        </w:tc>
      </w:tr>
      <w:tr w:rsidR="00A37FC9" w14:paraId="5E0913CD" w14:textId="77777777">
        <w:tblPrEx>
          <w:tblCellMar>
            <w:top w:w="0" w:type="dxa"/>
            <w:bottom w:w="0" w:type="dxa"/>
          </w:tblCellMar>
        </w:tblPrEx>
        <w:trPr>
          <w:trHeight w:val="70"/>
        </w:trPr>
        <w:tc>
          <w:tcPr>
            <w:tcW w:w="4785" w:type="dxa"/>
          </w:tcPr>
          <w:p w14:paraId="1364097B" w14:textId="77777777" w:rsidR="00A37FC9" w:rsidRDefault="00A37FC9">
            <w:pPr>
              <w:widowControl w:val="0"/>
              <w:spacing w:line="240" w:lineRule="auto"/>
              <w:ind w:firstLine="0"/>
              <w:rPr>
                <w:sz w:val="26"/>
                <w:shd w:val="clear" w:color="auto" w:fill="FFFFFF"/>
              </w:rPr>
            </w:pPr>
            <w:r>
              <w:rPr>
                <w:sz w:val="26"/>
                <w:shd w:val="clear" w:color="auto" w:fill="FFFFFF"/>
              </w:rPr>
              <w:t>объекты придорожного сервиса</w:t>
            </w:r>
          </w:p>
        </w:tc>
        <w:tc>
          <w:tcPr>
            <w:tcW w:w="4962" w:type="dxa"/>
          </w:tcPr>
          <w:p w14:paraId="7FCC5C97"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37FC9" w14:paraId="4D05D108" w14:textId="77777777">
        <w:tblPrEx>
          <w:tblCellMar>
            <w:top w:w="0" w:type="dxa"/>
            <w:bottom w:w="0" w:type="dxa"/>
          </w:tblCellMar>
        </w:tblPrEx>
        <w:trPr>
          <w:trHeight w:val="70"/>
        </w:trPr>
        <w:tc>
          <w:tcPr>
            <w:tcW w:w="4785" w:type="dxa"/>
          </w:tcPr>
          <w:p w14:paraId="1D497E8F" w14:textId="77777777" w:rsidR="00A37FC9" w:rsidRDefault="00A37FC9">
            <w:pPr>
              <w:widowControl w:val="0"/>
              <w:spacing w:line="240" w:lineRule="auto"/>
              <w:ind w:firstLine="0"/>
              <w:rPr>
                <w:sz w:val="26"/>
                <w:shd w:val="clear" w:color="auto" w:fill="FFFFFF"/>
              </w:rPr>
            </w:pPr>
            <w:r>
              <w:rPr>
                <w:sz w:val="26"/>
                <w:shd w:val="clear" w:color="auto" w:fill="FFFFFF"/>
              </w:rPr>
              <w:t>выставочно-ярмарочная деятельность</w:t>
            </w:r>
          </w:p>
        </w:tc>
        <w:tc>
          <w:tcPr>
            <w:tcW w:w="4962" w:type="dxa"/>
          </w:tcPr>
          <w:p w14:paraId="2788FAAF"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37FC9" w14:paraId="28D04BBE" w14:textId="77777777">
        <w:tblPrEx>
          <w:tblCellMar>
            <w:top w:w="0" w:type="dxa"/>
            <w:bottom w:w="0" w:type="dxa"/>
          </w:tblCellMar>
        </w:tblPrEx>
        <w:trPr>
          <w:trHeight w:val="70"/>
        </w:trPr>
        <w:tc>
          <w:tcPr>
            <w:tcW w:w="4785" w:type="dxa"/>
          </w:tcPr>
          <w:p w14:paraId="7331085A" w14:textId="77777777" w:rsidR="00A37FC9" w:rsidRDefault="00A37FC9">
            <w:pPr>
              <w:widowControl w:val="0"/>
              <w:suppressAutoHyphens/>
              <w:spacing w:line="240" w:lineRule="auto"/>
              <w:ind w:firstLine="0"/>
              <w:rPr>
                <w:sz w:val="26"/>
                <w:shd w:val="clear" w:color="auto" w:fill="FFFFFF"/>
              </w:rPr>
            </w:pPr>
            <w:r>
              <w:rPr>
                <w:sz w:val="26"/>
                <w:shd w:val="clear" w:color="auto" w:fill="FFFFFF"/>
              </w:rPr>
              <w:t>спорт</w:t>
            </w:r>
          </w:p>
        </w:tc>
        <w:tc>
          <w:tcPr>
            <w:tcW w:w="4962" w:type="dxa"/>
          </w:tcPr>
          <w:p w14:paraId="3B1A6CD7"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14:paraId="7FCE4F97" w14:textId="77777777" w:rsidR="00A37FC9" w:rsidRDefault="00A37FC9">
            <w:pPr>
              <w:pStyle w:val="s10"/>
              <w:shd w:val="clear" w:color="auto" w:fill="FFFFFF"/>
              <w:spacing w:before="0" w:after="0"/>
              <w:jc w:val="both"/>
              <w:rPr>
                <w:sz w:val="26"/>
              </w:rPr>
            </w:pPr>
            <w:r>
              <w:rPr>
                <w:sz w:val="26"/>
              </w:rPr>
              <w:t>размещение спортивных баз и лагерей</w:t>
            </w:r>
          </w:p>
        </w:tc>
      </w:tr>
    </w:tbl>
    <w:p w14:paraId="59F6837A" w14:textId="77777777" w:rsidR="00A37FC9" w:rsidRDefault="00A37FC9">
      <w:pPr>
        <w:spacing w:line="240" w:lineRule="auto"/>
        <w:ind w:firstLine="851"/>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785"/>
      </w:tblGrid>
      <w:tr w:rsidR="00A37FC9" w14:paraId="55DD95FC" w14:textId="77777777">
        <w:tblPrEx>
          <w:tblCellMar>
            <w:top w:w="0" w:type="dxa"/>
            <w:bottom w:w="0" w:type="dxa"/>
          </w:tblCellMar>
        </w:tblPrEx>
        <w:tc>
          <w:tcPr>
            <w:tcW w:w="4785" w:type="dxa"/>
          </w:tcPr>
          <w:p w14:paraId="611EB5C9" w14:textId="77777777" w:rsidR="00A37FC9" w:rsidRDefault="00A37FC9">
            <w:pPr>
              <w:widowControl w:val="0"/>
              <w:spacing w:line="240" w:lineRule="auto"/>
              <w:ind w:firstLine="0"/>
              <w:jc w:val="center"/>
              <w:rPr>
                <w:b/>
                <w:sz w:val="26"/>
              </w:rPr>
            </w:pPr>
            <w:r>
              <w:rPr>
                <w:b/>
                <w:sz w:val="26"/>
              </w:rPr>
              <w:t>условно разрешённые виды использ</w:t>
            </w:r>
            <w:r>
              <w:rPr>
                <w:b/>
                <w:sz w:val="26"/>
              </w:rPr>
              <w:t>о</w:t>
            </w:r>
            <w:r>
              <w:rPr>
                <w:b/>
                <w:sz w:val="26"/>
              </w:rPr>
              <w:t>вания</w:t>
            </w:r>
          </w:p>
        </w:tc>
        <w:tc>
          <w:tcPr>
            <w:tcW w:w="4785" w:type="dxa"/>
          </w:tcPr>
          <w:p w14:paraId="7230D162"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40579F3B" w14:textId="77777777">
        <w:tblPrEx>
          <w:tblCellMar>
            <w:top w:w="0" w:type="dxa"/>
            <w:bottom w:w="0" w:type="dxa"/>
          </w:tblCellMar>
        </w:tblPrEx>
        <w:trPr>
          <w:trHeight w:val="273"/>
        </w:trPr>
        <w:tc>
          <w:tcPr>
            <w:tcW w:w="4785" w:type="dxa"/>
          </w:tcPr>
          <w:p w14:paraId="30CFC847" w14:textId="77777777" w:rsidR="00A37FC9" w:rsidRDefault="00A37FC9">
            <w:pPr>
              <w:widowControl w:val="0"/>
              <w:suppressAutoHyphens/>
              <w:spacing w:line="240" w:lineRule="auto"/>
              <w:ind w:firstLine="0"/>
              <w:rPr>
                <w:sz w:val="26"/>
              </w:rPr>
            </w:pPr>
            <w:r>
              <w:rPr>
                <w:sz w:val="26"/>
                <w:shd w:val="clear" w:color="auto" w:fill="FFFFFF"/>
              </w:rPr>
              <w:t>приюты для животных</w:t>
            </w:r>
          </w:p>
        </w:tc>
        <w:tc>
          <w:tcPr>
            <w:tcW w:w="4785" w:type="dxa"/>
          </w:tcPr>
          <w:p w14:paraId="2E431C91"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оказания ветеринарных услуг в стационаре;</w:t>
            </w:r>
          </w:p>
          <w:p w14:paraId="5FABB92C"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14:paraId="59EBA64C"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предназначенных для организации гостиниц для животных</w:t>
            </w:r>
          </w:p>
        </w:tc>
      </w:tr>
    </w:tbl>
    <w:p w14:paraId="7C846A4E"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26A965F2" w14:textId="77777777">
        <w:tblPrEx>
          <w:tblCellMar>
            <w:top w:w="0" w:type="dxa"/>
            <w:bottom w:w="0" w:type="dxa"/>
          </w:tblCellMar>
        </w:tblPrEx>
        <w:tc>
          <w:tcPr>
            <w:tcW w:w="4785" w:type="dxa"/>
          </w:tcPr>
          <w:p w14:paraId="7EEF244C" w14:textId="77777777" w:rsidR="00A37FC9" w:rsidRDefault="00A37FC9">
            <w:pPr>
              <w:widowControl w:val="0"/>
              <w:spacing w:line="240" w:lineRule="auto"/>
              <w:ind w:firstLine="0"/>
              <w:jc w:val="center"/>
              <w:rPr>
                <w:b/>
                <w:sz w:val="26"/>
              </w:rPr>
            </w:pPr>
            <w:r>
              <w:rPr>
                <w:b/>
                <w:sz w:val="26"/>
              </w:rPr>
              <w:t>вспомогательные виды разрешённого использов</w:t>
            </w:r>
            <w:r>
              <w:rPr>
                <w:b/>
                <w:sz w:val="26"/>
              </w:rPr>
              <w:t>а</w:t>
            </w:r>
            <w:r>
              <w:rPr>
                <w:b/>
                <w:sz w:val="26"/>
              </w:rPr>
              <w:t>ния</w:t>
            </w:r>
          </w:p>
        </w:tc>
        <w:tc>
          <w:tcPr>
            <w:tcW w:w="4962" w:type="dxa"/>
          </w:tcPr>
          <w:p w14:paraId="37508274"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3BBE961C" w14:textId="77777777">
        <w:tblPrEx>
          <w:tblCellMar>
            <w:top w:w="0" w:type="dxa"/>
            <w:bottom w:w="0" w:type="dxa"/>
          </w:tblCellMar>
        </w:tblPrEx>
        <w:trPr>
          <w:trHeight w:val="70"/>
        </w:trPr>
        <w:tc>
          <w:tcPr>
            <w:tcW w:w="4785" w:type="dxa"/>
          </w:tcPr>
          <w:p w14:paraId="4BB8CB88"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0B64F95A"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37FC9" w14:paraId="0E49DCB5" w14:textId="77777777">
        <w:tblPrEx>
          <w:tblCellMar>
            <w:top w:w="0" w:type="dxa"/>
            <w:bottom w:w="0" w:type="dxa"/>
          </w:tblCellMar>
        </w:tblPrEx>
        <w:trPr>
          <w:trHeight w:val="70"/>
        </w:trPr>
        <w:tc>
          <w:tcPr>
            <w:tcW w:w="4785" w:type="dxa"/>
          </w:tcPr>
          <w:p w14:paraId="199194A7" w14:textId="77777777" w:rsidR="00A37FC9" w:rsidRDefault="00A37FC9">
            <w:pPr>
              <w:widowControl w:val="0"/>
              <w:suppressAutoHyphens/>
              <w:spacing w:line="240" w:lineRule="auto"/>
              <w:ind w:firstLine="0"/>
              <w:rPr>
                <w:sz w:val="26"/>
              </w:rPr>
            </w:pPr>
            <w:r>
              <w:rPr>
                <w:sz w:val="26"/>
                <w:shd w:val="clear" w:color="auto" w:fill="FFFFFF"/>
              </w:rPr>
              <w:t>обеспечение деятельности в области гидрометеорологии и смежных с ней областях</w:t>
            </w:r>
          </w:p>
        </w:tc>
        <w:tc>
          <w:tcPr>
            <w:tcW w:w="4962" w:type="dxa"/>
          </w:tcPr>
          <w:p w14:paraId="01009467" w14:textId="77777777" w:rsidR="00A37FC9" w:rsidRDefault="00A37FC9">
            <w:pPr>
              <w:pStyle w:val="Iauiue"/>
              <w:tabs>
                <w:tab w:val="left" w:pos="360"/>
                <w:tab w:val="left" w:pos="1260"/>
              </w:tabs>
              <w:jc w:val="both"/>
              <w:rPr>
                <w:sz w:val="26"/>
              </w:rPr>
            </w:pPr>
            <w:r>
              <w:rPr>
                <w:sz w:val="26"/>
                <w:shd w:val="clear" w:color="auto" w:fill="FFFFFF"/>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A37FC9" w14:paraId="25EF46AF" w14:textId="77777777">
        <w:tblPrEx>
          <w:tblCellMar>
            <w:top w:w="0" w:type="dxa"/>
            <w:bottom w:w="0" w:type="dxa"/>
          </w:tblCellMar>
        </w:tblPrEx>
        <w:trPr>
          <w:trHeight w:val="70"/>
        </w:trPr>
        <w:tc>
          <w:tcPr>
            <w:tcW w:w="4785" w:type="dxa"/>
          </w:tcPr>
          <w:p w14:paraId="42A4C274" w14:textId="77777777" w:rsidR="00A37FC9" w:rsidRDefault="00A37FC9">
            <w:pPr>
              <w:widowControl w:val="0"/>
              <w:suppressAutoHyphens/>
              <w:spacing w:line="240" w:lineRule="auto"/>
              <w:ind w:firstLine="0"/>
              <w:rPr>
                <w:sz w:val="26"/>
                <w:shd w:val="clear" w:color="auto" w:fill="FFFFFF"/>
              </w:rPr>
            </w:pPr>
            <w:r>
              <w:rPr>
                <w:sz w:val="26"/>
                <w:shd w:val="clear" w:color="auto" w:fill="FFFFFF"/>
              </w:rPr>
              <w:t>амбулаторное ветеринарное обслуживание</w:t>
            </w:r>
          </w:p>
        </w:tc>
        <w:tc>
          <w:tcPr>
            <w:tcW w:w="4962" w:type="dxa"/>
          </w:tcPr>
          <w:p w14:paraId="45C4B20C" w14:textId="77777777" w:rsidR="00A37FC9" w:rsidRDefault="00A37FC9">
            <w:pPr>
              <w:pStyle w:val="Iauiue"/>
              <w:tabs>
                <w:tab w:val="left" w:pos="360"/>
                <w:tab w:val="left" w:pos="1260"/>
              </w:tabs>
              <w:jc w:val="both"/>
              <w:rPr>
                <w:sz w:val="26"/>
                <w:shd w:val="clear" w:color="auto" w:fill="FFFFFF"/>
              </w:rPr>
            </w:pPr>
            <w:r>
              <w:rPr>
                <w:sz w:val="26"/>
                <w:shd w:val="clear" w:color="auto" w:fill="FFFFFF"/>
              </w:rPr>
              <w:t>размещение объектов капитального строительства, предназначенных для оказания ветеринарных услуг без содержания животных</w:t>
            </w:r>
          </w:p>
        </w:tc>
      </w:tr>
    </w:tbl>
    <w:p w14:paraId="6777769F" w14:textId="77777777" w:rsidR="00A37FC9" w:rsidRDefault="00A37FC9">
      <w:pPr>
        <w:spacing w:line="240" w:lineRule="auto"/>
        <w:rPr>
          <w:b/>
          <w:sz w:val="26"/>
        </w:rPr>
      </w:pPr>
    </w:p>
    <w:p w14:paraId="6D0EA3CD" w14:textId="77777777" w:rsidR="00A37FC9" w:rsidRDefault="00A37FC9">
      <w:pPr>
        <w:spacing w:line="240" w:lineRule="auto"/>
        <w:rPr>
          <w:b/>
          <w:sz w:val="26"/>
        </w:rPr>
      </w:pPr>
    </w:p>
    <w:p w14:paraId="65AEDAD8" w14:textId="77777777" w:rsidR="00A37FC9" w:rsidRDefault="00A37FC9">
      <w:pPr>
        <w:spacing w:line="240" w:lineRule="auto"/>
        <w:rPr>
          <w:b/>
          <w:sz w:val="26"/>
        </w:rPr>
      </w:pPr>
    </w:p>
    <w:p w14:paraId="000E758D" w14:textId="77777777" w:rsidR="00A37FC9" w:rsidRDefault="00A37FC9">
      <w:pPr>
        <w:spacing w:line="240" w:lineRule="auto"/>
        <w:rPr>
          <w:b/>
          <w:sz w:val="24"/>
        </w:rPr>
      </w:pPr>
      <w:r>
        <w:rPr>
          <w:b/>
          <w:sz w:val="26"/>
        </w:rPr>
        <w:t xml:space="preserve">Для зоны </w:t>
      </w:r>
      <w:r>
        <w:rPr>
          <w:b/>
          <w:color w:val="000000"/>
          <w:sz w:val="26"/>
        </w:rPr>
        <w:t xml:space="preserve">ОД-2, </w:t>
      </w:r>
      <w:r>
        <w:rPr>
          <w:b/>
          <w:caps/>
          <w:color w:val="000000"/>
          <w:sz w:val="26"/>
        </w:rPr>
        <w:t>О-1, ОС-1, ОС-2, ОС-3</w:t>
      </w:r>
      <w:r>
        <w:rPr>
          <w:color w:val="000000"/>
          <w:sz w:val="26"/>
        </w:rPr>
        <w:t xml:space="preserve"> </w:t>
      </w:r>
      <w:r>
        <w:rPr>
          <w:b/>
          <w:sz w:val="26"/>
        </w:rPr>
        <w:t xml:space="preserve">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14:paraId="45C056F9" w14:textId="77777777" w:rsidR="00A37FC9" w:rsidRDefault="00A37FC9">
      <w:pPr>
        <w:spacing w:line="240" w:lineRule="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5B571332" w14:textId="77777777">
        <w:tblPrEx>
          <w:tblCellMar>
            <w:top w:w="0" w:type="dxa"/>
            <w:left w:w="0" w:type="dxa"/>
            <w:bottom w:w="0" w:type="dxa"/>
            <w:right w:w="0" w:type="dxa"/>
          </w:tblCellMar>
        </w:tblPrEx>
        <w:trPr>
          <w:trHeight w:val="17"/>
        </w:trPr>
        <w:tc>
          <w:tcPr>
            <w:tcW w:w="9540" w:type="dxa"/>
            <w:gridSpan w:val="2"/>
            <w:vAlign w:val="center"/>
          </w:tcPr>
          <w:p w14:paraId="7ED56380" w14:textId="77777777" w:rsidR="00A37FC9" w:rsidRDefault="00A37FC9">
            <w:pPr>
              <w:spacing w:line="240" w:lineRule="auto"/>
              <w:ind w:firstLine="708"/>
              <w:rPr>
                <w:sz w:val="26"/>
              </w:rPr>
            </w:pPr>
            <w:r>
              <w:rPr>
                <w:b/>
                <w:sz w:val="26"/>
              </w:rPr>
              <w:t>Площадь земельного учас</w:t>
            </w:r>
            <w:r>
              <w:rPr>
                <w:b/>
                <w:sz w:val="26"/>
              </w:rPr>
              <w:t>т</w:t>
            </w:r>
            <w:r>
              <w:rPr>
                <w:b/>
                <w:sz w:val="26"/>
              </w:rPr>
              <w:t xml:space="preserve">ка </w:t>
            </w:r>
          </w:p>
        </w:tc>
      </w:tr>
      <w:tr w:rsidR="00A37FC9" w14:paraId="09103609" w14:textId="77777777">
        <w:tblPrEx>
          <w:tblCellMar>
            <w:top w:w="0" w:type="dxa"/>
            <w:left w:w="0" w:type="dxa"/>
            <w:bottom w:w="0" w:type="dxa"/>
            <w:right w:w="0" w:type="dxa"/>
          </w:tblCellMar>
        </w:tblPrEx>
        <w:trPr>
          <w:trHeight w:val="78"/>
        </w:trPr>
        <w:tc>
          <w:tcPr>
            <w:tcW w:w="3686" w:type="dxa"/>
          </w:tcPr>
          <w:p w14:paraId="36883C02" w14:textId="77777777" w:rsidR="00A37FC9" w:rsidRDefault="00A37FC9">
            <w:pPr>
              <w:spacing w:line="240" w:lineRule="auto"/>
              <w:ind w:firstLine="0"/>
              <w:rPr>
                <w:sz w:val="26"/>
              </w:rPr>
            </w:pPr>
            <w:r>
              <w:rPr>
                <w:sz w:val="26"/>
              </w:rPr>
              <w:t>максимальная</w:t>
            </w:r>
          </w:p>
        </w:tc>
        <w:tc>
          <w:tcPr>
            <w:tcW w:w="5854" w:type="dxa"/>
          </w:tcPr>
          <w:p w14:paraId="2372E036"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2B7690AD" w14:textId="77777777">
        <w:tblPrEx>
          <w:tblCellMar>
            <w:top w:w="0" w:type="dxa"/>
            <w:left w:w="0" w:type="dxa"/>
            <w:bottom w:w="0" w:type="dxa"/>
            <w:right w:w="0" w:type="dxa"/>
          </w:tblCellMar>
        </w:tblPrEx>
        <w:trPr>
          <w:trHeight w:val="23"/>
        </w:trPr>
        <w:tc>
          <w:tcPr>
            <w:tcW w:w="3686" w:type="dxa"/>
          </w:tcPr>
          <w:p w14:paraId="4DF5B682" w14:textId="77777777" w:rsidR="00A37FC9" w:rsidRDefault="00A37FC9">
            <w:pPr>
              <w:spacing w:line="240" w:lineRule="auto"/>
              <w:ind w:firstLine="0"/>
              <w:rPr>
                <w:sz w:val="26"/>
              </w:rPr>
            </w:pPr>
            <w:r>
              <w:rPr>
                <w:sz w:val="26"/>
              </w:rPr>
              <w:t>минимальная</w:t>
            </w:r>
          </w:p>
        </w:tc>
        <w:tc>
          <w:tcPr>
            <w:tcW w:w="5854" w:type="dxa"/>
          </w:tcPr>
          <w:p w14:paraId="66677EC1"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4D9BA290" w14:textId="77777777">
        <w:tblPrEx>
          <w:tblCellMar>
            <w:top w:w="0" w:type="dxa"/>
            <w:left w:w="0" w:type="dxa"/>
            <w:bottom w:w="0" w:type="dxa"/>
            <w:right w:w="0" w:type="dxa"/>
          </w:tblCellMar>
        </w:tblPrEx>
        <w:trPr>
          <w:trHeight w:val="23"/>
        </w:trPr>
        <w:tc>
          <w:tcPr>
            <w:tcW w:w="9540" w:type="dxa"/>
            <w:gridSpan w:val="2"/>
          </w:tcPr>
          <w:p w14:paraId="7E98F929" w14:textId="77777777" w:rsidR="00A37FC9" w:rsidRDefault="00A37FC9">
            <w:pPr>
              <w:spacing w:line="240" w:lineRule="auto"/>
              <w:ind w:firstLine="708"/>
              <w:rPr>
                <w:sz w:val="26"/>
              </w:rPr>
            </w:pPr>
            <w:r>
              <w:rPr>
                <w:b/>
                <w:sz w:val="26"/>
              </w:rPr>
              <w:t>Количество этажей</w:t>
            </w:r>
          </w:p>
        </w:tc>
      </w:tr>
      <w:tr w:rsidR="00A37FC9" w14:paraId="0DE52D01" w14:textId="77777777">
        <w:tblPrEx>
          <w:tblCellMar>
            <w:top w:w="0" w:type="dxa"/>
            <w:left w:w="0" w:type="dxa"/>
            <w:bottom w:w="0" w:type="dxa"/>
            <w:right w:w="0" w:type="dxa"/>
          </w:tblCellMar>
        </w:tblPrEx>
        <w:tc>
          <w:tcPr>
            <w:tcW w:w="3686" w:type="dxa"/>
          </w:tcPr>
          <w:p w14:paraId="66B85423" w14:textId="77777777" w:rsidR="00A37FC9" w:rsidRDefault="00A37FC9">
            <w:pPr>
              <w:spacing w:line="240" w:lineRule="auto"/>
              <w:ind w:firstLine="0"/>
              <w:rPr>
                <w:sz w:val="26"/>
              </w:rPr>
            </w:pPr>
            <w:r>
              <w:rPr>
                <w:sz w:val="26"/>
              </w:rPr>
              <w:t>максимальное</w:t>
            </w:r>
          </w:p>
        </w:tc>
        <w:tc>
          <w:tcPr>
            <w:tcW w:w="5854" w:type="dxa"/>
            <w:vAlign w:val="center"/>
          </w:tcPr>
          <w:p w14:paraId="4880BD26" w14:textId="77777777" w:rsidR="00A37FC9" w:rsidRDefault="00A37FC9">
            <w:pPr>
              <w:spacing w:line="240" w:lineRule="auto"/>
              <w:ind w:firstLine="0"/>
              <w:rPr>
                <w:sz w:val="26"/>
              </w:rPr>
            </w:pPr>
            <w:r>
              <w:rPr>
                <w:sz w:val="26"/>
              </w:rPr>
              <w:t>4</w:t>
            </w:r>
          </w:p>
        </w:tc>
      </w:tr>
      <w:tr w:rsidR="00A37FC9" w14:paraId="7C5F3623" w14:textId="77777777">
        <w:tblPrEx>
          <w:tblCellMar>
            <w:top w:w="0" w:type="dxa"/>
            <w:left w:w="0" w:type="dxa"/>
            <w:bottom w:w="0" w:type="dxa"/>
            <w:right w:w="0" w:type="dxa"/>
          </w:tblCellMar>
        </w:tblPrEx>
        <w:tc>
          <w:tcPr>
            <w:tcW w:w="3686" w:type="dxa"/>
          </w:tcPr>
          <w:p w14:paraId="2BFC3CCE" w14:textId="77777777" w:rsidR="00A37FC9" w:rsidRDefault="00A37FC9">
            <w:pPr>
              <w:spacing w:line="240" w:lineRule="auto"/>
              <w:ind w:firstLine="0"/>
              <w:rPr>
                <w:sz w:val="26"/>
              </w:rPr>
            </w:pPr>
            <w:r>
              <w:rPr>
                <w:sz w:val="26"/>
              </w:rPr>
              <w:t>минимальное</w:t>
            </w:r>
          </w:p>
        </w:tc>
        <w:tc>
          <w:tcPr>
            <w:tcW w:w="5854" w:type="dxa"/>
            <w:vAlign w:val="center"/>
          </w:tcPr>
          <w:p w14:paraId="06B58295" w14:textId="77777777" w:rsidR="00A37FC9" w:rsidRDefault="00A37FC9">
            <w:pPr>
              <w:spacing w:line="240" w:lineRule="auto"/>
              <w:ind w:firstLine="0"/>
              <w:rPr>
                <w:sz w:val="26"/>
              </w:rPr>
            </w:pPr>
            <w:r>
              <w:rPr>
                <w:sz w:val="26"/>
              </w:rPr>
              <w:t>не нормируется</w:t>
            </w:r>
          </w:p>
        </w:tc>
      </w:tr>
      <w:tr w:rsidR="00A37FC9" w14:paraId="619E3560" w14:textId="77777777">
        <w:tblPrEx>
          <w:tblCellMar>
            <w:top w:w="0" w:type="dxa"/>
            <w:left w:w="0" w:type="dxa"/>
            <w:bottom w:w="0" w:type="dxa"/>
            <w:right w:w="0" w:type="dxa"/>
          </w:tblCellMar>
        </w:tblPrEx>
        <w:tc>
          <w:tcPr>
            <w:tcW w:w="9540" w:type="dxa"/>
            <w:gridSpan w:val="2"/>
          </w:tcPr>
          <w:p w14:paraId="6BACDCC4" w14:textId="77777777" w:rsidR="00A37FC9" w:rsidRDefault="00A37FC9">
            <w:pPr>
              <w:spacing w:line="240" w:lineRule="auto"/>
              <w:ind w:firstLine="708"/>
              <w:rPr>
                <w:sz w:val="26"/>
              </w:rPr>
            </w:pPr>
            <w:r>
              <w:rPr>
                <w:b/>
                <w:sz w:val="26"/>
              </w:rPr>
              <w:t>Высота зданий, сооруж</w:t>
            </w:r>
            <w:r>
              <w:rPr>
                <w:b/>
                <w:sz w:val="26"/>
              </w:rPr>
              <w:t>е</w:t>
            </w:r>
            <w:r>
              <w:rPr>
                <w:b/>
                <w:sz w:val="26"/>
              </w:rPr>
              <w:t>ний:</w:t>
            </w:r>
          </w:p>
        </w:tc>
      </w:tr>
      <w:tr w:rsidR="00A37FC9" w14:paraId="148842E9" w14:textId="77777777">
        <w:tblPrEx>
          <w:tblCellMar>
            <w:top w:w="0" w:type="dxa"/>
            <w:left w:w="0" w:type="dxa"/>
            <w:bottom w:w="0" w:type="dxa"/>
            <w:right w:w="0" w:type="dxa"/>
          </w:tblCellMar>
        </w:tblPrEx>
        <w:tc>
          <w:tcPr>
            <w:tcW w:w="3686" w:type="dxa"/>
          </w:tcPr>
          <w:p w14:paraId="0D728C8E" w14:textId="77777777" w:rsidR="00A37FC9" w:rsidRDefault="00A37FC9">
            <w:pPr>
              <w:spacing w:line="240" w:lineRule="auto"/>
              <w:ind w:firstLine="0"/>
              <w:rPr>
                <w:sz w:val="26"/>
              </w:rPr>
            </w:pPr>
            <w:r>
              <w:rPr>
                <w:sz w:val="26"/>
              </w:rPr>
              <w:t>максимальная</w:t>
            </w:r>
          </w:p>
        </w:tc>
        <w:tc>
          <w:tcPr>
            <w:tcW w:w="5854" w:type="dxa"/>
            <w:vAlign w:val="center"/>
          </w:tcPr>
          <w:p w14:paraId="7E86CD8B" w14:textId="77777777" w:rsidR="00A37FC9" w:rsidRDefault="00A37FC9">
            <w:pPr>
              <w:spacing w:line="240" w:lineRule="auto"/>
              <w:ind w:firstLine="0"/>
              <w:rPr>
                <w:sz w:val="26"/>
              </w:rPr>
            </w:pPr>
            <w:r>
              <w:rPr>
                <w:sz w:val="26"/>
              </w:rPr>
              <w:t>14 метров</w:t>
            </w:r>
          </w:p>
        </w:tc>
      </w:tr>
      <w:tr w:rsidR="00A37FC9" w14:paraId="3B6CE4CA" w14:textId="77777777">
        <w:tblPrEx>
          <w:tblCellMar>
            <w:top w:w="0" w:type="dxa"/>
            <w:left w:w="0" w:type="dxa"/>
            <w:bottom w:w="0" w:type="dxa"/>
            <w:right w:w="0" w:type="dxa"/>
          </w:tblCellMar>
        </w:tblPrEx>
        <w:tc>
          <w:tcPr>
            <w:tcW w:w="3686" w:type="dxa"/>
          </w:tcPr>
          <w:p w14:paraId="4A7BB066" w14:textId="77777777" w:rsidR="00A37FC9" w:rsidRDefault="00A37FC9">
            <w:pPr>
              <w:spacing w:line="240" w:lineRule="auto"/>
              <w:ind w:firstLine="0"/>
              <w:rPr>
                <w:sz w:val="26"/>
              </w:rPr>
            </w:pPr>
            <w:r>
              <w:rPr>
                <w:sz w:val="26"/>
              </w:rPr>
              <w:t>минимальная</w:t>
            </w:r>
          </w:p>
        </w:tc>
        <w:tc>
          <w:tcPr>
            <w:tcW w:w="5854" w:type="dxa"/>
            <w:vAlign w:val="center"/>
          </w:tcPr>
          <w:p w14:paraId="062B0509" w14:textId="77777777" w:rsidR="00A37FC9" w:rsidRDefault="00A37FC9">
            <w:pPr>
              <w:spacing w:line="240" w:lineRule="auto"/>
              <w:ind w:firstLine="0"/>
              <w:rPr>
                <w:sz w:val="26"/>
              </w:rPr>
            </w:pPr>
            <w:r>
              <w:rPr>
                <w:sz w:val="26"/>
              </w:rPr>
              <w:t>не нормируется</w:t>
            </w:r>
          </w:p>
        </w:tc>
      </w:tr>
      <w:tr w:rsidR="00A37FC9" w14:paraId="08608C91" w14:textId="77777777">
        <w:tblPrEx>
          <w:tblCellMar>
            <w:top w:w="0" w:type="dxa"/>
            <w:left w:w="0" w:type="dxa"/>
            <w:bottom w:w="0" w:type="dxa"/>
            <w:right w:w="0" w:type="dxa"/>
          </w:tblCellMar>
        </w:tblPrEx>
        <w:tc>
          <w:tcPr>
            <w:tcW w:w="9540" w:type="dxa"/>
            <w:gridSpan w:val="2"/>
          </w:tcPr>
          <w:p w14:paraId="5B91EDE7" w14:textId="77777777" w:rsidR="00A37FC9" w:rsidRDefault="00A37FC9">
            <w:pPr>
              <w:spacing w:line="240" w:lineRule="auto"/>
              <w:ind w:firstLine="0"/>
              <w:jc w:val="center"/>
              <w:rPr>
                <w:sz w:val="26"/>
              </w:rPr>
            </w:pPr>
            <w:r>
              <w:rPr>
                <w:b/>
                <w:sz w:val="26"/>
              </w:rPr>
              <w:t>Процент застройки в границах земельного участка объектов</w:t>
            </w:r>
          </w:p>
        </w:tc>
      </w:tr>
      <w:tr w:rsidR="00A37FC9" w14:paraId="205C141D" w14:textId="77777777">
        <w:tblPrEx>
          <w:tblCellMar>
            <w:top w:w="0" w:type="dxa"/>
            <w:left w:w="0" w:type="dxa"/>
            <w:bottom w:w="0" w:type="dxa"/>
            <w:right w:w="0" w:type="dxa"/>
          </w:tblCellMar>
        </w:tblPrEx>
        <w:tc>
          <w:tcPr>
            <w:tcW w:w="3686" w:type="dxa"/>
          </w:tcPr>
          <w:p w14:paraId="7AFD3B63" w14:textId="77777777" w:rsidR="00A37FC9" w:rsidRDefault="00A37FC9">
            <w:pPr>
              <w:spacing w:line="240" w:lineRule="auto"/>
              <w:ind w:firstLine="0"/>
              <w:rPr>
                <w:sz w:val="26"/>
              </w:rPr>
            </w:pPr>
            <w:r>
              <w:rPr>
                <w:sz w:val="26"/>
              </w:rPr>
              <w:t>максимальный:</w:t>
            </w:r>
          </w:p>
        </w:tc>
        <w:tc>
          <w:tcPr>
            <w:tcW w:w="5854" w:type="dxa"/>
          </w:tcPr>
          <w:p w14:paraId="5FDC4551" w14:textId="77777777" w:rsidR="00A37FC9" w:rsidRDefault="00A37FC9">
            <w:pPr>
              <w:spacing w:line="240" w:lineRule="auto"/>
              <w:ind w:firstLine="0"/>
              <w:rPr>
                <w:sz w:val="26"/>
              </w:rPr>
            </w:pPr>
            <w:r>
              <w:rPr>
                <w:sz w:val="26"/>
              </w:rPr>
              <w:t xml:space="preserve">60% </w:t>
            </w:r>
          </w:p>
        </w:tc>
      </w:tr>
      <w:tr w:rsidR="00A37FC9" w14:paraId="566B12BE" w14:textId="77777777">
        <w:tblPrEx>
          <w:tblCellMar>
            <w:top w:w="0" w:type="dxa"/>
            <w:left w:w="0" w:type="dxa"/>
            <w:bottom w:w="0" w:type="dxa"/>
            <w:right w:w="0" w:type="dxa"/>
          </w:tblCellMar>
        </w:tblPrEx>
        <w:tc>
          <w:tcPr>
            <w:tcW w:w="3686" w:type="dxa"/>
          </w:tcPr>
          <w:p w14:paraId="077C4E4B" w14:textId="77777777" w:rsidR="00A37FC9" w:rsidRDefault="00A37FC9">
            <w:pPr>
              <w:spacing w:line="240" w:lineRule="auto"/>
              <w:ind w:firstLine="0"/>
              <w:rPr>
                <w:sz w:val="26"/>
              </w:rPr>
            </w:pPr>
            <w:r>
              <w:rPr>
                <w:sz w:val="26"/>
              </w:rPr>
              <w:t>минимальный:</w:t>
            </w:r>
          </w:p>
        </w:tc>
        <w:tc>
          <w:tcPr>
            <w:tcW w:w="5854" w:type="dxa"/>
          </w:tcPr>
          <w:p w14:paraId="46D437BC" w14:textId="77777777" w:rsidR="00A37FC9" w:rsidRDefault="00A37FC9">
            <w:pPr>
              <w:spacing w:line="240" w:lineRule="auto"/>
              <w:ind w:firstLine="0"/>
              <w:rPr>
                <w:sz w:val="26"/>
                <w:vertAlign w:val="superscript"/>
              </w:rPr>
            </w:pPr>
            <w:r>
              <w:rPr>
                <w:sz w:val="26"/>
              </w:rPr>
              <w:t>не нормируется</w:t>
            </w:r>
          </w:p>
        </w:tc>
      </w:tr>
      <w:tr w:rsidR="00A37FC9" w14:paraId="3A0E38EF" w14:textId="77777777">
        <w:tblPrEx>
          <w:tblCellMar>
            <w:top w:w="0" w:type="dxa"/>
            <w:left w:w="0" w:type="dxa"/>
            <w:bottom w:w="0" w:type="dxa"/>
            <w:right w:w="0" w:type="dxa"/>
          </w:tblCellMar>
        </w:tblPrEx>
        <w:tc>
          <w:tcPr>
            <w:tcW w:w="3686" w:type="dxa"/>
          </w:tcPr>
          <w:p w14:paraId="64BAEEFE" w14:textId="77777777" w:rsidR="00A37FC9" w:rsidRDefault="00A37FC9">
            <w:pPr>
              <w:spacing w:line="240" w:lineRule="auto"/>
              <w:ind w:firstLine="0"/>
              <w:jc w:val="left"/>
              <w:rPr>
                <w:sz w:val="26"/>
              </w:rPr>
            </w:pPr>
            <w:r>
              <w:rPr>
                <w:color w:val="000000"/>
                <w:sz w:val="26"/>
              </w:rPr>
              <w:t>максимальный процент озеленения земельного участка</w:t>
            </w:r>
          </w:p>
        </w:tc>
        <w:tc>
          <w:tcPr>
            <w:tcW w:w="5854" w:type="dxa"/>
          </w:tcPr>
          <w:p w14:paraId="726F7CA8" w14:textId="77777777" w:rsidR="00A37FC9" w:rsidRDefault="00A37FC9">
            <w:pPr>
              <w:spacing w:line="240" w:lineRule="auto"/>
              <w:ind w:firstLine="0"/>
              <w:rPr>
                <w:sz w:val="26"/>
              </w:rPr>
            </w:pPr>
            <w:r>
              <w:rPr>
                <w:sz w:val="26"/>
              </w:rPr>
              <w:t>не менее 15% территории</w:t>
            </w:r>
          </w:p>
        </w:tc>
      </w:tr>
      <w:tr w:rsidR="00A37FC9" w14:paraId="72B462D9" w14:textId="77777777">
        <w:tblPrEx>
          <w:tblCellMar>
            <w:top w:w="0" w:type="dxa"/>
            <w:left w:w="0" w:type="dxa"/>
            <w:bottom w:w="0" w:type="dxa"/>
            <w:right w:w="0" w:type="dxa"/>
          </w:tblCellMar>
        </w:tblPrEx>
        <w:tc>
          <w:tcPr>
            <w:tcW w:w="3686" w:type="dxa"/>
          </w:tcPr>
          <w:p w14:paraId="4EAB050F" w14:textId="77777777" w:rsidR="00A37FC9" w:rsidRDefault="00A37FC9">
            <w:pPr>
              <w:spacing w:line="240" w:lineRule="auto"/>
              <w:ind w:firstLine="0"/>
              <w:jc w:val="left"/>
              <w:rPr>
                <w:color w:val="000000"/>
                <w:sz w:val="26"/>
              </w:rPr>
            </w:pPr>
            <w:r>
              <w:rPr>
                <w:color w:val="000000"/>
                <w:sz w:val="26"/>
              </w:rPr>
              <w:t xml:space="preserve">минимальный отступ от границ земельного участка, строений сооружений </w:t>
            </w:r>
          </w:p>
        </w:tc>
        <w:tc>
          <w:tcPr>
            <w:tcW w:w="5854" w:type="dxa"/>
          </w:tcPr>
          <w:p w14:paraId="11EE014B" w14:textId="77777777" w:rsidR="00A37FC9" w:rsidRDefault="00A37FC9">
            <w:pPr>
              <w:spacing w:line="240" w:lineRule="auto"/>
              <w:ind w:firstLine="0"/>
              <w:rPr>
                <w:sz w:val="26"/>
              </w:rPr>
            </w:pPr>
            <w:r>
              <w:rPr>
                <w:sz w:val="26"/>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w:t>
            </w:r>
          </w:p>
        </w:tc>
      </w:tr>
      <w:tr w:rsidR="00A37FC9" w14:paraId="165ECD4C" w14:textId="77777777">
        <w:tblPrEx>
          <w:tblCellMar>
            <w:top w:w="0" w:type="dxa"/>
            <w:left w:w="0" w:type="dxa"/>
            <w:bottom w:w="0" w:type="dxa"/>
            <w:right w:w="0" w:type="dxa"/>
          </w:tblCellMar>
        </w:tblPrEx>
        <w:tc>
          <w:tcPr>
            <w:tcW w:w="9540" w:type="dxa"/>
            <w:gridSpan w:val="2"/>
          </w:tcPr>
          <w:p w14:paraId="0D411F6A" w14:textId="77777777" w:rsidR="00A37FC9" w:rsidRDefault="00A37FC9">
            <w:pPr>
              <w:spacing w:line="240" w:lineRule="auto"/>
              <w:ind w:firstLine="708"/>
              <w:rPr>
                <w:sz w:val="26"/>
              </w:rPr>
            </w:pPr>
            <w:r>
              <w:rPr>
                <w:b/>
                <w:sz w:val="26"/>
              </w:rPr>
              <w:t>Иные показатели:</w:t>
            </w:r>
          </w:p>
        </w:tc>
      </w:tr>
      <w:tr w:rsidR="00A37FC9" w14:paraId="137B20E6" w14:textId="77777777">
        <w:tblPrEx>
          <w:tblCellMar>
            <w:top w:w="0" w:type="dxa"/>
            <w:left w:w="0" w:type="dxa"/>
            <w:bottom w:w="0" w:type="dxa"/>
            <w:right w:w="0" w:type="dxa"/>
          </w:tblCellMar>
        </w:tblPrEx>
        <w:tc>
          <w:tcPr>
            <w:tcW w:w="3686" w:type="dxa"/>
          </w:tcPr>
          <w:p w14:paraId="4DF6A165" w14:textId="77777777" w:rsidR="00A37FC9" w:rsidRDefault="00A37FC9">
            <w:pPr>
              <w:spacing w:line="240" w:lineRule="auto"/>
              <w:ind w:firstLine="0"/>
              <w:jc w:val="left"/>
              <w:rPr>
                <w:sz w:val="26"/>
              </w:rPr>
            </w:pPr>
            <w:r>
              <w:rPr>
                <w:sz w:val="26"/>
              </w:rPr>
              <w:t>минимальный отступ застройки от красной л</w:t>
            </w:r>
            <w:r>
              <w:rPr>
                <w:sz w:val="26"/>
              </w:rPr>
              <w:t>и</w:t>
            </w:r>
            <w:r>
              <w:rPr>
                <w:sz w:val="26"/>
              </w:rPr>
              <w:t xml:space="preserve">нии </w:t>
            </w:r>
          </w:p>
        </w:tc>
        <w:tc>
          <w:tcPr>
            <w:tcW w:w="5854" w:type="dxa"/>
          </w:tcPr>
          <w:p w14:paraId="099A6FCB" w14:textId="77777777" w:rsidR="00A37FC9" w:rsidRDefault="00A37FC9">
            <w:pPr>
              <w:spacing w:line="240" w:lineRule="auto"/>
              <w:ind w:firstLine="0"/>
              <w:rPr>
                <w:sz w:val="26"/>
              </w:rPr>
            </w:pPr>
            <w:r>
              <w:rPr>
                <w:sz w:val="26"/>
              </w:rPr>
              <w:t>в соответствии со сложившейся линией регулирования застройки для существующей застройки</w:t>
            </w:r>
          </w:p>
          <w:p w14:paraId="04BF78E5" w14:textId="77777777" w:rsidR="00A37FC9" w:rsidRDefault="00A37FC9">
            <w:pPr>
              <w:spacing w:line="240" w:lineRule="auto"/>
              <w:ind w:firstLine="0"/>
              <w:rPr>
                <w:sz w:val="26"/>
              </w:rPr>
            </w:pPr>
          </w:p>
          <w:p w14:paraId="408D9ADF" w14:textId="77777777" w:rsidR="00A37FC9" w:rsidRDefault="00A37FC9">
            <w:pPr>
              <w:spacing w:line="240" w:lineRule="auto"/>
              <w:ind w:firstLine="0"/>
              <w:rPr>
                <w:sz w:val="26"/>
              </w:rPr>
            </w:pPr>
            <w:r>
              <w:rPr>
                <w:sz w:val="26"/>
              </w:rPr>
              <w:t>5,0 м  для новой застройки</w:t>
            </w:r>
          </w:p>
        </w:tc>
      </w:tr>
      <w:tr w:rsidR="00A37FC9" w14:paraId="21C5D273" w14:textId="77777777">
        <w:tblPrEx>
          <w:tblCellMar>
            <w:top w:w="0" w:type="dxa"/>
            <w:left w:w="0" w:type="dxa"/>
            <w:bottom w:w="0" w:type="dxa"/>
            <w:right w:w="0" w:type="dxa"/>
          </w:tblCellMar>
        </w:tblPrEx>
        <w:tc>
          <w:tcPr>
            <w:tcW w:w="3686" w:type="dxa"/>
          </w:tcPr>
          <w:p w14:paraId="75A9E0C2" w14:textId="77777777" w:rsidR="00A37FC9" w:rsidRDefault="00A37FC9">
            <w:pPr>
              <w:spacing w:line="240" w:lineRule="auto"/>
              <w:ind w:firstLine="0"/>
              <w:jc w:val="left"/>
              <w:rPr>
                <w:sz w:val="26"/>
              </w:rPr>
            </w:pPr>
            <w:r>
              <w:rPr>
                <w:sz w:val="26"/>
              </w:rPr>
              <w:t>Площадь коммунальных и производственных предприятий, обслуживающих население, встр</w:t>
            </w:r>
            <w:r>
              <w:rPr>
                <w:sz w:val="26"/>
              </w:rPr>
              <w:t>о</w:t>
            </w:r>
            <w:r>
              <w:rPr>
                <w:sz w:val="26"/>
              </w:rPr>
              <w:t>енных или занимающих часть зданий</w:t>
            </w:r>
          </w:p>
        </w:tc>
        <w:tc>
          <w:tcPr>
            <w:tcW w:w="5854" w:type="dxa"/>
          </w:tcPr>
          <w:p w14:paraId="11205E14" w14:textId="77777777" w:rsidR="00A37FC9" w:rsidRDefault="00A37FC9">
            <w:pPr>
              <w:spacing w:line="240" w:lineRule="auto"/>
              <w:ind w:firstLine="0"/>
              <w:rPr>
                <w:sz w:val="26"/>
              </w:rPr>
            </w:pPr>
            <w:r>
              <w:rPr>
                <w:sz w:val="26"/>
              </w:rPr>
              <w:t>не более 200 м</w:t>
            </w:r>
            <w:r>
              <w:rPr>
                <w:sz w:val="26"/>
                <w:vertAlign w:val="superscript"/>
              </w:rPr>
              <w:t xml:space="preserve">2  </w:t>
            </w:r>
          </w:p>
        </w:tc>
      </w:tr>
      <w:tr w:rsidR="00A37FC9" w14:paraId="07EE9648" w14:textId="77777777">
        <w:tblPrEx>
          <w:tblCellMar>
            <w:top w:w="0" w:type="dxa"/>
            <w:left w:w="0" w:type="dxa"/>
            <w:bottom w:w="0" w:type="dxa"/>
            <w:right w:w="0" w:type="dxa"/>
          </w:tblCellMar>
        </w:tblPrEx>
        <w:tc>
          <w:tcPr>
            <w:tcW w:w="3686" w:type="dxa"/>
          </w:tcPr>
          <w:p w14:paraId="3D274D8F" w14:textId="77777777" w:rsidR="00A37FC9" w:rsidRDefault="00A37FC9">
            <w:pPr>
              <w:pStyle w:val="23"/>
              <w:tabs>
                <w:tab w:val="left" w:pos="540"/>
              </w:tabs>
              <w:rPr>
                <w:i w:val="0"/>
                <w:color w:val="000000"/>
                <w:sz w:val="26"/>
              </w:rPr>
            </w:pPr>
            <w:r>
              <w:rPr>
                <w:i w:val="0"/>
                <w:color w:val="000000"/>
                <w:sz w:val="26"/>
              </w:rPr>
              <w:t>площадь территории, предназначенной для организации проездов и хр</w:t>
            </w:r>
            <w:r>
              <w:rPr>
                <w:i w:val="0"/>
                <w:color w:val="000000"/>
                <w:sz w:val="26"/>
              </w:rPr>
              <w:t>а</w:t>
            </w:r>
            <w:r>
              <w:rPr>
                <w:i w:val="0"/>
                <w:color w:val="000000"/>
                <w:sz w:val="26"/>
              </w:rPr>
              <w:t>нения транспортных средств</w:t>
            </w:r>
          </w:p>
        </w:tc>
        <w:tc>
          <w:tcPr>
            <w:tcW w:w="5854" w:type="dxa"/>
          </w:tcPr>
          <w:p w14:paraId="27D7413D" w14:textId="77777777" w:rsidR="00A37FC9" w:rsidRDefault="00A37FC9">
            <w:pPr>
              <w:pStyle w:val="23"/>
              <w:tabs>
                <w:tab w:val="left" w:pos="540"/>
              </w:tabs>
              <w:jc w:val="both"/>
              <w:rPr>
                <w:i w:val="0"/>
                <w:color w:val="000000"/>
                <w:sz w:val="26"/>
              </w:rPr>
            </w:pPr>
            <w:r>
              <w:rPr>
                <w:i w:val="0"/>
                <w:color w:val="000000"/>
                <w:sz w:val="26"/>
              </w:rPr>
              <w:t>не более 15% от площади земельного уч</w:t>
            </w:r>
            <w:r>
              <w:rPr>
                <w:i w:val="0"/>
                <w:color w:val="000000"/>
                <w:sz w:val="26"/>
              </w:rPr>
              <w:t>а</w:t>
            </w:r>
            <w:r>
              <w:rPr>
                <w:i w:val="0"/>
                <w:color w:val="000000"/>
                <w:sz w:val="26"/>
              </w:rPr>
              <w:t>стка</w:t>
            </w:r>
          </w:p>
        </w:tc>
      </w:tr>
      <w:tr w:rsidR="00A37FC9" w14:paraId="0CF4E185" w14:textId="77777777">
        <w:tblPrEx>
          <w:tblCellMar>
            <w:top w:w="0" w:type="dxa"/>
            <w:left w:w="0" w:type="dxa"/>
            <w:bottom w:w="0" w:type="dxa"/>
            <w:right w:w="0" w:type="dxa"/>
          </w:tblCellMar>
        </w:tblPrEx>
        <w:tc>
          <w:tcPr>
            <w:tcW w:w="3686" w:type="dxa"/>
          </w:tcPr>
          <w:p w14:paraId="670808D1" w14:textId="77777777" w:rsidR="00A37FC9" w:rsidRDefault="00A37FC9">
            <w:pPr>
              <w:pStyle w:val="23"/>
              <w:tabs>
                <w:tab w:val="left" w:pos="540"/>
              </w:tabs>
              <w:rPr>
                <w:i w:val="0"/>
                <w:color w:val="000000"/>
                <w:sz w:val="26"/>
              </w:rPr>
            </w:pPr>
            <w:r>
              <w:rPr>
                <w:i w:val="0"/>
                <w:color w:val="000000"/>
                <w:sz w:val="26"/>
              </w:rPr>
              <w:t>Требования к ограждению земельных участков</w:t>
            </w:r>
          </w:p>
        </w:tc>
        <w:tc>
          <w:tcPr>
            <w:tcW w:w="5854" w:type="dxa"/>
          </w:tcPr>
          <w:p w14:paraId="3A4730C3" w14:textId="77777777" w:rsidR="00A37FC9" w:rsidRDefault="00A37FC9">
            <w:pPr>
              <w:pStyle w:val="23"/>
              <w:tabs>
                <w:tab w:val="left" w:pos="540"/>
              </w:tabs>
              <w:jc w:val="both"/>
              <w:rPr>
                <w:i w:val="0"/>
                <w:color w:val="000000"/>
                <w:sz w:val="26"/>
              </w:rPr>
            </w:pPr>
            <w:r>
              <w:rPr>
                <w:i w:val="0"/>
                <w:color w:val="000000"/>
                <w:sz w:val="26"/>
              </w:rPr>
              <w:t>ограждения со стороны улиц должны выполняться в соответствии  с проектом, соглас</w:t>
            </w:r>
            <w:r>
              <w:rPr>
                <w:i w:val="0"/>
                <w:color w:val="000000"/>
                <w:sz w:val="26"/>
              </w:rPr>
              <w:t>о</w:t>
            </w:r>
            <w:r>
              <w:rPr>
                <w:i w:val="0"/>
                <w:color w:val="000000"/>
                <w:sz w:val="26"/>
              </w:rPr>
              <w:t>ванным с органом, уполномоченным в области архитектуры и градостроительства на те</w:t>
            </w:r>
            <w:r>
              <w:rPr>
                <w:i w:val="0"/>
                <w:color w:val="000000"/>
                <w:sz w:val="26"/>
              </w:rPr>
              <w:t>р</w:t>
            </w:r>
            <w:r>
              <w:rPr>
                <w:i w:val="0"/>
                <w:color w:val="000000"/>
                <w:sz w:val="26"/>
              </w:rPr>
              <w:t>ритории Атяшевского муниципального района;</w:t>
            </w:r>
          </w:p>
          <w:p w14:paraId="582685D3" w14:textId="77777777" w:rsidR="00A37FC9" w:rsidRDefault="00A37FC9">
            <w:pPr>
              <w:pStyle w:val="23"/>
              <w:tabs>
                <w:tab w:val="left" w:pos="540"/>
              </w:tabs>
              <w:jc w:val="both"/>
              <w:rPr>
                <w:i w:val="0"/>
                <w:color w:val="000000"/>
                <w:sz w:val="26"/>
              </w:rPr>
            </w:pPr>
            <w:r>
              <w:rPr>
                <w:i w:val="0"/>
                <w:color w:val="000000"/>
                <w:sz w:val="26"/>
              </w:rPr>
              <w:t>высота ограждения земельных участков должна быть не более 2 ме</w:t>
            </w:r>
            <w:r>
              <w:rPr>
                <w:i w:val="0"/>
                <w:color w:val="000000"/>
                <w:sz w:val="26"/>
              </w:rPr>
              <w:t>т</w:t>
            </w:r>
            <w:r>
              <w:rPr>
                <w:i w:val="0"/>
                <w:color w:val="000000"/>
                <w:sz w:val="26"/>
              </w:rPr>
              <w:t>ров;</w:t>
            </w:r>
          </w:p>
          <w:p w14:paraId="58E8D973" w14:textId="77777777" w:rsidR="00A37FC9" w:rsidRDefault="00A37FC9">
            <w:pPr>
              <w:pStyle w:val="23"/>
              <w:tabs>
                <w:tab w:val="left" w:pos="540"/>
              </w:tabs>
              <w:jc w:val="both"/>
              <w:rPr>
                <w:i w:val="0"/>
                <w:color w:val="000000"/>
                <w:sz w:val="26"/>
              </w:rPr>
            </w:pPr>
            <w:r>
              <w:rPr>
                <w:i w:val="0"/>
                <w:color w:val="000000"/>
                <w:sz w:val="26"/>
              </w:rPr>
              <w:t>ограждения между смежными земельными участками должны быть проветриваемыми на высоту не менее 0,3 м от уровня земли;</w:t>
            </w:r>
          </w:p>
          <w:p w14:paraId="77EAFCE5" w14:textId="77777777" w:rsidR="00A37FC9" w:rsidRDefault="00A37FC9">
            <w:pPr>
              <w:pStyle w:val="23"/>
              <w:tabs>
                <w:tab w:val="left" w:pos="540"/>
              </w:tabs>
              <w:jc w:val="both"/>
              <w:rPr>
                <w:i w:val="0"/>
                <w:color w:val="000000"/>
                <w:sz w:val="26"/>
              </w:rPr>
            </w:pPr>
            <w:r>
              <w:rPr>
                <w:i w:val="0"/>
                <w:color w:val="000000"/>
                <w:sz w:val="26"/>
              </w:rPr>
              <w:t>характер ограждения и его высота со стороны улиц должны быть единообразными как минимум на протяжении одного квартала с обеих сторон улицы</w:t>
            </w:r>
          </w:p>
        </w:tc>
      </w:tr>
    </w:tbl>
    <w:p w14:paraId="297C5667" w14:textId="77777777" w:rsidR="00A37FC9" w:rsidRDefault="00A37FC9">
      <w:pPr>
        <w:pStyle w:val="nienie"/>
        <w:keepLines w:val="0"/>
        <w:numPr>
          <w:ilvl w:val="0"/>
          <w:numId w:val="0"/>
        </w:numPr>
        <w:ind w:firstLine="567"/>
        <w:rPr>
          <w:rFonts w:ascii="Times New Roman" w:hAnsi="Times New Roman"/>
          <w:b/>
          <w:i/>
          <w:u w:val="single"/>
        </w:rPr>
      </w:pPr>
    </w:p>
    <w:p w14:paraId="220B71E8" w14:textId="77777777" w:rsidR="00A37FC9" w:rsidRDefault="00A37FC9">
      <w:pPr>
        <w:pStyle w:val="S"/>
        <w:spacing w:line="240" w:lineRule="auto"/>
        <w:ind w:firstLine="567"/>
        <w:rPr>
          <w:sz w:val="26"/>
        </w:rPr>
      </w:pPr>
      <w:r>
        <w:rPr>
          <w:sz w:val="26"/>
        </w:rPr>
        <w:t>Вышеперечисленные предлагаемые параметры не распространяются на объекты инж</w:t>
      </w:r>
      <w:r>
        <w:rPr>
          <w:sz w:val="26"/>
        </w:rPr>
        <w:t>е</w:t>
      </w:r>
      <w:r>
        <w:rPr>
          <w:sz w:val="26"/>
        </w:rPr>
        <w:t>нерной инфраструктуры. Ограничения использования земельных участков и объектов капитального стро</w:t>
      </w:r>
      <w:r>
        <w:rPr>
          <w:sz w:val="26"/>
        </w:rPr>
        <w:t>и</w:t>
      </w:r>
      <w:r>
        <w:rPr>
          <w:sz w:val="26"/>
        </w:rPr>
        <w:t xml:space="preserve">тельства в территориальной зоне </w:t>
      </w:r>
      <w:r>
        <w:rPr>
          <w:color w:val="000000"/>
          <w:sz w:val="26"/>
        </w:rPr>
        <w:t xml:space="preserve">ОД-2, </w:t>
      </w:r>
      <w:r>
        <w:rPr>
          <w:caps/>
          <w:color w:val="000000"/>
          <w:sz w:val="26"/>
        </w:rPr>
        <w:t>О-1, ОС-1, ОС-2, ОС-3</w:t>
      </w:r>
      <w:r>
        <w:rPr>
          <w:sz w:val="26"/>
        </w:rPr>
        <w:t xml:space="preserve"> приведены в части 3.3 Правил землепользования и застройки.</w:t>
      </w:r>
    </w:p>
    <w:p w14:paraId="2C1D8582" w14:textId="77777777" w:rsidR="00A37FC9" w:rsidRDefault="00A37FC9">
      <w:pPr>
        <w:pStyle w:val="Iauiue"/>
        <w:ind w:firstLine="567"/>
        <w:jc w:val="both"/>
        <w:rPr>
          <w:color w:val="FF0000"/>
          <w:sz w:val="26"/>
        </w:rPr>
      </w:pPr>
    </w:p>
    <w:p w14:paraId="039796DC" w14:textId="77777777" w:rsidR="00A37FC9" w:rsidRDefault="00A37FC9">
      <w:pPr>
        <w:keepLines w:val="0"/>
        <w:widowControl w:val="0"/>
        <w:spacing w:line="240" w:lineRule="auto"/>
        <w:rPr>
          <w:sz w:val="24"/>
        </w:rPr>
      </w:pPr>
    </w:p>
    <w:p w14:paraId="69832619" w14:textId="77777777" w:rsidR="00A37FC9" w:rsidRDefault="00A37FC9">
      <w:pPr>
        <w:pStyle w:val="Iauiue"/>
        <w:tabs>
          <w:tab w:val="left" w:pos="360"/>
          <w:tab w:val="left" w:pos="1260"/>
        </w:tabs>
        <w:ind w:firstLine="567"/>
        <w:jc w:val="center"/>
        <w:rPr>
          <w:b/>
          <w:sz w:val="26"/>
          <w:u w:val="single"/>
        </w:rPr>
      </w:pPr>
      <w:r>
        <w:rPr>
          <w:b/>
          <w:sz w:val="26"/>
          <w:u w:val="single"/>
        </w:rPr>
        <w:t>ОД</w:t>
      </w:r>
      <w:r>
        <w:rPr>
          <w:b/>
          <w:caps/>
          <w:color w:val="000000"/>
          <w:sz w:val="26"/>
          <w:u w:val="single"/>
        </w:rPr>
        <w:t xml:space="preserve"> – </w:t>
      </w:r>
      <w:r>
        <w:rPr>
          <w:b/>
          <w:sz w:val="26"/>
          <w:u w:val="single"/>
        </w:rPr>
        <w:t>Р. Зона развития общественно-деловой и коммерческой застройки.</w:t>
      </w:r>
    </w:p>
    <w:p w14:paraId="6759856A" w14:textId="77777777" w:rsidR="00A37FC9" w:rsidRDefault="00A37FC9">
      <w:pPr>
        <w:spacing w:line="240" w:lineRule="auto"/>
        <w:rPr>
          <w:sz w:val="26"/>
        </w:rPr>
      </w:pPr>
      <w:r>
        <w:rPr>
          <w:sz w:val="26"/>
        </w:rPr>
        <w:t>Зона развития общественно-деловой и коммерческой застройки ОД – Р выделена для формирования участков общественных центров с возможностью определения пар</w:t>
      </w:r>
      <w:r>
        <w:rPr>
          <w:sz w:val="26"/>
        </w:rPr>
        <w:t>а</w:t>
      </w:r>
      <w:r>
        <w:rPr>
          <w:sz w:val="26"/>
        </w:rPr>
        <w:t>метров застройки и набора услуг по мере принятия решений о застройке территории органами местного сам</w:t>
      </w:r>
      <w:r>
        <w:rPr>
          <w:sz w:val="26"/>
        </w:rPr>
        <w:t>о</w:t>
      </w:r>
      <w:r>
        <w:rPr>
          <w:sz w:val="26"/>
        </w:rPr>
        <w:t>управления.</w:t>
      </w:r>
    </w:p>
    <w:p w14:paraId="706028C5" w14:textId="77777777" w:rsidR="00A37FC9" w:rsidRDefault="00A37FC9">
      <w:pPr>
        <w:spacing w:line="240" w:lineRule="auto"/>
        <w:rPr>
          <w:color w:val="000000"/>
          <w:sz w:val="26"/>
        </w:rPr>
      </w:pPr>
      <w:r>
        <w:rPr>
          <w:color w:val="000000"/>
          <w:sz w:val="26"/>
        </w:rPr>
        <w:t>Зона предназначена для обеспечения правовых условий формирования территорий общественной застройки при  перспективном град</w:t>
      </w:r>
      <w:r>
        <w:rPr>
          <w:color w:val="000000"/>
          <w:sz w:val="26"/>
        </w:rPr>
        <w:t>о</w:t>
      </w:r>
      <w:r>
        <w:rPr>
          <w:color w:val="000000"/>
          <w:sz w:val="26"/>
        </w:rPr>
        <w:t xml:space="preserve">строительном развитии. </w:t>
      </w:r>
    </w:p>
    <w:p w14:paraId="3408F1AC" w14:textId="77777777" w:rsidR="00A37FC9" w:rsidRDefault="00A37FC9">
      <w:pPr>
        <w:pStyle w:val="Iauiue"/>
        <w:tabs>
          <w:tab w:val="left" w:pos="540"/>
        </w:tabs>
        <w:ind w:firstLine="709"/>
        <w:jc w:val="both"/>
        <w:rPr>
          <w:sz w:val="26"/>
        </w:rPr>
      </w:pPr>
      <w:r>
        <w:rPr>
          <w:sz w:val="26"/>
        </w:rPr>
        <w:t xml:space="preserve">Градостроительный регламент территориальной зоны ОД–Р идентичен градостроительному регламенту территориальной зоны </w:t>
      </w:r>
      <w:r>
        <w:rPr>
          <w:color w:val="000000"/>
          <w:sz w:val="26"/>
        </w:rPr>
        <w:t xml:space="preserve">ОД-2, </w:t>
      </w:r>
      <w:r>
        <w:rPr>
          <w:caps/>
          <w:color w:val="000000"/>
          <w:sz w:val="26"/>
        </w:rPr>
        <w:t>О-1, ОС-1, ОС-2, ОС-3</w:t>
      </w:r>
      <w:r>
        <w:rPr>
          <w:sz w:val="26"/>
        </w:rPr>
        <w:t>, включая минимальные и максимальные размеры земельных участков, параметры разрешенного строительства, реконструкции, ограничения использования земельных участков и объектов капитального стро</w:t>
      </w:r>
      <w:r>
        <w:rPr>
          <w:sz w:val="26"/>
        </w:rPr>
        <w:t>и</w:t>
      </w:r>
      <w:r>
        <w:rPr>
          <w:sz w:val="26"/>
        </w:rPr>
        <w:t>тельства.</w:t>
      </w:r>
    </w:p>
    <w:p w14:paraId="562C20BC" w14:textId="77777777" w:rsidR="00A37FC9" w:rsidRDefault="00A37FC9">
      <w:pPr>
        <w:spacing w:line="240" w:lineRule="auto"/>
        <w:rPr>
          <w:b/>
          <w:caps/>
          <w:sz w:val="24"/>
        </w:rPr>
      </w:pPr>
    </w:p>
    <w:p w14:paraId="75F0B08C" w14:textId="77777777" w:rsidR="00A37FC9" w:rsidRDefault="00A37FC9">
      <w:pPr>
        <w:spacing w:line="240" w:lineRule="auto"/>
        <w:rPr>
          <w:b/>
          <w:caps/>
          <w:sz w:val="24"/>
        </w:rPr>
      </w:pPr>
      <w:r>
        <w:rPr>
          <w:b/>
          <w:caps/>
          <w:sz w:val="24"/>
        </w:rPr>
        <w:t xml:space="preserve">                     </w:t>
      </w:r>
    </w:p>
    <w:p w14:paraId="2DB1EC69" w14:textId="77777777" w:rsidR="00A37FC9" w:rsidRDefault="00A37FC9">
      <w:pPr>
        <w:spacing w:line="240" w:lineRule="auto"/>
        <w:rPr>
          <w:b/>
          <w:caps/>
          <w:sz w:val="24"/>
        </w:rPr>
      </w:pPr>
    </w:p>
    <w:p w14:paraId="1DC7543C" w14:textId="77777777" w:rsidR="00A37FC9" w:rsidRDefault="00A37FC9">
      <w:pPr>
        <w:spacing w:line="240" w:lineRule="auto"/>
        <w:rPr>
          <w:b/>
          <w:caps/>
          <w:sz w:val="24"/>
        </w:rPr>
      </w:pPr>
    </w:p>
    <w:p w14:paraId="02F73E58" w14:textId="77777777" w:rsidR="00A37FC9" w:rsidRDefault="00A37FC9">
      <w:pPr>
        <w:spacing w:line="240" w:lineRule="auto"/>
        <w:rPr>
          <w:b/>
          <w:caps/>
          <w:sz w:val="24"/>
        </w:rPr>
      </w:pPr>
    </w:p>
    <w:p w14:paraId="621F6074" w14:textId="77777777" w:rsidR="00A37FC9" w:rsidRDefault="00A37FC9">
      <w:pPr>
        <w:spacing w:line="240" w:lineRule="auto"/>
        <w:jc w:val="center"/>
        <w:rPr>
          <w:b/>
          <w:caps/>
          <w:sz w:val="24"/>
        </w:rPr>
      </w:pPr>
      <w:r>
        <w:rPr>
          <w:b/>
          <w:caps/>
          <w:sz w:val="24"/>
        </w:rPr>
        <w:t>3.2.3. Производственная  зона</w:t>
      </w:r>
    </w:p>
    <w:p w14:paraId="68C41B9B" w14:textId="77777777" w:rsidR="00A37FC9" w:rsidRDefault="00A37FC9">
      <w:pPr>
        <w:spacing w:line="240" w:lineRule="auto"/>
        <w:rPr>
          <w:sz w:val="26"/>
        </w:rPr>
      </w:pPr>
      <w:r>
        <w:rPr>
          <w:sz w:val="26"/>
        </w:rPr>
        <w:t>Производственные зоны предназначены для размещения промышленных, коммунал</w:t>
      </w:r>
      <w:r>
        <w:rPr>
          <w:sz w:val="26"/>
        </w:rPr>
        <w:t>ь</w:t>
      </w:r>
      <w:r>
        <w:rPr>
          <w:sz w:val="26"/>
        </w:rPr>
        <w:t>ных и складских объектов, размещения объектов инженерной и транспортной инфрастру</w:t>
      </w:r>
      <w:r>
        <w:rPr>
          <w:sz w:val="26"/>
        </w:rPr>
        <w:t>к</w:t>
      </w:r>
      <w:r>
        <w:rPr>
          <w:sz w:val="26"/>
        </w:rPr>
        <w:t>тур.</w:t>
      </w:r>
    </w:p>
    <w:p w14:paraId="4663F581" w14:textId="77777777" w:rsidR="00A37FC9" w:rsidRDefault="00A37FC9">
      <w:pPr>
        <w:spacing w:line="240" w:lineRule="auto"/>
        <w:rPr>
          <w:sz w:val="26"/>
        </w:rPr>
      </w:pPr>
      <w:r>
        <w:rPr>
          <w:sz w:val="26"/>
        </w:rPr>
        <w:t>Благоустройство территории производственной и санитарно-защитной зон осуществл</w:t>
      </w:r>
      <w:r>
        <w:rPr>
          <w:sz w:val="26"/>
        </w:rPr>
        <w:t>я</w:t>
      </w:r>
      <w:r>
        <w:rPr>
          <w:sz w:val="26"/>
        </w:rPr>
        <w:t>ется за счет собственников производственных объектов.</w:t>
      </w:r>
    </w:p>
    <w:p w14:paraId="03CE3ACC" w14:textId="77777777" w:rsidR="00A37FC9" w:rsidRDefault="00A37FC9">
      <w:pPr>
        <w:spacing w:line="240" w:lineRule="auto"/>
        <w:rPr>
          <w:sz w:val="26"/>
        </w:rPr>
      </w:pPr>
      <w:r>
        <w:rPr>
          <w:sz w:val="26"/>
        </w:rPr>
        <w:t>Размер расчетной санитарно-защитной зоны для предприятий I-</w:t>
      </w:r>
      <w:r>
        <w:rPr>
          <w:sz w:val="26"/>
          <w:lang w:val="en-US"/>
        </w:rPr>
        <w:t>V</w:t>
      </w:r>
      <w:r>
        <w:rPr>
          <w:sz w:val="26"/>
        </w:rPr>
        <w:t xml:space="preserve"> классов опасности может быть изменен Главным государственным сан</w:t>
      </w:r>
      <w:r>
        <w:rPr>
          <w:sz w:val="26"/>
        </w:rPr>
        <w:t>и</w:t>
      </w:r>
      <w:r>
        <w:rPr>
          <w:sz w:val="26"/>
        </w:rPr>
        <w:t>тарным врачом Российской Федерации или его заместителем в порядке, установленном СанПиН 2.2.1/2.1.1.1200-03 (новая реда</w:t>
      </w:r>
      <w:r>
        <w:rPr>
          <w:sz w:val="26"/>
        </w:rPr>
        <w:t>к</w:t>
      </w:r>
      <w:r>
        <w:rPr>
          <w:sz w:val="26"/>
        </w:rPr>
        <w:t>ция).</w:t>
      </w:r>
    </w:p>
    <w:p w14:paraId="19B24AED" w14:textId="77777777" w:rsidR="00A37FC9" w:rsidRDefault="00A37FC9">
      <w:pPr>
        <w:spacing w:line="240" w:lineRule="auto"/>
        <w:rPr>
          <w:b/>
          <w:sz w:val="26"/>
          <w:u w:val="single"/>
        </w:rPr>
      </w:pPr>
    </w:p>
    <w:p w14:paraId="67F11D05" w14:textId="77777777" w:rsidR="00A37FC9" w:rsidRDefault="00A37FC9">
      <w:pPr>
        <w:spacing w:line="240" w:lineRule="auto"/>
        <w:rPr>
          <w:b/>
          <w:caps/>
          <w:sz w:val="24"/>
        </w:rPr>
      </w:pPr>
      <w:r>
        <w:rPr>
          <w:b/>
          <w:sz w:val="26"/>
          <w:u w:val="single"/>
        </w:rPr>
        <w:t xml:space="preserve">П – 1. Зона производственных и коммунальных предприятий не выше </w:t>
      </w:r>
      <w:r>
        <w:rPr>
          <w:b/>
          <w:sz w:val="26"/>
          <w:u w:val="single"/>
          <w:lang w:val="en-US"/>
        </w:rPr>
        <w:t>III</w:t>
      </w:r>
      <w:r>
        <w:rPr>
          <w:b/>
          <w:sz w:val="26"/>
          <w:u w:val="single"/>
        </w:rPr>
        <w:t xml:space="preserve"> класса санитарной вредности.</w:t>
      </w:r>
    </w:p>
    <w:p w14:paraId="27F32821" w14:textId="77777777" w:rsidR="00A37FC9" w:rsidRDefault="00A37FC9">
      <w:pPr>
        <w:spacing w:line="240" w:lineRule="auto"/>
        <w:rPr>
          <w:b/>
          <w:caps/>
          <w:sz w:val="24"/>
        </w:rPr>
      </w:pPr>
    </w:p>
    <w:p w14:paraId="36572F43" w14:textId="77777777" w:rsidR="00A37FC9" w:rsidRDefault="00A37FC9">
      <w:pPr>
        <w:spacing w:line="240" w:lineRule="auto"/>
        <w:ind w:firstLine="709"/>
        <w:rPr>
          <w:b/>
          <w:sz w:val="2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5DA29BCA" w14:textId="77777777">
        <w:tblPrEx>
          <w:tblCellMar>
            <w:top w:w="0" w:type="dxa"/>
            <w:bottom w:w="0" w:type="dxa"/>
          </w:tblCellMar>
        </w:tblPrEx>
        <w:tc>
          <w:tcPr>
            <w:tcW w:w="4785" w:type="dxa"/>
          </w:tcPr>
          <w:p w14:paraId="49BCFCCC"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723B07AE"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4C0C2C93" w14:textId="77777777">
        <w:tblPrEx>
          <w:tblCellMar>
            <w:top w:w="0" w:type="dxa"/>
            <w:bottom w:w="0" w:type="dxa"/>
          </w:tblCellMar>
        </w:tblPrEx>
        <w:trPr>
          <w:trHeight w:val="70"/>
        </w:trPr>
        <w:tc>
          <w:tcPr>
            <w:tcW w:w="4785" w:type="dxa"/>
          </w:tcPr>
          <w:p w14:paraId="423F7EB5" w14:textId="77777777" w:rsidR="00A37FC9" w:rsidRDefault="00A37FC9">
            <w:pPr>
              <w:spacing w:line="240" w:lineRule="auto"/>
              <w:ind w:firstLine="0"/>
              <w:rPr>
                <w:sz w:val="26"/>
              </w:rPr>
            </w:pPr>
            <w:r>
              <w:rPr>
                <w:sz w:val="26"/>
                <w:shd w:val="clear" w:color="auto" w:fill="FFFFFF"/>
              </w:rPr>
              <w:t>пищевая промышленность</w:t>
            </w:r>
          </w:p>
        </w:tc>
        <w:tc>
          <w:tcPr>
            <w:tcW w:w="4962" w:type="dxa"/>
          </w:tcPr>
          <w:p w14:paraId="18ECB5EE" w14:textId="77777777" w:rsidR="00A37FC9" w:rsidRDefault="00A37FC9">
            <w:pPr>
              <w:spacing w:line="240" w:lineRule="auto"/>
              <w:ind w:firstLine="0"/>
              <w:rPr>
                <w:sz w:val="26"/>
              </w:rPr>
            </w:pPr>
            <w:r>
              <w:rPr>
                <w:sz w:val="26"/>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37FC9" w14:paraId="62A65B30" w14:textId="77777777">
        <w:tblPrEx>
          <w:tblCellMar>
            <w:top w:w="0" w:type="dxa"/>
            <w:bottom w:w="0" w:type="dxa"/>
          </w:tblCellMar>
        </w:tblPrEx>
        <w:trPr>
          <w:trHeight w:val="70"/>
        </w:trPr>
        <w:tc>
          <w:tcPr>
            <w:tcW w:w="4785" w:type="dxa"/>
          </w:tcPr>
          <w:p w14:paraId="0A16D753" w14:textId="77777777" w:rsidR="00A37FC9" w:rsidRDefault="00A37FC9">
            <w:pPr>
              <w:spacing w:line="240" w:lineRule="auto"/>
              <w:ind w:firstLine="0"/>
              <w:rPr>
                <w:sz w:val="26"/>
              </w:rPr>
            </w:pPr>
            <w:r>
              <w:rPr>
                <w:sz w:val="26"/>
              </w:rPr>
              <w:t>строительная промышленность</w:t>
            </w:r>
          </w:p>
        </w:tc>
        <w:tc>
          <w:tcPr>
            <w:tcW w:w="4962" w:type="dxa"/>
          </w:tcPr>
          <w:p w14:paraId="294F4F6A" w14:textId="77777777" w:rsidR="00A37FC9" w:rsidRDefault="00A37FC9">
            <w:pPr>
              <w:spacing w:line="240" w:lineRule="auto"/>
              <w:ind w:firstLine="0"/>
              <w:rPr>
                <w:sz w:val="26"/>
              </w:rPr>
            </w:pPr>
            <w:r>
              <w:rPr>
                <w:sz w:val="26"/>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37FC9" w14:paraId="4595A9CB" w14:textId="77777777">
        <w:tblPrEx>
          <w:tblCellMar>
            <w:top w:w="0" w:type="dxa"/>
            <w:bottom w:w="0" w:type="dxa"/>
          </w:tblCellMar>
        </w:tblPrEx>
        <w:trPr>
          <w:trHeight w:val="162"/>
        </w:trPr>
        <w:tc>
          <w:tcPr>
            <w:tcW w:w="4785" w:type="dxa"/>
          </w:tcPr>
          <w:p w14:paraId="23053DCB" w14:textId="77777777" w:rsidR="00A37FC9" w:rsidRDefault="00A37FC9">
            <w:pPr>
              <w:spacing w:line="240" w:lineRule="auto"/>
              <w:ind w:firstLine="0"/>
              <w:rPr>
                <w:sz w:val="26"/>
              </w:rPr>
            </w:pPr>
            <w:r>
              <w:rPr>
                <w:sz w:val="26"/>
              </w:rPr>
              <w:t>склады</w:t>
            </w:r>
          </w:p>
        </w:tc>
        <w:tc>
          <w:tcPr>
            <w:tcW w:w="4962" w:type="dxa"/>
          </w:tcPr>
          <w:p w14:paraId="1B206A2B" w14:textId="77777777" w:rsidR="00A37FC9" w:rsidRDefault="00A37FC9">
            <w:pPr>
              <w:spacing w:line="240" w:lineRule="auto"/>
              <w:ind w:firstLine="0"/>
              <w:rPr>
                <w:sz w:val="26"/>
              </w:rPr>
            </w:pPr>
            <w:r>
              <w:rPr>
                <w:sz w:val="26"/>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14:paraId="199FB71A" w14:textId="77777777" w:rsidR="00A37FC9" w:rsidRDefault="00A37FC9">
      <w:pPr>
        <w:spacing w:line="240" w:lineRule="auto"/>
        <w:ind w:firstLine="851"/>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5BFB1264" w14:textId="77777777">
        <w:tblPrEx>
          <w:tblCellMar>
            <w:top w:w="0" w:type="dxa"/>
            <w:bottom w:w="0" w:type="dxa"/>
          </w:tblCellMar>
        </w:tblPrEx>
        <w:tc>
          <w:tcPr>
            <w:tcW w:w="4785" w:type="dxa"/>
          </w:tcPr>
          <w:p w14:paraId="1F401892" w14:textId="77777777" w:rsidR="00A37FC9" w:rsidRDefault="00A37FC9">
            <w:pPr>
              <w:widowControl w:val="0"/>
              <w:spacing w:line="240" w:lineRule="auto"/>
              <w:ind w:firstLine="0"/>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78FB4E63"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47C25494" w14:textId="77777777">
        <w:tblPrEx>
          <w:tblCellMar>
            <w:top w:w="0" w:type="dxa"/>
            <w:bottom w:w="0" w:type="dxa"/>
          </w:tblCellMar>
        </w:tblPrEx>
        <w:trPr>
          <w:trHeight w:val="202"/>
        </w:trPr>
        <w:tc>
          <w:tcPr>
            <w:tcW w:w="4785" w:type="dxa"/>
          </w:tcPr>
          <w:p w14:paraId="49FD6BDB"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962" w:type="dxa"/>
          </w:tcPr>
          <w:p w14:paraId="1A1F8F1F"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bl>
    <w:p w14:paraId="05339413" w14:textId="77777777" w:rsidR="00A37FC9" w:rsidRDefault="00A37FC9">
      <w:pPr>
        <w:spacing w:line="240" w:lineRule="auto"/>
        <w:ind w:firstLine="851"/>
        <w:rPr>
          <w: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7EB07489" w14:textId="77777777">
        <w:tblPrEx>
          <w:tblCellMar>
            <w:top w:w="0" w:type="dxa"/>
            <w:bottom w:w="0" w:type="dxa"/>
          </w:tblCellMar>
        </w:tblPrEx>
        <w:tc>
          <w:tcPr>
            <w:tcW w:w="4785" w:type="dxa"/>
          </w:tcPr>
          <w:p w14:paraId="26C45C5E" w14:textId="77777777" w:rsidR="00A37FC9" w:rsidRDefault="00A37FC9">
            <w:pPr>
              <w:widowControl w:val="0"/>
              <w:spacing w:line="240" w:lineRule="auto"/>
              <w:jc w:val="center"/>
              <w:rPr>
                <w:b/>
                <w:sz w:val="26"/>
              </w:rPr>
            </w:pPr>
            <w:r>
              <w:rPr>
                <w:b/>
                <w:sz w:val="26"/>
              </w:rPr>
              <w:t>вспомогательные виды разрешённого использования</w:t>
            </w:r>
          </w:p>
        </w:tc>
        <w:tc>
          <w:tcPr>
            <w:tcW w:w="4962" w:type="dxa"/>
          </w:tcPr>
          <w:p w14:paraId="56185638"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6EF96BD5" w14:textId="77777777">
        <w:tblPrEx>
          <w:tblCellMar>
            <w:top w:w="0" w:type="dxa"/>
            <w:bottom w:w="0" w:type="dxa"/>
          </w:tblCellMar>
        </w:tblPrEx>
        <w:trPr>
          <w:trHeight w:val="70"/>
        </w:trPr>
        <w:tc>
          <w:tcPr>
            <w:tcW w:w="4785" w:type="dxa"/>
          </w:tcPr>
          <w:p w14:paraId="5273B5F0"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3C178FEE"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bl>
    <w:p w14:paraId="71AACA6E" w14:textId="77777777" w:rsidR="00A37FC9" w:rsidRDefault="00A37FC9">
      <w:pPr>
        <w:spacing w:line="240" w:lineRule="auto"/>
        <w:rPr>
          <w:sz w:val="26"/>
        </w:rPr>
      </w:pPr>
    </w:p>
    <w:p w14:paraId="4024C822" w14:textId="77777777" w:rsidR="00A37FC9" w:rsidRDefault="00A37FC9">
      <w:pPr>
        <w:spacing w:line="240" w:lineRule="auto"/>
        <w:rPr>
          <w:b/>
          <w:sz w:val="24"/>
        </w:rPr>
      </w:pPr>
      <w:r>
        <w:rPr>
          <w:b/>
          <w:sz w:val="26"/>
        </w:rPr>
        <w:t xml:space="preserve">Для зоны П-1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14:paraId="5E1EA906" w14:textId="77777777" w:rsidR="00A37FC9" w:rsidRDefault="00A37FC9">
      <w:pPr>
        <w:spacing w:line="240" w:lineRule="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1DB6B0B3" w14:textId="77777777">
        <w:tblPrEx>
          <w:tblCellMar>
            <w:top w:w="0" w:type="dxa"/>
            <w:left w:w="0" w:type="dxa"/>
            <w:bottom w:w="0" w:type="dxa"/>
            <w:right w:w="0" w:type="dxa"/>
          </w:tblCellMar>
        </w:tblPrEx>
        <w:trPr>
          <w:trHeight w:val="17"/>
        </w:trPr>
        <w:tc>
          <w:tcPr>
            <w:tcW w:w="9540" w:type="dxa"/>
            <w:gridSpan w:val="2"/>
            <w:vAlign w:val="center"/>
          </w:tcPr>
          <w:p w14:paraId="594741DD" w14:textId="77777777" w:rsidR="00A37FC9" w:rsidRDefault="00A37FC9">
            <w:pPr>
              <w:spacing w:line="240" w:lineRule="auto"/>
              <w:ind w:firstLine="708"/>
              <w:rPr>
                <w:sz w:val="26"/>
              </w:rPr>
            </w:pPr>
            <w:r>
              <w:rPr>
                <w:b/>
                <w:sz w:val="26"/>
              </w:rPr>
              <w:t>Площадь земельного учас</w:t>
            </w:r>
            <w:r>
              <w:rPr>
                <w:b/>
                <w:sz w:val="26"/>
              </w:rPr>
              <w:t>т</w:t>
            </w:r>
            <w:r>
              <w:rPr>
                <w:b/>
                <w:sz w:val="26"/>
              </w:rPr>
              <w:t xml:space="preserve">ка </w:t>
            </w:r>
          </w:p>
        </w:tc>
      </w:tr>
      <w:tr w:rsidR="00A37FC9" w14:paraId="36526FD8" w14:textId="77777777">
        <w:tblPrEx>
          <w:tblCellMar>
            <w:top w:w="0" w:type="dxa"/>
            <w:left w:w="0" w:type="dxa"/>
            <w:bottom w:w="0" w:type="dxa"/>
            <w:right w:w="0" w:type="dxa"/>
          </w:tblCellMar>
        </w:tblPrEx>
        <w:trPr>
          <w:trHeight w:val="78"/>
        </w:trPr>
        <w:tc>
          <w:tcPr>
            <w:tcW w:w="3686" w:type="dxa"/>
          </w:tcPr>
          <w:p w14:paraId="04A58EB5" w14:textId="77777777" w:rsidR="00A37FC9" w:rsidRDefault="00A37FC9">
            <w:pPr>
              <w:spacing w:line="240" w:lineRule="auto"/>
              <w:ind w:firstLine="0"/>
              <w:rPr>
                <w:sz w:val="26"/>
              </w:rPr>
            </w:pPr>
            <w:r>
              <w:rPr>
                <w:sz w:val="26"/>
              </w:rPr>
              <w:t>максимальная</w:t>
            </w:r>
          </w:p>
        </w:tc>
        <w:tc>
          <w:tcPr>
            <w:tcW w:w="5854" w:type="dxa"/>
          </w:tcPr>
          <w:p w14:paraId="5E607AC3"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5345D136" w14:textId="77777777">
        <w:tblPrEx>
          <w:tblCellMar>
            <w:top w:w="0" w:type="dxa"/>
            <w:left w:w="0" w:type="dxa"/>
            <w:bottom w:w="0" w:type="dxa"/>
            <w:right w:w="0" w:type="dxa"/>
          </w:tblCellMar>
        </w:tblPrEx>
        <w:trPr>
          <w:trHeight w:val="23"/>
        </w:trPr>
        <w:tc>
          <w:tcPr>
            <w:tcW w:w="3686" w:type="dxa"/>
          </w:tcPr>
          <w:p w14:paraId="1399859E" w14:textId="77777777" w:rsidR="00A37FC9" w:rsidRDefault="00A37FC9">
            <w:pPr>
              <w:spacing w:line="240" w:lineRule="auto"/>
              <w:ind w:firstLine="0"/>
              <w:rPr>
                <w:sz w:val="26"/>
              </w:rPr>
            </w:pPr>
            <w:r>
              <w:rPr>
                <w:sz w:val="26"/>
              </w:rPr>
              <w:t>минимальная</w:t>
            </w:r>
          </w:p>
        </w:tc>
        <w:tc>
          <w:tcPr>
            <w:tcW w:w="5854" w:type="dxa"/>
          </w:tcPr>
          <w:p w14:paraId="03A7B134"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695BE326" w14:textId="77777777">
        <w:tblPrEx>
          <w:tblCellMar>
            <w:top w:w="0" w:type="dxa"/>
            <w:left w:w="0" w:type="dxa"/>
            <w:bottom w:w="0" w:type="dxa"/>
            <w:right w:w="0" w:type="dxa"/>
          </w:tblCellMar>
        </w:tblPrEx>
        <w:trPr>
          <w:trHeight w:val="23"/>
        </w:trPr>
        <w:tc>
          <w:tcPr>
            <w:tcW w:w="9540" w:type="dxa"/>
            <w:gridSpan w:val="2"/>
          </w:tcPr>
          <w:p w14:paraId="3877DCBC" w14:textId="77777777" w:rsidR="00A37FC9" w:rsidRDefault="00A37FC9">
            <w:pPr>
              <w:spacing w:line="240" w:lineRule="auto"/>
              <w:ind w:firstLine="708"/>
              <w:rPr>
                <w:sz w:val="26"/>
              </w:rPr>
            </w:pPr>
            <w:r>
              <w:rPr>
                <w:b/>
                <w:sz w:val="26"/>
              </w:rPr>
              <w:t>Количество этажей</w:t>
            </w:r>
          </w:p>
        </w:tc>
      </w:tr>
      <w:tr w:rsidR="00A37FC9" w14:paraId="5D5EA5BB" w14:textId="77777777">
        <w:tblPrEx>
          <w:tblCellMar>
            <w:top w:w="0" w:type="dxa"/>
            <w:left w:w="0" w:type="dxa"/>
            <w:bottom w:w="0" w:type="dxa"/>
            <w:right w:w="0" w:type="dxa"/>
          </w:tblCellMar>
        </w:tblPrEx>
        <w:tc>
          <w:tcPr>
            <w:tcW w:w="3686" w:type="dxa"/>
          </w:tcPr>
          <w:p w14:paraId="05261441" w14:textId="77777777" w:rsidR="00A37FC9" w:rsidRDefault="00A37FC9">
            <w:pPr>
              <w:spacing w:line="240" w:lineRule="auto"/>
              <w:ind w:firstLine="0"/>
              <w:rPr>
                <w:sz w:val="26"/>
              </w:rPr>
            </w:pPr>
            <w:r>
              <w:rPr>
                <w:sz w:val="26"/>
              </w:rPr>
              <w:t>максимальное</w:t>
            </w:r>
          </w:p>
        </w:tc>
        <w:tc>
          <w:tcPr>
            <w:tcW w:w="5854" w:type="dxa"/>
            <w:vAlign w:val="center"/>
          </w:tcPr>
          <w:p w14:paraId="20E3C739" w14:textId="77777777" w:rsidR="00A37FC9" w:rsidRDefault="00A37FC9">
            <w:pPr>
              <w:spacing w:line="240" w:lineRule="auto"/>
              <w:ind w:firstLine="0"/>
              <w:rPr>
                <w:sz w:val="26"/>
              </w:rPr>
            </w:pPr>
            <w:r>
              <w:rPr>
                <w:sz w:val="26"/>
              </w:rPr>
              <w:t>5</w:t>
            </w:r>
          </w:p>
        </w:tc>
      </w:tr>
      <w:tr w:rsidR="00A37FC9" w14:paraId="3282FEC6" w14:textId="77777777">
        <w:tblPrEx>
          <w:tblCellMar>
            <w:top w:w="0" w:type="dxa"/>
            <w:left w:w="0" w:type="dxa"/>
            <w:bottom w:w="0" w:type="dxa"/>
            <w:right w:w="0" w:type="dxa"/>
          </w:tblCellMar>
        </w:tblPrEx>
        <w:tc>
          <w:tcPr>
            <w:tcW w:w="3686" w:type="dxa"/>
          </w:tcPr>
          <w:p w14:paraId="1308D07A" w14:textId="77777777" w:rsidR="00A37FC9" w:rsidRDefault="00A37FC9">
            <w:pPr>
              <w:spacing w:line="240" w:lineRule="auto"/>
              <w:ind w:firstLine="0"/>
              <w:rPr>
                <w:sz w:val="26"/>
              </w:rPr>
            </w:pPr>
            <w:r>
              <w:rPr>
                <w:sz w:val="26"/>
              </w:rPr>
              <w:t>минимальное</w:t>
            </w:r>
          </w:p>
        </w:tc>
        <w:tc>
          <w:tcPr>
            <w:tcW w:w="5854" w:type="dxa"/>
            <w:vAlign w:val="center"/>
          </w:tcPr>
          <w:p w14:paraId="54328E1E" w14:textId="77777777" w:rsidR="00A37FC9" w:rsidRDefault="00A37FC9">
            <w:pPr>
              <w:spacing w:line="240" w:lineRule="auto"/>
              <w:ind w:firstLine="0"/>
              <w:rPr>
                <w:sz w:val="26"/>
              </w:rPr>
            </w:pPr>
            <w:r>
              <w:rPr>
                <w:sz w:val="26"/>
              </w:rPr>
              <w:t>не нормируется</w:t>
            </w:r>
          </w:p>
        </w:tc>
      </w:tr>
      <w:tr w:rsidR="00A37FC9" w14:paraId="27C30CDF" w14:textId="77777777">
        <w:tblPrEx>
          <w:tblCellMar>
            <w:top w:w="0" w:type="dxa"/>
            <w:left w:w="0" w:type="dxa"/>
            <w:bottom w:w="0" w:type="dxa"/>
            <w:right w:w="0" w:type="dxa"/>
          </w:tblCellMar>
        </w:tblPrEx>
        <w:tc>
          <w:tcPr>
            <w:tcW w:w="9540" w:type="dxa"/>
            <w:gridSpan w:val="2"/>
          </w:tcPr>
          <w:p w14:paraId="6674BEA7" w14:textId="77777777" w:rsidR="00A37FC9" w:rsidRDefault="00A37FC9">
            <w:pPr>
              <w:spacing w:line="240" w:lineRule="auto"/>
              <w:rPr>
                <w:sz w:val="26"/>
              </w:rPr>
            </w:pPr>
            <w:r>
              <w:rPr>
                <w:b/>
                <w:sz w:val="26"/>
              </w:rPr>
              <w:t>Процент застройки в границах земельного участка объектов</w:t>
            </w:r>
          </w:p>
        </w:tc>
      </w:tr>
      <w:tr w:rsidR="00A37FC9" w14:paraId="0ED7B3F6" w14:textId="77777777">
        <w:tblPrEx>
          <w:tblCellMar>
            <w:top w:w="0" w:type="dxa"/>
            <w:left w:w="0" w:type="dxa"/>
            <w:bottom w:w="0" w:type="dxa"/>
            <w:right w:w="0" w:type="dxa"/>
          </w:tblCellMar>
        </w:tblPrEx>
        <w:tc>
          <w:tcPr>
            <w:tcW w:w="3686" w:type="dxa"/>
          </w:tcPr>
          <w:p w14:paraId="00D198B0" w14:textId="77777777" w:rsidR="00A37FC9" w:rsidRDefault="00A37FC9">
            <w:pPr>
              <w:spacing w:line="240" w:lineRule="auto"/>
              <w:ind w:firstLine="0"/>
              <w:rPr>
                <w:sz w:val="26"/>
              </w:rPr>
            </w:pPr>
            <w:r>
              <w:rPr>
                <w:sz w:val="26"/>
              </w:rPr>
              <w:t>максимальный:</w:t>
            </w:r>
          </w:p>
        </w:tc>
        <w:tc>
          <w:tcPr>
            <w:tcW w:w="5854" w:type="dxa"/>
          </w:tcPr>
          <w:p w14:paraId="03DB4AF8" w14:textId="77777777" w:rsidR="00A37FC9" w:rsidRDefault="00A37FC9">
            <w:pPr>
              <w:spacing w:line="240" w:lineRule="auto"/>
              <w:ind w:firstLine="0"/>
              <w:rPr>
                <w:sz w:val="26"/>
              </w:rPr>
            </w:pPr>
            <w:r>
              <w:rPr>
                <w:sz w:val="26"/>
              </w:rPr>
              <w:t>территория, занимаемая площадками промышленных предприятий и других производственных объектов, учреждениями и предпр</w:t>
            </w:r>
            <w:r>
              <w:rPr>
                <w:sz w:val="26"/>
              </w:rPr>
              <w:t>и</w:t>
            </w:r>
            <w:r>
              <w:rPr>
                <w:sz w:val="26"/>
              </w:rPr>
              <w:t>ятиями обслуживания, должна составлять, как правило, не менее 60% всей территории пр</w:t>
            </w:r>
            <w:r>
              <w:rPr>
                <w:sz w:val="26"/>
              </w:rPr>
              <w:t>о</w:t>
            </w:r>
            <w:r>
              <w:rPr>
                <w:sz w:val="26"/>
              </w:rPr>
              <w:t>мышленной зоны</w:t>
            </w:r>
          </w:p>
        </w:tc>
      </w:tr>
      <w:tr w:rsidR="00A37FC9" w14:paraId="0483BF9E" w14:textId="77777777">
        <w:tblPrEx>
          <w:tblCellMar>
            <w:top w:w="0" w:type="dxa"/>
            <w:left w:w="0" w:type="dxa"/>
            <w:bottom w:w="0" w:type="dxa"/>
            <w:right w:w="0" w:type="dxa"/>
          </w:tblCellMar>
        </w:tblPrEx>
        <w:tc>
          <w:tcPr>
            <w:tcW w:w="3686" w:type="dxa"/>
          </w:tcPr>
          <w:p w14:paraId="041F9542" w14:textId="77777777" w:rsidR="00A37FC9" w:rsidRDefault="00A37FC9">
            <w:pPr>
              <w:spacing w:line="240" w:lineRule="auto"/>
              <w:ind w:firstLine="0"/>
              <w:rPr>
                <w:sz w:val="26"/>
              </w:rPr>
            </w:pPr>
            <w:r>
              <w:rPr>
                <w:sz w:val="26"/>
              </w:rPr>
              <w:t>минимальный:</w:t>
            </w:r>
          </w:p>
        </w:tc>
        <w:tc>
          <w:tcPr>
            <w:tcW w:w="5854" w:type="dxa"/>
          </w:tcPr>
          <w:p w14:paraId="4AADB19D" w14:textId="77777777" w:rsidR="00A37FC9" w:rsidRDefault="00A37FC9">
            <w:pPr>
              <w:spacing w:line="240" w:lineRule="auto"/>
              <w:ind w:firstLine="0"/>
              <w:rPr>
                <w:sz w:val="26"/>
                <w:vertAlign w:val="superscript"/>
              </w:rPr>
            </w:pPr>
            <w:r>
              <w:rPr>
                <w:sz w:val="26"/>
              </w:rPr>
              <w:t>10%</w:t>
            </w:r>
          </w:p>
        </w:tc>
      </w:tr>
      <w:tr w:rsidR="00A37FC9" w14:paraId="436F0352" w14:textId="77777777">
        <w:tblPrEx>
          <w:tblCellMar>
            <w:top w:w="0" w:type="dxa"/>
            <w:left w:w="0" w:type="dxa"/>
            <w:bottom w:w="0" w:type="dxa"/>
            <w:right w:w="0" w:type="dxa"/>
          </w:tblCellMar>
        </w:tblPrEx>
        <w:tc>
          <w:tcPr>
            <w:tcW w:w="3686" w:type="dxa"/>
          </w:tcPr>
          <w:p w14:paraId="4D5AC572" w14:textId="77777777" w:rsidR="00A37FC9" w:rsidRDefault="00A37FC9">
            <w:pPr>
              <w:spacing w:line="240" w:lineRule="auto"/>
              <w:ind w:firstLine="0"/>
              <w:rPr>
                <w:color w:val="000000"/>
                <w:sz w:val="26"/>
              </w:rPr>
            </w:pPr>
            <w:r>
              <w:rPr>
                <w:color w:val="000000"/>
                <w:sz w:val="26"/>
              </w:rPr>
              <w:t>максимальный процент озеленения земельного участка</w:t>
            </w:r>
          </w:p>
          <w:p w14:paraId="2E559755" w14:textId="77777777" w:rsidR="00A37FC9" w:rsidRDefault="00A37FC9">
            <w:pPr>
              <w:spacing w:line="240" w:lineRule="auto"/>
              <w:ind w:firstLine="0"/>
              <w:rPr>
                <w:sz w:val="26"/>
              </w:rPr>
            </w:pPr>
            <w:r>
              <w:rPr>
                <w:color w:val="000000"/>
                <w:sz w:val="26"/>
              </w:rPr>
              <w:t>минимальный процент озеленения земельных участков</w:t>
            </w:r>
          </w:p>
        </w:tc>
        <w:tc>
          <w:tcPr>
            <w:tcW w:w="5854" w:type="dxa"/>
          </w:tcPr>
          <w:p w14:paraId="249B6774" w14:textId="77777777" w:rsidR="00A37FC9" w:rsidRDefault="00A37FC9">
            <w:pPr>
              <w:spacing w:line="240" w:lineRule="auto"/>
              <w:ind w:firstLine="0"/>
              <w:rPr>
                <w:sz w:val="26"/>
              </w:rPr>
            </w:pPr>
            <w:r>
              <w:rPr>
                <w:sz w:val="26"/>
              </w:rPr>
              <w:t xml:space="preserve">не менее 60% территории СЗЗ для предприятий </w:t>
            </w:r>
            <w:r>
              <w:rPr>
                <w:sz w:val="26"/>
                <w:lang w:val="en-US"/>
              </w:rPr>
              <w:t>IV</w:t>
            </w:r>
            <w:r>
              <w:rPr>
                <w:sz w:val="26"/>
              </w:rPr>
              <w:t xml:space="preserve">, </w:t>
            </w:r>
            <w:r>
              <w:rPr>
                <w:sz w:val="26"/>
                <w:lang w:val="en-US"/>
              </w:rPr>
              <w:t>V</w:t>
            </w:r>
            <w:r>
              <w:rPr>
                <w:sz w:val="26"/>
              </w:rPr>
              <w:t xml:space="preserve"> класса опасности;</w:t>
            </w:r>
          </w:p>
          <w:p w14:paraId="78DCA33B" w14:textId="77777777" w:rsidR="00A37FC9" w:rsidRDefault="00A37FC9">
            <w:pPr>
              <w:spacing w:line="240" w:lineRule="auto"/>
              <w:ind w:firstLine="0"/>
              <w:rPr>
                <w:sz w:val="26"/>
              </w:rPr>
            </w:pPr>
            <w:r>
              <w:rPr>
                <w:sz w:val="26"/>
              </w:rPr>
              <w:t>площадь участков, предназначенных для озеленения в пр</w:t>
            </w:r>
            <w:r>
              <w:rPr>
                <w:sz w:val="26"/>
              </w:rPr>
              <w:t>е</w:t>
            </w:r>
            <w:r>
              <w:rPr>
                <w:sz w:val="26"/>
              </w:rPr>
              <w:t>делах ограды предприятия, следует определять из расчета не менее 3 м</w:t>
            </w:r>
            <w:r>
              <w:rPr>
                <w:sz w:val="26"/>
                <w:vertAlign w:val="superscript"/>
              </w:rPr>
              <w:t>2</w:t>
            </w:r>
            <w:r>
              <w:rPr>
                <w:sz w:val="26"/>
              </w:rPr>
              <w:t xml:space="preserve"> на одного работающего в наиболее многочисленной смене. </w:t>
            </w:r>
          </w:p>
        </w:tc>
      </w:tr>
      <w:tr w:rsidR="00A37FC9" w14:paraId="2D1D8E2B" w14:textId="77777777">
        <w:tblPrEx>
          <w:tblCellMar>
            <w:top w:w="0" w:type="dxa"/>
            <w:left w:w="0" w:type="dxa"/>
            <w:bottom w:w="0" w:type="dxa"/>
            <w:right w:w="0" w:type="dxa"/>
          </w:tblCellMar>
        </w:tblPrEx>
        <w:tc>
          <w:tcPr>
            <w:tcW w:w="3686" w:type="dxa"/>
          </w:tcPr>
          <w:p w14:paraId="14DF486B" w14:textId="77777777" w:rsidR="00A37FC9" w:rsidRDefault="00A37FC9">
            <w:pPr>
              <w:spacing w:line="240" w:lineRule="auto"/>
              <w:ind w:firstLine="0"/>
              <w:rPr>
                <w:color w:val="000000"/>
                <w:sz w:val="26"/>
              </w:rPr>
            </w:pPr>
            <w:r>
              <w:rPr>
                <w:color w:val="000000"/>
                <w:sz w:val="26"/>
              </w:rPr>
              <w:t xml:space="preserve">минимальный отступ от границ земельного участка </w:t>
            </w:r>
          </w:p>
        </w:tc>
        <w:tc>
          <w:tcPr>
            <w:tcW w:w="5854" w:type="dxa"/>
          </w:tcPr>
          <w:p w14:paraId="54E9EC5D" w14:textId="77777777" w:rsidR="00A37FC9" w:rsidRDefault="00A37FC9">
            <w:pPr>
              <w:spacing w:line="240" w:lineRule="auto"/>
              <w:ind w:firstLine="0"/>
              <w:rPr>
                <w:sz w:val="26"/>
              </w:rPr>
            </w:pPr>
            <w:r>
              <w:rPr>
                <w:sz w:val="26"/>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 но должен быть не менее 2 метров</w:t>
            </w:r>
          </w:p>
        </w:tc>
      </w:tr>
      <w:tr w:rsidR="00A37FC9" w14:paraId="7B64BF08" w14:textId="77777777">
        <w:tblPrEx>
          <w:tblCellMar>
            <w:top w:w="0" w:type="dxa"/>
            <w:left w:w="0" w:type="dxa"/>
            <w:bottom w:w="0" w:type="dxa"/>
            <w:right w:w="0" w:type="dxa"/>
          </w:tblCellMar>
        </w:tblPrEx>
        <w:tc>
          <w:tcPr>
            <w:tcW w:w="9540" w:type="dxa"/>
            <w:gridSpan w:val="2"/>
          </w:tcPr>
          <w:p w14:paraId="61E3CE0D" w14:textId="77777777" w:rsidR="00A37FC9" w:rsidRDefault="00A37FC9">
            <w:pPr>
              <w:spacing w:line="240" w:lineRule="auto"/>
              <w:ind w:firstLine="708"/>
              <w:rPr>
                <w:sz w:val="26"/>
              </w:rPr>
            </w:pPr>
            <w:r>
              <w:rPr>
                <w:b/>
                <w:sz w:val="26"/>
              </w:rPr>
              <w:t>Иные показатели:</w:t>
            </w:r>
          </w:p>
        </w:tc>
      </w:tr>
      <w:tr w:rsidR="00A37FC9" w14:paraId="0021B536" w14:textId="77777777">
        <w:tblPrEx>
          <w:tblCellMar>
            <w:top w:w="0" w:type="dxa"/>
            <w:left w:w="0" w:type="dxa"/>
            <w:bottom w:w="0" w:type="dxa"/>
            <w:right w:w="0" w:type="dxa"/>
          </w:tblCellMar>
        </w:tblPrEx>
        <w:tc>
          <w:tcPr>
            <w:tcW w:w="3686" w:type="dxa"/>
          </w:tcPr>
          <w:p w14:paraId="63018ED7" w14:textId="77777777" w:rsidR="00A37FC9" w:rsidRDefault="00A37FC9">
            <w:pPr>
              <w:spacing w:line="240" w:lineRule="auto"/>
              <w:ind w:firstLine="0"/>
              <w:rPr>
                <w:sz w:val="26"/>
              </w:rPr>
            </w:pPr>
            <w:r>
              <w:rPr>
                <w:sz w:val="26"/>
              </w:rPr>
              <w:t xml:space="preserve">Площадь территорий, предназначенных для хранения транспортных средств </w:t>
            </w:r>
          </w:p>
        </w:tc>
        <w:tc>
          <w:tcPr>
            <w:tcW w:w="5854" w:type="dxa"/>
          </w:tcPr>
          <w:p w14:paraId="4DD1AE8A" w14:textId="77777777" w:rsidR="00A37FC9" w:rsidRDefault="00A37FC9">
            <w:pPr>
              <w:spacing w:line="240" w:lineRule="auto"/>
              <w:ind w:firstLine="0"/>
              <w:rPr>
                <w:sz w:val="26"/>
              </w:rPr>
            </w:pPr>
            <w:r>
              <w:rPr>
                <w:sz w:val="26"/>
              </w:rPr>
              <w:t>до 20% от площади земельного участка.</w:t>
            </w:r>
          </w:p>
        </w:tc>
      </w:tr>
    </w:tbl>
    <w:p w14:paraId="28317A43" w14:textId="77777777" w:rsidR="00A37FC9" w:rsidRDefault="00A37FC9">
      <w:pPr>
        <w:widowControl w:val="0"/>
        <w:spacing w:line="240" w:lineRule="auto"/>
        <w:ind w:firstLine="709"/>
        <w:rPr>
          <w:sz w:val="26"/>
        </w:rPr>
      </w:pPr>
      <w:r>
        <w:rPr>
          <w:spacing w:val="-2"/>
          <w:sz w:val="26"/>
        </w:rPr>
        <w:t>Нормативный размер земельного участка производственного пре</w:t>
      </w:r>
      <w:r>
        <w:rPr>
          <w:spacing w:val="-2"/>
          <w:sz w:val="26"/>
        </w:rPr>
        <w:t>д</w:t>
      </w:r>
      <w:r>
        <w:rPr>
          <w:spacing w:val="-2"/>
          <w:sz w:val="26"/>
        </w:rPr>
        <w:t>прия</w:t>
      </w:r>
      <w:r>
        <w:rPr>
          <w:sz w:val="26"/>
        </w:rPr>
        <w:t>тия принимается равным отношению площади его застройки к пок</w:t>
      </w:r>
      <w:r>
        <w:rPr>
          <w:sz w:val="26"/>
        </w:rPr>
        <w:t>а</w:t>
      </w:r>
      <w:r>
        <w:rPr>
          <w:sz w:val="26"/>
        </w:rPr>
        <w:t>зателю нормативной плотности застройки, выраженной в процентах з</w:t>
      </w:r>
      <w:r>
        <w:rPr>
          <w:sz w:val="26"/>
        </w:rPr>
        <w:t>а</w:t>
      </w:r>
      <w:r>
        <w:rPr>
          <w:sz w:val="26"/>
        </w:rPr>
        <w:t>стройки.</w:t>
      </w:r>
    </w:p>
    <w:p w14:paraId="0D2C252D" w14:textId="77777777" w:rsidR="00A37FC9" w:rsidRDefault="00A37FC9">
      <w:pPr>
        <w:spacing w:line="240" w:lineRule="auto"/>
        <w:ind w:firstLine="709"/>
        <w:rPr>
          <w:sz w:val="26"/>
        </w:rPr>
      </w:pPr>
      <w:r>
        <w:rPr>
          <w:sz w:val="26"/>
        </w:rPr>
        <w:t>Минимальная нормативная плотность застройки площадок промышленных предприятий различна в зависимости от отрасли промы</w:t>
      </w:r>
      <w:r>
        <w:rPr>
          <w:sz w:val="26"/>
        </w:rPr>
        <w:t>ш</w:t>
      </w:r>
      <w:r>
        <w:rPr>
          <w:sz w:val="26"/>
        </w:rPr>
        <w:t>ленности и типа предприятия в её составе.</w:t>
      </w:r>
    </w:p>
    <w:p w14:paraId="719AE020" w14:textId="77777777" w:rsidR="00A37FC9" w:rsidRDefault="00A37FC9">
      <w:pPr>
        <w:spacing w:line="240" w:lineRule="auto"/>
        <w:ind w:firstLine="709"/>
        <w:rPr>
          <w:sz w:val="26"/>
        </w:rPr>
      </w:pPr>
      <w:r>
        <w:rPr>
          <w:sz w:val="26"/>
        </w:rPr>
        <w:t>Вышеперечисленные предлагаемые параметры не распространяются на объекты инженерной инфр</w:t>
      </w:r>
      <w:r>
        <w:rPr>
          <w:sz w:val="26"/>
        </w:rPr>
        <w:t>а</w:t>
      </w:r>
      <w:r>
        <w:rPr>
          <w:sz w:val="26"/>
        </w:rPr>
        <w:t>структуры.</w:t>
      </w:r>
    </w:p>
    <w:p w14:paraId="5D950EFA" w14:textId="77777777" w:rsidR="00A37FC9" w:rsidRDefault="00A37FC9">
      <w:pPr>
        <w:pStyle w:val="S"/>
        <w:spacing w:line="240" w:lineRule="auto"/>
        <w:rPr>
          <w:sz w:val="26"/>
        </w:rPr>
      </w:pPr>
      <w:r>
        <w:rPr>
          <w:sz w:val="26"/>
        </w:rPr>
        <w:t>Ограничения использования земельных участков и объектов капитального стро</w:t>
      </w:r>
      <w:r>
        <w:rPr>
          <w:sz w:val="26"/>
        </w:rPr>
        <w:t>и</w:t>
      </w:r>
      <w:r>
        <w:rPr>
          <w:sz w:val="26"/>
        </w:rPr>
        <w:t>тельства в территориальной зоне П-1 приведены в части 3.3 Правил землепользования и застройки.</w:t>
      </w:r>
    </w:p>
    <w:p w14:paraId="3A6C87A1" w14:textId="77777777" w:rsidR="00A37FC9" w:rsidRDefault="00A37FC9">
      <w:pPr>
        <w:spacing w:line="240" w:lineRule="auto"/>
        <w:rPr>
          <w:sz w:val="26"/>
        </w:rPr>
      </w:pPr>
    </w:p>
    <w:p w14:paraId="709BFA29" w14:textId="77777777" w:rsidR="00A37FC9" w:rsidRDefault="00A37FC9">
      <w:pPr>
        <w:spacing w:line="240" w:lineRule="auto"/>
        <w:rPr>
          <w:b/>
          <w:caps/>
          <w:sz w:val="24"/>
        </w:rPr>
      </w:pPr>
      <w:r>
        <w:rPr>
          <w:b/>
          <w:sz w:val="26"/>
          <w:u w:val="single"/>
        </w:rPr>
        <w:t xml:space="preserve">П – 2. Зона производственных и коммунальных предприятий не выше </w:t>
      </w:r>
      <w:r>
        <w:rPr>
          <w:b/>
          <w:sz w:val="26"/>
          <w:u w:val="single"/>
          <w:lang w:val="en-US"/>
        </w:rPr>
        <w:t>IV</w:t>
      </w:r>
      <w:r>
        <w:rPr>
          <w:b/>
          <w:sz w:val="26"/>
          <w:u w:val="single"/>
        </w:rPr>
        <w:t xml:space="preserve"> класса санитарной вредности.</w:t>
      </w:r>
    </w:p>
    <w:p w14:paraId="2AD8EC75" w14:textId="77777777" w:rsidR="00A37FC9" w:rsidRDefault="00A37FC9">
      <w:pPr>
        <w:spacing w:line="240" w:lineRule="auto"/>
        <w:rPr>
          <w:b/>
          <w:caps/>
          <w:sz w:val="24"/>
        </w:rPr>
      </w:pPr>
    </w:p>
    <w:p w14:paraId="5EF41E31" w14:textId="77777777" w:rsidR="00A37FC9" w:rsidRDefault="00A37FC9">
      <w:pPr>
        <w:spacing w:line="240" w:lineRule="auto"/>
        <w:ind w:firstLine="709"/>
        <w:rPr>
          <w:b/>
          <w:sz w:val="2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0495F2EB" w14:textId="77777777">
        <w:tblPrEx>
          <w:tblCellMar>
            <w:top w:w="0" w:type="dxa"/>
            <w:bottom w:w="0" w:type="dxa"/>
          </w:tblCellMar>
        </w:tblPrEx>
        <w:tc>
          <w:tcPr>
            <w:tcW w:w="4785" w:type="dxa"/>
          </w:tcPr>
          <w:p w14:paraId="563727E6"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1D028430"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37DFFE88" w14:textId="77777777">
        <w:tblPrEx>
          <w:tblCellMar>
            <w:top w:w="0" w:type="dxa"/>
            <w:bottom w:w="0" w:type="dxa"/>
          </w:tblCellMar>
        </w:tblPrEx>
        <w:trPr>
          <w:trHeight w:val="70"/>
        </w:trPr>
        <w:tc>
          <w:tcPr>
            <w:tcW w:w="4785" w:type="dxa"/>
          </w:tcPr>
          <w:p w14:paraId="0794CDCF" w14:textId="77777777" w:rsidR="00A37FC9" w:rsidRDefault="00A37FC9">
            <w:pPr>
              <w:spacing w:line="240" w:lineRule="auto"/>
              <w:ind w:firstLine="0"/>
              <w:rPr>
                <w:sz w:val="26"/>
              </w:rPr>
            </w:pPr>
            <w:r>
              <w:rPr>
                <w:sz w:val="26"/>
                <w:shd w:val="clear" w:color="auto" w:fill="FFFFFF"/>
              </w:rPr>
              <w:t>пищевая промышленность</w:t>
            </w:r>
          </w:p>
        </w:tc>
        <w:tc>
          <w:tcPr>
            <w:tcW w:w="4962" w:type="dxa"/>
          </w:tcPr>
          <w:p w14:paraId="72A826A8" w14:textId="77777777" w:rsidR="00A37FC9" w:rsidRDefault="00A37FC9">
            <w:pPr>
              <w:spacing w:line="240" w:lineRule="auto"/>
              <w:ind w:firstLine="0"/>
              <w:rPr>
                <w:sz w:val="26"/>
              </w:rPr>
            </w:pPr>
            <w:r>
              <w:rPr>
                <w:sz w:val="26"/>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37FC9" w14:paraId="4BAC3696" w14:textId="77777777">
        <w:tblPrEx>
          <w:tblCellMar>
            <w:top w:w="0" w:type="dxa"/>
            <w:bottom w:w="0" w:type="dxa"/>
          </w:tblCellMar>
        </w:tblPrEx>
        <w:trPr>
          <w:trHeight w:val="70"/>
        </w:trPr>
        <w:tc>
          <w:tcPr>
            <w:tcW w:w="4785" w:type="dxa"/>
          </w:tcPr>
          <w:p w14:paraId="273478DB" w14:textId="77777777" w:rsidR="00A37FC9" w:rsidRDefault="00A37FC9">
            <w:pPr>
              <w:spacing w:line="240" w:lineRule="auto"/>
              <w:ind w:firstLine="0"/>
              <w:rPr>
                <w:sz w:val="26"/>
              </w:rPr>
            </w:pPr>
            <w:r>
              <w:rPr>
                <w:sz w:val="26"/>
              </w:rPr>
              <w:t>строительная промышленность</w:t>
            </w:r>
          </w:p>
        </w:tc>
        <w:tc>
          <w:tcPr>
            <w:tcW w:w="4962" w:type="dxa"/>
          </w:tcPr>
          <w:p w14:paraId="230D2E0C" w14:textId="77777777" w:rsidR="00A37FC9" w:rsidRDefault="00A37FC9">
            <w:pPr>
              <w:spacing w:line="240" w:lineRule="auto"/>
              <w:ind w:firstLine="0"/>
              <w:rPr>
                <w:sz w:val="26"/>
              </w:rPr>
            </w:pPr>
            <w:r>
              <w:rPr>
                <w:sz w:val="26"/>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37FC9" w14:paraId="62F69ACE" w14:textId="77777777">
        <w:tblPrEx>
          <w:tblCellMar>
            <w:top w:w="0" w:type="dxa"/>
            <w:bottom w:w="0" w:type="dxa"/>
          </w:tblCellMar>
        </w:tblPrEx>
        <w:trPr>
          <w:trHeight w:val="162"/>
        </w:trPr>
        <w:tc>
          <w:tcPr>
            <w:tcW w:w="4785" w:type="dxa"/>
          </w:tcPr>
          <w:p w14:paraId="28B6E31F" w14:textId="77777777" w:rsidR="00A37FC9" w:rsidRDefault="00A37FC9">
            <w:pPr>
              <w:spacing w:line="240" w:lineRule="auto"/>
              <w:ind w:firstLine="0"/>
              <w:rPr>
                <w:sz w:val="26"/>
              </w:rPr>
            </w:pPr>
            <w:r>
              <w:rPr>
                <w:sz w:val="26"/>
              </w:rPr>
              <w:t>склады</w:t>
            </w:r>
          </w:p>
        </w:tc>
        <w:tc>
          <w:tcPr>
            <w:tcW w:w="4962" w:type="dxa"/>
          </w:tcPr>
          <w:p w14:paraId="0B33F2CF" w14:textId="77777777" w:rsidR="00A37FC9" w:rsidRDefault="00A37FC9">
            <w:pPr>
              <w:spacing w:line="240" w:lineRule="auto"/>
              <w:ind w:firstLine="0"/>
              <w:rPr>
                <w:sz w:val="26"/>
              </w:rPr>
            </w:pPr>
            <w:r>
              <w:rPr>
                <w:sz w:val="26"/>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14:paraId="299DC61A" w14:textId="77777777" w:rsidR="00A37FC9" w:rsidRDefault="00A37FC9">
      <w:pPr>
        <w:spacing w:line="240" w:lineRule="auto"/>
        <w:ind w:firstLine="851"/>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534A6331" w14:textId="77777777">
        <w:tblPrEx>
          <w:tblCellMar>
            <w:top w:w="0" w:type="dxa"/>
            <w:bottom w:w="0" w:type="dxa"/>
          </w:tblCellMar>
        </w:tblPrEx>
        <w:tc>
          <w:tcPr>
            <w:tcW w:w="4785" w:type="dxa"/>
          </w:tcPr>
          <w:p w14:paraId="24C59130" w14:textId="77777777" w:rsidR="00A37FC9" w:rsidRDefault="00A37FC9">
            <w:pPr>
              <w:widowControl w:val="0"/>
              <w:spacing w:line="240" w:lineRule="auto"/>
              <w:ind w:firstLine="0"/>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4A5FABB0"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670FBAC" w14:textId="77777777">
        <w:tblPrEx>
          <w:tblCellMar>
            <w:top w:w="0" w:type="dxa"/>
            <w:bottom w:w="0" w:type="dxa"/>
          </w:tblCellMar>
        </w:tblPrEx>
        <w:trPr>
          <w:trHeight w:val="202"/>
        </w:trPr>
        <w:tc>
          <w:tcPr>
            <w:tcW w:w="4785" w:type="dxa"/>
          </w:tcPr>
          <w:p w14:paraId="67CC29FD"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962" w:type="dxa"/>
          </w:tcPr>
          <w:p w14:paraId="1E73AAED"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bl>
    <w:p w14:paraId="4773CA74" w14:textId="77777777" w:rsidR="00A37FC9" w:rsidRDefault="00A37FC9">
      <w:pPr>
        <w:spacing w:line="240" w:lineRule="auto"/>
        <w:ind w:firstLine="851"/>
        <w:rPr>
          <w: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2471C30B" w14:textId="77777777">
        <w:tblPrEx>
          <w:tblCellMar>
            <w:top w:w="0" w:type="dxa"/>
            <w:bottom w:w="0" w:type="dxa"/>
          </w:tblCellMar>
        </w:tblPrEx>
        <w:tc>
          <w:tcPr>
            <w:tcW w:w="4785" w:type="dxa"/>
          </w:tcPr>
          <w:p w14:paraId="402A9D3B" w14:textId="77777777" w:rsidR="00A37FC9" w:rsidRDefault="00A37FC9">
            <w:pPr>
              <w:widowControl w:val="0"/>
              <w:spacing w:line="240" w:lineRule="auto"/>
              <w:jc w:val="center"/>
              <w:rPr>
                <w:b/>
                <w:sz w:val="26"/>
              </w:rPr>
            </w:pPr>
            <w:r>
              <w:rPr>
                <w:b/>
                <w:sz w:val="26"/>
              </w:rPr>
              <w:t>вспомогательные виды разрешённого использования</w:t>
            </w:r>
          </w:p>
        </w:tc>
        <w:tc>
          <w:tcPr>
            <w:tcW w:w="4962" w:type="dxa"/>
          </w:tcPr>
          <w:p w14:paraId="3DDEB926"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86FED4F" w14:textId="77777777">
        <w:tblPrEx>
          <w:tblCellMar>
            <w:top w:w="0" w:type="dxa"/>
            <w:bottom w:w="0" w:type="dxa"/>
          </w:tblCellMar>
        </w:tblPrEx>
        <w:trPr>
          <w:trHeight w:val="70"/>
        </w:trPr>
        <w:tc>
          <w:tcPr>
            <w:tcW w:w="4785" w:type="dxa"/>
          </w:tcPr>
          <w:p w14:paraId="3B54477A"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2B46DBED"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bl>
    <w:p w14:paraId="58EFE436" w14:textId="77777777" w:rsidR="00A37FC9" w:rsidRDefault="00A37FC9">
      <w:pPr>
        <w:spacing w:line="240" w:lineRule="auto"/>
        <w:rPr>
          <w:sz w:val="26"/>
        </w:rPr>
      </w:pPr>
    </w:p>
    <w:p w14:paraId="0612D6C5" w14:textId="77777777" w:rsidR="00A37FC9" w:rsidRDefault="00A37FC9">
      <w:pPr>
        <w:spacing w:line="240" w:lineRule="auto"/>
        <w:rPr>
          <w:b/>
          <w:sz w:val="24"/>
        </w:rPr>
      </w:pPr>
      <w:r>
        <w:rPr>
          <w:b/>
          <w:sz w:val="26"/>
        </w:rPr>
        <w:t xml:space="preserve">Для зоны П-2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14:paraId="1BC5ED4E" w14:textId="77777777" w:rsidR="00A37FC9" w:rsidRDefault="00A37FC9">
      <w:pPr>
        <w:spacing w:line="240" w:lineRule="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5419DDB9" w14:textId="77777777">
        <w:tblPrEx>
          <w:tblCellMar>
            <w:top w:w="0" w:type="dxa"/>
            <w:left w:w="0" w:type="dxa"/>
            <w:bottom w:w="0" w:type="dxa"/>
            <w:right w:w="0" w:type="dxa"/>
          </w:tblCellMar>
        </w:tblPrEx>
        <w:trPr>
          <w:trHeight w:val="17"/>
        </w:trPr>
        <w:tc>
          <w:tcPr>
            <w:tcW w:w="9540" w:type="dxa"/>
            <w:gridSpan w:val="2"/>
            <w:vAlign w:val="center"/>
          </w:tcPr>
          <w:p w14:paraId="132D837C" w14:textId="77777777" w:rsidR="00A37FC9" w:rsidRDefault="00A37FC9">
            <w:pPr>
              <w:spacing w:line="240" w:lineRule="auto"/>
              <w:ind w:firstLine="708"/>
              <w:rPr>
                <w:sz w:val="26"/>
              </w:rPr>
            </w:pPr>
            <w:r>
              <w:rPr>
                <w:b/>
                <w:sz w:val="26"/>
              </w:rPr>
              <w:t>Площадь земельного учас</w:t>
            </w:r>
            <w:r>
              <w:rPr>
                <w:b/>
                <w:sz w:val="26"/>
              </w:rPr>
              <w:t>т</w:t>
            </w:r>
            <w:r>
              <w:rPr>
                <w:b/>
                <w:sz w:val="26"/>
              </w:rPr>
              <w:t xml:space="preserve">ка </w:t>
            </w:r>
          </w:p>
        </w:tc>
      </w:tr>
      <w:tr w:rsidR="00A37FC9" w14:paraId="6599C46D" w14:textId="77777777">
        <w:tblPrEx>
          <w:tblCellMar>
            <w:top w:w="0" w:type="dxa"/>
            <w:left w:w="0" w:type="dxa"/>
            <w:bottom w:w="0" w:type="dxa"/>
            <w:right w:w="0" w:type="dxa"/>
          </w:tblCellMar>
        </w:tblPrEx>
        <w:trPr>
          <w:trHeight w:val="78"/>
        </w:trPr>
        <w:tc>
          <w:tcPr>
            <w:tcW w:w="3686" w:type="dxa"/>
          </w:tcPr>
          <w:p w14:paraId="7F5BEC74" w14:textId="77777777" w:rsidR="00A37FC9" w:rsidRDefault="00A37FC9">
            <w:pPr>
              <w:spacing w:line="240" w:lineRule="auto"/>
              <w:ind w:firstLine="0"/>
              <w:rPr>
                <w:sz w:val="26"/>
              </w:rPr>
            </w:pPr>
            <w:r>
              <w:rPr>
                <w:sz w:val="26"/>
              </w:rPr>
              <w:t>максимальная</w:t>
            </w:r>
          </w:p>
        </w:tc>
        <w:tc>
          <w:tcPr>
            <w:tcW w:w="5854" w:type="dxa"/>
          </w:tcPr>
          <w:p w14:paraId="048B0DB6"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49EF08D4" w14:textId="77777777">
        <w:tblPrEx>
          <w:tblCellMar>
            <w:top w:w="0" w:type="dxa"/>
            <w:left w:w="0" w:type="dxa"/>
            <w:bottom w:w="0" w:type="dxa"/>
            <w:right w:w="0" w:type="dxa"/>
          </w:tblCellMar>
        </w:tblPrEx>
        <w:trPr>
          <w:trHeight w:val="23"/>
        </w:trPr>
        <w:tc>
          <w:tcPr>
            <w:tcW w:w="3686" w:type="dxa"/>
          </w:tcPr>
          <w:p w14:paraId="5711641C" w14:textId="77777777" w:rsidR="00A37FC9" w:rsidRDefault="00A37FC9">
            <w:pPr>
              <w:spacing w:line="240" w:lineRule="auto"/>
              <w:ind w:firstLine="0"/>
              <w:rPr>
                <w:sz w:val="26"/>
              </w:rPr>
            </w:pPr>
            <w:r>
              <w:rPr>
                <w:sz w:val="26"/>
              </w:rPr>
              <w:t>минимальная</w:t>
            </w:r>
          </w:p>
        </w:tc>
        <w:tc>
          <w:tcPr>
            <w:tcW w:w="5854" w:type="dxa"/>
          </w:tcPr>
          <w:p w14:paraId="513A7032"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16301F76" w14:textId="77777777">
        <w:tblPrEx>
          <w:tblCellMar>
            <w:top w:w="0" w:type="dxa"/>
            <w:left w:w="0" w:type="dxa"/>
            <w:bottom w:w="0" w:type="dxa"/>
            <w:right w:w="0" w:type="dxa"/>
          </w:tblCellMar>
        </w:tblPrEx>
        <w:trPr>
          <w:trHeight w:val="23"/>
        </w:trPr>
        <w:tc>
          <w:tcPr>
            <w:tcW w:w="9540" w:type="dxa"/>
            <w:gridSpan w:val="2"/>
          </w:tcPr>
          <w:p w14:paraId="72327E9C" w14:textId="77777777" w:rsidR="00A37FC9" w:rsidRDefault="00A37FC9">
            <w:pPr>
              <w:spacing w:line="240" w:lineRule="auto"/>
              <w:ind w:firstLine="708"/>
              <w:rPr>
                <w:sz w:val="26"/>
              </w:rPr>
            </w:pPr>
            <w:r>
              <w:rPr>
                <w:b/>
                <w:sz w:val="26"/>
              </w:rPr>
              <w:t>Количество этажей</w:t>
            </w:r>
          </w:p>
        </w:tc>
      </w:tr>
      <w:tr w:rsidR="00A37FC9" w14:paraId="2799F9E7" w14:textId="77777777">
        <w:tblPrEx>
          <w:tblCellMar>
            <w:top w:w="0" w:type="dxa"/>
            <w:left w:w="0" w:type="dxa"/>
            <w:bottom w:w="0" w:type="dxa"/>
            <w:right w:w="0" w:type="dxa"/>
          </w:tblCellMar>
        </w:tblPrEx>
        <w:tc>
          <w:tcPr>
            <w:tcW w:w="3686" w:type="dxa"/>
          </w:tcPr>
          <w:p w14:paraId="4F339DD9" w14:textId="77777777" w:rsidR="00A37FC9" w:rsidRDefault="00A37FC9">
            <w:pPr>
              <w:spacing w:line="240" w:lineRule="auto"/>
              <w:ind w:firstLine="0"/>
              <w:rPr>
                <w:sz w:val="26"/>
              </w:rPr>
            </w:pPr>
            <w:r>
              <w:rPr>
                <w:sz w:val="26"/>
              </w:rPr>
              <w:t>максимальное</w:t>
            </w:r>
          </w:p>
        </w:tc>
        <w:tc>
          <w:tcPr>
            <w:tcW w:w="5854" w:type="dxa"/>
            <w:vAlign w:val="center"/>
          </w:tcPr>
          <w:p w14:paraId="0A3B7F94" w14:textId="77777777" w:rsidR="00A37FC9" w:rsidRDefault="00A37FC9">
            <w:pPr>
              <w:spacing w:line="240" w:lineRule="auto"/>
              <w:ind w:firstLine="0"/>
              <w:rPr>
                <w:sz w:val="26"/>
              </w:rPr>
            </w:pPr>
            <w:r>
              <w:rPr>
                <w:sz w:val="26"/>
              </w:rPr>
              <w:t>5</w:t>
            </w:r>
          </w:p>
        </w:tc>
      </w:tr>
      <w:tr w:rsidR="00A37FC9" w14:paraId="0F7684D5" w14:textId="77777777">
        <w:tblPrEx>
          <w:tblCellMar>
            <w:top w:w="0" w:type="dxa"/>
            <w:left w:w="0" w:type="dxa"/>
            <w:bottom w:w="0" w:type="dxa"/>
            <w:right w:w="0" w:type="dxa"/>
          </w:tblCellMar>
        </w:tblPrEx>
        <w:tc>
          <w:tcPr>
            <w:tcW w:w="3686" w:type="dxa"/>
          </w:tcPr>
          <w:p w14:paraId="5914E20B" w14:textId="77777777" w:rsidR="00A37FC9" w:rsidRDefault="00A37FC9">
            <w:pPr>
              <w:spacing w:line="240" w:lineRule="auto"/>
              <w:ind w:firstLine="0"/>
              <w:rPr>
                <w:sz w:val="26"/>
              </w:rPr>
            </w:pPr>
            <w:r>
              <w:rPr>
                <w:sz w:val="26"/>
              </w:rPr>
              <w:t>минимальное</w:t>
            </w:r>
          </w:p>
        </w:tc>
        <w:tc>
          <w:tcPr>
            <w:tcW w:w="5854" w:type="dxa"/>
            <w:vAlign w:val="center"/>
          </w:tcPr>
          <w:p w14:paraId="113092A5" w14:textId="77777777" w:rsidR="00A37FC9" w:rsidRDefault="00A37FC9">
            <w:pPr>
              <w:spacing w:line="240" w:lineRule="auto"/>
              <w:ind w:firstLine="0"/>
              <w:rPr>
                <w:sz w:val="26"/>
              </w:rPr>
            </w:pPr>
            <w:r>
              <w:rPr>
                <w:sz w:val="26"/>
              </w:rPr>
              <w:t>не нормируется</w:t>
            </w:r>
          </w:p>
        </w:tc>
      </w:tr>
      <w:tr w:rsidR="00A37FC9" w14:paraId="3B135951" w14:textId="77777777">
        <w:tblPrEx>
          <w:tblCellMar>
            <w:top w:w="0" w:type="dxa"/>
            <w:left w:w="0" w:type="dxa"/>
            <w:bottom w:w="0" w:type="dxa"/>
            <w:right w:w="0" w:type="dxa"/>
          </w:tblCellMar>
        </w:tblPrEx>
        <w:tc>
          <w:tcPr>
            <w:tcW w:w="9540" w:type="dxa"/>
            <w:gridSpan w:val="2"/>
          </w:tcPr>
          <w:p w14:paraId="50D29E65" w14:textId="77777777" w:rsidR="00A37FC9" w:rsidRDefault="00A37FC9">
            <w:pPr>
              <w:spacing w:line="240" w:lineRule="auto"/>
              <w:rPr>
                <w:sz w:val="26"/>
              </w:rPr>
            </w:pPr>
            <w:r>
              <w:rPr>
                <w:b/>
                <w:sz w:val="26"/>
              </w:rPr>
              <w:t>Процент застройки в границах земельного участка объектов</w:t>
            </w:r>
          </w:p>
        </w:tc>
      </w:tr>
      <w:tr w:rsidR="00A37FC9" w14:paraId="22F5DF78" w14:textId="77777777">
        <w:tblPrEx>
          <w:tblCellMar>
            <w:top w:w="0" w:type="dxa"/>
            <w:left w:w="0" w:type="dxa"/>
            <w:bottom w:w="0" w:type="dxa"/>
            <w:right w:w="0" w:type="dxa"/>
          </w:tblCellMar>
        </w:tblPrEx>
        <w:tc>
          <w:tcPr>
            <w:tcW w:w="3686" w:type="dxa"/>
          </w:tcPr>
          <w:p w14:paraId="70563CFC" w14:textId="77777777" w:rsidR="00A37FC9" w:rsidRDefault="00A37FC9">
            <w:pPr>
              <w:spacing w:line="240" w:lineRule="auto"/>
              <w:ind w:firstLine="0"/>
              <w:rPr>
                <w:sz w:val="26"/>
              </w:rPr>
            </w:pPr>
            <w:r>
              <w:rPr>
                <w:sz w:val="26"/>
              </w:rPr>
              <w:t>максимальный:</w:t>
            </w:r>
          </w:p>
        </w:tc>
        <w:tc>
          <w:tcPr>
            <w:tcW w:w="5854" w:type="dxa"/>
          </w:tcPr>
          <w:p w14:paraId="376E711B" w14:textId="77777777" w:rsidR="00A37FC9" w:rsidRDefault="00A37FC9">
            <w:pPr>
              <w:spacing w:line="240" w:lineRule="auto"/>
              <w:ind w:firstLine="0"/>
              <w:rPr>
                <w:sz w:val="26"/>
              </w:rPr>
            </w:pPr>
            <w:r>
              <w:rPr>
                <w:sz w:val="26"/>
              </w:rPr>
              <w:t>территория, занимаемая площадками промышленных предприятий и других производственных объектов, учреждениями и предпр</w:t>
            </w:r>
            <w:r>
              <w:rPr>
                <w:sz w:val="26"/>
              </w:rPr>
              <w:t>и</w:t>
            </w:r>
            <w:r>
              <w:rPr>
                <w:sz w:val="26"/>
              </w:rPr>
              <w:t>ятиями обслуживания, должна составлять, как правило, не менее 60% всей территории пр</w:t>
            </w:r>
            <w:r>
              <w:rPr>
                <w:sz w:val="26"/>
              </w:rPr>
              <w:t>о</w:t>
            </w:r>
            <w:r>
              <w:rPr>
                <w:sz w:val="26"/>
              </w:rPr>
              <w:t>мышленной зоны</w:t>
            </w:r>
          </w:p>
        </w:tc>
      </w:tr>
      <w:tr w:rsidR="00A37FC9" w14:paraId="250E74F0" w14:textId="77777777">
        <w:tblPrEx>
          <w:tblCellMar>
            <w:top w:w="0" w:type="dxa"/>
            <w:left w:w="0" w:type="dxa"/>
            <w:bottom w:w="0" w:type="dxa"/>
            <w:right w:w="0" w:type="dxa"/>
          </w:tblCellMar>
        </w:tblPrEx>
        <w:tc>
          <w:tcPr>
            <w:tcW w:w="3686" w:type="dxa"/>
          </w:tcPr>
          <w:p w14:paraId="4D8ABD15" w14:textId="77777777" w:rsidR="00A37FC9" w:rsidRDefault="00A37FC9">
            <w:pPr>
              <w:spacing w:line="240" w:lineRule="auto"/>
              <w:ind w:firstLine="0"/>
              <w:rPr>
                <w:sz w:val="26"/>
              </w:rPr>
            </w:pPr>
            <w:r>
              <w:rPr>
                <w:sz w:val="26"/>
              </w:rPr>
              <w:t>минимальный:</w:t>
            </w:r>
          </w:p>
        </w:tc>
        <w:tc>
          <w:tcPr>
            <w:tcW w:w="5854" w:type="dxa"/>
          </w:tcPr>
          <w:p w14:paraId="5E84BB33" w14:textId="77777777" w:rsidR="00A37FC9" w:rsidRDefault="00A37FC9">
            <w:pPr>
              <w:spacing w:line="240" w:lineRule="auto"/>
              <w:ind w:firstLine="0"/>
              <w:rPr>
                <w:sz w:val="26"/>
                <w:vertAlign w:val="superscript"/>
              </w:rPr>
            </w:pPr>
            <w:r>
              <w:rPr>
                <w:sz w:val="26"/>
              </w:rPr>
              <w:t>10%</w:t>
            </w:r>
          </w:p>
        </w:tc>
      </w:tr>
      <w:tr w:rsidR="00A37FC9" w14:paraId="0844A295" w14:textId="77777777">
        <w:tblPrEx>
          <w:tblCellMar>
            <w:top w:w="0" w:type="dxa"/>
            <w:left w:w="0" w:type="dxa"/>
            <w:bottom w:w="0" w:type="dxa"/>
            <w:right w:w="0" w:type="dxa"/>
          </w:tblCellMar>
        </w:tblPrEx>
        <w:tc>
          <w:tcPr>
            <w:tcW w:w="3686" w:type="dxa"/>
          </w:tcPr>
          <w:p w14:paraId="36A8D3C2" w14:textId="77777777" w:rsidR="00A37FC9" w:rsidRDefault="00A37FC9">
            <w:pPr>
              <w:spacing w:line="240" w:lineRule="auto"/>
              <w:ind w:firstLine="0"/>
              <w:rPr>
                <w:color w:val="000000"/>
                <w:sz w:val="26"/>
              </w:rPr>
            </w:pPr>
            <w:r>
              <w:rPr>
                <w:color w:val="000000"/>
                <w:sz w:val="26"/>
              </w:rPr>
              <w:t>максимальный процент озеленения земельного участка</w:t>
            </w:r>
          </w:p>
          <w:p w14:paraId="05D098A4" w14:textId="77777777" w:rsidR="00A37FC9" w:rsidRDefault="00A37FC9">
            <w:pPr>
              <w:spacing w:line="240" w:lineRule="auto"/>
              <w:ind w:firstLine="0"/>
              <w:rPr>
                <w:sz w:val="26"/>
              </w:rPr>
            </w:pPr>
            <w:r>
              <w:rPr>
                <w:color w:val="000000"/>
                <w:sz w:val="26"/>
              </w:rPr>
              <w:t>минимальный процент озеленения земельных участков</w:t>
            </w:r>
          </w:p>
        </w:tc>
        <w:tc>
          <w:tcPr>
            <w:tcW w:w="5854" w:type="dxa"/>
          </w:tcPr>
          <w:p w14:paraId="2E7C72EB" w14:textId="77777777" w:rsidR="00A37FC9" w:rsidRDefault="00A37FC9">
            <w:pPr>
              <w:spacing w:line="240" w:lineRule="auto"/>
              <w:ind w:firstLine="0"/>
              <w:rPr>
                <w:sz w:val="26"/>
              </w:rPr>
            </w:pPr>
            <w:r>
              <w:rPr>
                <w:sz w:val="26"/>
              </w:rPr>
              <w:t xml:space="preserve">не менее 60% территории СЗЗ для предприятий </w:t>
            </w:r>
            <w:r>
              <w:rPr>
                <w:sz w:val="26"/>
                <w:lang w:val="en-US"/>
              </w:rPr>
              <w:t>IV</w:t>
            </w:r>
            <w:r>
              <w:rPr>
                <w:sz w:val="26"/>
              </w:rPr>
              <w:t xml:space="preserve">, </w:t>
            </w:r>
            <w:r>
              <w:rPr>
                <w:sz w:val="26"/>
                <w:lang w:val="en-US"/>
              </w:rPr>
              <w:t>V</w:t>
            </w:r>
            <w:r>
              <w:rPr>
                <w:sz w:val="26"/>
              </w:rPr>
              <w:t xml:space="preserve"> класса опасности;</w:t>
            </w:r>
          </w:p>
          <w:p w14:paraId="775162B5" w14:textId="77777777" w:rsidR="00A37FC9" w:rsidRDefault="00A37FC9">
            <w:pPr>
              <w:spacing w:line="240" w:lineRule="auto"/>
              <w:ind w:firstLine="0"/>
              <w:rPr>
                <w:sz w:val="26"/>
              </w:rPr>
            </w:pPr>
            <w:r>
              <w:rPr>
                <w:sz w:val="26"/>
              </w:rPr>
              <w:t>площадь участков, предназначенных для озеленения в пр</w:t>
            </w:r>
            <w:r>
              <w:rPr>
                <w:sz w:val="26"/>
              </w:rPr>
              <w:t>е</w:t>
            </w:r>
            <w:r>
              <w:rPr>
                <w:sz w:val="26"/>
              </w:rPr>
              <w:t>делах ограды предприятия, следует определять из расчета не менее 3 м</w:t>
            </w:r>
            <w:r>
              <w:rPr>
                <w:sz w:val="26"/>
                <w:vertAlign w:val="superscript"/>
              </w:rPr>
              <w:t>2</w:t>
            </w:r>
            <w:r>
              <w:rPr>
                <w:sz w:val="26"/>
              </w:rPr>
              <w:t xml:space="preserve"> на одного работающего в наиболее многочисленной смене. </w:t>
            </w:r>
          </w:p>
        </w:tc>
      </w:tr>
      <w:tr w:rsidR="00A37FC9" w14:paraId="5AFFF003" w14:textId="77777777">
        <w:tblPrEx>
          <w:tblCellMar>
            <w:top w:w="0" w:type="dxa"/>
            <w:left w:w="0" w:type="dxa"/>
            <w:bottom w:w="0" w:type="dxa"/>
            <w:right w:w="0" w:type="dxa"/>
          </w:tblCellMar>
        </w:tblPrEx>
        <w:tc>
          <w:tcPr>
            <w:tcW w:w="3686" w:type="dxa"/>
          </w:tcPr>
          <w:p w14:paraId="4C1DE61A" w14:textId="77777777" w:rsidR="00A37FC9" w:rsidRDefault="00A37FC9">
            <w:pPr>
              <w:spacing w:line="240" w:lineRule="auto"/>
              <w:ind w:firstLine="0"/>
              <w:rPr>
                <w:color w:val="000000"/>
                <w:sz w:val="26"/>
              </w:rPr>
            </w:pPr>
            <w:r>
              <w:rPr>
                <w:color w:val="000000"/>
                <w:sz w:val="26"/>
              </w:rPr>
              <w:t xml:space="preserve">минимальный отступ от границ земельного участка </w:t>
            </w:r>
          </w:p>
        </w:tc>
        <w:tc>
          <w:tcPr>
            <w:tcW w:w="5854" w:type="dxa"/>
          </w:tcPr>
          <w:p w14:paraId="32114139" w14:textId="77777777" w:rsidR="00A37FC9" w:rsidRDefault="00A37FC9">
            <w:pPr>
              <w:spacing w:line="240" w:lineRule="auto"/>
              <w:ind w:firstLine="0"/>
              <w:rPr>
                <w:sz w:val="26"/>
              </w:rPr>
            </w:pPr>
            <w:r>
              <w:rPr>
                <w:sz w:val="26"/>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 но должен быть не менее 2 метров</w:t>
            </w:r>
          </w:p>
        </w:tc>
      </w:tr>
      <w:tr w:rsidR="00A37FC9" w14:paraId="61115561" w14:textId="77777777">
        <w:tblPrEx>
          <w:tblCellMar>
            <w:top w:w="0" w:type="dxa"/>
            <w:left w:w="0" w:type="dxa"/>
            <w:bottom w:w="0" w:type="dxa"/>
            <w:right w:w="0" w:type="dxa"/>
          </w:tblCellMar>
        </w:tblPrEx>
        <w:tc>
          <w:tcPr>
            <w:tcW w:w="9540" w:type="dxa"/>
            <w:gridSpan w:val="2"/>
          </w:tcPr>
          <w:p w14:paraId="27A787CC" w14:textId="77777777" w:rsidR="00A37FC9" w:rsidRDefault="00A37FC9">
            <w:pPr>
              <w:spacing w:line="240" w:lineRule="auto"/>
              <w:ind w:firstLine="708"/>
              <w:rPr>
                <w:sz w:val="26"/>
              </w:rPr>
            </w:pPr>
            <w:r>
              <w:rPr>
                <w:b/>
                <w:sz w:val="26"/>
              </w:rPr>
              <w:t>Иные показатели:</w:t>
            </w:r>
          </w:p>
        </w:tc>
      </w:tr>
      <w:tr w:rsidR="00A37FC9" w14:paraId="092F0B96" w14:textId="77777777">
        <w:tblPrEx>
          <w:tblCellMar>
            <w:top w:w="0" w:type="dxa"/>
            <w:left w:w="0" w:type="dxa"/>
            <w:bottom w:w="0" w:type="dxa"/>
            <w:right w:w="0" w:type="dxa"/>
          </w:tblCellMar>
        </w:tblPrEx>
        <w:tc>
          <w:tcPr>
            <w:tcW w:w="3686" w:type="dxa"/>
          </w:tcPr>
          <w:p w14:paraId="710553E2" w14:textId="77777777" w:rsidR="00A37FC9" w:rsidRDefault="00A37FC9">
            <w:pPr>
              <w:spacing w:line="240" w:lineRule="auto"/>
              <w:ind w:firstLine="0"/>
              <w:rPr>
                <w:sz w:val="26"/>
              </w:rPr>
            </w:pPr>
            <w:r>
              <w:rPr>
                <w:sz w:val="26"/>
              </w:rPr>
              <w:t xml:space="preserve">Площадь территорий, предназначенных для хранения транспортных средств </w:t>
            </w:r>
          </w:p>
        </w:tc>
        <w:tc>
          <w:tcPr>
            <w:tcW w:w="5854" w:type="dxa"/>
          </w:tcPr>
          <w:p w14:paraId="747009A6" w14:textId="77777777" w:rsidR="00A37FC9" w:rsidRDefault="00A37FC9">
            <w:pPr>
              <w:spacing w:line="240" w:lineRule="auto"/>
              <w:ind w:firstLine="0"/>
              <w:rPr>
                <w:sz w:val="26"/>
              </w:rPr>
            </w:pPr>
            <w:r>
              <w:rPr>
                <w:sz w:val="26"/>
              </w:rPr>
              <w:t>до 20% от площади земельного участка.</w:t>
            </w:r>
          </w:p>
        </w:tc>
      </w:tr>
    </w:tbl>
    <w:p w14:paraId="6CDC2AB8" w14:textId="77777777" w:rsidR="00A37FC9" w:rsidRDefault="00A37FC9">
      <w:pPr>
        <w:widowControl w:val="0"/>
        <w:spacing w:line="240" w:lineRule="auto"/>
        <w:ind w:firstLine="709"/>
        <w:rPr>
          <w:sz w:val="26"/>
        </w:rPr>
      </w:pPr>
      <w:r>
        <w:rPr>
          <w:spacing w:val="-2"/>
          <w:sz w:val="26"/>
        </w:rPr>
        <w:t>Нормативный размер земельного участка производственного пре</w:t>
      </w:r>
      <w:r>
        <w:rPr>
          <w:spacing w:val="-2"/>
          <w:sz w:val="26"/>
        </w:rPr>
        <w:t>д</w:t>
      </w:r>
      <w:r>
        <w:rPr>
          <w:spacing w:val="-2"/>
          <w:sz w:val="26"/>
        </w:rPr>
        <w:t>прия</w:t>
      </w:r>
      <w:r>
        <w:rPr>
          <w:sz w:val="26"/>
        </w:rPr>
        <w:t>тия принимается равным отношению площади его застройки к пок</w:t>
      </w:r>
      <w:r>
        <w:rPr>
          <w:sz w:val="26"/>
        </w:rPr>
        <w:t>а</w:t>
      </w:r>
      <w:r>
        <w:rPr>
          <w:sz w:val="26"/>
        </w:rPr>
        <w:t>зателю нормативной плотности застройки, выраженной в процентах з</w:t>
      </w:r>
      <w:r>
        <w:rPr>
          <w:sz w:val="26"/>
        </w:rPr>
        <w:t>а</w:t>
      </w:r>
      <w:r>
        <w:rPr>
          <w:sz w:val="26"/>
        </w:rPr>
        <w:t>стройки.</w:t>
      </w:r>
    </w:p>
    <w:p w14:paraId="555FBBA5" w14:textId="77777777" w:rsidR="00A37FC9" w:rsidRDefault="00A37FC9">
      <w:pPr>
        <w:spacing w:line="240" w:lineRule="auto"/>
        <w:ind w:firstLine="709"/>
        <w:rPr>
          <w:sz w:val="26"/>
        </w:rPr>
      </w:pPr>
      <w:r>
        <w:rPr>
          <w:sz w:val="26"/>
        </w:rPr>
        <w:t>Минимальная нормативная плотность застройки площадок промышленных предприятий различна в зависимости от отрасли промы</w:t>
      </w:r>
      <w:r>
        <w:rPr>
          <w:sz w:val="26"/>
        </w:rPr>
        <w:t>ш</w:t>
      </w:r>
      <w:r>
        <w:rPr>
          <w:sz w:val="26"/>
        </w:rPr>
        <w:t>ленности и типа предприятия в её составе.</w:t>
      </w:r>
    </w:p>
    <w:p w14:paraId="54AE8ADF" w14:textId="77777777" w:rsidR="00A37FC9" w:rsidRDefault="00A37FC9">
      <w:pPr>
        <w:spacing w:line="240" w:lineRule="auto"/>
        <w:ind w:firstLine="709"/>
        <w:rPr>
          <w:sz w:val="26"/>
        </w:rPr>
      </w:pPr>
      <w:r>
        <w:rPr>
          <w:sz w:val="26"/>
        </w:rPr>
        <w:t>Вышеперечисленные предлагаемые параметры не распространяются на объекты инженерной инфр</w:t>
      </w:r>
      <w:r>
        <w:rPr>
          <w:sz w:val="26"/>
        </w:rPr>
        <w:t>а</w:t>
      </w:r>
      <w:r>
        <w:rPr>
          <w:sz w:val="26"/>
        </w:rPr>
        <w:t>структуры.</w:t>
      </w:r>
    </w:p>
    <w:p w14:paraId="4712765C" w14:textId="77777777" w:rsidR="00A37FC9" w:rsidRDefault="00A37FC9">
      <w:pPr>
        <w:pStyle w:val="S"/>
        <w:spacing w:line="240" w:lineRule="auto"/>
        <w:rPr>
          <w:sz w:val="26"/>
        </w:rPr>
      </w:pPr>
      <w:r>
        <w:rPr>
          <w:sz w:val="26"/>
        </w:rPr>
        <w:t>Ограничения использования земельных участков и объектов капитального стро</w:t>
      </w:r>
      <w:r>
        <w:rPr>
          <w:sz w:val="26"/>
        </w:rPr>
        <w:t>и</w:t>
      </w:r>
      <w:r>
        <w:rPr>
          <w:sz w:val="26"/>
        </w:rPr>
        <w:t>тельства в территориальной зоне П-2 приведены в части 3.3 Правил землепользования и застройки.</w:t>
      </w:r>
    </w:p>
    <w:p w14:paraId="2A539019" w14:textId="77777777" w:rsidR="00A37FC9" w:rsidRDefault="00A37FC9">
      <w:pPr>
        <w:spacing w:line="240" w:lineRule="auto"/>
        <w:rPr>
          <w:sz w:val="26"/>
        </w:rPr>
      </w:pPr>
    </w:p>
    <w:p w14:paraId="62CBDF67" w14:textId="77777777" w:rsidR="00A37FC9" w:rsidRDefault="00A37FC9">
      <w:pPr>
        <w:spacing w:line="240" w:lineRule="auto"/>
        <w:rPr>
          <w:sz w:val="24"/>
        </w:rPr>
      </w:pPr>
      <w:r>
        <w:rPr>
          <w:sz w:val="24"/>
        </w:rPr>
        <w:tab/>
      </w:r>
    </w:p>
    <w:p w14:paraId="424667D5" w14:textId="77777777" w:rsidR="00A37FC9" w:rsidRDefault="00A37FC9">
      <w:pPr>
        <w:pStyle w:val="ae"/>
        <w:spacing w:after="0"/>
        <w:ind w:firstLine="567"/>
        <w:jc w:val="both"/>
        <w:rPr>
          <w:b/>
          <w:sz w:val="26"/>
          <w:u w:val="single"/>
        </w:rPr>
      </w:pPr>
      <w:r>
        <w:rPr>
          <w:b/>
          <w:sz w:val="26"/>
          <w:u w:val="single"/>
        </w:rPr>
        <w:t xml:space="preserve">П – 3. Зона предприятий, производств и объектов </w:t>
      </w:r>
      <w:r>
        <w:rPr>
          <w:b/>
          <w:sz w:val="26"/>
          <w:u w:val="single"/>
          <w:lang w:val="en-US"/>
        </w:rPr>
        <w:t>IV</w:t>
      </w:r>
      <w:r>
        <w:rPr>
          <w:b/>
          <w:sz w:val="26"/>
          <w:u w:val="single"/>
        </w:rPr>
        <w:t xml:space="preserve"> класса вредности СЗЗ-100 м.</w:t>
      </w:r>
    </w:p>
    <w:p w14:paraId="220A220F" w14:textId="77777777" w:rsidR="00A37FC9" w:rsidRDefault="00A37FC9">
      <w:pPr>
        <w:keepLines w:val="0"/>
        <w:widowControl w:val="0"/>
        <w:spacing w:line="240" w:lineRule="auto"/>
        <w:rPr>
          <w:sz w:val="26"/>
        </w:rPr>
      </w:pPr>
      <w:r>
        <w:rPr>
          <w:sz w:val="26"/>
        </w:rPr>
        <w:t>Зона предприятий, производств и объектов П-3 выделена для обеспечения правовых условий формирования коммунально-производственных предприятий и складских баз IV-V класса вредности, имеющих санитарно-защитную зону 100 м — для IV класса опасности и 50 м — для V класса опасности, с низкими уровнями шума и загрязнения. Допускается шир</w:t>
      </w:r>
      <w:r>
        <w:rPr>
          <w:sz w:val="26"/>
        </w:rPr>
        <w:t>о</w:t>
      </w:r>
      <w:r>
        <w:rPr>
          <w:sz w:val="26"/>
        </w:rPr>
        <w:t>кий спектр коммерческих услуг, сопровождающих производственную деятельность. Соч</w:t>
      </w:r>
      <w:r>
        <w:rPr>
          <w:sz w:val="26"/>
        </w:rPr>
        <w:t>е</w:t>
      </w:r>
      <w:r>
        <w:rPr>
          <w:sz w:val="26"/>
        </w:rPr>
        <w:t>тание различных видов разрешенного использования недвижимости в единой зоне возможно только при условии соблюдения но</w:t>
      </w:r>
      <w:r>
        <w:rPr>
          <w:sz w:val="26"/>
        </w:rPr>
        <w:t>р</w:t>
      </w:r>
      <w:r>
        <w:rPr>
          <w:sz w:val="26"/>
        </w:rPr>
        <w:t>мативных санитарных требований.</w:t>
      </w:r>
    </w:p>
    <w:p w14:paraId="79C95E74" w14:textId="77777777" w:rsidR="00A37FC9" w:rsidRDefault="00A37FC9">
      <w:pPr>
        <w:spacing w:line="240" w:lineRule="auto"/>
        <w:ind w:firstLine="709"/>
        <w:rPr>
          <w:b/>
          <w:sz w:val="2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024D33AE" w14:textId="77777777">
        <w:tblPrEx>
          <w:tblCellMar>
            <w:top w:w="0" w:type="dxa"/>
            <w:bottom w:w="0" w:type="dxa"/>
          </w:tblCellMar>
        </w:tblPrEx>
        <w:tc>
          <w:tcPr>
            <w:tcW w:w="4785" w:type="dxa"/>
          </w:tcPr>
          <w:p w14:paraId="3D399382"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64DCB65E"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7314D689" w14:textId="77777777">
        <w:tblPrEx>
          <w:tblCellMar>
            <w:top w:w="0" w:type="dxa"/>
            <w:bottom w:w="0" w:type="dxa"/>
          </w:tblCellMar>
        </w:tblPrEx>
        <w:trPr>
          <w:trHeight w:val="70"/>
        </w:trPr>
        <w:tc>
          <w:tcPr>
            <w:tcW w:w="4785" w:type="dxa"/>
          </w:tcPr>
          <w:p w14:paraId="66C45387" w14:textId="77777777" w:rsidR="00A37FC9" w:rsidRDefault="00A37FC9">
            <w:pPr>
              <w:spacing w:line="240" w:lineRule="auto"/>
              <w:ind w:firstLine="0"/>
              <w:rPr>
                <w:sz w:val="26"/>
              </w:rPr>
            </w:pPr>
            <w:r>
              <w:rPr>
                <w:sz w:val="26"/>
                <w:shd w:val="clear" w:color="auto" w:fill="FFFFFF"/>
              </w:rPr>
              <w:t>пищевая промышленность</w:t>
            </w:r>
          </w:p>
        </w:tc>
        <w:tc>
          <w:tcPr>
            <w:tcW w:w="4962" w:type="dxa"/>
          </w:tcPr>
          <w:p w14:paraId="14C56087" w14:textId="77777777" w:rsidR="00A37FC9" w:rsidRDefault="00A37FC9">
            <w:pPr>
              <w:spacing w:line="240" w:lineRule="auto"/>
              <w:ind w:firstLine="0"/>
              <w:rPr>
                <w:sz w:val="26"/>
              </w:rPr>
            </w:pPr>
            <w:r>
              <w:rPr>
                <w:sz w:val="26"/>
                <w:shd w:val="clear" w:color="auto" w:fill="FFFFFF"/>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37FC9" w14:paraId="2B7491C4" w14:textId="77777777">
        <w:tblPrEx>
          <w:tblCellMar>
            <w:top w:w="0" w:type="dxa"/>
            <w:bottom w:w="0" w:type="dxa"/>
          </w:tblCellMar>
        </w:tblPrEx>
        <w:trPr>
          <w:trHeight w:val="70"/>
        </w:trPr>
        <w:tc>
          <w:tcPr>
            <w:tcW w:w="4785" w:type="dxa"/>
          </w:tcPr>
          <w:p w14:paraId="01772828" w14:textId="77777777" w:rsidR="00A37FC9" w:rsidRDefault="00A37FC9">
            <w:pPr>
              <w:spacing w:line="240" w:lineRule="auto"/>
              <w:ind w:firstLine="0"/>
              <w:rPr>
                <w:sz w:val="26"/>
              </w:rPr>
            </w:pPr>
            <w:r>
              <w:rPr>
                <w:sz w:val="26"/>
              </w:rPr>
              <w:t>строительная промышленность</w:t>
            </w:r>
          </w:p>
        </w:tc>
        <w:tc>
          <w:tcPr>
            <w:tcW w:w="4962" w:type="dxa"/>
          </w:tcPr>
          <w:p w14:paraId="534C26AD" w14:textId="77777777" w:rsidR="00A37FC9" w:rsidRDefault="00A37FC9">
            <w:pPr>
              <w:spacing w:line="240" w:lineRule="auto"/>
              <w:ind w:firstLine="0"/>
              <w:rPr>
                <w:sz w:val="26"/>
              </w:rPr>
            </w:pPr>
            <w:r>
              <w:rPr>
                <w:sz w:val="26"/>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37FC9" w14:paraId="7822B466" w14:textId="77777777">
        <w:tblPrEx>
          <w:tblCellMar>
            <w:top w:w="0" w:type="dxa"/>
            <w:bottom w:w="0" w:type="dxa"/>
          </w:tblCellMar>
        </w:tblPrEx>
        <w:trPr>
          <w:trHeight w:val="162"/>
        </w:trPr>
        <w:tc>
          <w:tcPr>
            <w:tcW w:w="4785" w:type="dxa"/>
          </w:tcPr>
          <w:p w14:paraId="3208E61E" w14:textId="77777777" w:rsidR="00A37FC9" w:rsidRDefault="00A37FC9">
            <w:pPr>
              <w:spacing w:line="240" w:lineRule="auto"/>
              <w:ind w:firstLine="0"/>
              <w:rPr>
                <w:sz w:val="26"/>
              </w:rPr>
            </w:pPr>
            <w:r>
              <w:rPr>
                <w:sz w:val="26"/>
              </w:rPr>
              <w:t>склады</w:t>
            </w:r>
          </w:p>
        </w:tc>
        <w:tc>
          <w:tcPr>
            <w:tcW w:w="4962" w:type="dxa"/>
          </w:tcPr>
          <w:p w14:paraId="1A70E58B" w14:textId="77777777" w:rsidR="00A37FC9" w:rsidRDefault="00A37FC9">
            <w:pPr>
              <w:spacing w:line="240" w:lineRule="auto"/>
              <w:ind w:firstLine="0"/>
              <w:rPr>
                <w:sz w:val="26"/>
              </w:rPr>
            </w:pPr>
            <w:r>
              <w:rPr>
                <w:sz w:val="26"/>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14:paraId="666FA204" w14:textId="77777777" w:rsidR="00A37FC9" w:rsidRDefault="00A37FC9">
      <w:pPr>
        <w:spacing w:line="240" w:lineRule="auto"/>
        <w:ind w:firstLine="851"/>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7AAC995D" w14:textId="77777777">
        <w:tblPrEx>
          <w:tblCellMar>
            <w:top w:w="0" w:type="dxa"/>
            <w:bottom w:w="0" w:type="dxa"/>
          </w:tblCellMar>
        </w:tblPrEx>
        <w:tc>
          <w:tcPr>
            <w:tcW w:w="4785" w:type="dxa"/>
          </w:tcPr>
          <w:p w14:paraId="63A7621F" w14:textId="77777777" w:rsidR="00A37FC9" w:rsidRDefault="00A37FC9">
            <w:pPr>
              <w:widowControl w:val="0"/>
              <w:spacing w:line="240" w:lineRule="auto"/>
              <w:ind w:firstLine="0"/>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276C23F8"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2F0DFF2C" w14:textId="77777777">
        <w:tblPrEx>
          <w:tblCellMar>
            <w:top w:w="0" w:type="dxa"/>
            <w:bottom w:w="0" w:type="dxa"/>
          </w:tblCellMar>
        </w:tblPrEx>
        <w:trPr>
          <w:trHeight w:val="202"/>
        </w:trPr>
        <w:tc>
          <w:tcPr>
            <w:tcW w:w="4785" w:type="dxa"/>
          </w:tcPr>
          <w:p w14:paraId="4A846E6F"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962" w:type="dxa"/>
          </w:tcPr>
          <w:p w14:paraId="558D76A8"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объектов капитального строительства, предназначенных для продажи товаров, торговая площадь которых составляет до 5000 кв. м</w:t>
            </w:r>
          </w:p>
        </w:tc>
      </w:tr>
    </w:tbl>
    <w:p w14:paraId="4703034A" w14:textId="77777777" w:rsidR="00A37FC9" w:rsidRDefault="00A37FC9">
      <w:pPr>
        <w:spacing w:line="240" w:lineRule="auto"/>
        <w:ind w:firstLine="851"/>
        <w:rPr>
          <w: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2BA92C47" w14:textId="77777777">
        <w:tblPrEx>
          <w:tblCellMar>
            <w:top w:w="0" w:type="dxa"/>
            <w:bottom w:w="0" w:type="dxa"/>
          </w:tblCellMar>
        </w:tblPrEx>
        <w:tc>
          <w:tcPr>
            <w:tcW w:w="4785" w:type="dxa"/>
          </w:tcPr>
          <w:p w14:paraId="59A21296" w14:textId="77777777" w:rsidR="00A37FC9" w:rsidRDefault="00A37FC9">
            <w:pPr>
              <w:widowControl w:val="0"/>
              <w:spacing w:line="240" w:lineRule="auto"/>
              <w:jc w:val="center"/>
              <w:rPr>
                <w:b/>
                <w:sz w:val="26"/>
              </w:rPr>
            </w:pPr>
            <w:r>
              <w:rPr>
                <w:b/>
                <w:sz w:val="26"/>
              </w:rPr>
              <w:t>вспомогательные виды разрешённого использования</w:t>
            </w:r>
          </w:p>
        </w:tc>
        <w:tc>
          <w:tcPr>
            <w:tcW w:w="4962" w:type="dxa"/>
          </w:tcPr>
          <w:p w14:paraId="39AFE321"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10B2DCB6" w14:textId="77777777">
        <w:tblPrEx>
          <w:tblCellMar>
            <w:top w:w="0" w:type="dxa"/>
            <w:bottom w:w="0" w:type="dxa"/>
          </w:tblCellMar>
        </w:tblPrEx>
        <w:trPr>
          <w:trHeight w:val="70"/>
        </w:trPr>
        <w:tc>
          <w:tcPr>
            <w:tcW w:w="4785" w:type="dxa"/>
          </w:tcPr>
          <w:p w14:paraId="1414579E"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6B72083C"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bl>
    <w:p w14:paraId="38C9EFC9" w14:textId="77777777" w:rsidR="00A37FC9" w:rsidRDefault="00A37FC9">
      <w:pPr>
        <w:spacing w:line="240" w:lineRule="auto"/>
        <w:rPr>
          <w:sz w:val="26"/>
        </w:rPr>
      </w:pPr>
    </w:p>
    <w:p w14:paraId="3600B84E" w14:textId="77777777" w:rsidR="00A37FC9" w:rsidRDefault="00A37FC9">
      <w:pPr>
        <w:spacing w:line="240" w:lineRule="auto"/>
        <w:rPr>
          <w:b/>
          <w:sz w:val="26"/>
        </w:rPr>
      </w:pPr>
    </w:p>
    <w:p w14:paraId="54AB4A59" w14:textId="77777777" w:rsidR="00A37FC9" w:rsidRDefault="00A37FC9">
      <w:pPr>
        <w:spacing w:line="240" w:lineRule="auto"/>
        <w:rPr>
          <w:b/>
          <w:sz w:val="24"/>
        </w:rPr>
      </w:pPr>
      <w:r>
        <w:rPr>
          <w:b/>
          <w:sz w:val="26"/>
        </w:rPr>
        <w:t xml:space="preserve">Для зоны П-3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14:paraId="4A501325" w14:textId="77777777" w:rsidR="00A37FC9" w:rsidRDefault="00A37FC9">
      <w:pPr>
        <w:spacing w:line="240" w:lineRule="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5084AE00" w14:textId="77777777">
        <w:tblPrEx>
          <w:tblCellMar>
            <w:top w:w="0" w:type="dxa"/>
            <w:left w:w="0" w:type="dxa"/>
            <w:bottom w:w="0" w:type="dxa"/>
            <w:right w:w="0" w:type="dxa"/>
          </w:tblCellMar>
        </w:tblPrEx>
        <w:trPr>
          <w:trHeight w:val="17"/>
        </w:trPr>
        <w:tc>
          <w:tcPr>
            <w:tcW w:w="9540" w:type="dxa"/>
            <w:gridSpan w:val="2"/>
            <w:vAlign w:val="center"/>
          </w:tcPr>
          <w:p w14:paraId="7CFB51F9" w14:textId="77777777" w:rsidR="00A37FC9" w:rsidRDefault="00A37FC9">
            <w:pPr>
              <w:spacing w:line="240" w:lineRule="auto"/>
              <w:ind w:firstLine="708"/>
              <w:rPr>
                <w:sz w:val="26"/>
              </w:rPr>
            </w:pPr>
            <w:r>
              <w:rPr>
                <w:b/>
                <w:sz w:val="26"/>
              </w:rPr>
              <w:t>Площадь земельного учас</w:t>
            </w:r>
            <w:r>
              <w:rPr>
                <w:b/>
                <w:sz w:val="26"/>
              </w:rPr>
              <w:t>т</w:t>
            </w:r>
            <w:r>
              <w:rPr>
                <w:b/>
                <w:sz w:val="26"/>
              </w:rPr>
              <w:t xml:space="preserve">ка </w:t>
            </w:r>
          </w:p>
        </w:tc>
      </w:tr>
      <w:tr w:rsidR="00A37FC9" w14:paraId="067B514F" w14:textId="77777777">
        <w:tblPrEx>
          <w:tblCellMar>
            <w:top w:w="0" w:type="dxa"/>
            <w:left w:w="0" w:type="dxa"/>
            <w:bottom w:w="0" w:type="dxa"/>
            <w:right w:w="0" w:type="dxa"/>
          </w:tblCellMar>
        </w:tblPrEx>
        <w:trPr>
          <w:trHeight w:val="78"/>
        </w:trPr>
        <w:tc>
          <w:tcPr>
            <w:tcW w:w="3686" w:type="dxa"/>
          </w:tcPr>
          <w:p w14:paraId="0D140940" w14:textId="77777777" w:rsidR="00A37FC9" w:rsidRDefault="00A37FC9">
            <w:pPr>
              <w:spacing w:line="240" w:lineRule="auto"/>
              <w:ind w:firstLine="0"/>
              <w:rPr>
                <w:sz w:val="26"/>
              </w:rPr>
            </w:pPr>
            <w:r>
              <w:rPr>
                <w:sz w:val="26"/>
              </w:rPr>
              <w:t>максимальная</w:t>
            </w:r>
          </w:p>
        </w:tc>
        <w:tc>
          <w:tcPr>
            <w:tcW w:w="5854" w:type="dxa"/>
          </w:tcPr>
          <w:p w14:paraId="54B38828"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2C8B8348" w14:textId="77777777">
        <w:tblPrEx>
          <w:tblCellMar>
            <w:top w:w="0" w:type="dxa"/>
            <w:left w:w="0" w:type="dxa"/>
            <w:bottom w:w="0" w:type="dxa"/>
            <w:right w:w="0" w:type="dxa"/>
          </w:tblCellMar>
        </w:tblPrEx>
        <w:trPr>
          <w:trHeight w:val="23"/>
        </w:trPr>
        <w:tc>
          <w:tcPr>
            <w:tcW w:w="3686" w:type="dxa"/>
          </w:tcPr>
          <w:p w14:paraId="43EAF0F5" w14:textId="77777777" w:rsidR="00A37FC9" w:rsidRDefault="00A37FC9">
            <w:pPr>
              <w:spacing w:line="240" w:lineRule="auto"/>
              <w:ind w:firstLine="0"/>
              <w:rPr>
                <w:sz w:val="26"/>
              </w:rPr>
            </w:pPr>
            <w:r>
              <w:rPr>
                <w:sz w:val="26"/>
              </w:rPr>
              <w:t>минимальная</w:t>
            </w:r>
          </w:p>
        </w:tc>
        <w:tc>
          <w:tcPr>
            <w:tcW w:w="5854" w:type="dxa"/>
          </w:tcPr>
          <w:p w14:paraId="272AB5C1"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2A9561D0" w14:textId="77777777">
        <w:tblPrEx>
          <w:tblCellMar>
            <w:top w:w="0" w:type="dxa"/>
            <w:left w:w="0" w:type="dxa"/>
            <w:bottom w:w="0" w:type="dxa"/>
            <w:right w:w="0" w:type="dxa"/>
          </w:tblCellMar>
        </w:tblPrEx>
        <w:trPr>
          <w:trHeight w:val="23"/>
        </w:trPr>
        <w:tc>
          <w:tcPr>
            <w:tcW w:w="9540" w:type="dxa"/>
            <w:gridSpan w:val="2"/>
          </w:tcPr>
          <w:p w14:paraId="7F3836A5" w14:textId="77777777" w:rsidR="00A37FC9" w:rsidRDefault="00A37FC9">
            <w:pPr>
              <w:spacing w:line="240" w:lineRule="auto"/>
              <w:ind w:firstLine="708"/>
              <w:rPr>
                <w:sz w:val="26"/>
              </w:rPr>
            </w:pPr>
            <w:r>
              <w:rPr>
                <w:b/>
                <w:sz w:val="26"/>
              </w:rPr>
              <w:t>Количество этажей</w:t>
            </w:r>
          </w:p>
        </w:tc>
      </w:tr>
      <w:tr w:rsidR="00A37FC9" w14:paraId="63E8467A" w14:textId="77777777">
        <w:tblPrEx>
          <w:tblCellMar>
            <w:top w:w="0" w:type="dxa"/>
            <w:left w:w="0" w:type="dxa"/>
            <w:bottom w:w="0" w:type="dxa"/>
            <w:right w:w="0" w:type="dxa"/>
          </w:tblCellMar>
        </w:tblPrEx>
        <w:tc>
          <w:tcPr>
            <w:tcW w:w="3686" w:type="dxa"/>
          </w:tcPr>
          <w:p w14:paraId="3FD6246E" w14:textId="77777777" w:rsidR="00A37FC9" w:rsidRDefault="00A37FC9">
            <w:pPr>
              <w:spacing w:line="240" w:lineRule="auto"/>
              <w:ind w:firstLine="0"/>
              <w:rPr>
                <w:sz w:val="26"/>
              </w:rPr>
            </w:pPr>
            <w:r>
              <w:rPr>
                <w:sz w:val="26"/>
              </w:rPr>
              <w:t>максимальное</w:t>
            </w:r>
          </w:p>
        </w:tc>
        <w:tc>
          <w:tcPr>
            <w:tcW w:w="5854" w:type="dxa"/>
            <w:vAlign w:val="center"/>
          </w:tcPr>
          <w:p w14:paraId="15406ED3" w14:textId="77777777" w:rsidR="00A37FC9" w:rsidRDefault="00A37FC9">
            <w:pPr>
              <w:spacing w:line="240" w:lineRule="auto"/>
              <w:ind w:firstLine="0"/>
              <w:rPr>
                <w:sz w:val="26"/>
              </w:rPr>
            </w:pPr>
            <w:r>
              <w:rPr>
                <w:sz w:val="26"/>
              </w:rPr>
              <w:t>5</w:t>
            </w:r>
          </w:p>
        </w:tc>
      </w:tr>
      <w:tr w:rsidR="00A37FC9" w14:paraId="78B487C8" w14:textId="77777777">
        <w:tblPrEx>
          <w:tblCellMar>
            <w:top w:w="0" w:type="dxa"/>
            <w:left w:w="0" w:type="dxa"/>
            <w:bottom w:w="0" w:type="dxa"/>
            <w:right w:w="0" w:type="dxa"/>
          </w:tblCellMar>
        </w:tblPrEx>
        <w:tc>
          <w:tcPr>
            <w:tcW w:w="3686" w:type="dxa"/>
          </w:tcPr>
          <w:p w14:paraId="60E4AE81" w14:textId="77777777" w:rsidR="00A37FC9" w:rsidRDefault="00A37FC9">
            <w:pPr>
              <w:spacing w:line="240" w:lineRule="auto"/>
              <w:ind w:firstLine="0"/>
              <w:rPr>
                <w:sz w:val="26"/>
              </w:rPr>
            </w:pPr>
            <w:r>
              <w:rPr>
                <w:sz w:val="26"/>
              </w:rPr>
              <w:t>минимальное</w:t>
            </w:r>
          </w:p>
        </w:tc>
        <w:tc>
          <w:tcPr>
            <w:tcW w:w="5854" w:type="dxa"/>
            <w:vAlign w:val="center"/>
          </w:tcPr>
          <w:p w14:paraId="40077231" w14:textId="77777777" w:rsidR="00A37FC9" w:rsidRDefault="00A37FC9">
            <w:pPr>
              <w:spacing w:line="240" w:lineRule="auto"/>
              <w:ind w:firstLine="0"/>
              <w:rPr>
                <w:sz w:val="26"/>
              </w:rPr>
            </w:pPr>
            <w:r>
              <w:rPr>
                <w:sz w:val="26"/>
              </w:rPr>
              <w:t>не нормируется</w:t>
            </w:r>
          </w:p>
        </w:tc>
      </w:tr>
      <w:tr w:rsidR="00A37FC9" w14:paraId="1F0337B1" w14:textId="77777777">
        <w:tblPrEx>
          <w:tblCellMar>
            <w:top w:w="0" w:type="dxa"/>
            <w:left w:w="0" w:type="dxa"/>
            <w:bottom w:w="0" w:type="dxa"/>
            <w:right w:w="0" w:type="dxa"/>
          </w:tblCellMar>
        </w:tblPrEx>
        <w:tc>
          <w:tcPr>
            <w:tcW w:w="9540" w:type="dxa"/>
            <w:gridSpan w:val="2"/>
          </w:tcPr>
          <w:p w14:paraId="40C9F686" w14:textId="77777777" w:rsidR="00A37FC9" w:rsidRDefault="00A37FC9">
            <w:pPr>
              <w:spacing w:line="240" w:lineRule="auto"/>
              <w:ind w:firstLine="0"/>
              <w:jc w:val="center"/>
              <w:rPr>
                <w:sz w:val="26"/>
              </w:rPr>
            </w:pPr>
            <w:r>
              <w:rPr>
                <w:b/>
                <w:sz w:val="26"/>
              </w:rPr>
              <w:t>Процент застройки в границах земельного участка объектов</w:t>
            </w:r>
          </w:p>
        </w:tc>
      </w:tr>
      <w:tr w:rsidR="00A37FC9" w14:paraId="3DC589D4" w14:textId="77777777">
        <w:tblPrEx>
          <w:tblCellMar>
            <w:top w:w="0" w:type="dxa"/>
            <w:left w:w="0" w:type="dxa"/>
            <w:bottom w:w="0" w:type="dxa"/>
            <w:right w:w="0" w:type="dxa"/>
          </w:tblCellMar>
        </w:tblPrEx>
        <w:tc>
          <w:tcPr>
            <w:tcW w:w="3686" w:type="dxa"/>
          </w:tcPr>
          <w:p w14:paraId="597C3FF1" w14:textId="77777777" w:rsidR="00A37FC9" w:rsidRDefault="00A37FC9">
            <w:pPr>
              <w:spacing w:line="240" w:lineRule="auto"/>
              <w:ind w:firstLine="0"/>
              <w:rPr>
                <w:sz w:val="26"/>
              </w:rPr>
            </w:pPr>
            <w:r>
              <w:rPr>
                <w:sz w:val="26"/>
              </w:rPr>
              <w:t>максимальный:</w:t>
            </w:r>
          </w:p>
        </w:tc>
        <w:tc>
          <w:tcPr>
            <w:tcW w:w="5854" w:type="dxa"/>
          </w:tcPr>
          <w:p w14:paraId="0EADD4B3" w14:textId="77777777" w:rsidR="00A37FC9" w:rsidRDefault="00A37FC9">
            <w:pPr>
              <w:spacing w:line="240" w:lineRule="auto"/>
              <w:ind w:firstLine="0"/>
              <w:rPr>
                <w:sz w:val="26"/>
              </w:rPr>
            </w:pPr>
            <w:r>
              <w:rPr>
                <w:sz w:val="26"/>
              </w:rPr>
              <w:t>территория, занимаемая площадками промышленных предприятий и других производственных объектов, учреждениями и предпр</w:t>
            </w:r>
            <w:r>
              <w:rPr>
                <w:sz w:val="26"/>
              </w:rPr>
              <w:t>и</w:t>
            </w:r>
            <w:r>
              <w:rPr>
                <w:sz w:val="26"/>
              </w:rPr>
              <w:t>ятиями обслуживания, должна составлять, как правило, не менее 60% всей территории пр</w:t>
            </w:r>
            <w:r>
              <w:rPr>
                <w:sz w:val="26"/>
              </w:rPr>
              <w:t>о</w:t>
            </w:r>
            <w:r>
              <w:rPr>
                <w:sz w:val="26"/>
              </w:rPr>
              <w:t>мышленной зоны</w:t>
            </w:r>
          </w:p>
        </w:tc>
      </w:tr>
      <w:tr w:rsidR="00A37FC9" w14:paraId="75E1E64B" w14:textId="77777777">
        <w:tblPrEx>
          <w:tblCellMar>
            <w:top w:w="0" w:type="dxa"/>
            <w:left w:w="0" w:type="dxa"/>
            <w:bottom w:w="0" w:type="dxa"/>
            <w:right w:w="0" w:type="dxa"/>
          </w:tblCellMar>
        </w:tblPrEx>
        <w:tc>
          <w:tcPr>
            <w:tcW w:w="3686" w:type="dxa"/>
          </w:tcPr>
          <w:p w14:paraId="5E4569B3" w14:textId="77777777" w:rsidR="00A37FC9" w:rsidRDefault="00A37FC9">
            <w:pPr>
              <w:spacing w:line="240" w:lineRule="auto"/>
              <w:ind w:firstLine="0"/>
              <w:rPr>
                <w:sz w:val="26"/>
              </w:rPr>
            </w:pPr>
            <w:r>
              <w:rPr>
                <w:sz w:val="26"/>
              </w:rPr>
              <w:t>минимальный:</w:t>
            </w:r>
          </w:p>
        </w:tc>
        <w:tc>
          <w:tcPr>
            <w:tcW w:w="5854" w:type="dxa"/>
          </w:tcPr>
          <w:p w14:paraId="27F4D025" w14:textId="77777777" w:rsidR="00A37FC9" w:rsidRDefault="00A37FC9">
            <w:pPr>
              <w:spacing w:line="240" w:lineRule="auto"/>
              <w:ind w:firstLine="0"/>
              <w:rPr>
                <w:sz w:val="26"/>
                <w:vertAlign w:val="superscript"/>
              </w:rPr>
            </w:pPr>
            <w:r>
              <w:rPr>
                <w:sz w:val="26"/>
              </w:rPr>
              <w:t>10%</w:t>
            </w:r>
          </w:p>
        </w:tc>
      </w:tr>
      <w:tr w:rsidR="00A37FC9" w14:paraId="62A51913" w14:textId="77777777">
        <w:tblPrEx>
          <w:tblCellMar>
            <w:top w:w="0" w:type="dxa"/>
            <w:left w:w="0" w:type="dxa"/>
            <w:bottom w:w="0" w:type="dxa"/>
            <w:right w:w="0" w:type="dxa"/>
          </w:tblCellMar>
        </w:tblPrEx>
        <w:tc>
          <w:tcPr>
            <w:tcW w:w="3686" w:type="dxa"/>
          </w:tcPr>
          <w:p w14:paraId="764CB6B1" w14:textId="77777777" w:rsidR="00A37FC9" w:rsidRDefault="00A37FC9">
            <w:pPr>
              <w:spacing w:line="240" w:lineRule="auto"/>
              <w:ind w:firstLine="0"/>
              <w:jc w:val="left"/>
              <w:rPr>
                <w:color w:val="000000"/>
                <w:sz w:val="26"/>
              </w:rPr>
            </w:pPr>
            <w:r>
              <w:rPr>
                <w:color w:val="000000"/>
                <w:sz w:val="26"/>
              </w:rPr>
              <w:t>максимальный процент озеленения земельного участка</w:t>
            </w:r>
          </w:p>
          <w:p w14:paraId="7809906B" w14:textId="77777777" w:rsidR="00A37FC9" w:rsidRDefault="00A37FC9">
            <w:pPr>
              <w:spacing w:line="240" w:lineRule="auto"/>
              <w:ind w:firstLine="0"/>
              <w:jc w:val="left"/>
              <w:rPr>
                <w:color w:val="000000"/>
                <w:sz w:val="26"/>
              </w:rPr>
            </w:pPr>
          </w:p>
          <w:p w14:paraId="21F65D46" w14:textId="77777777" w:rsidR="00A37FC9" w:rsidRDefault="00A37FC9">
            <w:pPr>
              <w:spacing w:line="240" w:lineRule="auto"/>
              <w:ind w:firstLine="0"/>
              <w:jc w:val="left"/>
              <w:rPr>
                <w:sz w:val="26"/>
              </w:rPr>
            </w:pPr>
            <w:r>
              <w:rPr>
                <w:color w:val="000000"/>
                <w:sz w:val="26"/>
              </w:rPr>
              <w:t>минимальный</w:t>
            </w:r>
            <w:r w:rsidR="00666D3D">
              <w:rPr>
                <w:color w:val="000000"/>
                <w:sz w:val="26"/>
              </w:rPr>
              <w:t xml:space="preserve"> процент озеленения земельных у</w:t>
            </w:r>
            <w:r>
              <w:rPr>
                <w:color w:val="000000"/>
                <w:sz w:val="26"/>
              </w:rPr>
              <w:t>частков</w:t>
            </w:r>
          </w:p>
        </w:tc>
        <w:tc>
          <w:tcPr>
            <w:tcW w:w="5854" w:type="dxa"/>
          </w:tcPr>
          <w:p w14:paraId="0364F869" w14:textId="77777777" w:rsidR="00A37FC9" w:rsidRDefault="00A37FC9">
            <w:pPr>
              <w:spacing w:line="240" w:lineRule="auto"/>
              <w:ind w:firstLine="0"/>
              <w:rPr>
                <w:sz w:val="26"/>
              </w:rPr>
            </w:pPr>
            <w:r>
              <w:rPr>
                <w:sz w:val="26"/>
              </w:rPr>
              <w:t xml:space="preserve">не менее 60% территории СЗЗ для предприятий </w:t>
            </w:r>
            <w:r>
              <w:rPr>
                <w:sz w:val="26"/>
                <w:lang w:val="en-US"/>
              </w:rPr>
              <w:t>IV</w:t>
            </w:r>
            <w:r>
              <w:rPr>
                <w:sz w:val="26"/>
              </w:rPr>
              <w:t xml:space="preserve">, </w:t>
            </w:r>
            <w:r>
              <w:rPr>
                <w:sz w:val="26"/>
                <w:lang w:val="en-US"/>
              </w:rPr>
              <w:t>V</w:t>
            </w:r>
            <w:r>
              <w:rPr>
                <w:sz w:val="26"/>
              </w:rPr>
              <w:t xml:space="preserve"> класса опасности;</w:t>
            </w:r>
          </w:p>
          <w:p w14:paraId="539A8D8A" w14:textId="77777777" w:rsidR="00A37FC9" w:rsidRDefault="00A37FC9">
            <w:pPr>
              <w:spacing w:line="240" w:lineRule="auto"/>
              <w:ind w:firstLine="0"/>
              <w:rPr>
                <w:sz w:val="26"/>
              </w:rPr>
            </w:pPr>
          </w:p>
          <w:p w14:paraId="6B34C637" w14:textId="77777777" w:rsidR="00A37FC9" w:rsidRDefault="00A37FC9">
            <w:pPr>
              <w:spacing w:line="240" w:lineRule="auto"/>
              <w:ind w:firstLine="0"/>
              <w:rPr>
                <w:sz w:val="26"/>
              </w:rPr>
            </w:pPr>
            <w:r>
              <w:rPr>
                <w:sz w:val="26"/>
              </w:rPr>
              <w:t>площадь участков, предназначенных для озеленения в пр</w:t>
            </w:r>
            <w:r>
              <w:rPr>
                <w:sz w:val="26"/>
              </w:rPr>
              <w:t>е</w:t>
            </w:r>
            <w:r>
              <w:rPr>
                <w:sz w:val="26"/>
              </w:rPr>
              <w:t>делах ограды предприятия, следует определять из расчета не менее 3 м</w:t>
            </w:r>
            <w:r>
              <w:rPr>
                <w:sz w:val="26"/>
                <w:vertAlign w:val="superscript"/>
              </w:rPr>
              <w:t>2</w:t>
            </w:r>
            <w:r>
              <w:rPr>
                <w:sz w:val="26"/>
              </w:rPr>
              <w:t xml:space="preserve"> на одного работающего в наиболее многочисленной смене. </w:t>
            </w:r>
          </w:p>
        </w:tc>
      </w:tr>
      <w:tr w:rsidR="00A37FC9" w14:paraId="23A4ECF7" w14:textId="77777777">
        <w:tblPrEx>
          <w:tblCellMar>
            <w:top w:w="0" w:type="dxa"/>
            <w:left w:w="0" w:type="dxa"/>
            <w:bottom w:w="0" w:type="dxa"/>
            <w:right w:w="0" w:type="dxa"/>
          </w:tblCellMar>
        </w:tblPrEx>
        <w:tc>
          <w:tcPr>
            <w:tcW w:w="3686" w:type="dxa"/>
          </w:tcPr>
          <w:p w14:paraId="72BFD9B9" w14:textId="77777777" w:rsidR="00A37FC9" w:rsidRDefault="00A37FC9">
            <w:pPr>
              <w:spacing w:line="240" w:lineRule="auto"/>
              <w:ind w:firstLine="0"/>
              <w:jc w:val="left"/>
              <w:rPr>
                <w:color w:val="000000"/>
                <w:sz w:val="26"/>
              </w:rPr>
            </w:pPr>
            <w:r>
              <w:rPr>
                <w:color w:val="000000"/>
                <w:sz w:val="26"/>
              </w:rPr>
              <w:t xml:space="preserve">минимальный отступ от границ земельного участка </w:t>
            </w:r>
          </w:p>
        </w:tc>
        <w:tc>
          <w:tcPr>
            <w:tcW w:w="5854" w:type="dxa"/>
          </w:tcPr>
          <w:p w14:paraId="451076A8" w14:textId="77777777" w:rsidR="00A37FC9" w:rsidRDefault="00A37FC9">
            <w:pPr>
              <w:spacing w:line="240" w:lineRule="auto"/>
              <w:ind w:firstLine="0"/>
              <w:rPr>
                <w:sz w:val="26"/>
              </w:rPr>
            </w:pPr>
            <w:r>
              <w:rPr>
                <w:sz w:val="26"/>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 но должен быть не менее 2 метров</w:t>
            </w:r>
          </w:p>
        </w:tc>
      </w:tr>
      <w:tr w:rsidR="00A37FC9" w14:paraId="325A8F28" w14:textId="77777777">
        <w:tblPrEx>
          <w:tblCellMar>
            <w:top w:w="0" w:type="dxa"/>
            <w:left w:w="0" w:type="dxa"/>
            <w:bottom w:w="0" w:type="dxa"/>
            <w:right w:w="0" w:type="dxa"/>
          </w:tblCellMar>
        </w:tblPrEx>
        <w:tc>
          <w:tcPr>
            <w:tcW w:w="9540" w:type="dxa"/>
            <w:gridSpan w:val="2"/>
          </w:tcPr>
          <w:p w14:paraId="092382B8" w14:textId="77777777" w:rsidR="00A37FC9" w:rsidRDefault="00A37FC9">
            <w:pPr>
              <w:spacing w:line="240" w:lineRule="auto"/>
              <w:ind w:firstLine="708"/>
              <w:rPr>
                <w:sz w:val="26"/>
              </w:rPr>
            </w:pPr>
            <w:r>
              <w:rPr>
                <w:b/>
                <w:sz w:val="26"/>
              </w:rPr>
              <w:t>Иные показатели:</w:t>
            </w:r>
          </w:p>
        </w:tc>
      </w:tr>
      <w:tr w:rsidR="00A37FC9" w14:paraId="2ECDD55A" w14:textId="77777777">
        <w:tblPrEx>
          <w:tblCellMar>
            <w:top w:w="0" w:type="dxa"/>
            <w:left w:w="0" w:type="dxa"/>
            <w:bottom w:w="0" w:type="dxa"/>
            <w:right w:w="0" w:type="dxa"/>
          </w:tblCellMar>
        </w:tblPrEx>
        <w:tc>
          <w:tcPr>
            <w:tcW w:w="3686" w:type="dxa"/>
          </w:tcPr>
          <w:p w14:paraId="5732C1DA" w14:textId="77777777" w:rsidR="00A37FC9" w:rsidRDefault="00A37FC9">
            <w:pPr>
              <w:spacing w:line="240" w:lineRule="auto"/>
              <w:ind w:firstLine="0"/>
              <w:jc w:val="left"/>
              <w:rPr>
                <w:sz w:val="26"/>
              </w:rPr>
            </w:pPr>
            <w:r>
              <w:rPr>
                <w:sz w:val="26"/>
              </w:rPr>
              <w:t xml:space="preserve">Площадь территорий, предназначенных для хранения транспортных средств </w:t>
            </w:r>
          </w:p>
        </w:tc>
        <w:tc>
          <w:tcPr>
            <w:tcW w:w="5854" w:type="dxa"/>
          </w:tcPr>
          <w:p w14:paraId="5143BD9B" w14:textId="77777777" w:rsidR="00A37FC9" w:rsidRDefault="00A37FC9">
            <w:pPr>
              <w:spacing w:line="240" w:lineRule="auto"/>
              <w:ind w:firstLine="0"/>
              <w:rPr>
                <w:sz w:val="26"/>
              </w:rPr>
            </w:pPr>
            <w:r>
              <w:rPr>
                <w:sz w:val="26"/>
              </w:rPr>
              <w:t>до 20% от площади земельного участка.</w:t>
            </w:r>
          </w:p>
        </w:tc>
      </w:tr>
    </w:tbl>
    <w:p w14:paraId="297EA2B5" w14:textId="77777777" w:rsidR="00A37FC9" w:rsidRDefault="00A37FC9">
      <w:pPr>
        <w:widowControl w:val="0"/>
        <w:spacing w:line="240" w:lineRule="auto"/>
        <w:rPr>
          <w:spacing w:val="-2"/>
          <w:sz w:val="26"/>
        </w:rPr>
      </w:pPr>
    </w:p>
    <w:p w14:paraId="7A34B864" w14:textId="77777777" w:rsidR="00A37FC9" w:rsidRDefault="00A37FC9">
      <w:pPr>
        <w:widowControl w:val="0"/>
        <w:spacing w:line="240" w:lineRule="auto"/>
        <w:rPr>
          <w:sz w:val="26"/>
        </w:rPr>
      </w:pPr>
      <w:r>
        <w:rPr>
          <w:spacing w:val="-2"/>
          <w:sz w:val="26"/>
        </w:rPr>
        <w:t>Нормативный размер земельного участка производственного пре</w:t>
      </w:r>
      <w:r>
        <w:rPr>
          <w:spacing w:val="-2"/>
          <w:sz w:val="26"/>
        </w:rPr>
        <w:t>д</w:t>
      </w:r>
      <w:r>
        <w:rPr>
          <w:spacing w:val="-2"/>
          <w:sz w:val="26"/>
        </w:rPr>
        <w:t>прия</w:t>
      </w:r>
      <w:r>
        <w:rPr>
          <w:sz w:val="26"/>
        </w:rPr>
        <w:t>тия принимается равным отношению площади его застройки к пок</w:t>
      </w:r>
      <w:r>
        <w:rPr>
          <w:sz w:val="26"/>
        </w:rPr>
        <w:t>а</w:t>
      </w:r>
      <w:r>
        <w:rPr>
          <w:sz w:val="26"/>
        </w:rPr>
        <w:t>зателю нормативной плотности застройки, выраженной в процентах з</w:t>
      </w:r>
      <w:r>
        <w:rPr>
          <w:sz w:val="26"/>
        </w:rPr>
        <w:t>а</w:t>
      </w:r>
      <w:r>
        <w:rPr>
          <w:sz w:val="26"/>
        </w:rPr>
        <w:t>стройки.</w:t>
      </w:r>
    </w:p>
    <w:p w14:paraId="5392CED6" w14:textId="77777777" w:rsidR="00A37FC9" w:rsidRDefault="00A37FC9">
      <w:pPr>
        <w:spacing w:line="240" w:lineRule="auto"/>
        <w:rPr>
          <w:sz w:val="26"/>
        </w:rPr>
      </w:pPr>
      <w:r>
        <w:rPr>
          <w:sz w:val="26"/>
        </w:rPr>
        <w:t>Минимальная нормативная плотность застройки площадок промышленных предприятий различна в зависимости от отрасли промы</w:t>
      </w:r>
      <w:r>
        <w:rPr>
          <w:sz w:val="26"/>
        </w:rPr>
        <w:t>ш</w:t>
      </w:r>
      <w:r>
        <w:rPr>
          <w:sz w:val="26"/>
        </w:rPr>
        <w:t>ленности и типа предприятия в её составе.</w:t>
      </w:r>
    </w:p>
    <w:p w14:paraId="4215C0FB" w14:textId="77777777" w:rsidR="00A37FC9" w:rsidRDefault="00A37FC9">
      <w:pPr>
        <w:spacing w:line="240" w:lineRule="auto"/>
        <w:rPr>
          <w:sz w:val="26"/>
        </w:rPr>
      </w:pPr>
      <w:r>
        <w:rPr>
          <w:sz w:val="26"/>
        </w:rPr>
        <w:t>Вышеперечисленные предлагаемые параметры не распространяются на объекты инженерной инфр</w:t>
      </w:r>
      <w:r>
        <w:rPr>
          <w:sz w:val="26"/>
        </w:rPr>
        <w:t>а</w:t>
      </w:r>
      <w:r>
        <w:rPr>
          <w:sz w:val="26"/>
        </w:rPr>
        <w:t>структуры.</w:t>
      </w:r>
    </w:p>
    <w:p w14:paraId="579943D6" w14:textId="77777777" w:rsidR="00A37FC9" w:rsidRDefault="00A37FC9">
      <w:pPr>
        <w:pStyle w:val="S"/>
        <w:spacing w:line="240" w:lineRule="auto"/>
        <w:ind w:firstLine="567"/>
        <w:rPr>
          <w:sz w:val="26"/>
        </w:rPr>
      </w:pPr>
      <w:r>
        <w:rPr>
          <w:sz w:val="26"/>
        </w:rPr>
        <w:t>Ограничения использования земельных участков и объектов капитального стро</w:t>
      </w:r>
      <w:r>
        <w:rPr>
          <w:sz w:val="26"/>
        </w:rPr>
        <w:t>и</w:t>
      </w:r>
      <w:r>
        <w:rPr>
          <w:sz w:val="26"/>
        </w:rPr>
        <w:t>тельства в территориальной зоне П-3 приведены в части 3.3 Правил землепользования и застройки.</w:t>
      </w:r>
    </w:p>
    <w:p w14:paraId="2DCC3CBD" w14:textId="77777777" w:rsidR="00A37FC9" w:rsidRDefault="00A37FC9">
      <w:pPr>
        <w:spacing w:line="240" w:lineRule="auto"/>
        <w:rPr>
          <w:b/>
          <w:sz w:val="26"/>
          <w:u w:val="single"/>
        </w:rPr>
      </w:pPr>
    </w:p>
    <w:p w14:paraId="0F42E9E4" w14:textId="77777777" w:rsidR="00A37FC9" w:rsidRDefault="00A37FC9">
      <w:pPr>
        <w:spacing w:line="240" w:lineRule="auto"/>
        <w:rPr>
          <w:b/>
          <w:sz w:val="26"/>
          <w:u w:val="single"/>
        </w:rPr>
      </w:pPr>
    </w:p>
    <w:p w14:paraId="15139165" w14:textId="77777777" w:rsidR="00A37FC9" w:rsidRDefault="00A37FC9">
      <w:pPr>
        <w:spacing w:line="240" w:lineRule="auto"/>
        <w:rPr>
          <w:b/>
          <w:sz w:val="26"/>
          <w:u w:val="single"/>
        </w:rPr>
      </w:pPr>
    </w:p>
    <w:p w14:paraId="2ABD80B2" w14:textId="77777777" w:rsidR="00A37FC9" w:rsidRDefault="00A37FC9">
      <w:pPr>
        <w:spacing w:line="240" w:lineRule="auto"/>
        <w:rPr>
          <w:b/>
          <w:sz w:val="26"/>
          <w:u w:val="single"/>
        </w:rPr>
      </w:pPr>
    </w:p>
    <w:p w14:paraId="42FEFE90" w14:textId="77777777" w:rsidR="00A37FC9" w:rsidRDefault="00A37FC9">
      <w:pPr>
        <w:spacing w:line="240" w:lineRule="auto"/>
        <w:rPr>
          <w:b/>
          <w:sz w:val="26"/>
          <w:u w:val="single"/>
        </w:rPr>
      </w:pPr>
      <w:r>
        <w:rPr>
          <w:b/>
          <w:sz w:val="26"/>
          <w:u w:val="single"/>
        </w:rPr>
        <w:t>П-Р. Зона развития предприятий, производств и объектов.</w:t>
      </w:r>
    </w:p>
    <w:p w14:paraId="4B78A23E" w14:textId="77777777" w:rsidR="00A37FC9" w:rsidRDefault="00A37FC9">
      <w:pPr>
        <w:spacing w:line="240" w:lineRule="auto"/>
        <w:rPr>
          <w:color w:val="808080"/>
          <w:sz w:val="26"/>
        </w:rPr>
      </w:pPr>
      <w:r>
        <w:rPr>
          <w:color w:val="000000"/>
          <w:sz w:val="26"/>
        </w:rPr>
        <w:t>Зона</w:t>
      </w:r>
      <w:r>
        <w:rPr>
          <w:sz w:val="26"/>
        </w:rPr>
        <w:t xml:space="preserve"> развития предприятий, производств и объектов</w:t>
      </w:r>
      <w:r>
        <w:rPr>
          <w:color w:val="000000"/>
          <w:sz w:val="26"/>
        </w:rPr>
        <w:t xml:space="preserve"> П-Р предназначена для обеспечения правовых условий формирования производственных территорий при  перспективном град</w:t>
      </w:r>
      <w:r>
        <w:rPr>
          <w:color w:val="000000"/>
          <w:sz w:val="26"/>
        </w:rPr>
        <w:t>о</w:t>
      </w:r>
      <w:r>
        <w:rPr>
          <w:color w:val="000000"/>
          <w:sz w:val="26"/>
        </w:rPr>
        <w:t xml:space="preserve">строительном развитии. </w:t>
      </w:r>
    </w:p>
    <w:p w14:paraId="6DF50CBF" w14:textId="77777777" w:rsidR="00A37FC9" w:rsidRDefault="00A37FC9">
      <w:pPr>
        <w:pStyle w:val="Iauiue"/>
        <w:tabs>
          <w:tab w:val="left" w:pos="540"/>
        </w:tabs>
        <w:ind w:firstLine="709"/>
        <w:jc w:val="both"/>
        <w:rPr>
          <w:sz w:val="26"/>
        </w:rPr>
      </w:pPr>
      <w:r>
        <w:rPr>
          <w:sz w:val="26"/>
        </w:rPr>
        <w:t>Градостроительный регламент территориальной зоны П–Р идентичен градостроительному регламенту территориальных зон П-1, П-2, П-3, включая минимальные и максимальные размеры земельных участков, параметры разрешенного строительства, реконструкции, ограничения использования земельных участков и объектов капитального стро</w:t>
      </w:r>
      <w:r>
        <w:rPr>
          <w:sz w:val="26"/>
        </w:rPr>
        <w:t>и</w:t>
      </w:r>
      <w:r>
        <w:rPr>
          <w:sz w:val="26"/>
        </w:rPr>
        <w:t>тельства.</w:t>
      </w:r>
    </w:p>
    <w:p w14:paraId="6CF6EEA0" w14:textId="77777777" w:rsidR="00A37FC9" w:rsidRDefault="00A37FC9">
      <w:pPr>
        <w:spacing w:line="240" w:lineRule="auto"/>
        <w:jc w:val="left"/>
        <w:rPr>
          <w:b/>
          <w:caps/>
          <w:sz w:val="24"/>
        </w:rPr>
      </w:pPr>
    </w:p>
    <w:p w14:paraId="582D580D" w14:textId="77777777" w:rsidR="00A37FC9" w:rsidRDefault="00A37FC9">
      <w:pPr>
        <w:spacing w:line="240" w:lineRule="auto"/>
        <w:jc w:val="left"/>
        <w:rPr>
          <w:b/>
          <w:caps/>
          <w:sz w:val="24"/>
        </w:rPr>
      </w:pPr>
    </w:p>
    <w:p w14:paraId="5E97C22A" w14:textId="77777777" w:rsidR="00A37FC9" w:rsidRDefault="00A37FC9">
      <w:pPr>
        <w:spacing w:line="240" w:lineRule="auto"/>
        <w:jc w:val="center"/>
        <w:rPr>
          <w:b/>
          <w:color w:val="000000"/>
          <w:sz w:val="26"/>
        </w:rPr>
      </w:pPr>
      <w:r>
        <w:rPr>
          <w:b/>
          <w:color w:val="000000"/>
          <w:sz w:val="26"/>
        </w:rPr>
        <w:t>3.2.4. ЗОНА ИНЖЕНЕРНОЙ ИНФРАСТРУКТУРЫ</w:t>
      </w:r>
    </w:p>
    <w:p w14:paraId="7F009E1F" w14:textId="77777777" w:rsidR="00A37FC9" w:rsidRDefault="00A37FC9">
      <w:pPr>
        <w:pStyle w:val="af1"/>
        <w:widowControl w:val="0"/>
        <w:spacing w:before="0" w:after="0"/>
        <w:ind w:firstLine="567"/>
        <w:jc w:val="both"/>
        <w:rPr>
          <w:rFonts w:ascii="Times New Roman" w:hAnsi="Times New Roman"/>
          <w:sz w:val="26"/>
        </w:rPr>
      </w:pPr>
      <w:r>
        <w:rPr>
          <w:rFonts w:ascii="Times New Roman" w:hAnsi="Times New Roman"/>
          <w:sz w:val="26"/>
        </w:rPr>
        <w:t xml:space="preserve"> Зона инженерной инфраструктуры предназначена для размещения объектов, соор</w:t>
      </w:r>
      <w:r>
        <w:rPr>
          <w:rFonts w:ascii="Times New Roman" w:hAnsi="Times New Roman"/>
          <w:sz w:val="26"/>
        </w:rPr>
        <w:t>у</w:t>
      </w:r>
      <w:r>
        <w:rPr>
          <w:rFonts w:ascii="Times New Roman" w:hAnsi="Times New Roman"/>
          <w:sz w:val="26"/>
        </w:rPr>
        <w:t>жений и коммуникаций водоснабжения, канализации, санитарной очистки, тепло-, газо- и электроснабжения, связи, радиовещания и телев</w:t>
      </w:r>
      <w:r>
        <w:rPr>
          <w:rFonts w:ascii="Times New Roman" w:hAnsi="Times New Roman"/>
          <w:sz w:val="26"/>
        </w:rPr>
        <w:t>и</w:t>
      </w:r>
      <w:r>
        <w:rPr>
          <w:rFonts w:ascii="Times New Roman" w:hAnsi="Times New Roman"/>
          <w:sz w:val="26"/>
        </w:rPr>
        <w:t>дения, пожарной и охранной сигнализации, диспетч</w:t>
      </w:r>
      <w:r>
        <w:rPr>
          <w:rFonts w:ascii="Times New Roman" w:hAnsi="Times New Roman"/>
          <w:sz w:val="26"/>
        </w:rPr>
        <w:t>е</w:t>
      </w:r>
      <w:r>
        <w:rPr>
          <w:rFonts w:ascii="Times New Roman" w:hAnsi="Times New Roman"/>
          <w:sz w:val="26"/>
        </w:rPr>
        <w:t>ризации систем инженерного оборудования, а также для установления санитарно-защитных зон и санитарных зон данных объектов, соор</w:t>
      </w:r>
      <w:r>
        <w:rPr>
          <w:rFonts w:ascii="Times New Roman" w:hAnsi="Times New Roman"/>
          <w:sz w:val="26"/>
        </w:rPr>
        <w:t>у</w:t>
      </w:r>
      <w:r>
        <w:rPr>
          <w:rFonts w:ascii="Times New Roman" w:hAnsi="Times New Roman"/>
          <w:sz w:val="26"/>
        </w:rPr>
        <w:t>жений и коммуникаций.</w:t>
      </w:r>
    </w:p>
    <w:p w14:paraId="55BEF56F" w14:textId="77777777" w:rsidR="00A37FC9" w:rsidRDefault="00A37FC9">
      <w:pPr>
        <w:pStyle w:val="af1"/>
        <w:widowControl w:val="0"/>
        <w:spacing w:before="0" w:after="0"/>
        <w:ind w:firstLine="567"/>
        <w:jc w:val="both"/>
        <w:rPr>
          <w:rFonts w:ascii="Times New Roman" w:hAnsi="Times New Roman"/>
          <w:sz w:val="26"/>
        </w:rPr>
      </w:pPr>
      <w:r>
        <w:rPr>
          <w:rFonts w:ascii="Times New Roman" w:hAnsi="Times New Roman"/>
          <w:sz w:val="26"/>
        </w:rPr>
        <w:t>Санитарно-защитные зоны и зоны санитарной охраны устанавливаются при размещ</w:t>
      </w:r>
      <w:r>
        <w:rPr>
          <w:rFonts w:ascii="Times New Roman" w:hAnsi="Times New Roman"/>
          <w:sz w:val="26"/>
        </w:rPr>
        <w:t>е</w:t>
      </w:r>
      <w:r>
        <w:rPr>
          <w:rFonts w:ascii="Times New Roman" w:hAnsi="Times New Roman"/>
          <w:sz w:val="26"/>
        </w:rPr>
        <w:t>нии объектов, сооружений и коммуникаций инженерной инфраструктуры в целях предо</w:t>
      </w:r>
      <w:r>
        <w:rPr>
          <w:rFonts w:ascii="Times New Roman" w:hAnsi="Times New Roman"/>
          <w:sz w:val="26"/>
        </w:rPr>
        <w:t>т</w:t>
      </w:r>
      <w:r>
        <w:rPr>
          <w:rFonts w:ascii="Times New Roman" w:hAnsi="Times New Roman"/>
          <w:sz w:val="26"/>
        </w:rPr>
        <w:t>вращения вредного воздействия перечисленных объектов на жилую, общественную застройку и рекреационные зоны в соответствии с требов</w:t>
      </w:r>
      <w:r>
        <w:rPr>
          <w:rFonts w:ascii="Times New Roman" w:hAnsi="Times New Roman"/>
          <w:sz w:val="26"/>
        </w:rPr>
        <w:t>а</w:t>
      </w:r>
      <w:r>
        <w:rPr>
          <w:rFonts w:ascii="Times New Roman" w:hAnsi="Times New Roman"/>
          <w:sz w:val="26"/>
        </w:rPr>
        <w:t>ниями настоящих нормативов.</w:t>
      </w:r>
    </w:p>
    <w:p w14:paraId="19DA8C00" w14:textId="77777777" w:rsidR="00A37FC9" w:rsidRDefault="00A37FC9">
      <w:pPr>
        <w:spacing w:line="240" w:lineRule="auto"/>
        <w:rPr>
          <w:i/>
        </w:rPr>
      </w:pPr>
    </w:p>
    <w:p w14:paraId="7039AC52" w14:textId="77777777" w:rsidR="00A37FC9" w:rsidRDefault="00A37FC9">
      <w:pPr>
        <w:spacing w:line="240" w:lineRule="auto"/>
        <w:rPr>
          <w:b/>
          <w:sz w:val="26"/>
          <w:u w:val="single"/>
        </w:rPr>
      </w:pPr>
      <w:r>
        <w:rPr>
          <w:b/>
          <w:sz w:val="26"/>
          <w:u w:val="single"/>
        </w:rPr>
        <w:t>ИТ 1. Зона инженерной и транспортной инфраструктуры.</w:t>
      </w:r>
    </w:p>
    <w:p w14:paraId="6F94BB33" w14:textId="77777777" w:rsidR="00A37FC9" w:rsidRDefault="00A37FC9">
      <w:pPr>
        <w:spacing w:line="240" w:lineRule="auto"/>
        <w:rPr>
          <w:sz w:val="26"/>
        </w:rPr>
      </w:pPr>
      <w:r>
        <w:rPr>
          <w:sz w:val="26"/>
        </w:rPr>
        <w:t>Зона объектов инженерной инфраструктуры ИТ-1 выделена для обеспечения  правовых условий формирования земельных участков, обеспечивающих размещение и функционирование ко</w:t>
      </w:r>
      <w:r>
        <w:rPr>
          <w:sz w:val="26"/>
        </w:rPr>
        <w:t>м</w:t>
      </w:r>
      <w:r>
        <w:rPr>
          <w:sz w:val="26"/>
        </w:rPr>
        <w:t>муникаций инженерного оборудования и транспортной инфраструктуры</w:t>
      </w:r>
    </w:p>
    <w:p w14:paraId="37DE85A5" w14:textId="77777777" w:rsidR="00A37FC9" w:rsidRDefault="00A37FC9">
      <w:pPr>
        <w:spacing w:line="240" w:lineRule="auto"/>
        <w:rPr>
          <w:sz w:val="26"/>
        </w:rPr>
      </w:pPr>
    </w:p>
    <w:p w14:paraId="6EB9D6FE" w14:textId="77777777" w:rsidR="00A37FC9" w:rsidRDefault="00A37FC9">
      <w:pPr>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4C8F0DF0" w14:textId="77777777">
        <w:tblPrEx>
          <w:tblCellMar>
            <w:top w:w="0" w:type="dxa"/>
            <w:bottom w:w="0" w:type="dxa"/>
          </w:tblCellMar>
        </w:tblPrEx>
        <w:tc>
          <w:tcPr>
            <w:tcW w:w="4785" w:type="dxa"/>
          </w:tcPr>
          <w:p w14:paraId="6A79B61F"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5A4CBA2C"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81C7218" w14:textId="77777777">
        <w:tblPrEx>
          <w:tblCellMar>
            <w:top w:w="0" w:type="dxa"/>
            <w:bottom w:w="0" w:type="dxa"/>
          </w:tblCellMar>
        </w:tblPrEx>
        <w:trPr>
          <w:trHeight w:val="70"/>
        </w:trPr>
        <w:tc>
          <w:tcPr>
            <w:tcW w:w="4785" w:type="dxa"/>
          </w:tcPr>
          <w:p w14:paraId="271695DE" w14:textId="77777777" w:rsidR="00A37FC9" w:rsidRDefault="00A37FC9">
            <w:pPr>
              <w:widowControl w:val="0"/>
              <w:spacing w:line="240" w:lineRule="auto"/>
              <w:ind w:firstLine="0"/>
              <w:rPr>
                <w:rFonts w:eastAsia="Arial Unicode MS"/>
                <w:sz w:val="26"/>
              </w:rPr>
            </w:pPr>
            <w:r>
              <w:rPr>
                <w:rFonts w:eastAsia="Arial Unicode MS"/>
                <w:sz w:val="26"/>
                <w:shd w:val="clear" w:color="auto" w:fill="FFFFFF"/>
              </w:rPr>
              <w:t>коммунальное обслуживание</w:t>
            </w:r>
          </w:p>
        </w:tc>
        <w:tc>
          <w:tcPr>
            <w:tcW w:w="4962" w:type="dxa"/>
          </w:tcPr>
          <w:p w14:paraId="28802BC8" w14:textId="77777777" w:rsidR="00A37FC9" w:rsidRDefault="00A37FC9">
            <w:pPr>
              <w:widowControl w:val="0"/>
              <w:tabs>
                <w:tab w:val="num" w:pos="0"/>
                <w:tab w:val="left" w:pos="255"/>
              </w:tabs>
              <w:spacing w:line="240" w:lineRule="auto"/>
              <w:ind w:firstLine="0"/>
              <w:rPr>
                <w:sz w:val="26"/>
              </w:rPr>
            </w:pPr>
            <w:r>
              <w:rPr>
                <w:sz w:val="26"/>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37FC9" w14:paraId="61762CB3" w14:textId="77777777">
        <w:tblPrEx>
          <w:tblCellMar>
            <w:top w:w="0" w:type="dxa"/>
            <w:bottom w:w="0" w:type="dxa"/>
          </w:tblCellMar>
        </w:tblPrEx>
        <w:trPr>
          <w:trHeight w:val="70"/>
        </w:trPr>
        <w:tc>
          <w:tcPr>
            <w:tcW w:w="4785" w:type="dxa"/>
          </w:tcPr>
          <w:p w14:paraId="5651E5C6"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трубопроводный транспорт</w:t>
            </w:r>
          </w:p>
        </w:tc>
        <w:tc>
          <w:tcPr>
            <w:tcW w:w="4962" w:type="dxa"/>
          </w:tcPr>
          <w:p w14:paraId="1EE8BBB7" w14:textId="77777777" w:rsidR="00A37FC9" w:rsidRDefault="00A37FC9">
            <w:pPr>
              <w:widowControl w:val="0"/>
              <w:tabs>
                <w:tab w:val="num" w:pos="0"/>
                <w:tab w:val="left" w:pos="255"/>
              </w:tabs>
              <w:spacing w:line="240" w:lineRule="auto"/>
              <w:rPr>
                <w:sz w:val="26"/>
                <w:shd w:val="clear" w:color="auto" w:fill="FFFFFF"/>
              </w:rPr>
            </w:pPr>
            <w:r>
              <w:rPr>
                <w:sz w:val="26"/>
                <w:shd w:val="clear" w:color="auto" w:fill="FFFFFF"/>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A37FC9" w14:paraId="4A491549" w14:textId="77777777">
        <w:tblPrEx>
          <w:tblCellMar>
            <w:top w:w="0" w:type="dxa"/>
            <w:bottom w:w="0" w:type="dxa"/>
          </w:tblCellMar>
        </w:tblPrEx>
        <w:trPr>
          <w:trHeight w:val="70"/>
        </w:trPr>
        <w:tc>
          <w:tcPr>
            <w:tcW w:w="4785" w:type="dxa"/>
          </w:tcPr>
          <w:p w14:paraId="0D9DCB56" w14:textId="77777777" w:rsidR="00A37FC9" w:rsidRDefault="00A37FC9">
            <w:pPr>
              <w:widowControl w:val="0"/>
              <w:spacing w:line="240" w:lineRule="auto"/>
              <w:ind w:firstLine="0"/>
              <w:rPr>
                <w:rFonts w:eastAsia="Arial Unicode MS"/>
                <w:sz w:val="26"/>
              </w:rPr>
            </w:pPr>
            <w:r>
              <w:rPr>
                <w:color w:val="000000"/>
                <w:sz w:val="26"/>
                <w:shd w:val="clear" w:color="auto" w:fill="FFFFFF"/>
              </w:rPr>
              <w:t>автомобильный транспорт</w:t>
            </w:r>
          </w:p>
        </w:tc>
        <w:tc>
          <w:tcPr>
            <w:tcW w:w="4962" w:type="dxa"/>
          </w:tcPr>
          <w:p w14:paraId="798E62D4" w14:textId="77777777" w:rsidR="00A37FC9" w:rsidRDefault="00A37FC9">
            <w:pPr>
              <w:pStyle w:val="s10"/>
              <w:shd w:val="clear" w:color="auto" w:fill="FFFFFF"/>
              <w:spacing w:before="0" w:after="0"/>
              <w:jc w:val="both"/>
              <w:rPr>
                <w:color w:val="000000"/>
                <w:sz w:val="26"/>
              </w:rPr>
            </w:pPr>
            <w:r>
              <w:rPr>
                <w:color w:val="000000"/>
                <w:sz w:val="26"/>
              </w:rPr>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14:paraId="66724EE2" w14:textId="77777777" w:rsidR="00A37FC9" w:rsidRDefault="00A37FC9">
            <w:pPr>
              <w:pStyle w:val="s10"/>
              <w:shd w:val="clear" w:color="auto" w:fill="FFFFFF"/>
              <w:spacing w:before="0" w:after="0"/>
              <w:jc w:val="both"/>
              <w:rPr>
                <w:color w:val="000000"/>
                <w:sz w:val="26"/>
              </w:rPr>
            </w:pPr>
            <w:r>
              <w:rPr>
                <w:color w:val="000000"/>
                <w:sz w:val="26"/>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bl>
    <w:p w14:paraId="70C25B8C"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02C9F990" w14:textId="77777777">
        <w:tblPrEx>
          <w:tblCellMar>
            <w:top w:w="0" w:type="dxa"/>
            <w:bottom w:w="0" w:type="dxa"/>
          </w:tblCellMar>
        </w:tblPrEx>
        <w:tc>
          <w:tcPr>
            <w:tcW w:w="4785" w:type="dxa"/>
          </w:tcPr>
          <w:p w14:paraId="6B3EF561" w14:textId="77777777" w:rsidR="00A37FC9" w:rsidRDefault="00A37FC9">
            <w:pPr>
              <w:widowControl w:val="0"/>
              <w:spacing w:line="240" w:lineRule="auto"/>
              <w:ind w:firstLine="0"/>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69587D40"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4A92237" w14:textId="77777777">
        <w:tblPrEx>
          <w:tblCellMar>
            <w:top w:w="0" w:type="dxa"/>
            <w:bottom w:w="0" w:type="dxa"/>
          </w:tblCellMar>
        </w:tblPrEx>
        <w:trPr>
          <w:trHeight w:val="70"/>
        </w:trPr>
        <w:tc>
          <w:tcPr>
            <w:tcW w:w="4785" w:type="dxa"/>
          </w:tcPr>
          <w:p w14:paraId="1977BFB7" w14:textId="77777777" w:rsidR="00A37FC9" w:rsidRDefault="00A37FC9">
            <w:pPr>
              <w:widowControl w:val="0"/>
              <w:spacing w:line="240" w:lineRule="auto"/>
              <w:jc w:val="center"/>
              <w:rPr>
                <w:rFonts w:eastAsia="Arial Unicode MS"/>
                <w:sz w:val="26"/>
              </w:rPr>
            </w:pPr>
            <w:r>
              <w:rPr>
                <w:rFonts w:eastAsia="Arial Unicode MS"/>
                <w:sz w:val="26"/>
              </w:rPr>
              <w:t>-</w:t>
            </w:r>
          </w:p>
        </w:tc>
        <w:tc>
          <w:tcPr>
            <w:tcW w:w="4962" w:type="dxa"/>
          </w:tcPr>
          <w:p w14:paraId="22027E04" w14:textId="77777777" w:rsidR="00A37FC9" w:rsidRDefault="00A37FC9">
            <w:pPr>
              <w:widowControl w:val="0"/>
              <w:tabs>
                <w:tab w:val="num" w:pos="0"/>
                <w:tab w:val="left" w:pos="255"/>
              </w:tabs>
              <w:spacing w:line="240" w:lineRule="auto"/>
              <w:jc w:val="center"/>
              <w:rPr>
                <w:sz w:val="26"/>
              </w:rPr>
            </w:pPr>
            <w:r>
              <w:rPr>
                <w:sz w:val="26"/>
              </w:rPr>
              <w:t>-</w:t>
            </w:r>
          </w:p>
        </w:tc>
      </w:tr>
    </w:tbl>
    <w:p w14:paraId="77926BBF"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31E90426" w14:textId="77777777">
        <w:tblPrEx>
          <w:tblCellMar>
            <w:top w:w="0" w:type="dxa"/>
            <w:bottom w:w="0" w:type="dxa"/>
          </w:tblCellMar>
        </w:tblPrEx>
        <w:tc>
          <w:tcPr>
            <w:tcW w:w="4785" w:type="dxa"/>
          </w:tcPr>
          <w:p w14:paraId="473C8170" w14:textId="77777777" w:rsidR="00A37FC9" w:rsidRDefault="00A37FC9">
            <w:pPr>
              <w:widowControl w:val="0"/>
              <w:spacing w:line="240" w:lineRule="auto"/>
              <w:ind w:firstLine="0"/>
              <w:jc w:val="center"/>
              <w:rPr>
                <w:b/>
                <w:sz w:val="26"/>
              </w:rPr>
            </w:pPr>
            <w:r>
              <w:rPr>
                <w:b/>
                <w:sz w:val="26"/>
              </w:rPr>
              <w:t>вспомогательные виды разрешённого использов</w:t>
            </w:r>
            <w:r>
              <w:rPr>
                <w:b/>
                <w:sz w:val="26"/>
              </w:rPr>
              <w:t>а</w:t>
            </w:r>
            <w:r>
              <w:rPr>
                <w:b/>
                <w:sz w:val="26"/>
              </w:rPr>
              <w:t>ния</w:t>
            </w:r>
          </w:p>
        </w:tc>
        <w:tc>
          <w:tcPr>
            <w:tcW w:w="4962" w:type="dxa"/>
          </w:tcPr>
          <w:p w14:paraId="773E73AF"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64C4D09C" w14:textId="77777777">
        <w:tblPrEx>
          <w:tblCellMar>
            <w:top w:w="0" w:type="dxa"/>
            <w:bottom w:w="0" w:type="dxa"/>
          </w:tblCellMar>
        </w:tblPrEx>
        <w:trPr>
          <w:trHeight w:val="70"/>
        </w:trPr>
        <w:tc>
          <w:tcPr>
            <w:tcW w:w="4785" w:type="dxa"/>
          </w:tcPr>
          <w:p w14:paraId="5350FE25" w14:textId="77777777" w:rsidR="00A37FC9" w:rsidRDefault="00A37FC9">
            <w:pPr>
              <w:widowControl w:val="0"/>
              <w:spacing w:line="240" w:lineRule="auto"/>
              <w:jc w:val="center"/>
              <w:rPr>
                <w:rFonts w:eastAsia="Arial Unicode MS"/>
                <w:sz w:val="26"/>
              </w:rPr>
            </w:pPr>
            <w:r>
              <w:rPr>
                <w:rFonts w:eastAsia="Arial Unicode MS"/>
                <w:sz w:val="26"/>
              </w:rPr>
              <w:t>-</w:t>
            </w:r>
          </w:p>
        </w:tc>
        <w:tc>
          <w:tcPr>
            <w:tcW w:w="4962" w:type="dxa"/>
          </w:tcPr>
          <w:p w14:paraId="6532B133" w14:textId="77777777" w:rsidR="00A37FC9" w:rsidRDefault="00A37FC9">
            <w:pPr>
              <w:widowControl w:val="0"/>
              <w:tabs>
                <w:tab w:val="num" w:pos="0"/>
                <w:tab w:val="left" w:pos="255"/>
              </w:tabs>
              <w:spacing w:line="240" w:lineRule="auto"/>
              <w:jc w:val="center"/>
              <w:rPr>
                <w:sz w:val="26"/>
              </w:rPr>
            </w:pPr>
            <w:r>
              <w:rPr>
                <w:sz w:val="26"/>
              </w:rPr>
              <w:t>-</w:t>
            </w:r>
          </w:p>
        </w:tc>
      </w:tr>
    </w:tbl>
    <w:p w14:paraId="6D83DDC4" w14:textId="77777777" w:rsidR="00A37FC9" w:rsidRDefault="00A37FC9">
      <w:pPr>
        <w:spacing w:line="240" w:lineRule="auto"/>
        <w:rPr>
          <w:b/>
          <w:sz w:val="26"/>
        </w:rPr>
      </w:pPr>
    </w:p>
    <w:p w14:paraId="76DF9406" w14:textId="77777777" w:rsidR="00A37FC9" w:rsidRDefault="00A37FC9">
      <w:pPr>
        <w:spacing w:line="240" w:lineRule="auto"/>
        <w:jc w:val="center"/>
        <w:rPr>
          <w:b/>
          <w:sz w:val="26"/>
        </w:rPr>
      </w:pPr>
      <w:r>
        <w:rPr>
          <w:b/>
          <w:sz w:val="26"/>
        </w:rPr>
        <w:t>Для зоны ИТ-1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7A3E92B4" w14:textId="77777777" w:rsidR="00A37FC9" w:rsidRDefault="00A37FC9">
      <w:pPr>
        <w:spacing w:line="240" w:lineRule="auto"/>
        <w:rPr>
          <w:sz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6237"/>
      </w:tblGrid>
      <w:tr w:rsidR="00A37FC9" w14:paraId="7F08D850" w14:textId="77777777">
        <w:tblPrEx>
          <w:tblCellMar>
            <w:top w:w="0" w:type="dxa"/>
            <w:left w:w="0" w:type="dxa"/>
            <w:bottom w:w="0" w:type="dxa"/>
            <w:right w:w="0" w:type="dxa"/>
          </w:tblCellMar>
        </w:tblPrEx>
        <w:trPr>
          <w:trHeight w:val="17"/>
        </w:trPr>
        <w:tc>
          <w:tcPr>
            <w:tcW w:w="9923" w:type="dxa"/>
            <w:gridSpan w:val="2"/>
            <w:vAlign w:val="center"/>
          </w:tcPr>
          <w:p w14:paraId="4D8EEC37" w14:textId="77777777" w:rsidR="00A37FC9" w:rsidRDefault="00A37FC9">
            <w:pPr>
              <w:spacing w:line="240" w:lineRule="auto"/>
              <w:jc w:val="center"/>
              <w:rPr>
                <w:sz w:val="26"/>
              </w:rPr>
            </w:pPr>
            <w:r>
              <w:rPr>
                <w:b/>
                <w:sz w:val="26"/>
              </w:rPr>
              <w:t>Площадь земельного учас</w:t>
            </w:r>
            <w:r>
              <w:rPr>
                <w:b/>
                <w:sz w:val="26"/>
              </w:rPr>
              <w:t>т</w:t>
            </w:r>
            <w:r>
              <w:rPr>
                <w:b/>
                <w:sz w:val="26"/>
              </w:rPr>
              <w:t>ка</w:t>
            </w:r>
          </w:p>
        </w:tc>
      </w:tr>
      <w:tr w:rsidR="00A37FC9" w14:paraId="6AD3FA9B" w14:textId="77777777">
        <w:tblPrEx>
          <w:tblCellMar>
            <w:top w:w="0" w:type="dxa"/>
            <w:left w:w="0" w:type="dxa"/>
            <w:bottom w:w="0" w:type="dxa"/>
            <w:right w:w="0" w:type="dxa"/>
          </w:tblCellMar>
        </w:tblPrEx>
        <w:trPr>
          <w:trHeight w:val="78"/>
        </w:trPr>
        <w:tc>
          <w:tcPr>
            <w:tcW w:w="3686" w:type="dxa"/>
          </w:tcPr>
          <w:p w14:paraId="115F6934" w14:textId="77777777" w:rsidR="00A37FC9" w:rsidRDefault="00A37FC9">
            <w:pPr>
              <w:spacing w:line="240" w:lineRule="auto"/>
              <w:ind w:firstLine="0"/>
              <w:rPr>
                <w:sz w:val="26"/>
              </w:rPr>
            </w:pPr>
            <w:r>
              <w:rPr>
                <w:sz w:val="26"/>
              </w:rPr>
              <w:t>максимальная</w:t>
            </w:r>
          </w:p>
        </w:tc>
        <w:tc>
          <w:tcPr>
            <w:tcW w:w="6237" w:type="dxa"/>
          </w:tcPr>
          <w:p w14:paraId="1453B859"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0A05EFA2" w14:textId="77777777">
        <w:tblPrEx>
          <w:tblCellMar>
            <w:top w:w="0" w:type="dxa"/>
            <w:left w:w="0" w:type="dxa"/>
            <w:bottom w:w="0" w:type="dxa"/>
            <w:right w:w="0" w:type="dxa"/>
          </w:tblCellMar>
        </w:tblPrEx>
        <w:trPr>
          <w:trHeight w:val="23"/>
        </w:trPr>
        <w:tc>
          <w:tcPr>
            <w:tcW w:w="3686" w:type="dxa"/>
          </w:tcPr>
          <w:p w14:paraId="61420910" w14:textId="77777777" w:rsidR="00A37FC9" w:rsidRDefault="00A37FC9">
            <w:pPr>
              <w:spacing w:line="240" w:lineRule="auto"/>
              <w:ind w:firstLine="0"/>
              <w:rPr>
                <w:sz w:val="26"/>
              </w:rPr>
            </w:pPr>
            <w:r>
              <w:rPr>
                <w:sz w:val="26"/>
              </w:rPr>
              <w:t>минимальная</w:t>
            </w:r>
          </w:p>
        </w:tc>
        <w:tc>
          <w:tcPr>
            <w:tcW w:w="6237" w:type="dxa"/>
          </w:tcPr>
          <w:p w14:paraId="3D629549"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068ED7E1" w14:textId="77777777">
        <w:tblPrEx>
          <w:tblCellMar>
            <w:top w:w="0" w:type="dxa"/>
            <w:left w:w="0" w:type="dxa"/>
            <w:bottom w:w="0" w:type="dxa"/>
            <w:right w:w="0" w:type="dxa"/>
          </w:tblCellMar>
        </w:tblPrEx>
        <w:trPr>
          <w:trHeight w:val="23"/>
        </w:trPr>
        <w:tc>
          <w:tcPr>
            <w:tcW w:w="9923" w:type="dxa"/>
            <w:gridSpan w:val="2"/>
          </w:tcPr>
          <w:p w14:paraId="20C6D2B9" w14:textId="77777777" w:rsidR="00A37FC9" w:rsidRDefault="00A37FC9">
            <w:pPr>
              <w:spacing w:line="240" w:lineRule="auto"/>
              <w:jc w:val="center"/>
              <w:rPr>
                <w:sz w:val="26"/>
              </w:rPr>
            </w:pPr>
            <w:r>
              <w:rPr>
                <w:b/>
                <w:sz w:val="26"/>
              </w:rPr>
              <w:t>Количество этажей зданий и сооружений, предназначенных для обслуживания пассажиров, постов ОВД</w:t>
            </w:r>
          </w:p>
        </w:tc>
      </w:tr>
      <w:tr w:rsidR="00A37FC9" w14:paraId="70FB4ED7" w14:textId="77777777">
        <w:tblPrEx>
          <w:tblCellMar>
            <w:top w:w="0" w:type="dxa"/>
            <w:left w:w="0" w:type="dxa"/>
            <w:bottom w:w="0" w:type="dxa"/>
            <w:right w:w="0" w:type="dxa"/>
          </w:tblCellMar>
        </w:tblPrEx>
        <w:tc>
          <w:tcPr>
            <w:tcW w:w="3686" w:type="dxa"/>
          </w:tcPr>
          <w:p w14:paraId="30FC8FF5" w14:textId="77777777" w:rsidR="00A37FC9" w:rsidRDefault="00A37FC9">
            <w:pPr>
              <w:spacing w:line="240" w:lineRule="auto"/>
              <w:ind w:firstLine="0"/>
              <w:rPr>
                <w:sz w:val="26"/>
              </w:rPr>
            </w:pPr>
            <w:r>
              <w:rPr>
                <w:sz w:val="26"/>
              </w:rPr>
              <w:t>максимальное</w:t>
            </w:r>
          </w:p>
        </w:tc>
        <w:tc>
          <w:tcPr>
            <w:tcW w:w="6237" w:type="dxa"/>
            <w:vAlign w:val="center"/>
          </w:tcPr>
          <w:p w14:paraId="642B6CD7" w14:textId="77777777" w:rsidR="00A37FC9" w:rsidRDefault="00A37FC9">
            <w:pPr>
              <w:spacing w:line="240" w:lineRule="auto"/>
              <w:ind w:firstLine="0"/>
              <w:rPr>
                <w:sz w:val="26"/>
              </w:rPr>
            </w:pPr>
            <w:r>
              <w:rPr>
                <w:sz w:val="26"/>
              </w:rPr>
              <w:t>2</w:t>
            </w:r>
          </w:p>
        </w:tc>
      </w:tr>
      <w:tr w:rsidR="00A37FC9" w14:paraId="1E0A5394" w14:textId="77777777">
        <w:tblPrEx>
          <w:tblCellMar>
            <w:top w:w="0" w:type="dxa"/>
            <w:left w:w="0" w:type="dxa"/>
            <w:bottom w:w="0" w:type="dxa"/>
            <w:right w:w="0" w:type="dxa"/>
          </w:tblCellMar>
        </w:tblPrEx>
        <w:tc>
          <w:tcPr>
            <w:tcW w:w="3686" w:type="dxa"/>
          </w:tcPr>
          <w:p w14:paraId="740C8D08" w14:textId="77777777" w:rsidR="00A37FC9" w:rsidRDefault="00A37FC9">
            <w:pPr>
              <w:spacing w:line="240" w:lineRule="auto"/>
              <w:ind w:firstLine="0"/>
              <w:rPr>
                <w:sz w:val="26"/>
              </w:rPr>
            </w:pPr>
            <w:r>
              <w:rPr>
                <w:sz w:val="26"/>
              </w:rPr>
              <w:t>минимальное</w:t>
            </w:r>
          </w:p>
        </w:tc>
        <w:tc>
          <w:tcPr>
            <w:tcW w:w="6237" w:type="dxa"/>
            <w:vAlign w:val="center"/>
          </w:tcPr>
          <w:p w14:paraId="208B60B9" w14:textId="77777777" w:rsidR="00A37FC9" w:rsidRDefault="00A37FC9">
            <w:pPr>
              <w:spacing w:line="240" w:lineRule="auto"/>
              <w:rPr>
                <w:sz w:val="26"/>
              </w:rPr>
            </w:pPr>
            <w:r>
              <w:rPr>
                <w:sz w:val="26"/>
              </w:rPr>
              <w:t>1</w:t>
            </w:r>
          </w:p>
        </w:tc>
      </w:tr>
      <w:tr w:rsidR="00A37FC9" w14:paraId="49670338" w14:textId="77777777">
        <w:tblPrEx>
          <w:tblCellMar>
            <w:top w:w="0" w:type="dxa"/>
            <w:left w:w="0" w:type="dxa"/>
            <w:bottom w:w="0" w:type="dxa"/>
            <w:right w:w="0" w:type="dxa"/>
          </w:tblCellMar>
        </w:tblPrEx>
        <w:tc>
          <w:tcPr>
            <w:tcW w:w="9923" w:type="dxa"/>
            <w:gridSpan w:val="2"/>
          </w:tcPr>
          <w:p w14:paraId="0D351B5A" w14:textId="77777777" w:rsidR="00A37FC9" w:rsidRDefault="00A37FC9">
            <w:pPr>
              <w:spacing w:line="240" w:lineRule="auto"/>
              <w:jc w:val="center"/>
              <w:rPr>
                <w:sz w:val="26"/>
              </w:rPr>
            </w:pPr>
            <w:r>
              <w:rPr>
                <w:b/>
                <w:sz w:val="26"/>
              </w:rPr>
              <w:t>Процент застройки в границах земельного участка объектов</w:t>
            </w:r>
          </w:p>
        </w:tc>
      </w:tr>
      <w:tr w:rsidR="00A37FC9" w14:paraId="4FE78269" w14:textId="77777777">
        <w:tblPrEx>
          <w:tblCellMar>
            <w:top w:w="0" w:type="dxa"/>
            <w:left w:w="0" w:type="dxa"/>
            <w:bottom w:w="0" w:type="dxa"/>
            <w:right w:w="0" w:type="dxa"/>
          </w:tblCellMar>
        </w:tblPrEx>
        <w:tc>
          <w:tcPr>
            <w:tcW w:w="3686" w:type="dxa"/>
          </w:tcPr>
          <w:p w14:paraId="0FF345AD" w14:textId="77777777" w:rsidR="00A37FC9" w:rsidRDefault="00A37FC9">
            <w:pPr>
              <w:spacing w:line="240" w:lineRule="auto"/>
              <w:ind w:firstLine="0"/>
              <w:rPr>
                <w:sz w:val="26"/>
              </w:rPr>
            </w:pPr>
            <w:r>
              <w:rPr>
                <w:sz w:val="26"/>
              </w:rPr>
              <w:t>максимальный:</w:t>
            </w:r>
          </w:p>
        </w:tc>
        <w:tc>
          <w:tcPr>
            <w:tcW w:w="6237" w:type="dxa"/>
          </w:tcPr>
          <w:p w14:paraId="02C4B885" w14:textId="77777777" w:rsidR="00A37FC9" w:rsidRDefault="00A37FC9">
            <w:pPr>
              <w:spacing w:line="240" w:lineRule="auto"/>
              <w:ind w:firstLine="0"/>
              <w:rPr>
                <w:sz w:val="26"/>
              </w:rPr>
            </w:pPr>
            <w:r>
              <w:rPr>
                <w:sz w:val="26"/>
              </w:rPr>
              <w:t>не более 55% от площади земел</w:t>
            </w:r>
            <w:r>
              <w:rPr>
                <w:sz w:val="26"/>
              </w:rPr>
              <w:t>ь</w:t>
            </w:r>
            <w:r>
              <w:rPr>
                <w:sz w:val="26"/>
              </w:rPr>
              <w:t>ного участка</w:t>
            </w:r>
          </w:p>
        </w:tc>
      </w:tr>
      <w:tr w:rsidR="00A37FC9" w14:paraId="21E4B442" w14:textId="77777777">
        <w:tblPrEx>
          <w:tblCellMar>
            <w:top w:w="0" w:type="dxa"/>
            <w:left w:w="0" w:type="dxa"/>
            <w:bottom w:w="0" w:type="dxa"/>
            <w:right w:w="0" w:type="dxa"/>
          </w:tblCellMar>
        </w:tblPrEx>
        <w:tc>
          <w:tcPr>
            <w:tcW w:w="3686" w:type="dxa"/>
          </w:tcPr>
          <w:p w14:paraId="7F82C38B" w14:textId="77777777" w:rsidR="00A37FC9" w:rsidRDefault="00A37FC9">
            <w:pPr>
              <w:spacing w:line="240" w:lineRule="auto"/>
              <w:ind w:firstLine="0"/>
              <w:rPr>
                <w:sz w:val="26"/>
              </w:rPr>
            </w:pPr>
            <w:r>
              <w:rPr>
                <w:sz w:val="26"/>
              </w:rPr>
              <w:t>минимальный:</w:t>
            </w:r>
          </w:p>
        </w:tc>
        <w:tc>
          <w:tcPr>
            <w:tcW w:w="6237" w:type="dxa"/>
          </w:tcPr>
          <w:p w14:paraId="5694B4B0" w14:textId="77777777" w:rsidR="00A37FC9" w:rsidRDefault="00A37FC9">
            <w:pPr>
              <w:spacing w:line="240" w:lineRule="auto"/>
              <w:ind w:firstLine="0"/>
              <w:rPr>
                <w:sz w:val="26"/>
                <w:vertAlign w:val="superscript"/>
              </w:rPr>
            </w:pPr>
            <w:r>
              <w:rPr>
                <w:sz w:val="26"/>
              </w:rPr>
              <w:t>10%</w:t>
            </w:r>
          </w:p>
        </w:tc>
      </w:tr>
      <w:tr w:rsidR="00A37FC9" w14:paraId="575AC551" w14:textId="77777777">
        <w:tblPrEx>
          <w:tblCellMar>
            <w:top w:w="0" w:type="dxa"/>
            <w:left w:w="0" w:type="dxa"/>
            <w:bottom w:w="0" w:type="dxa"/>
            <w:right w:w="0" w:type="dxa"/>
          </w:tblCellMar>
        </w:tblPrEx>
        <w:trPr>
          <w:trHeight w:val="557"/>
        </w:trPr>
        <w:tc>
          <w:tcPr>
            <w:tcW w:w="3686" w:type="dxa"/>
          </w:tcPr>
          <w:p w14:paraId="5DE4062A" w14:textId="77777777" w:rsidR="00A37FC9" w:rsidRDefault="00A37FC9">
            <w:pPr>
              <w:spacing w:line="240" w:lineRule="auto"/>
              <w:ind w:firstLine="0"/>
              <w:rPr>
                <w:color w:val="000000"/>
                <w:sz w:val="26"/>
              </w:rPr>
            </w:pPr>
            <w:r>
              <w:rPr>
                <w:color w:val="000000"/>
                <w:sz w:val="26"/>
              </w:rPr>
              <w:t>процент озеленения земельного участка</w:t>
            </w:r>
          </w:p>
        </w:tc>
        <w:tc>
          <w:tcPr>
            <w:tcW w:w="6237" w:type="dxa"/>
          </w:tcPr>
          <w:p w14:paraId="0FCD7052" w14:textId="77777777" w:rsidR="00A37FC9" w:rsidRDefault="00A37FC9">
            <w:pPr>
              <w:spacing w:line="240" w:lineRule="auto"/>
              <w:ind w:firstLine="0"/>
              <w:rPr>
                <w:sz w:val="26"/>
              </w:rPr>
            </w:pPr>
            <w:r>
              <w:rPr>
                <w:sz w:val="26"/>
              </w:rPr>
              <w:t>не менее 10% от площади земельного учас</w:t>
            </w:r>
            <w:r>
              <w:rPr>
                <w:sz w:val="26"/>
              </w:rPr>
              <w:t>т</w:t>
            </w:r>
            <w:r>
              <w:rPr>
                <w:sz w:val="26"/>
              </w:rPr>
              <w:t>ка</w:t>
            </w:r>
          </w:p>
        </w:tc>
      </w:tr>
      <w:tr w:rsidR="00A37FC9" w14:paraId="040C4F05" w14:textId="77777777">
        <w:tblPrEx>
          <w:tblCellMar>
            <w:top w:w="0" w:type="dxa"/>
            <w:left w:w="0" w:type="dxa"/>
            <w:bottom w:w="0" w:type="dxa"/>
            <w:right w:w="0" w:type="dxa"/>
          </w:tblCellMar>
        </w:tblPrEx>
        <w:tc>
          <w:tcPr>
            <w:tcW w:w="3686" w:type="dxa"/>
          </w:tcPr>
          <w:p w14:paraId="505091DC" w14:textId="77777777" w:rsidR="00A37FC9" w:rsidRDefault="00A37FC9">
            <w:pPr>
              <w:spacing w:line="240" w:lineRule="auto"/>
              <w:ind w:firstLine="0"/>
              <w:rPr>
                <w:color w:val="000000"/>
                <w:sz w:val="26"/>
              </w:rPr>
            </w:pPr>
            <w:r>
              <w:rPr>
                <w:color w:val="000000"/>
                <w:sz w:val="26"/>
              </w:rPr>
              <w:t xml:space="preserve">минимальный отступ от границ земельного участка </w:t>
            </w:r>
          </w:p>
        </w:tc>
        <w:tc>
          <w:tcPr>
            <w:tcW w:w="6237" w:type="dxa"/>
          </w:tcPr>
          <w:p w14:paraId="3DF8922B" w14:textId="77777777" w:rsidR="00A37FC9" w:rsidRDefault="00A37FC9">
            <w:pPr>
              <w:spacing w:line="240" w:lineRule="auto"/>
              <w:ind w:firstLine="0"/>
              <w:rPr>
                <w:sz w:val="26"/>
              </w:rPr>
            </w:pPr>
            <w:r>
              <w:rPr>
                <w:sz w:val="26"/>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w:t>
            </w:r>
          </w:p>
        </w:tc>
      </w:tr>
    </w:tbl>
    <w:p w14:paraId="67402CA9" w14:textId="77777777" w:rsidR="00A37FC9" w:rsidRDefault="00A37FC9">
      <w:pPr>
        <w:pStyle w:val="S"/>
        <w:spacing w:line="240" w:lineRule="auto"/>
        <w:ind w:firstLine="567"/>
        <w:rPr>
          <w:sz w:val="26"/>
        </w:rPr>
      </w:pPr>
      <w:r>
        <w:rPr>
          <w:sz w:val="26"/>
        </w:rPr>
        <w:t>Ограничения использования земельных участков и объектов капитального стро</w:t>
      </w:r>
      <w:r>
        <w:rPr>
          <w:sz w:val="26"/>
        </w:rPr>
        <w:t>и</w:t>
      </w:r>
      <w:r>
        <w:rPr>
          <w:sz w:val="26"/>
        </w:rPr>
        <w:t>тельства в территориальной зоне ИТ-1 приведены в части 3.3 Правил землепользования и застройки.</w:t>
      </w:r>
    </w:p>
    <w:p w14:paraId="23FE31ED" w14:textId="77777777" w:rsidR="00A37FC9" w:rsidRDefault="00A37FC9">
      <w:pPr>
        <w:spacing w:line="240" w:lineRule="auto"/>
        <w:rPr>
          <w:sz w:val="26"/>
        </w:rPr>
      </w:pPr>
    </w:p>
    <w:p w14:paraId="69CE2577" w14:textId="77777777" w:rsidR="00A37FC9" w:rsidRDefault="00A37FC9">
      <w:pPr>
        <w:pStyle w:val="caaieiaie2"/>
        <w:keepNext w:val="0"/>
        <w:widowControl/>
        <w:overflowPunct w:val="0"/>
        <w:autoSpaceDE w:val="0"/>
        <w:autoSpaceDN w:val="0"/>
        <w:adjustRightInd w:val="0"/>
        <w:spacing w:before="0" w:after="0"/>
        <w:ind w:firstLine="567"/>
        <w:textAlignment w:val="baseline"/>
        <w:rPr>
          <w:rFonts w:ascii="Times New Roman" w:hAnsi="Times New Roman"/>
          <w:caps/>
        </w:rPr>
      </w:pPr>
    </w:p>
    <w:p w14:paraId="2480344D" w14:textId="77777777" w:rsidR="00A37FC9" w:rsidRDefault="00A37FC9">
      <w:pPr>
        <w:spacing w:line="240" w:lineRule="auto"/>
        <w:jc w:val="center"/>
        <w:rPr>
          <w:b/>
          <w:caps/>
          <w:sz w:val="26"/>
        </w:rPr>
      </w:pPr>
      <w:r>
        <w:rPr>
          <w:b/>
          <w:caps/>
          <w:sz w:val="26"/>
        </w:rPr>
        <w:t>3.2.5. Зона рекреационного назначения</w:t>
      </w:r>
    </w:p>
    <w:p w14:paraId="6563414A" w14:textId="77777777" w:rsidR="00A37FC9" w:rsidRDefault="00A37FC9">
      <w:pPr>
        <w:spacing w:line="240" w:lineRule="auto"/>
        <w:rPr>
          <w:sz w:val="26"/>
        </w:rPr>
      </w:pPr>
      <w:r>
        <w:rPr>
          <w:spacing w:val="-2"/>
          <w:sz w:val="26"/>
        </w:rPr>
        <w:t>Зона рекреационного назначения предназначена для организации массового</w:t>
      </w:r>
      <w:r>
        <w:rPr>
          <w:sz w:val="26"/>
        </w:rPr>
        <w:t xml:space="preserve"> отдыха населения, улучшения экологической обстановки сельского поселения и включает озелене</w:t>
      </w:r>
      <w:r>
        <w:rPr>
          <w:sz w:val="26"/>
        </w:rPr>
        <w:t>н</w:t>
      </w:r>
      <w:r>
        <w:rPr>
          <w:sz w:val="26"/>
        </w:rPr>
        <w:t>ные территории общего пользования представленные в виде местных парков, садов, скверов, бульваров, набере</w:t>
      </w:r>
      <w:r>
        <w:rPr>
          <w:sz w:val="26"/>
        </w:rPr>
        <w:t>ж</w:t>
      </w:r>
      <w:r>
        <w:rPr>
          <w:sz w:val="26"/>
        </w:rPr>
        <w:t>ных, пригородных рекреационных парков, других мест кратковременного отдыха населения и территорий зеленых насаждений в составе участков жилой, обществе</w:t>
      </w:r>
      <w:r>
        <w:rPr>
          <w:sz w:val="26"/>
        </w:rPr>
        <w:t>н</w:t>
      </w:r>
      <w:r>
        <w:rPr>
          <w:sz w:val="26"/>
        </w:rPr>
        <w:t>ной, производственной застройки, используемых в рекреационных целях и формирующие систему открытых пространств сельского посел</w:t>
      </w:r>
      <w:r>
        <w:rPr>
          <w:sz w:val="26"/>
        </w:rPr>
        <w:t>е</w:t>
      </w:r>
      <w:r>
        <w:rPr>
          <w:sz w:val="26"/>
        </w:rPr>
        <w:t xml:space="preserve">ния. </w:t>
      </w:r>
    </w:p>
    <w:p w14:paraId="2BCCB37D" w14:textId="77777777" w:rsidR="00A37FC9" w:rsidRDefault="00A37FC9">
      <w:pPr>
        <w:spacing w:line="240" w:lineRule="auto"/>
        <w:rPr>
          <w:sz w:val="26"/>
        </w:rPr>
      </w:pPr>
    </w:p>
    <w:p w14:paraId="670E82B2" w14:textId="77777777" w:rsidR="00A37FC9" w:rsidRDefault="00A37FC9">
      <w:pPr>
        <w:spacing w:line="240" w:lineRule="auto"/>
        <w:rPr>
          <w:sz w:val="26"/>
        </w:rPr>
      </w:pPr>
      <w:r>
        <w:rPr>
          <w:spacing w:val="-2"/>
          <w:sz w:val="26"/>
        </w:rPr>
        <w:t>Рекреационные зоны формируются на землях общего польз</w:t>
      </w:r>
      <w:r>
        <w:rPr>
          <w:spacing w:val="-2"/>
          <w:sz w:val="26"/>
        </w:rPr>
        <w:t>о</w:t>
      </w:r>
      <w:r>
        <w:rPr>
          <w:spacing w:val="-2"/>
          <w:sz w:val="26"/>
        </w:rPr>
        <w:t>вания.</w:t>
      </w:r>
      <w:r>
        <w:rPr>
          <w:sz w:val="26"/>
        </w:rPr>
        <w:t xml:space="preserve"> </w:t>
      </w:r>
    </w:p>
    <w:p w14:paraId="32B8E106" w14:textId="77777777" w:rsidR="00A37FC9" w:rsidRDefault="00A37FC9">
      <w:pPr>
        <w:spacing w:line="240" w:lineRule="auto"/>
        <w:rPr>
          <w:sz w:val="20"/>
        </w:rPr>
      </w:pPr>
    </w:p>
    <w:p w14:paraId="799D6E68" w14:textId="77777777" w:rsidR="00A37FC9" w:rsidRDefault="00A37FC9">
      <w:pPr>
        <w:spacing w:line="240" w:lineRule="auto"/>
        <w:rPr>
          <w:b/>
          <w:sz w:val="24"/>
          <w:u w:val="single"/>
        </w:rPr>
      </w:pPr>
    </w:p>
    <w:p w14:paraId="27A173B5" w14:textId="77777777" w:rsidR="00A37FC9" w:rsidRDefault="00A37FC9">
      <w:pPr>
        <w:spacing w:line="240" w:lineRule="auto"/>
        <w:rPr>
          <w:b/>
          <w:sz w:val="26"/>
          <w:u w:val="single"/>
        </w:rPr>
      </w:pPr>
      <w:r>
        <w:rPr>
          <w:b/>
          <w:sz w:val="26"/>
          <w:u w:val="single"/>
        </w:rPr>
        <w:t>Р, Р-2. Зона рекреационного назначения.</w:t>
      </w:r>
    </w:p>
    <w:p w14:paraId="77E0BE31" w14:textId="77777777" w:rsidR="00A37FC9" w:rsidRDefault="00A37FC9">
      <w:pPr>
        <w:spacing w:line="240" w:lineRule="auto"/>
        <w:rPr>
          <w:color w:val="000000"/>
          <w:sz w:val="26"/>
        </w:rPr>
      </w:pPr>
      <w:r>
        <w:rPr>
          <w:color w:val="000000"/>
          <w:sz w:val="26"/>
        </w:rPr>
        <w:t>Зона рекреационного назначения Р предназначена для сохранения природного лан</w:t>
      </w:r>
      <w:r>
        <w:rPr>
          <w:color w:val="000000"/>
          <w:sz w:val="26"/>
        </w:rPr>
        <w:t>д</w:t>
      </w:r>
      <w:r>
        <w:rPr>
          <w:color w:val="000000"/>
          <w:sz w:val="26"/>
        </w:rPr>
        <w:t>шафта, экологически чистой окружающей среды. Хозяйственная деятельность на территории зоны осуществляется в соо</w:t>
      </w:r>
      <w:r>
        <w:rPr>
          <w:color w:val="000000"/>
          <w:sz w:val="26"/>
        </w:rPr>
        <w:t>т</w:t>
      </w:r>
      <w:r>
        <w:rPr>
          <w:color w:val="000000"/>
          <w:sz w:val="26"/>
        </w:rPr>
        <w:t>ветствии с режимом, установленным для лесов зеленой зоны поселка, на основе лесного законодательства; допускается строительство обслуж</w:t>
      </w:r>
      <w:r>
        <w:rPr>
          <w:color w:val="000000"/>
          <w:sz w:val="26"/>
        </w:rPr>
        <w:t>и</w:t>
      </w:r>
      <w:r>
        <w:rPr>
          <w:color w:val="000000"/>
          <w:sz w:val="26"/>
        </w:rPr>
        <w:t>вающих культурно-развлекательных объектов, спортивных сооружений и комплексов, связанных с выполнением рекреационных функций те</w:t>
      </w:r>
      <w:r>
        <w:rPr>
          <w:color w:val="000000"/>
          <w:sz w:val="26"/>
        </w:rPr>
        <w:t>р</w:t>
      </w:r>
      <w:r>
        <w:rPr>
          <w:color w:val="000000"/>
          <w:sz w:val="26"/>
        </w:rPr>
        <w:t>ритории.</w:t>
      </w:r>
    </w:p>
    <w:p w14:paraId="03ED5D08" w14:textId="77777777" w:rsidR="00A37FC9" w:rsidRDefault="00A37FC9">
      <w:pPr>
        <w:spacing w:line="240" w:lineRule="auto"/>
        <w:rPr>
          <w:sz w:val="26"/>
        </w:rPr>
      </w:pPr>
      <w:r>
        <w:rPr>
          <w:sz w:val="26"/>
        </w:rPr>
        <w:t>Представленные ниже градостроительные регламенты могут быть распростр</w:t>
      </w:r>
      <w:r>
        <w:rPr>
          <w:sz w:val="26"/>
        </w:rPr>
        <w:t>а</w:t>
      </w:r>
      <w:r>
        <w:rPr>
          <w:sz w:val="26"/>
        </w:rPr>
        <w:t>нены на земельные участки в составе данной зоны Р только в случае, когда части территорий общего пользования переведены в установленном порядке на основании проектов план</w:t>
      </w:r>
      <w:r>
        <w:rPr>
          <w:sz w:val="26"/>
        </w:rPr>
        <w:t>и</w:t>
      </w:r>
      <w:r>
        <w:rPr>
          <w:sz w:val="26"/>
        </w:rPr>
        <w:t>ровки (установления красных линий) из состава территорий общего пользования в иные территории, на которые распространяется действие град</w:t>
      </w:r>
      <w:r>
        <w:rPr>
          <w:sz w:val="26"/>
        </w:rPr>
        <w:t>о</w:t>
      </w:r>
      <w:r>
        <w:rPr>
          <w:sz w:val="26"/>
        </w:rPr>
        <w:t>строительных регламентов.</w:t>
      </w:r>
    </w:p>
    <w:p w14:paraId="4416BFDE" w14:textId="77777777" w:rsidR="00A37FC9" w:rsidRDefault="00A37FC9">
      <w:pPr>
        <w:spacing w:line="240" w:lineRule="auto"/>
        <w:rPr>
          <w:sz w:val="26"/>
        </w:rPr>
      </w:pPr>
      <w:r>
        <w:rPr>
          <w:sz w:val="26"/>
        </w:rPr>
        <w:t>В иных случаях – применительно к частям территории в пределах данной зоны Р, Р-2, которые относятся к территории общего пользования, отграниченной от иных террит</w:t>
      </w:r>
      <w:r>
        <w:rPr>
          <w:sz w:val="26"/>
        </w:rPr>
        <w:t>о</w:t>
      </w:r>
      <w:r>
        <w:rPr>
          <w:sz w:val="26"/>
        </w:rPr>
        <w:t>рий красными линиями, градостроительный регламент не распространяется и их использ</w:t>
      </w:r>
      <w:r>
        <w:rPr>
          <w:sz w:val="26"/>
        </w:rPr>
        <w:t>о</w:t>
      </w:r>
      <w:r>
        <w:rPr>
          <w:sz w:val="26"/>
        </w:rPr>
        <w:t>вание определяется уполномоченными органами в индивидуальном порядке в соответствии с цел</w:t>
      </w:r>
      <w:r>
        <w:rPr>
          <w:sz w:val="26"/>
        </w:rPr>
        <w:t>е</w:t>
      </w:r>
      <w:r>
        <w:rPr>
          <w:sz w:val="26"/>
        </w:rPr>
        <w:t>вым назначением.</w:t>
      </w:r>
    </w:p>
    <w:p w14:paraId="37CB77D3" w14:textId="77777777" w:rsidR="00A37FC9" w:rsidRDefault="00A37FC9">
      <w:pPr>
        <w:spacing w:line="240" w:lineRule="auto"/>
        <w:rPr>
          <w:b/>
          <w:sz w:val="26"/>
        </w:rPr>
      </w:pPr>
    </w:p>
    <w:p w14:paraId="13C09AC5" w14:textId="77777777" w:rsidR="00A37FC9" w:rsidRDefault="00A37FC9">
      <w:pPr>
        <w:spacing w:line="240" w:lineRule="auto"/>
        <w:rPr>
          <w:b/>
          <w:sz w:val="24"/>
        </w:rPr>
      </w:pPr>
      <w:r>
        <w:rPr>
          <w:b/>
          <w:sz w:val="26"/>
        </w:rPr>
        <w:t xml:space="preserve">Для зоны Р, Р-2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14:paraId="5EFE251F" w14:textId="77777777" w:rsidR="00A37FC9" w:rsidRDefault="00A37FC9">
      <w:pPr>
        <w:spacing w:line="240" w:lineRule="auto"/>
        <w:ind w:firstLine="709"/>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3C48EACC" w14:textId="77777777">
        <w:tblPrEx>
          <w:tblCellMar>
            <w:top w:w="0" w:type="dxa"/>
            <w:bottom w:w="0" w:type="dxa"/>
          </w:tblCellMar>
        </w:tblPrEx>
        <w:tc>
          <w:tcPr>
            <w:tcW w:w="4785" w:type="dxa"/>
          </w:tcPr>
          <w:p w14:paraId="56E300E2"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5DA5CA26"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32BBBD62" w14:textId="77777777">
        <w:tblPrEx>
          <w:tblCellMar>
            <w:top w:w="0" w:type="dxa"/>
            <w:bottom w:w="0" w:type="dxa"/>
          </w:tblCellMar>
        </w:tblPrEx>
        <w:trPr>
          <w:trHeight w:val="70"/>
        </w:trPr>
        <w:tc>
          <w:tcPr>
            <w:tcW w:w="4785" w:type="dxa"/>
          </w:tcPr>
          <w:p w14:paraId="54646987" w14:textId="77777777" w:rsidR="00A37FC9" w:rsidRDefault="00A37FC9">
            <w:pPr>
              <w:widowControl w:val="0"/>
              <w:spacing w:line="240" w:lineRule="auto"/>
              <w:ind w:firstLine="0"/>
              <w:rPr>
                <w:rFonts w:eastAsia="Arial Unicode MS"/>
                <w:sz w:val="26"/>
              </w:rPr>
            </w:pPr>
            <w:r>
              <w:rPr>
                <w:sz w:val="26"/>
                <w:shd w:val="clear" w:color="auto" w:fill="FFFFFF"/>
              </w:rPr>
              <w:t>спорт</w:t>
            </w:r>
          </w:p>
        </w:tc>
        <w:tc>
          <w:tcPr>
            <w:tcW w:w="4962" w:type="dxa"/>
          </w:tcPr>
          <w:p w14:paraId="2B313C95" w14:textId="77777777" w:rsidR="00A37FC9" w:rsidRDefault="00A37FC9">
            <w:pPr>
              <w:pStyle w:val="s10"/>
              <w:shd w:val="clear" w:color="auto" w:fill="FFFFFF"/>
              <w:spacing w:before="0" w:after="0"/>
              <w:jc w:val="both"/>
              <w:rPr>
                <w:sz w:val="26"/>
              </w:rPr>
            </w:pPr>
            <w:r>
              <w:rPr>
                <w:sz w:val="26"/>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14:paraId="1AEDE01F" w14:textId="77777777" w:rsidR="00A37FC9" w:rsidRDefault="00A37FC9">
            <w:pPr>
              <w:pStyle w:val="s10"/>
              <w:shd w:val="clear" w:color="auto" w:fill="FFFFFF"/>
              <w:spacing w:before="0" w:after="0"/>
              <w:jc w:val="both"/>
              <w:rPr>
                <w:sz w:val="26"/>
              </w:rPr>
            </w:pPr>
            <w:r>
              <w:rPr>
                <w:sz w:val="26"/>
              </w:rPr>
              <w:t>размещение спортивных баз и лагерей</w:t>
            </w:r>
          </w:p>
        </w:tc>
      </w:tr>
      <w:tr w:rsidR="00A37FC9" w14:paraId="5BFE5506" w14:textId="77777777">
        <w:tblPrEx>
          <w:tblCellMar>
            <w:top w:w="0" w:type="dxa"/>
            <w:bottom w:w="0" w:type="dxa"/>
          </w:tblCellMar>
        </w:tblPrEx>
        <w:trPr>
          <w:trHeight w:val="70"/>
        </w:trPr>
        <w:tc>
          <w:tcPr>
            <w:tcW w:w="4785" w:type="dxa"/>
          </w:tcPr>
          <w:p w14:paraId="675D3450" w14:textId="77777777" w:rsidR="00A37FC9" w:rsidRDefault="00A37FC9">
            <w:pPr>
              <w:widowControl w:val="0"/>
              <w:spacing w:line="240" w:lineRule="auto"/>
              <w:ind w:firstLine="0"/>
              <w:rPr>
                <w:sz w:val="26"/>
                <w:shd w:val="clear" w:color="auto" w:fill="FFFFFF"/>
              </w:rPr>
            </w:pPr>
            <w:r>
              <w:rPr>
                <w:sz w:val="26"/>
                <w:shd w:val="clear" w:color="auto" w:fill="FFFFFF"/>
              </w:rPr>
              <w:t>природно-познавательный туризм</w:t>
            </w:r>
          </w:p>
        </w:tc>
        <w:tc>
          <w:tcPr>
            <w:tcW w:w="4962" w:type="dxa"/>
          </w:tcPr>
          <w:p w14:paraId="7DACC77C" w14:textId="77777777" w:rsidR="00A37FC9" w:rsidRDefault="00A37FC9">
            <w:pPr>
              <w:pStyle w:val="s10"/>
              <w:shd w:val="clear" w:color="auto" w:fill="FFFFFF"/>
              <w:spacing w:before="0" w:after="0"/>
              <w:jc w:val="both"/>
              <w:rPr>
                <w:sz w:val="26"/>
              </w:rPr>
            </w:pPr>
            <w:r>
              <w:rPr>
                <w:sz w:val="26"/>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14:paraId="686DEBDC" w14:textId="77777777" w:rsidR="00A37FC9" w:rsidRDefault="00A37FC9">
            <w:pPr>
              <w:pStyle w:val="s10"/>
              <w:shd w:val="clear" w:color="auto" w:fill="FFFFFF"/>
              <w:spacing w:before="0" w:after="0"/>
              <w:jc w:val="both"/>
              <w:rPr>
                <w:sz w:val="26"/>
              </w:rPr>
            </w:pPr>
            <w:r>
              <w:rPr>
                <w:sz w:val="26"/>
              </w:rPr>
              <w:t>осуществление необходимых природоохранных и природовосстановительных мероприятий</w:t>
            </w:r>
          </w:p>
        </w:tc>
      </w:tr>
      <w:tr w:rsidR="00A37FC9" w14:paraId="493D298C" w14:textId="77777777">
        <w:tblPrEx>
          <w:tblCellMar>
            <w:top w:w="0" w:type="dxa"/>
            <w:bottom w:w="0" w:type="dxa"/>
          </w:tblCellMar>
        </w:tblPrEx>
        <w:trPr>
          <w:trHeight w:val="70"/>
        </w:trPr>
        <w:tc>
          <w:tcPr>
            <w:tcW w:w="4785" w:type="dxa"/>
          </w:tcPr>
          <w:p w14:paraId="4710BBEB" w14:textId="77777777" w:rsidR="00A37FC9" w:rsidRDefault="00A37FC9">
            <w:pPr>
              <w:widowControl w:val="0"/>
              <w:spacing w:line="240" w:lineRule="auto"/>
              <w:ind w:firstLine="0"/>
              <w:rPr>
                <w:sz w:val="26"/>
                <w:shd w:val="clear" w:color="auto" w:fill="FFFFFF"/>
              </w:rPr>
            </w:pPr>
            <w:r>
              <w:rPr>
                <w:sz w:val="26"/>
                <w:shd w:val="clear" w:color="auto" w:fill="FFFFFF"/>
              </w:rPr>
              <w:t>туристическое обслуживание</w:t>
            </w:r>
          </w:p>
        </w:tc>
        <w:tc>
          <w:tcPr>
            <w:tcW w:w="4962" w:type="dxa"/>
          </w:tcPr>
          <w:p w14:paraId="6806000F"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r w:rsidR="00A37FC9" w14:paraId="1BCE860C" w14:textId="77777777">
        <w:tblPrEx>
          <w:tblCellMar>
            <w:top w:w="0" w:type="dxa"/>
            <w:bottom w:w="0" w:type="dxa"/>
          </w:tblCellMar>
        </w:tblPrEx>
        <w:trPr>
          <w:trHeight w:val="70"/>
        </w:trPr>
        <w:tc>
          <w:tcPr>
            <w:tcW w:w="4785" w:type="dxa"/>
          </w:tcPr>
          <w:p w14:paraId="4A6FC17E" w14:textId="77777777" w:rsidR="00A37FC9" w:rsidRDefault="00A37FC9">
            <w:pPr>
              <w:widowControl w:val="0"/>
              <w:spacing w:line="240" w:lineRule="auto"/>
              <w:ind w:firstLine="0"/>
              <w:rPr>
                <w:sz w:val="26"/>
                <w:shd w:val="clear" w:color="auto" w:fill="FFFFFF"/>
              </w:rPr>
            </w:pPr>
            <w:r>
              <w:rPr>
                <w:sz w:val="26"/>
                <w:shd w:val="clear" w:color="auto" w:fill="FFFFFF"/>
              </w:rPr>
              <w:t>охота и рыбалка</w:t>
            </w:r>
          </w:p>
        </w:tc>
        <w:tc>
          <w:tcPr>
            <w:tcW w:w="4962" w:type="dxa"/>
          </w:tcPr>
          <w:p w14:paraId="3C5ECC40"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A37FC9" w14:paraId="675F81FD" w14:textId="77777777">
        <w:tblPrEx>
          <w:tblCellMar>
            <w:top w:w="0" w:type="dxa"/>
            <w:bottom w:w="0" w:type="dxa"/>
          </w:tblCellMar>
        </w:tblPrEx>
        <w:trPr>
          <w:trHeight w:val="70"/>
        </w:trPr>
        <w:tc>
          <w:tcPr>
            <w:tcW w:w="4785" w:type="dxa"/>
          </w:tcPr>
          <w:p w14:paraId="5CF9492F" w14:textId="77777777" w:rsidR="00A37FC9" w:rsidRDefault="00A37FC9">
            <w:pPr>
              <w:widowControl w:val="0"/>
              <w:spacing w:line="240" w:lineRule="auto"/>
              <w:ind w:firstLine="0"/>
              <w:rPr>
                <w:sz w:val="26"/>
                <w:shd w:val="clear" w:color="auto" w:fill="FFFFFF"/>
              </w:rPr>
            </w:pPr>
            <w:r>
              <w:rPr>
                <w:sz w:val="26"/>
                <w:shd w:val="clear" w:color="auto" w:fill="FFFFFF"/>
              </w:rPr>
              <w:t>причалы для маломерных судов</w:t>
            </w:r>
          </w:p>
        </w:tc>
        <w:tc>
          <w:tcPr>
            <w:tcW w:w="4962" w:type="dxa"/>
          </w:tcPr>
          <w:p w14:paraId="62796D35"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размещение сооружений, предназначенных для причаливания, хранения и обслуживания яхт, катеров, лодок и других маломерных судов</w:t>
            </w:r>
          </w:p>
        </w:tc>
      </w:tr>
    </w:tbl>
    <w:p w14:paraId="560AAACA"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0A2A5A99" w14:textId="77777777">
        <w:tblPrEx>
          <w:tblCellMar>
            <w:top w:w="0" w:type="dxa"/>
            <w:bottom w:w="0" w:type="dxa"/>
          </w:tblCellMar>
        </w:tblPrEx>
        <w:tc>
          <w:tcPr>
            <w:tcW w:w="4785" w:type="dxa"/>
          </w:tcPr>
          <w:p w14:paraId="7246E617" w14:textId="77777777" w:rsidR="00A37FC9" w:rsidRDefault="00A37FC9">
            <w:pPr>
              <w:widowControl w:val="0"/>
              <w:spacing w:line="240" w:lineRule="auto"/>
              <w:ind w:firstLine="0"/>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24F5F0FA"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29619FE6" w14:textId="77777777">
        <w:tblPrEx>
          <w:tblCellMar>
            <w:top w:w="0" w:type="dxa"/>
            <w:bottom w:w="0" w:type="dxa"/>
          </w:tblCellMar>
        </w:tblPrEx>
        <w:trPr>
          <w:trHeight w:val="70"/>
        </w:trPr>
        <w:tc>
          <w:tcPr>
            <w:tcW w:w="4785" w:type="dxa"/>
          </w:tcPr>
          <w:p w14:paraId="15E266C4"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4962" w:type="dxa"/>
          </w:tcPr>
          <w:p w14:paraId="298D361C" w14:textId="77777777" w:rsidR="00A37FC9" w:rsidRDefault="00A37FC9">
            <w:pPr>
              <w:pStyle w:val="s10"/>
              <w:shd w:val="clear" w:color="auto" w:fill="FFFFFF"/>
              <w:jc w:val="both"/>
              <w:rPr>
                <w:sz w:val="26"/>
              </w:rPr>
            </w:pPr>
            <w:r>
              <w:rPr>
                <w:sz w:val="26"/>
                <w:shd w:val="clear" w:color="auto" w:fill="FFFFFF"/>
              </w:rPr>
              <w:t>размещение объектов капитального строительства, предназначенных для продажи сельскохозяйственных товаров</w:t>
            </w:r>
          </w:p>
        </w:tc>
      </w:tr>
    </w:tbl>
    <w:p w14:paraId="213FF839"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3F85BD55" w14:textId="77777777">
        <w:tblPrEx>
          <w:tblCellMar>
            <w:top w:w="0" w:type="dxa"/>
            <w:bottom w:w="0" w:type="dxa"/>
          </w:tblCellMar>
        </w:tblPrEx>
        <w:tc>
          <w:tcPr>
            <w:tcW w:w="4785" w:type="dxa"/>
          </w:tcPr>
          <w:p w14:paraId="2E2268FE" w14:textId="77777777" w:rsidR="00A37FC9" w:rsidRDefault="00A37FC9">
            <w:pPr>
              <w:widowControl w:val="0"/>
              <w:spacing w:line="240" w:lineRule="auto"/>
              <w:ind w:firstLine="0"/>
              <w:jc w:val="center"/>
              <w:rPr>
                <w:b/>
                <w:sz w:val="26"/>
              </w:rPr>
            </w:pPr>
            <w:r>
              <w:rPr>
                <w:b/>
                <w:sz w:val="26"/>
              </w:rPr>
              <w:t>вспомогательные виды разрешённого использов</w:t>
            </w:r>
            <w:r>
              <w:rPr>
                <w:b/>
                <w:sz w:val="26"/>
              </w:rPr>
              <w:t>а</w:t>
            </w:r>
            <w:r>
              <w:rPr>
                <w:b/>
                <w:sz w:val="26"/>
              </w:rPr>
              <w:t>ния</w:t>
            </w:r>
          </w:p>
        </w:tc>
        <w:tc>
          <w:tcPr>
            <w:tcW w:w="4962" w:type="dxa"/>
          </w:tcPr>
          <w:p w14:paraId="79229A48"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49A5DC08" w14:textId="77777777">
        <w:tblPrEx>
          <w:tblCellMar>
            <w:top w:w="0" w:type="dxa"/>
            <w:bottom w:w="0" w:type="dxa"/>
          </w:tblCellMar>
        </w:tblPrEx>
        <w:trPr>
          <w:trHeight w:val="70"/>
        </w:trPr>
        <w:tc>
          <w:tcPr>
            <w:tcW w:w="4785" w:type="dxa"/>
          </w:tcPr>
          <w:p w14:paraId="08BD456B" w14:textId="77777777" w:rsidR="00A37FC9" w:rsidRDefault="00A37FC9">
            <w:pPr>
              <w:widowControl w:val="0"/>
              <w:spacing w:line="240" w:lineRule="auto"/>
              <w:jc w:val="center"/>
              <w:rPr>
                <w:rFonts w:eastAsia="Arial Unicode MS"/>
                <w:sz w:val="26"/>
              </w:rPr>
            </w:pPr>
            <w:r>
              <w:rPr>
                <w:rFonts w:eastAsia="Arial Unicode MS"/>
                <w:sz w:val="26"/>
              </w:rPr>
              <w:t>-</w:t>
            </w:r>
          </w:p>
        </w:tc>
        <w:tc>
          <w:tcPr>
            <w:tcW w:w="4962" w:type="dxa"/>
          </w:tcPr>
          <w:p w14:paraId="601CBDAF" w14:textId="77777777" w:rsidR="00A37FC9" w:rsidRDefault="00A37FC9">
            <w:pPr>
              <w:widowControl w:val="0"/>
              <w:tabs>
                <w:tab w:val="num" w:pos="0"/>
                <w:tab w:val="left" w:pos="255"/>
              </w:tabs>
              <w:spacing w:line="240" w:lineRule="auto"/>
              <w:jc w:val="center"/>
              <w:rPr>
                <w:sz w:val="26"/>
              </w:rPr>
            </w:pPr>
            <w:r>
              <w:rPr>
                <w:sz w:val="26"/>
              </w:rPr>
              <w:t>-</w:t>
            </w:r>
          </w:p>
        </w:tc>
      </w:tr>
    </w:tbl>
    <w:p w14:paraId="7AF7099A" w14:textId="77777777" w:rsidR="00A37FC9" w:rsidRDefault="00A37FC9">
      <w:pPr>
        <w:spacing w:line="240" w:lineRule="auto"/>
        <w:rPr>
          <w:b/>
          <w:sz w:val="26"/>
        </w:rPr>
      </w:pPr>
    </w:p>
    <w:p w14:paraId="72384BF5" w14:textId="77777777" w:rsidR="00A37FC9" w:rsidRDefault="00A37FC9">
      <w:pPr>
        <w:spacing w:line="240" w:lineRule="auto"/>
        <w:rPr>
          <w:sz w:val="26"/>
        </w:rPr>
      </w:pPr>
    </w:p>
    <w:p w14:paraId="74C6EF4F" w14:textId="77777777" w:rsidR="00A37FC9" w:rsidRDefault="00A37FC9">
      <w:pPr>
        <w:spacing w:line="240" w:lineRule="auto"/>
        <w:jc w:val="center"/>
        <w:rPr>
          <w:b/>
          <w:sz w:val="24"/>
        </w:rPr>
      </w:pPr>
      <w:r>
        <w:rPr>
          <w:b/>
          <w:sz w:val="26"/>
        </w:rPr>
        <w:t>Для зоны Р, Р-2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0ED7ACE7" w14:textId="77777777" w:rsidR="00A37FC9" w:rsidRDefault="00A37FC9">
      <w:pPr>
        <w:spacing w:line="240" w:lineRule="auto"/>
      </w:pPr>
    </w:p>
    <w:p w14:paraId="0310CF7F" w14:textId="77777777" w:rsidR="00A37FC9" w:rsidRDefault="00A37FC9">
      <w:pPr>
        <w:spacing w:line="240" w:lineRule="auto"/>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6CB7F71D" w14:textId="77777777">
        <w:tblPrEx>
          <w:tblCellMar>
            <w:top w:w="0" w:type="dxa"/>
            <w:left w:w="0" w:type="dxa"/>
            <w:bottom w:w="0" w:type="dxa"/>
            <w:right w:w="0" w:type="dxa"/>
          </w:tblCellMar>
        </w:tblPrEx>
        <w:trPr>
          <w:trHeight w:val="17"/>
        </w:trPr>
        <w:tc>
          <w:tcPr>
            <w:tcW w:w="9540" w:type="dxa"/>
            <w:gridSpan w:val="2"/>
            <w:vAlign w:val="center"/>
          </w:tcPr>
          <w:p w14:paraId="36F4E9BE" w14:textId="77777777" w:rsidR="00A37FC9" w:rsidRDefault="00A37FC9">
            <w:pPr>
              <w:spacing w:line="240" w:lineRule="auto"/>
              <w:ind w:firstLine="708"/>
              <w:rPr>
                <w:sz w:val="26"/>
              </w:rPr>
            </w:pPr>
            <w:r>
              <w:rPr>
                <w:b/>
                <w:sz w:val="26"/>
              </w:rPr>
              <w:t>Максимальные площади земельных учас</w:t>
            </w:r>
            <w:r>
              <w:rPr>
                <w:b/>
                <w:sz w:val="26"/>
              </w:rPr>
              <w:t>т</w:t>
            </w:r>
            <w:r>
              <w:rPr>
                <w:b/>
                <w:sz w:val="26"/>
              </w:rPr>
              <w:t xml:space="preserve">ков </w:t>
            </w:r>
          </w:p>
        </w:tc>
      </w:tr>
      <w:tr w:rsidR="00A37FC9" w14:paraId="4DC4F949" w14:textId="77777777">
        <w:tblPrEx>
          <w:tblCellMar>
            <w:top w:w="0" w:type="dxa"/>
            <w:left w:w="0" w:type="dxa"/>
            <w:bottom w:w="0" w:type="dxa"/>
            <w:right w:w="0" w:type="dxa"/>
          </w:tblCellMar>
        </w:tblPrEx>
        <w:trPr>
          <w:trHeight w:val="78"/>
        </w:trPr>
        <w:tc>
          <w:tcPr>
            <w:tcW w:w="3686" w:type="dxa"/>
          </w:tcPr>
          <w:p w14:paraId="68900340" w14:textId="77777777" w:rsidR="00A37FC9" w:rsidRDefault="00A37FC9">
            <w:pPr>
              <w:spacing w:line="240" w:lineRule="auto"/>
              <w:ind w:firstLine="0"/>
              <w:rPr>
                <w:sz w:val="26"/>
              </w:rPr>
            </w:pPr>
            <w:r>
              <w:rPr>
                <w:sz w:val="26"/>
              </w:rPr>
              <w:t xml:space="preserve">местных парков </w:t>
            </w:r>
          </w:p>
          <w:p w14:paraId="77D9A7DB" w14:textId="77777777" w:rsidR="00A37FC9" w:rsidRDefault="00A37FC9">
            <w:pPr>
              <w:spacing w:line="240" w:lineRule="auto"/>
              <w:ind w:firstLine="0"/>
              <w:rPr>
                <w:sz w:val="26"/>
              </w:rPr>
            </w:pPr>
            <w:r>
              <w:rPr>
                <w:sz w:val="26"/>
              </w:rPr>
              <w:t xml:space="preserve">садов </w:t>
            </w:r>
          </w:p>
          <w:p w14:paraId="74097531" w14:textId="77777777" w:rsidR="00A37FC9" w:rsidRDefault="00A37FC9">
            <w:pPr>
              <w:spacing w:line="240" w:lineRule="auto"/>
              <w:ind w:firstLine="0"/>
              <w:rPr>
                <w:sz w:val="26"/>
              </w:rPr>
            </w:pPr>
            <w:r>
              <w:rPr>
                <w:sz w:val="26"/>
              </w:rPr>
              <w:t xml:space="preserve">скверов </w:t>
            </w:r>
          </w:p>
          <w:p w14:paraId="29E1C3BA" w14:textId="77777777" w:rsidR="00A37FC9" w:rsidRDefault="00A37FC9">
            <w:pPr>
              <w:spacing w:line="240" w:lineRule="auto"/>
              <w:ind w:firstLine="0"/>
              <w:rPr>
                <w:sz w:val="26"/>
              </w:rPr>
            </w:pPr>
          </w:p>
          <w:p w14:paraId="551E71D6" w14:textId="77777777" w:rsidR="00A37FC9" w:rsidRDefault="00A37FC9">
            <w:pPr>
              <w:spacing w:line="240" w:lineRule="auto"/>
              <w:ind w:firstLine="0"/>
              <w:rPr>
                <w:sz w:val="26"/>
              </w:rPr>
            </w:pPr>
          </w:p>
          <w:p w14:paraId="0C021296" w14:textId="77777777" w:rsidR="00A37FC9" w:rsidRDefault="00A37FC9">
            <w:pPr>
              <w:spacing w:line="240" w:lineRule="auto"/>
              <w:ind w:firstLine="0"/>
              <w:rPr>
                <w:sz w:val="26"/>
              </w:rPr>
            </w:pPr>
          </w:p>
          <w:p w14:paraId="468FB0ED" w14:textId="77777777" w:rsidR="00A37FC9" w:rsidRDefault="00A37FC9">
            <w:pPr>
              <w:spacing w:line="240" w:lineRule="auto"/>
              <w:ind w:firstLine="0"/>
              <w:rPr>
                <w:sz w:val="26"/>
              </w:rPr>
            </w:pPr>
            <w:r>
              <w:rPr>
                <w:sz w:val="26"/>
              </w:rPr>
              <w:t xml:space="preserve">автостоянок на одно место, для: </w:t>
            </w:r>
          </w:p>
        </w:tc>
        <w:tc>
          <w:tcPr>
            <w:tcW w:w="5854" w:type="dxa"/>
          </w:tcPr>
          <w:p w14:paraId="118342ED" w14:textId="77777777" w:rsidR="00A37FC9" w:rsidRDefault="00A37FC9">
            <w:pPr>
              <w:spacing w:line="240" w:lineRule="auto"/>
              <w:ind w:firstLine="0"/>
              <w:rPr>
                <w:sz w:val="26"/>
              </w:rPr>
            </w:pPr>
            <w:r>
              <w:rPr>
                <w:sz w:val="26"/>
              </w:rPr>
              <w:t>– 10 га,</w:t>
            </w:r>
          </w:p>
          <w:p w14:paraId="73AB34DE" w14:textId="77777777" w:rsidR="00A37FC9" w:rsidRDefault="00A37FC9">
            <w:pPr>
              <w:spacing w:line="240" w:lineRule="auto"/>
              <w:ind w:firstLine="0"/>
              <w:rPr>
                <w:sz w:val="26"/>
              </w:rPr>
            </w:pPr>
            <w:r>
              <w:rPr>
                <w:sz w:val="26"/>
              </w:rPr>
              <w:t>– 3 га,</w:t>
            </w:r>
          </w:p>
          <w:p w14:paraId="0A182063" w14:textId="77777777" w:rsidR="00A37FC9" w:rsidRDefault="00A37FC9">
            <w:pPr>
              <w:spacing w:line="240" w:lineRule="auto"/>
              <w:ind w:firstLine="0"/>
              <w:rPr>
                <w:sz w:val="26"/>
              </w:rPr>
            </w:pPr>
            <w:r>
              <w:rPr>
                <w:sz w:val="26"/>
              </w:rPr>
              <w:t>– 0,5 га.</w:t>
            </w:r>
          </w:p>
          <w:p w14:paraId="5A9F33A1" w14:textId="77777777" w:rsidR="00A37FC9" w:rsidRDefault="00A37FC9">
            <w:pPr>
              <w:spacing w:line="240" w:lineRule="auto"/>
              <w:ind w:firstLine="0"/>
              <w:rPr>
                <w:sz w:val="26"/>
              </w:rPr>
            </w:pPr>
          </w:p>
          <w:p w14:paraId="288C9423" w14:textId="77777777" w:rsidR="00A37FC9" w:rsidRDefault="00A37FC9">
            <w:pPr>
              <w:spacing w:line="240" w:lineRule="auto"/>
              <w:ind w:firstLine="0"/>
              <w:rPr>
                <w:sz w:val="26"/>
              </w:rPr>
            </w:pPr>
          </w:p>
          <w:p w14:paraId="341BC4BA" w14:textId="77777777" w:rsidR="00A37FC9" w:rsidRDefault="00A37FC9">
            <w:pPr>
              <w:spacing w:line="240" w:lineRule="auto"/>
              <w:ind w:firstLine="0"/>
              <w:rPr>
                <w:sz w:val="26"/>
              </w:rPr>
            </w:pPr>
          </w:p>
          <w:p w14:paraId="2856EE63" w14:textId="77777777" w:rsidR="00A37FC9" w:rsidRDefault="00A37FC9">
            <w:pPr>
              <w:spacing w:line="240" w:lineRule="auto"/>
              <w:ind w:firstLine="0"/>
              <w:rPr>
                <w:sz w:val="26"/>
              </w:rPr>
            </w:pPr>
            <w:r>
              <w:rPr>
                <w:sz w:val="26"/>
              </w:rPr>
              <w:t>легковых автомобилей - 25 м</w:t>
            </w:r>
            <w:r>
              <w:rPr>
                <w:sz w:val="26"/>
                <w:vertAlign w:val="superscript"/>
              </w:rPr>
              <w:t>2</w:t>
            </w:r>
            <w:r>
              <w:rPr>
                <w:sz w:val="26"/>
              </w:rPr>
              <w:t>,</w:t>
            </w:r>
          </w:p>
          <w:p w14:paraId="2A040523" w14:textId="77777777" w:rsidR="00A37FC9" w:rsidRDefault="00A37FC9">
            <w:pPr>
              <w:spacing w:line="240" w:lineRule="auto"/>
              <w:ind w:firstLine="0"/>
              <w:rPr>
                <w:sz w:val="26"/>
                <w:vertAlign w:val="superscript"/>
              </w:rPr>
            </w:pPr>
            <w:r>
              <w:rPr>
                <w:sz w:val="26"/>
              </w:rPr>
              <w:t>автобусов – 40 м</w:t>
            </w:r>
            <w:r>
              <w:rPr>
                <w:sz w:val="26"/>
                <w:vertAlign w:val="superscript"/>
              </w:rPr>
              <w:t>2</w:t>
            </w:r>
          </w:p>
          <w:p w14:paraId="7745D9E4" w14:textId="77777777" w:rsidR="00A37FC9" w:rsidRDefault="00A37FC9">
            <w:pPr>
              <w:spacing w:line="240" w:lineRule="auto"/>
              <w:ind w:firstLine="0"/>
              <w:rPr>
                <w:sz w:val="26"/>
              </w:rPr>
            </w:pPr>
            <w:r>
              <w:rPr>
                <w:sz w:val="26"/>
              </w:rPr>
              <w:t>в</w:t>
            </w:r>
            <w:r>
              <w:rPr>
                <w:sz w:val="26"/>
              </w:rPr>
              <w:t>е</w:t>
            </w:r>
            <w:r>
              <w:rPr>
                <w:sz w:val="26"/>
              </w:rPr>
              <w:t>лосипедов – 0,9 м</w:t>
            </w:r>
            <w:r>
              <w:rPr>
                <w:sz w:val="26"/>
                <w:vertAlign w:val="superscript"/>
              </w:rPr>
              <w:t>2</w:t>
            </w:r>
          </w:p>
        </w:tc>
      </w:tr>
      <w:tr w:rsidR="00A37FC9" w14:paraId="3FC120DE" w14:textId="77777777">
        <w:tblPrEx>
          <w:tblCellMar>
            <w:top w:w="0" w:type="dxa"/>
            <w:left w:w="0" w:type="dxa"/>
            <w:bottom w:w="0" w:type="dxa"/>
            <w:right w:w="0" w:type="dxa"/>
          </w:tblCellMar>
        </w:tblPrEx>
        <w:trPr>
          <w:trHeight w:val="28"/>
        </w:trPr>
        <w:tc>
          <w:tcPr>
            <w:tcW w:w="9540" w:type="dxa"/>
            <w:gridSpan w:val="2"/>
          </w:tcPr>
          <w:p w14:paraId="189C504C" w14:textId="77777777" w:rsidR="00A37FC9" w:rsidRDefault="00A37FC9">
            <w:pPr>
              <w:spacing w:line="240" w:lineRule="auto"/>
              <w:ind w:firstLine="0"/>
              <w:jc w:val="center"/>
              <w:rPr>
                <w:b/>
                <w:sz w:val="26"/>
              </w:rPr>
            </w:pPr>
            <w:r>
              <w:rPr>
                <w:b/>
                <w:sz w:val="26"/>
              </w:rPr>
              <w:t>структура использования территории парка (в % от общей территории парка)</w:t>
            </w:r>
          </w:p>
        </w:tc>
      </w:tr>
      <w:tr w:rsidR="00A37FC9" w14:paraId="6AD2EDDA" w14:textId="77777777">
        <w:tblPrEx>
          <w:tblCellMar>
            <w:top w:w="0" w:type="dxa"/>
            <w:left w:w="0" w:type="dxa"/>
            <w:bottom w:w="0" w:type="dxa"/>
            <w:right w:w="0" w:type="dxa"/>
          </w:tblCellMar>
        </w:tblPrEx>
        <w:tc>
          <w:tcPr>
            <w:tcW w:w="3686" w:type="dxa"/>
          </w:tcPr>
          <w:p w14:paraId="6F16B365" w14:textId="77777777" w:rsidR="00A37FC9" w:rsidRDefault="00A37FC9">
            <w:pPr>
              <w:spacing w:line="240" w:lineRule="auto"/>
              <w:ind w:firstLine="0"/>
              <w:rPr>
                <w:sz w:val="26"/>
              </w:rPr>
            </w:pPr>
            <w:r>
              <w:rPr>
                <w:sz w:val="26"/>
              </w:rPr>
              <w:t xml:space="preserve">зеленые насаждения и водоемы </w:t>
            </w:r>
          </w:p>
          <w:p w14:paraId="54ED2639" w14:textId="77777777" w:rsidR="00A37FC9" w:rsidRDefault="00A37FC9">
            <w:pPr>
              <w:spacing w:line="240" w:lineRule="auto"/>
              <w:ind w:firstLine="0"/>
              <w:rPr>
                <w:sz w:val="26"/>
              </w:rPr>
            </w:pPr>
            <w:r>
              <w:rPr>
                <w:sz w:val="26"/>
              </w:rPr>
              <w:t xml:space="preserve">аллеи, дорожки, площадки </w:t>
            </w:r>
          </w:p>
          <w:p w14:paraId="28E02E5A" w14:textId="77777777" w:rsidR="00A37FC9" w:rsidRDefault="00A37FC9">
            <w:pPr>
              <w:spacing w:line="240" w:lineRule="auto"/>
              <w:ind w:firstLine="0"/>
              <w:rPr>
                <w:sz w:val="26"/>
              </w:rPr>
            </w:pPr>
            <w:r>
              <w:rPr>
                <w:sz w:val="26"/>
              </w:rPr>
              <w:t xml:space="preserve">сооружения и застройка </w:t>
            </w:r>
          </w:p>
        </w:tc>
        <w:tc>
          <w:tcPr>
            <w:tcW w:w="5854" w:type="dxa"/>
          </w:tcPr>
          <w:p w14:paraId="3B5EFDC6" w14:textId="77777777" w:rsidR="00A37FC9" w:rsidRDefault="00A37FC9">
            <w:pPr>
              <w:spacing w:line="240" w:lineRule="auto"/>
              <w:ind w:firstLine="0"/>
              <w:rPr>
                <w:sz w:val="26"/>
              </w:rPr>
            </w:pPr>
            <w:r>
              <w:rPr>
                <w:sz w:val="26"/>
              </w:rPr>
              <w:t>– не менее 70,</w:t>
            </w:r>
          </w:p>
          <w:p w14:paraId="463A6EEB" w14:textId="77777777" w:rsidR="00A37FC9" w:rsidRDefault="00A37FC9">
            <w:pPr>
              <w:spacing w:line="240" w:lineRule="auto"/>
              <w:ind w:firstLine="0"/>
              <w:rPr>
                <w:sz w:val="26"/>
              </w:rPr>
            </w:pPr>
            <w:r>
              <w:rPr>
                <w:sz w:val="26"/>
              </w:rPr>
              <w:t>– 20-25,</w:t>
            </w:r>
          </w:p>
          <w:p w14:paraId="4ABE0CFB" w14:textId="77777777" w:rsidR="00A37FC9" w:rsidRDefault="00A37FC9">
            <w:pPr>
              <w:spacing w:line="240" w:lineRule="auto"/>
              <w:ind w:firstLine="0"/>
              <w:rPr>
                <w:sz w:val="26"/>
              </w:rPr>
            </w:pPr>
            <w:r>
              <w:rPr>
                <w:sz w:val="26"/>
              </w:rPr>
              <w:t>– 5-7;</w:t>
            </w:r>
          </w:p>
          <w:p w14:paraId="7804CA54" w14:textId="77777777" w:rsidR="00A37FC9" w:rsidRDefault="00A37FC9">
            <w:pPr>
              <w:spacing w:line="240" w:lineRule="auto"/>
              <w:ind w:firstLine="0"/>
              <w:rPr>
                <w:sz w:val="26"/>
              </w:rPr>
            </w:pPr>
            <w:r>
              <w:rPr>
                <w:sz w:val="26"/>
              </w:rPr>
              <w:t>величина территории парка в условиях реконструкции определяется существующей градостроительной ситуацией;</w:t>
            </w:r>
          </w:p>
        </w:tc>
      </w:tr>
      <w:tr w:rsidR="00A37FC9" w14:paraId="2A857304" w14:textId="77777777">
        <w:tblPrEx>
          <w:tblCellMar>
            <w:top w:w="0" w:type="dxa"/>
            <w:left w:w="0" w:type="dxa"/>
            <w:bottom w:w="0" w:type="dxa"/>
            <w:right w:w="0" w:type="dxa"/>
          </w:tblCellMar>
        </w:tblPrEx>
        <w:tc>
          <w:tcPr>
            <w:tcW w:w="9540" w:type="dxa"/>
            <w:gridSpan w:val="2"/>
          </w:tcPr>
          <w:p w14:paraId="38FBAF6B" w14:textId="77777777" w:rsidR="00A37FC9" w:rsidRDefault="00A37FC9">
            <w:pPr>
              <w:spacing w:line="240" w:lineRule="auto"/>
              <w:ind w:firstLine="0"/>
              <w:jc w:val="center"/>
              <w:rPr>
                <w:b/>
                <w:sz w:val="26"/>
              </w:rPr>
            </w:pPr>
            <w:r>
              <w:rPr>
                <w:b/>
                <w:sz w:val="26"/>
              </w:rPr>
              <w:t>структура использования территории сада (% от общей пл</w:t>
            </w:r>
            <w:r>
              <w:rPr>
                <w:b/>
                <w:sz w:val="26"/>
              </w:rPr>
              <w:t>о</w:t>
            </w:r>
            <w:r>
              <w:rPr>
                <w:b/>
                <w:sz w:val="26"/>
              </w:rPr>
              <w:t>щади сада)</w:t>
            </w:r>
          </w:p>
        </w:tc>
      </w:tr>
      <w:tr w:rsidR="00A37FC9" w14:paraId="01961D82" w14:textId="77777777">
        <w:tblPrEx>
          <w:tblCellMar>
            <w:top w:w="0" w:type="dxa"/>
            <w:left w:w="0" w:type="dxa"/>
            <w:bottom w:w="0" w:type="dxa"/>
            <w:right w:w="0" w:type="dxa"/>
          </w:tblCellMar>
        </w:tblPrEx>
        <w:tc>
          <w:tcPr>
            <w:tcW w:w="3686" w:type="dxa"/>
          </w:tcPr>
          <w:p w14:paraId="5C9A1D71" w14:textId="77777777" w:rsidR="00A37FC9" w:rsidRDefault="00A37FC9">
            <w:pPr>
              <w:spacing w:line="240" w:lineRule="auto"/>
              <w:ind w:firstLine="0"/>
              <w:rPr>
                <w:sz w:val="26"/>
              </w:rPr>
            </w:pPr>
            <w:r>
              <w:rPr>
                <w:sz w:val="26"/>
              </w:rPr>
              <w:t>зеленые насаждения и водоемы;</w:t>
            </w:r>
          </w:p>
          <w:p w14:paraId="1F6872B6" w14:textId="77777777" w:rsidR="00A37FC9" w:rsidRDefault="00A37FC9">
            <w:pPr>
              <w:spacing w:line="240" w:lineRule="auto"/>
              <w:ind w:firstLine="0"/>
              <w:rPr>
                <w:sz w:val="26"/>
              </w:rPr>
            </w:pPr>
            <w:r>
              <w:rPr>
                <w:sz w:val="26"/>
              </w:rPr>
              <w:t xml:space="preserve">аллеи, дорожки, площадки </w:t>
            </w:r>
          </w:p>
          <w:p w14:paraId="050570DC" w14:textId="77777777" w:rsidR="00A37FC9" w:rsidRDefault="00A37FC9">
            <w:pPr>
              <w:spacing w:line="240" w:lineRule="auto"/>
              <w:ind w:firstLine="0"/>
              <w:rPr>
                <w:sz w:val="26"/>
              </w:rPr>
            </w:pPr>
            <w:r>
              <w:rPr>
                <w:sz w:val="26"/>
              </w:rPr>
              <w:t xml:space="preserve">сооружения и застройка </w:t>
            </w:r>
          </w:p>
        </w:tc>
        <w:tc>
          <w:tcPr>
            <w:tcW w:w="5854" w:type="dxa"/>
          </w:tcPr>
          <w:p w14:paraId="3CC75900" w14:textId="77777777" w:rsidR="00A37FC9" w:rsidRDefault="00A37FC9">
            <w:pPr>
              <w:spacing w:line="240" w:lineRule="auto"/>
              <w:ind w:firstLine="0"/>
              <w:rPr>
                <w:sz w:val="26"/>
              </w:rPr>
            </w:pPr>
          </w:p>
          <w:p w14:paraId="46AE2DDD" w14:textId="77777777" w:rsidR="00A37FC9" w:rsidRDefault="00A37FC9">
            <w:pPr>
              <w:spacing w:line="240" w:lineRule="auto"/>
              <w:ind w:firstLine="0"/>
              <w:rPr>
                <w:sz w:val="26"/>
              </w:rPr>
            </w:pPr>
            <w:r>
              <w:rPr>
                <w:sz w:val="26"/>
              </w:rPr>
              <w:t>– 80-90;</w:t>
            </w:r>
          </w:p>
          <w:p w14:paraId="23226176" w14:textId="77777777" w:rsidR="00A37FC9" w:rsidRDefault="00A37FC9">
            <w:pPr>
              <w:spacing w:line="240" w:lineRule="auto"/>
              <w:ind w:firstLine="0"/>
              <w:rPr>
                <w:sz w:val="26"/>
              </w:rPr>
            </w:pPr>
            <w:r>
              <w:rPr>
                <w:sz w:val="26"/>
              </w:rPr>
              <w:t>– 8-15;</w:t>
            </w:r>
          </w:p>
          <w:p w14:paraId="7901AE1A" w14:textId="77777777" w:rsidR="00A37FC9" w:rsidRDefault="00A37FC9">
            <w:pPr>
              <w:spacing w:line="240" w:lineRule="auto"/>
              <w:ind w:firstLine="0"/>
              <w:rPr>
                <w:sz w:val="26"/>
              </w:rPr>
            </w:pPr>
            <w:r>
              <w:rPr>
                <w:sz w:val="26"/>
              </w:rPr>
              <w:t>– 2-5.</w:t>
            </w:r>
          </w:p>
          <w:p w14:paraId="50810B2A" w14:textId="77777777" w:rsidR="00A37FC9" w:rsidRDefault="00A37FC9">
            <w:pPr>
              <w:spacing w:line="240" w:lineRule="auto"/>
              <w:ind w:firstLine="0"/>
              <w:rPr>
                <w:sz w:val="26"/>
              </w:rPr>
            </w:pPr>
            <w:r>
              <w:rPr>
                <w:sz w:val="26"/>
              </w:rPr>
              <w:t>величина территории сада в условиях реконструкции определяется существующей градостроительной ситуацией</w:t>
            </w:r>
          </w:p>
        </w:tc>
      </w:tr>
      <w:tr w:rsidR="00A37FC9" w14:paraId="70CFF31F" w14:textId="77777777">
        <w:tblPrEx>
          <w:tblCellMar>
            <w:top w:w="0" w:type="dxa"/>
            <w:left w:w="0" w:type="dxa"/>
            <w:bottom w:w="0" w:type="dxa"/>
            <w:right w:w="0" w:type="dxa"/>
          </w:tblCellMar>
        </w:tblPrEx>
        <w:tc>
          <w:tcPr>
            <w:tcW w:w="9540" w:type="dxa"/>
            <w:gridSpan w:val="2"/>
          </w:tcPr>
          <w:p w14:paraId="76F6B022" w14:textId="77777777" w:rsidR="00A37FC9" w:rsidRDefault="00A37FC9">
            <w:pPr>
              <w:spacing w:line="240" w:lineRule="auto"/>
              <w:ind w:firstLine="0"/>
              <w:jc w:val="center"/>
              <w:rPr>
                <w:b/>
                <w:sz w:val="26"/>
              </w:rPr>
            </w:pPr>
            <w:r>
              <w:rPr>
                <w:b/>
                <w:sz w:val="26"/>
              </w:rPr>
              <w:t>структура использования территории сквера (% от общей площади)</w:t>
            </w:r>
          </w:p>
        </w:tc>
      </w:tr>
      <w:tr w:rsidR="00A37FC9" w14:paraId="54825DD3" w14:textId="77777777">
        <w:tblPrEx>
          <w:tblCellMar>
            <w:top w:w="0" w:type="dxa"/>
            <w:left w:w="0" w:type="dxa"/>
            <w:bottom w:w="0" w:type="dxa"/>
            <w:right w:w="0" w:type="dxa"/>
          </w:tblCellMar>
        </w:tblPrEx>
        <w:tc>
          <w:tcPr>
            <w:tcW w:w="3686" w:type="dxa"/>
          </w:tcPr>
          <w:p w14:paraId="74AEF1DB" w14:textId="77777777" w:rsidR="00A37FC9" w:rsidRDefault="00A37FC9">
            <w:pPr>
              <w:spacing w:line="240" w:lineRule="auto"/>
              <w:ind w:firstLine="0"/>
              <w:rPr>
                <w:sz w:val="26"/>
                <w:u w:val="single"/>
              </w:rPr>
            </w:pPr>
            <w:r>
              <w:rPr>
                <w:sz w:val="26"/>
                <w:u w:val="single"/>
              </w:rPr>
              <w:t>на улицах и площадях:</w:t>
            </w:r>
          </w:p>
          <w:p w14:paraId="768159AA" w14:textId="77777777" w:rsidR="00A37FC9" w:rsidRDefault="00A37FC9">
            <w:pPr>
              <w:spacing w:line="240" w:lineRule="auto"/>
              <w:ind w:firstLine="0"/>
              <w:rPr>
                <w:sz w:val="26"/>
              </w:rPr>
            </w:pPr>
            <w:r>
              <w:rPr>
                <w:sz w:val="26"/>
              </w:rPr>
              <w:t xml:space="preserve">территории зеленых насаждений и водоемов </w:t>
            </w:r>
          </w:p>
          <w:p w14:paraId="5B59B961" w14:textId="77777777" w:rsidR="00A37FC9" w:rsidRDefault="00A37FC9">
            <w:pPr>
              <w:spacing w:line="240" w:lineRule="auto"/>
              <w:ind w:firstLine="0"/>
              <w:rPr>
                <w:sz w:val="26"/>
              </w:rPr>
            </w:pPr>
          </w:p>
          <w:p w14:paraId="1C29AA5D" w14:textId="77777777" w:rsidR="00A37FC9" w:rsidRDefault="00A37FC9">
            <w:pPr>
              <w:spacing w:line="240" w:lineRule="auto"/>
              <w:ind w:firstLine="0"/>
              <w:rPr>
                <w:sz w:val="26"/>
              </w:rPr>
            </w:pPr>
            <w:r>
              <w:rPr>
                <w:sz w:val="26"/>
              </w:rPr>
              <w:t xml:space="preserve">аллеи, дорожки, площадки </w:t>
            </w:r>
          </w:p>
          <w:p w14:paraId="05796963" w14:textId="77777777" w:rsidR="00A37FC9" w:rsidRDefault="00A37FC9">
            <w:pPr>
              <w:spacing w:line="240" w:lineRule="auto"/>
              <w:ind w:firstLine="0"/>
              <w:rPr>
                <w:sz w:val="26"/>
                <w:u w:val="single"/>
              </w:rPr>
            </w:pPr>
          </w:p>
          <w:p w14:paraId="1DCCA5E7" w14:textId="77777777" w:rsidR="00A37FC9" w:rsidRDefault="00A37FC9">
            <w:pPr>
              <w:spacing w:line="240" w:lineRule="auto"/>
              <w:ind w:firstLine="0"/>
              <w:rPr>
                <w:sz w:val="26"/>
              </w:rPr>
            </w:pPr>
            <w:r>
              <w:rPr>
                <w:sz w:val="26"/>
                <w:u w:val="single"/>
              </w:rPr>
              <w:t>в жилых районах, на жилых улицах, между домами, перед отдел</w:t>
            </w:r>
            <w:r>
              <w:rPr>
                <w:sz w:val="26"/>
                <w:u w:val="single"/>
              </w:rPr>
              <w:t>ь</w:t>
            </w:r>
            <w:r>
              <w:rPr>
                <w:sz w:val="26"/>
                <w:u w:val="single"/>
              </w:rPr>
              <w:t>ными зданиями</w:t>
            </w:r>
            <w:r>
              <w:rPr>
                <w:sz w:val="26"/>
              </w:rPr>
              <w:t>:</w:t>
            </w:r>
          </w:p>
          <w:p w14:paraId="4F054577" w14:textId="77777777" w:rsidR="00A37FC9" w:rsidRDefault="00A37FC9">
            <w:pPr>
              <w:spacing w:line="240" w:lineRule="auto"/>
              <w:ind w:firstLine="0"/>
              <w:rPr>
                <w:sz w:val="26"/>
              </w:rPr>
            </w:pPr>
            <w:r>
              <w:rPr>
                <w:sz w:val="26"/>
              </w:rPr>
              <w:t xml:space="preserve">территории зеленых насаждений и водоемов </w:t>
            </w:r>
          </w:p>
          <w:p w14:paraId="1846C910" w14:textId="77777777" w:rsidR="00A37FC9" w:rsidRDefault="00A37FC9">
            <w:pPr>
              <w:spacing w:line="240" w:lineRule="auto"/>
              <w:ind w:firstLine="0"/>
              <w:rPr>
                <w:sz w:val="26"/>
              </w:rPr>
            </w:pPr>
          </w:p>
          <w:p w14:paraId="6E9C34B0" w14:textId="77777777" w:rsidR="00A37FC9" w:rsidRDefault="00A37FC9">
            <w:pPr>
              <w:spacing w:line="240" w:lineRule="auto"/>
              <w:ind w:firstLine="0"/>
              <w:rPr>
                <w:sz w:val="26"/>
              </w:rPr>
            </w:pPr>
            <w:r>
              <w:rPr>
                <w:sz w:val="26"/>
              </w:rPr>
              <w:t xml:space="preserve">аллеи, дорожки, площадки </w:t>
            </w:r>
          </w:p>
        </w:tc>
        <w:tc>
          <w:tcPr>
            <w:tcW w:w="5854" w:type="dxa"/>
          </w:tcPr>
          <w:p w14:paraId="799E47E2" w14:textId="77777777" w:rsidR="00A37FC9" w:rsidRDefault="00A37FC9">
            <w:pPr>
              <w:spacing w:line="240" w:lineRule="auto"/>
              <w:ind w:firstLine="0"/>
              <w:rPr>
                <w:sz w:val="26"/>
              </w:rPr>
            </w:pPr>
          </w:p>
          <w:p w14:paraId="4838A45C" w14:textId="77777777" w:rsidR="00A37FC9" w:rsidRDefault="00A37FC9">
            <w:pPr>
              <w:spacing w:line="240" w:lineRule="auto"/>
              <w:ind w:firstLine="0"/>
              <w:rPr>
                <w:sz w:val="26"/>
              </w:rPr>
            </w:pPr>
          </w:p>
          <w:p w14:paraId="40062F9E" w14:textId="77777777" w:rsidR="00A37FC9" w:rsidRDefault="00A37FC9">
            <w:pPr>
              <w:spacing w:line="240" w:lineRule="auto"/>
              <w:ind w:firstLine="0"/>
              <w:rPr>
                <w:sz w:val="26"/>
              </w:rPr>
            </w:pPr>
            <w:r>
              <w:rPr>
                <w:sz w:val="26"/>
              </w:rPr>
              <w:t>– 60-75;</w:t>
            </w:r>
          </w:p>
          <w:p w14:paraId="485DA434" w14:textId="77777777" w:rsidR="00A37FC9" w:rsidRDefault="00A37FC9">
            <w:pPr>
              <w:spacing w:line="240" w:lineRule="auto"/>
              <w:ind w:firstLine="0"/>
              <w:rPr>
                <w:sz w:val="26"/>
              </w:rPr>
            </w:pPr>
          </w:p>
          <w:p w14:paraId="4B7136A2" w14:textId="77777777" w:rsidR="00A37FC9" w:rsidRDefault="00A37FC9">
            <w:pPr>
              <w:spacing w:line="240" w:lineRule="auto"/>
              <w:ind w:firstLine="0"/>
              <w:rPr>
                <w:sz w:val="26"/>
              </w:rPr>
            </w:pPr>
            <w:r>
              <w:rPr>
                <w:sz w:val="26"/>
              </w:rPr>
              <w:t>– 40-25;</w:t>
            </w:r>
          </w:p>
          <w:p w14:paraId="5149B33A" w14:textId="77777777" w:rsidR="00A37FC9" w:rsidRDefault="00A37FC9">
            <w:pPr>
              <w:spacing w:line="240" w:lineRule="auto"/>
              <w:ind w:firstLine="0"/>
              <w:rPr>
                <w:sz w:val="26"/>
              </w:rPr>
            </w:pPr>
          </w:p>
          <w:p w14:paraId="136D91C3" w14:textId="77777777" w:rsidR="00A37FC9" w:rsidRDefault="00A37FC9">
            <w:pPr>
              <w:spacing w:line="240" w:lineRule="auto"/>
              <w:ind w:firstLine="0"/>
              <w:rPr>
                <w:sz w:val="26"/>
              </w:rPr>
            </w:pPr>
          </w:p>
          <w:p w14:paraId="6D7DA993" w14:textId="77777777" w:rsidR="00A37FC9" w:rsidRDefault="00A37FC9">
            <w:pPr>
              <w:spacing w:line="240" w:lineRule="auto"/>
              <w:ind w:firstLine="0"/>
              <w:rPr>
                <w:sz w:val="26"/>
              </w:rPr>
            </w:pPr>
          </w:p>
          <w:p w14:paraId="08DF4E0A" w14:textId="77777777" w:rsidR="00A37FC9" w:rsidRDefault="00A37FC9">
            <w:pPr>
              <w:spacing w:line="240" w:lineRule="auto"/>
              <w:ind w:firstLine="0"/>
              <w:rPr>
                <w:sz w:val="26"/>
              </w:rPr>
            </w:pPr>
          </w:p>
          <w:p w14:paraId="79C17CD1" w14:textId="77777777" w:rsidR="00A37FC9" w:rsidRDefault="00A37FC9">
            <w:pPr>
              <w:spacing w:line="240" w:lineRule="auto"/>
              <w:ind w:firstLine="0"/>
              <w:rPr>
                <w:sz w:val="26"/>
              </w:rPr>
            </w:pPr>
            <w:r>
              <w:rPr>
                <w:sz w:val="26"/>
              </w:rPr>
              <w:t>– 70-80;</w:t>
            </w:r>
          </w:p>
          <w:p w14:paraId="0EDE5E0E" w14:textId="77777777" w:rsidR="00A37FC9" w:rsidRDefault="00A37FC9">
            <w:pPr>
              <w:spacing w:line="240" w:lineRule="auto"/>
              <w:ind w:firstLine="0"/>
              <w:rPr>
                <w:sz w:val="26"/>
              </w:rPr>
            </w:pPr>
          </w:p>
          <w:p w14:paraId="03CB09F1" w14:textId="77777777" w:rsidR="00A37FC9" w:rsidRDefault="00A37FC9">
            <w:pPr>
              <w:spacing w:line="240" w:lineRule="auto"/>
              <w:ind w:firstLine="0"/>
              <w:rPr>
                <w:sz w:val="26"/>
              </w:rPr>
            </w:pPr>
          </w:p>
          <w:p w14:paraId="1F4927A3" w14:textId="77777777" w:rsidR="00A37FC9" w:rsidRDefault="00A37FC9">
            <w:pPr>
              <w:spacing w:line="240" w:lineRule="auto"/>
              <w:ind w:firstLine="0"/>
              <w:rPr>
                <w:sz w:val="26"/>
              </w:rPr>
            </w:pPr>
            <w:r>
              <w:rPr>
                <w:sz w:val="26"/>
              </w:rPr>
              <w:t>– 30-20;</w:t>
            </w:r>
          </w:p>
        </w:tc>
      </w:tr>
      <w:tr w:rsidR="00A37FC9" w14:paraId="0EA2C164" w14:textId="77777777">
        <w:tblPrEx>
          <w:tblCellMar>
            <w:top w:w="0" w:type="dxa"/>
            <w:left w:w="0" w:type="dxa"/>
            <w:bottom w:w="0" w:type="dxa"/>
            <w:right w:w="0" w:type="dxa"/>
          </w:tblCellMar>
        </w:tblPrEx>
        <w:tc>
          <w:tcPr>
            <w:tcW w:w="9540" w:type="dxa"/>
            <w:gridSpan w:val="2"/>
          </w:tcPr>
          <w:p w14:paraId="285637AD" w14:textId="77777777" w:rsidR="00A37FC9" w:rsidRDefault="00A37FC9">
            <w:pPr>
              <w:spacing w:line="240" w:lineRule="auto"/>
              <w:ind w:firstLine="0"/>
              <w:rPr>
                <w:b/>
                <w:sz w:val="26"/>
              </w:rPr>
            </w:pPr>
            <w:r>
              <w:rPr>
                <w:b/>
                <w:sz w:val="26"/>
              </w:rPr>
              <w:t xml:space="preserve">            Высота зданий:</w:t>
            </w:r>
          </w:p>
        </w:tc>
      </w:tr>
      <w:tr w:rsidR="00A37FC9" w14:paraId="244D7952" w14:textId="77777777">
        <w:tblPrEx>
          <w:tblCellMar>
            <w:top w:w="0" w:type="dxa"/>
            <w:left w:w="0" w:type="dxa"/>
            <w:bottom w:w="0" w:type="dxa"/>
            <w:right w:w="0" w:type="dxa"/>
          </w:tblCellMar>
        </w:tblPrEx>
        <w:tc>
          <w:tcPr>
            <w:tcW w:w="3686" w:type="dxa"/>
          </w:tcPr>
          <w:p w14:paraId="14E1CF21" w14:textId="77777777" w:rsidR="00A37FC9" w:rsidRDefault="00A37FC9">
            <w:pPr>
              <w:spacing w:line="240" w:lineRule="auto"/>
              <w:ind w:firstLine="0"/>
              <w:rPr>
                <w:sz w:val="26"/>
              </w:rPr>
            </w:pPr>
            <w:r>
              <w:rPr>
                <w:sz w:val="26"/>
              </w:rPr>
              <w:t>максимальная</w:t>
            </w:r>
          </w:p>
        </w:tc>
        <w:tc>
          <w:tcPr>
            <w:tcW w:w="5854" w:type="dxa"/>
            <w:vAlign w:val="center"/>
          </w:tcPr>
          <w:p w14:paraId="35D3E880" w14:textId="77777777" w:rsidR="00A37FC9" w:rsidRDefault="00A37FC9">
            <w:pPr>
              <w:spacing w:line="240" w:lineRule="auto"/>
              <w:ind w:firstLine="0"/>
              <w:rPr>
                <w:sz w:val="26"/>
              </w:rPr>
            </w:pPr>
            <w:r>
              <w:rPr>
                <w:sz w:val="26"/>
              </w:rPr>
              <w:t xml:space="preserve">8 м - для обслуживания посетителей; </w:t>
            </w:r>
          </w:p>
          <w:p w14:paraId="1D8B433B" w14:textId="77777777" w:rsidR="00A37FC9" w:rsidRDefault="00A37FC9">
            <w:pPr>
              <w:spacing w:line="240" w:lineRule="auto"/>
              <w:ind w:firstLine="0"/>
              <w:rPr>
                <w:sz w:val="26"/>
              </w:rPr>
            </w:pPr>
            <w:r>
              <w:rPr>
                <w:sz w:val="26"/>
              </w:rPr>
              <w:t>высота парковых сооружений, аттракционов – не ограничив</w:t>
            </w:r>
            <w:r>
              <w:rPr>
                <w:sz w:val="26"/>
              </w:rPr>
              <w:t>а</w:t>
            </w:r>
            <w:r>
              <w:rPr>
                <w:sz w:val="26"/>
              </w:rPr>
              <w:t>ется;</w:t>
            </w:r>
          </w:p>
          <w:p w14:paraId="029EE1EA" w14:textId="77777777" w:rsidR="00A37FC9" w:rsidRDefault="00A37FC9">
            <w:pPr>
              <w:spacing w:line="240" w:lineRule="auto"/>
              <w:ind w:firstLine="0"/>
              <w:rPr>
                <w:sz w:val="26"/>
              </w:rPr>
            </w:pPr>
            <w:r>
              <w:rPr>
                <w:sz w:val="26"/>
              </w:rPr>
              <w:t>не более 6 метров - остальные объекты</w:t>
            </w:r>
          </w:p>
        </w:tc>
      </w:tr>
      <w:tr w:rsidR="00A37FC9" w14:paraId="3E01F538" w14:textId="77777777">
        <w:tblPrEx>
          <w:tblCellMar>
            <w:top w:w="0" w:type="dxa"/>
            <w:left w:w="0" w:type="dxa"/>
            <w:bottom w:w="0" w:type="dxa"/>
            <w:right w:w="0" w:type="dxa"/>
          </w:tblCellMar>
        </w:tblPrEx>
        <w:tc>
          <w:tcPr>
            <w:tcW w:w="3686" w:type="dxa"/>
          </w:tcPr>
          <w:p w14:paraId="4B33F1D1" w14:textId="77777777" w:rsidR="00A37FC9" w:rsidRDefault="00A37FC9">
            <w:pPr>
              <w:spacing w:line="240" w:lineRule="auto"/>
              <w:ind w:firstLine="0"/>
              <w:rPr>
                <w:sz w:val="26"/>
              </w:rPr>
            </w:pPr>
            <w:r>
              <w:rPr>
                <w:sz w:val="26"/>
              </w:rPr>
              <w:t>минимальная</w:t>
            </w:r>
          </w:p>
        </w:tc>
        <w:tc>
          <w:tcPr>
            <w:tcW w:w="5854" w:type="dxa"/>
            <w:vAlign w:val="center"/>
          </w:tcPr>
          <w:p w14:paraId="22D0C428" w14:textId="77777777" w:rsidR="00A37FC9" w:rsidRDefault="00A37FC9">
            <w:pPr>
              <w:spacing w:line="240" w:lineRule="auto"/>
              <w:ind w:firstLine="0"/>
              <w:rPr>
                <w:sz w:val="26"/>
              </w:rPr>
            </w:pPr>
            <w:r>
              <w:rPr>
                <w:sz w:val="26"/>
              </w:rPr>
              <w:t>не нормируется</w:t>
            </w:r>
          </w:p>
        </w:tc>
      </w:tr>
      <w:tr w:rsidR="00A37FC9" w14:paraId="03759641" w14:textId="77777777">
        <w:tblPrEx>
          <w:tblCellMar>
            <w:top w:w="0" w:type="dxa"/>
            <w:left w:w="0" w:type="dxa"/>
            <w:bottom w:w="0" w:type="dxa"/>
            <w:right w:w="0" w:type="dxa"/>
          </w:tblCellMar>
        </w:tblPrEx>
        <w:tc>
          <w:tcPr>
            <w:tcW w:w="9540" w:type="dxa"/>
            <w:gridSpan w:val="2"/>
          </w:tcPr>
          <w:p w14:paraId="6C293225" w14:textId="77777777" w:rsidR="00A37FC9" w:rsidRDefault="00A37FC9">
            <w:pPr>
              <w:spacing w:line="240" w:lineRule="auto"/>
              <w:ind w:firstLine="0"/>
              <w:jc w:val="center"/>
              <w:rPr>
                <w:sz w:val="26"/>
              </w:rPr>
            </w:pPr>
            <w:r>
              <w:rPr>
                <w:b/>
                <w:sz w:val="26"/>
              </w:rPr>
              <w:t xml:space="preserve">Процент застройки в границах земельного участка парка </w:t>
            </w:r>
          </w:p>
        </w:tc>
      </w:tr>
      <w:tr w:rsidR="00A37FC9" w14:paraId="6A7A6ADD" w14:textId="77777777">
        <w:tblPrEx>
          <w:tblCellMar>
            <w:top w:w="0" w:type="dxa"/>
            <w:left w:w="0" w:type="dxa"/>
            <w:bottom w:w="0" w:type="dxa"/>
            <w:right w:w="0" w:type="dxa"/>
          </w:tblCellMar>
        </w:tblPrEx>
        <w:trPr>
          <w:trHeight w:val="94"/>
        </w:trPr>
        <w:tc>
          <w:tcPr>
            <w:tcW w:w="3686" w:type="dxa"/>
          </w:tcPr>
          <w:p w14:paraId="5111E2CD" w14:textId="77777777" w:rsidR="00A37FC9" w:rsidRDefault="00A37FC9">
            <w:pPr>
              <w:spacing w:line="240" w:lineRule="auto"/>
              <w:ind w:firstLine="0"/>
              <w:rPr>
                <w:sz w:val="26"/>
              </w:rPr>
            </w:pPr>
            <w:r>
              <w:rPr>
                <w:sz w:val="26"/>
              </w:rPr>
              <w:t>максимальный</w:t>
            </w:r>
          </w:p>
        </w:tc>
        <w:tc>
          <w:tcPr>
            <w:tcW w:w="5854" w:type="dxa"/>
          </w:tcPr>
          <w:p w14:paraId="3636AC3D" w14:textId="77777777" w:rsidR="00A37FC9" w:rsidRDefault="00A37FC9">
            <w:pPr>
              <w:spacing w:line="240" w:lineRule="auto"/>
              <w:ind w:firstLine="0"/>
              <w:rPr>
                <w:sz w:val="26"/>
              </w:rPr>
            </w:pPr>
            <w:r>
              <w:rPr>
                <w:sz w:val="26"/>
              </w:rPr>
              <w:t>7%</w:t>
            </w:r>
          </w:p>
        </w:tc>
      </w:tr>
      <w:tr w:rsidR="00A37FC9" w14:paraId="0DAA54B8" w14:textId="77777777">
        <w:tblPrEx>
          <w:tblCellMar>
            <w:top w:w="0" w:type="dxa"/>
            <w:left w:w="0" w:type="dxa"/>
            <w:bottom w:w="0" w:type="dxa"/>
            <w:right w:w="0" w:type="dxa"/>
          </w:tblCellMar>
        </w:tblPrEx>
        <w:tc>
          <w:tcPr>
            <w:tcW w:w="3686" w:type="dxa"/>
          </w:tcPr>
          <w:p w14:paraId="75627DCB" w14:textId="77777777" w:rsidR="00A37FC9" w:rsidRDefault="00A37FC9">
            <w:pPr>
              <w:spacing w:line="240" w:lineRule="auto"/>
              <w:ind w:firstLine="0"/>
              <w:rPr>
                <w:sz w:val="26"/>
              </w:rPr>
            </w:pPr>
            <w:r>
              <w:rPr>
                <w:sz w:val="26"/>
              </w:rPr>
              <w:t>минимальный</w:t>
            </w:r>
          </w:p>
        </w:tc>
        <w:tc>
          <w:tcPr>
            <w:tcW w:w="5854" w:type="dxa"/>
          </w:tcPr>
          <w:p w14:paraId="5E80C8F5" w14:textId="77777777" w:rsidR="00A37FC9" w:rsidRDefault="00A37FC9">
            <w:pPr>
              <w:spacing w:line="240" w:lineRule="auto"/>
              <w:ind w:firstLine="0"/>
              <w:rPr>
                <w:sz w:val="26"/>
              </w:rPr>
            </w:pPr>
            <w:r>
              <w:rPr>
                <w:sz w:val="26"/>
              </w:rPr>
              <w:t>не нормируется</w:t>
            </w:r>
          </w:p>
        </w:tc>
      </w:tr>
    </w:tbl>
    <w:p w14:paraId="5A80D808" w14:textId="77777777" w:rsidR="00A37FC9" w:rsidRDefault="00A37FC9">
      <w:pPr>
        <w:spacing w:line="240" w:lineRule="auto"/>
        <w:rPr>
          <w:b/>
          <w:sz w:val="24"/>
          <w:u w:val="single"/>
        </w:rPr>
      </w:pPr>
      <w:r>
        <w:rPr>
          <w:sz w:val="26"/>
        </w:rPr>
        <w:t xml:space="preserve">     Вышеперечисленные предлагаемые параметры не распространяются на объекты инж</w:t>
      </w:r>
      <w:r>
        <w:rPr>
          <w:sz w:val="26"/>
        </w:rPr>
        <w:t>е</w:t>
      </w:r>
      <w:r>
        <w:rPr>
          <w:sz w:val="26"/>
        </w:rPr>
        <w:t>нерной инфраструктуры.</w:t>
      </w:r>
    </w:p>
    <w:p w14:paraId="1BEC85CC" w14:textId="77777777" w:rsidR="00A37FC9" w:rsidRDefault="00A37FC9">
      <w:pPr>
        <w:tabs>
          <w:tab w:val="left" w:pos="567"/>
        </w:tabs>
        <w:spacing w:line="240" w:lineRule="auto"/>
        <w:rPr>
          <w:color w:val="FF0000"/>
          <w:sz w:val="26"/>
        </w:rPr>
      </w:pPr>
    </w:p>
    <w:p w14:paraId="5BD5A33F" w14:textId="77777777" w:rsidR="00A37FC9" w:rsidRDefault="00A37FC9">
      <w:pPr>
        <w:tabs>
          <w:tab w:val="left" w:pos="567"/>
        </w:tabs>
        <w:spacing w:line="240" w:lineRule="auto"/>
        <w:ind w:firstLine="0"/>
        <w:jc w:val="center"/>
        <w:rPr>
          <w:b/>
          <w:sz w:val="26"/>
        </w:rPr>
      </w:pPr>
      <w:r>
        <w:rPr>
          <w:b/>
          <w:sz w:val="26"/>
        </w:rPr>
        <w:t>Ограничения использования земельных участков и объектов капитального стро</w:t>
      </w:r>
      <w:r>
        <w:rPr>
          <w:b/>
          <w:sz w:val="26"/>
        </w:rPr>
        <w:t>и</w:t>
      </w:r>
      <w:r>
        <w:rPr>
          <w:b/>
          <w:sz w:val="26"/>
        </w:rPr>
        <w:t>тельства в территориальной зоне Р, Р-2</w:t>
      </w:r>
    </w:p>
    <w:p w14:paraId="2DE4944F" w14:textId="77777777" w:rsidR="00A37FC9" w:rsidRDefault="00A37FC9">
      <w:pPr>
        <w:spacing w:line="240" w:lineRule="auto"/>
        <w:rPr>
          <w:i/>
          <w:sz w:val="24"/>
        </w:rPr>
      </w:pPr>
    </w:p>
    <w:p w14:paraId="351A6E2C" w14:textId="77777777" w:rsidR="00A37FC9" w:rsidRDefault="00A37FC9">
      <w:pPr>
        <w:spacing w:line="240" w:lineRule="auto"/>
        <w:rPr>
          <w:sz w:val="26"/>
        </w:rPr>
      </w:pPr>
      <w:r>
        <w:rPr>
          <w:i/>
          <w:sz w:val="24"/>
        </w:rPr>
        <w:tab/>
      </w:r>
      <w:r>
        <w:rPr>
          <w:sz w:val="26"/>
        </w:rPr>
        <w:t>-расстояние между границей территории жилой застройки и ближним краем па</w:t>
      </w:r>
      <w:r>
        <w:rPr>
          <w:sz w:val="26"/>
        </w:rPr>
        <w:t>р</w:t>
      </w:r>
      <w:r>
        <w:rPr>
          <w:sz w:val="26"/>
        </w:rPr>
        <w:t>кового массива следует принимать не менее 30 м;</w:t>
      </w:r>
    </w:p>
    <w:p w14:paraId="52014ECC" w14:textId="77777777" w:rsidR="00A37FC9" w:rsidRDefault="00A37FC9">
      <w:pPr>
        <w:spacing w:line="240" w:lineRule="auto"/>
        <w:rPr>
          <w:sz w:val="26"/>
        </w:rPr>
      </w:pPr>
      <w:r>
        <w:rPr>
          <w:sz w:val="26"/>
        </w:rPr>
        <w:t>-</w:t>
      </w:r>
      <w:r>
        <w:rPr>
          <w:sz w:val="26"/>
        </w:rPr>
        <w:tab/>
        <w:t>автостоянки для посетителей парка следует размещать за пределами его территории, но не далее 400 м от входа и проектировать из расчета 10 машино-мест на 100 единовреме</w:t>
      </w:r>
      <w:r>
        <w:rPr>
          <w:sz w:val="26"/>
        </w:rPr>
        <w:t>н</w:t>
      </w:r>
      <w:r>
        <w:rPr>
          <w:sz w:val="26"/>
        </w:rPr>
        <w:t>ных посетителей;</w:t>
      </w:r>
    </w:p>
    <w:p w14:paraId="1738C686" w14:textId="77777777" w:rsidR="00A37FC9" w:rsidRDefault="00A37FC9">
      <w:pPr>
        <w:spacing w:line="240" w:lineRule="auto"/>
        <w:rPr>
          <w:sz w:val="26"/>
        </w:rPr>
      </w:pPr>
      <w:r>
        <w:rPr>
          <w:sz w:val="26"/>
        </w:rPr>
        <w:t>-</w:t>
      </w:r>
      <w:r>
        <w:rPr>
          <w:sz w:val="26"/>
        </w:rPr>
        <w:tab/>
        <w:t>ширина бульваров с одной продольной пешеходной аллеей, размещаемых по оси улиц не менее 18 м, с одной стороны улицы между проезжей ч</w:t>
      </w:r>
      <w:r>
        <w:rPr>
          <w:sz w:val="26"/>
        </w:rPr>
        <w:t>а</w:t>
      </w:r>
      <w:r>
        <w:rPr>
          <w:sz w:val="26"/>
        </w:rPr>
        <w:t>стью и застройкой – 10 м;</w:t>
      </w:r>
    </w:p>
    <w:p w14:paraId="7824B10F" w14:textId="77777777" w:rsidR="00A37FC9" w:rsidRDefault="00A37FC9">
      <w:pPr>
        <w:spacing w:line="240" w:lineRule="auto"/>
        <w:rPr>
          <w:sz w:val="26"/>
        </w:rPr>
      </w:pPr>
      <w:r>
        <w:rPr>
          <w:sz w:val="26"/>
        </w:rPr>
        <w:t>-</w:t>
      </w:r>
      <w:r>
        <w:rPr>
          <w:sz w:val="26"/>
        </w:rPr>
        <w:tab/>
        <w:t>минимальное соотношение ширины и длины бульвара следует принимать не менее 1:3;</w:t>
      </w:r>
    </w:p>
    <w:p w14:paraId="32A97700" w14:textId="77777777" w:rsidR="00A37FC9" w:rsidRDefault="00A37FC9">
      <w:pPr>
        <w:spacing w:line="240" w:lineRule="auto"/>
        <w:rPr>
          <w:sz w:val="26"/>
        </w:rPr>
      </w:pPr>
      <w:r>
        <w:rPr>
          <w:sz w:val="26"/>
        </w:rPr>
        <w:t>-</w:t>
      </w:r>
      <w:r>
        <w:rPr>
          <w:sz w:val="26"/>
        </w:rPr>
        <w:tab/>
        <w:t>бульвары и пешеходные аллеи предусматриваются в направлении массовых потоков пешеходного движения;</w:t>
      </w:r>
    </w:p>
    <w:p w14:paraId="2A46F9DE" w14:textId="77777777" w:rsidR="00A37FC9" w:rsidRDefault="00A37FC9">
      <w:pPr>
        <w:spacing w:line="240" w:lineRule="auto"/>
        <w:rPr>
          <w:sz w:val="26"/>
        </w:rPr>
      </w:pPr>
      <w:r>
        <w:rPr>
          <w:sz w:val="26"/>
        </w:rPr>
        <w:t>-</w:t>
      </w:r>
      <w:r>
        <w:rPr>
          <w:sz w:val="26"/>
        </w:rPr>
        <w:tab/>
        <w:t>на бульварах и пешеходных аллеях следует предусматривать площадки для кратк</w:t>
      </w:r>
      <w:r>
        <w:rPr>
          <w:sz w:val="26"/>
        </w:rPr>
        <w:t>о</w:t>
      </w:r>
      <w:r>
        <w:rPr>
          <w:sz w:val="26"/>
        </w:rPr>
        <w:t>временного отдыха.</w:t>
      </w:r>
    </w:p>
    <w:p w14:paraId="7FEC7C55" w14:textId="77777777" w:rsidR="00A37FC9" w:rsidRDefault="00A37FC9">
      <w:pPr>
        <w:spacing w:line="240" w:lineRule="auto"/>
        <w:rPr>
          <w:sz w:val="26"/>
        </w:rPr>
      </w:pPr>
      <w:r>
        <w:rPr>
          <w:sz w:val="26"/>
        </w:rPr>
        <w:t>-</w:t>
      </w:r>
      <w:r>
        <w:rPr>
          <w:sz w:val="26"/>
        </w:rPr>
        <w:tab/>
        <w:t>ширина пешеходных дорожек должна быть кратна 0,75 м (ширина полосы дв</w:t>
      </w:r>
      <w:r>
        <w:rPr>
          <w:sz w:val="26"/>
        </w:rPr>
        <w:t>и</w:t>
      </w:r>
      <w:r>
        <w:rPr>
          <w:sz w:val="26"/>
        </w:rPr>
        <w:t>жения 1 человека).</w:t>
      </w:r>
    </w:p>
    <w:p w14:paraId="2E6ABC0C" w14:textId="77777777" w:rsidR="00A37FC9" w:rsidRDefault="00A37FC9">
      <w:pPr>
        <w:spacing w:line="240" w:lineRule="auto"/>
        <w:rPr>
          <w:sz w:val="26"/>
          <w:u w:val="single"/>
        </w:rPr>
      </w:pPr>
      <w:r>
        <w:rPr>
          <w:sz w:val="26"/>
          <w:u w:val="single"/>
        </w:rPr>
        <w:t>Для маломобильных групп населения:</w:t>
      </w:r>
    </w:p>
    <w:p w14:paraId="4FBCD2E1" w14:textId="77777777" w:rsidR="00A37FC9" w:rsidRDefault="00A37FC9">
      <w:pPr>
        <w:spacing w:line="240" w:lineRule="auto"/>
        <w:rPr>
          <w:sz w:val="26"/>
        </w:rPr>
      </w:pPr>
      <w:r>
        <w:rPr>
          <w:sz w:val="26"/>
        </w:rPr>
        <w:t>-</w:t>
      </w:r>
      <w:r>
        <w:rPr>
          <w:sz w:val="26"/>
        </w:rPr>
        <w:tab/>
        <w:t>ширина дорожек при встречном движении инвалидов на креслах-колясках – не менее 1,8 м (с учетом габаритных размеров кресел-колясок);</w:t>
      </w:r>
    </w:p>
    <w:p w14:paraId="19F2D643" w14:textId="77777777" w:rsidR="00A37FC9" w:rsidRDefault="00A37FC9">
      <w:pPr>
        <w:spacing w:line="240" w:lineRule="auto"/>
        <w:rPr>
          <w:sz w:val="26"/>
        </w:rPr>
      </w:pPr>
      <w:r>
        <w:rPr>
          <w:sz w:val="26"/>
        </w:rPr>
        <w:t>-</w:t>
      </w:r>
      <w:r>
        <w:rPr>
          <w:sz w:val="26"/>
        </w:rPr>
        <w:tab/>
        <w:t>продольный уклон при движении не должен превышать 5%, при устройстве съездов с тр</w:t>
      </w:r>
      <w:r>
        <w:rPr>
          <w:sz w:val="26"/>
        </w:rPr>
        <w:t>о</w:t>
      </w:r>
      <w:r>
        <w:rPr>
          <w:sz w:val="26"/>
        </w:rPr>
        <w:t>туаров около зданий и в затесненных местах допускается увеличивать продольный уклон до 10 % на пр</w:t>
      </w:r>
      <w:r>
        <w:rPr>
          <w:sz w:val="26"/>
        </w:rPr>
        <w:t>о</w:t>
      </w:r>
      <w:r>
        <w:rPr>
          <w:sz w:val="26"/>
        </w:rPr>
        <w:t>тяжении не более 10 м;</w:t>
      </w:r>
    </w:p>
    <w:p w14:paraId="1412779F" w14:textId="77777777" w:rsidR="00A37FC9" w:rsidRDefault="00A37FC9">
      <w:pPr>
        <w:spacing w:line="240" w:lineRule="auto"/>
        <w:rPr>
          <w:sz w:val="26"/>
        </w:rPr>
      </w:pPr>
      <w:r>
        <w:rPr>
          <w:sz w:val="26"/>
        </w:rPr>
        <w:t>-</w:t>
      </w:r>
      <w:r>
        <w:rPr>
          <w:sz w:val="26"/>
        </w:rPr>
        <w:tab/>
        <w:t>поперечный уклон пути движения следует принимать 1-2 %.</w:t>
      </w:r>
    </w:p>
    <w:p w14:paraId="2383D9D8" w14:textId="77777777" w:rsidR="00A37FC9" w:rsidRDefault="00A37FC9">
      <w:pPr>
        <w:spacing w:line="240" w:lineRule="auto"/>
        <w:rPr>
          <w:sz w:val="26"/>
        </w:rPr>
      </w:pPr>
      <w:r>
        <w:rPr>
          <w:sz w:val="26"/>
        </w:rPr>
        <w:t>-</w:t>
      </w:r>
      <w:r>
        <w:rPr>
          <w:sz w:val="26"/>
        </w:rPr>
        <w:tab/>
        <w:t>покрытия площадок, дорожно-тропиночной сети в пределах рекреационных террит</w:t>
      </w:r>
      <w:r>
        <w:rPr>
          <w:sz w:val="26"/>
        </w:rPr>
        <w:t>о</w:t>
      </w:r>
      <w:r>
        <w:rPr>
          <w:sz w:val="26"/>
        </w:rPr>
        <w:t>рий следует применять из тротуарных плиток, щебня и асфальтобетна.</w:t>
      </w:r>
    </w:p>
    <w:p w14:paraId="1448E719" w14:textId="77777777" w:rsidR="00A37FC9" w:rsidRDefault="00A37FC9">
      <w:pPr>
        <w:spacing w:line="240" w:lineRule="auto"/>
        <w:rPr>
          <w:sz w:val="26"/>
        </w:rPr>
      </w:pPr>
      <w:r>
        <w:rPr>
          <w:sz w:val="26"/>
        </w:rPr>
        <w:t>-</w:t>
      </w:r>
      <w:r>
        <w:rPr>
          <w:sz w:val="26"/>
        </w:rPr>
        <w:tab/>
        <w:t>на территории рекреационных зон не допускается строительство новых и ра</w:t>
      </w:r>
      <w:r>
        <w:rPr>
          <w:sz w:val="26"/>
        </w:rPr>
        <w:t>с</w:t>
      </w:r>
      <w:r>
        <w:rPr>
          <w:sz w:val="26"/>
        </w:rPr>
        <w:t>ширение действующих промышленных, коммунально-складских и других объектов, непосредственно не связанных с эксплуат</w:t>
      </w:r>
      <w:r>
        <w:rPr>
          <w:sz w:val="26"/>
        </w:rPr>
        <w:t>а</w:t>
      </w:r>
      <w:r>
        <w:rPr>
          <w:sz w:val="26"/>
        </w:rPr>
        <w:t>цией указанных объектов.</w:t>
      </w:r>
    </w:p>
    <w:p w14:paraId="4BD66354" w14:textId="77777777" w:rsidR="00A37FC9" w:rsidRDefault="00A37FC9">
      <w:pPr>
        <w:pStyle w:val="S"/>
        <w:spacing w:line="240" w:lineRule="auto"/>
        <w:ind w:firstLine="567"/>
        <w:rPr>
          <w:sz w:val="26"/>
        </w:rPr>
      </w:pPr>
      <w:r>
        <w:rPr>
          <w:sz w:val="26"/>
        </w:rPr>
        <w:t xml:space="preserve">   Остальные ограничения использования земельных участков и объектов капитального строительства в территориальной зоне Р приведены в части 3.3 Правил землепользования и застройки.</w:t>
      </w:r>
    </w:p>
    <w:p w14:paraId="7AAD5EA9" w14:textId="77777777" w:rsidR="00A37FC9" w:rsidRDefault="00A37FC9">
      <w:pPr>
        <w:pStyle w:val="S"/>
        <w:spacing w:line="240" w:lineRule="auto"/>
        <w:ind w:firstLine="567"/>
        <w:rPr>
          <w:color w:val="FF0000"/>
          <w:sz w:val="26"/>
        </w:rPr>
      </w:pPr>
    </w:p>
    <w:p w14:paraId="68156EBB" w14:textId="77777777" w:rsidR="00A37FC9" w:rsidRDefault="00A37FC9">
      <w:pPr>
        <w:spacing w:line="240" w:lineRule="auto"/>
        <w:rPr>
          <w:b/>
          <w:sz w:val="24"/>
          <w:u w:val="single"/>
        </w:rPr>
      </w:pPr>
    </w:p>
    <w:p w14:paraId="1945E729" w14:textId="77777777" w:rsidR="00A37FC9" w:rsidRDefault="00A37FC9">
      <w:pPr>
        <w:spacing w:line="240" w:lineRule="auto"/>
        <w:rPr>
          <w:b/>
          <w:sz w:val="26"/>
          <w:u w:val="single"/>
        </w:rPr>
      </w:pPr>
      <w:r>
        <w:rPr>
          <w:b/>
          <w:sz w:val="26"/>
          <w:u w:val="single"/>
        </w:rPr>
        <w:t xml:space="preserve">Р-1. Зона развития рекреационного назначения; </w:t>
      </w:r>
    </w:p>
    <w:p w14:paraId="29C1C099" w14:textId="77777777" w:rsidR="00A37FC9" w:rsidRDefault="00A37FC9">
      <w:pPr>
        <w:pStyle w:val="ae"/>
        <w:spacing w:after="0"/>
        <w:ind w:firstLine="567"/>
        <w:jc w:val="both"/>
        <w:rPr>
          <w:sz w:val="26"/>
        </w:rPr>
      </w:pPr>
      <w:r>
        <w:rPr>
          <w:sz w:val="26"/>
        </w:rPr>
        <w:t xml:space="preserve">     Зона развития рекреационного назначения Р-1 предназначена </w:t>
      </w:r>
      <w:r>
        <w:rPr>
          <w:spacing w:val="-2"/>
          <w:sz w:val="26"/>
        </w:rPr>
        <w:t>для организации массового</w:t>
      </w:r>
      <w:r>
        <w:rPr>
          <w:sz w:val="26"/>
        </w:rPr>
        <w:t xml:space="preserve"> отдыха населения, улучшения экологической обстановки сельского поселения, для сохран</w:t>
      </w:r>
      <w:r>
        <w:rPr>
          <w:sz w:val="26"/>
        </w:rPr>
        <w:t>е</w:t>
      </w:r>
      <w:r>
        <w:rPr>
          <w:sz w:val="26"/>
        </w:rPr>
        <w:t>ния и использования существующего ландшафта и создания экологически чистой окружающей среды в интересах здоровья и общего благополучия насел</w:t>
      </w:r>
      <w:r>
        <w:rPr>
          <w:sz w:val="26"/>
        </w:rPr>
        <w:t>е</w:t>
      </w:r>
      <w:r>
        <w:rPr>
          <w:sz w:val="26"/>
        </w:rPr>
        <w:t>ния.</w:t>
      </w:r>
    </w:p>
    <w:p w14:paraId="090689F9" w14:textId="77777777" w:rsidR="00A37FC9" w:rsidRDefault="00A37FC9">
      <w:pPr>
        <w:pStyle w:val="Iauiue"/>
        <w:tabs>
          <w:tab w:val="left" w:pos="540"/>
        </w:tabs>
        <w:ind w:firstLine="709"/>
        <w:jc w:val="both"/>
        <w:rPr>
          <w:sz w:val="26"/>
        </w:rPr>
      </w:pPr>
      <w:r>
        <w:rPr>
          <w:sz w:val="26"/>
        </w:rPr>
        <w:t>Градостроительный регламент территориальной зоны Р-1 идентичен градостроительному регламенту территориальной зоны Р, Р-2, включая минимальные и максимальные размеры земельных участков, параметры разрешенного строительства, реконструкции, ограничения использования земельных участков и объектов капитального стро</w:t>
      </w:r>
      <w:r>
        <w:rPr>
          <w:sz w:val="26"/>
        </w:rPr>
        <w:t>и</w:t>
      </w:r>
      <w:r>
        <w:rPr>
          <w:sz w:val="26"/>
        </w:rPr>
        <w:t>тельства.</w:t>
      </w:r>
    </w:p>
    <w:p w14:paraId="5AE7C782" w14:textId="77777777" w:rsidR="00A37FC9" w:rsidRDefault="00A37FC9">
      <w:pPr>
        <w:pStyle w:val="ae"/>
        <w:spacing w:after="0"/>
        <w:ind w:firstLine="567"/>
        <w:jc w:val="both"/>
        <w:rPr>
          <w:sz w:val="26"/>
        </w:rPr>
      </w:pPr>
    </w:p>
    <w:p w14:paraId="08DDACF5" w14:textId="77777777" w:rsidR="00A37FC9" w:rsidRDefault="00A37FC9">
      <w:pPr>
        <w:pStyle w:val="ae"/>
        <w:spacing w:after="0"/>
        <w:ind w:firstLine="567"/>
        <w:rPr>
          <w:i/>
          <w:sz w:val="24"/>
        </w:rPr>
      </w:pPr>
    </w:p>
    <w:p w14:paraId="3B40E79B" w14:textId="77777777" w:rsidR="00A37FC9" w:rsidRDefault="00A37FC9">
      <w:pPr>
        <w:pStyle w:val="caaieiaie2"/>
        <w:widowControl/>
        <w:overflowPunct w:val="0"/>
        <w:autoSpaceDE w:val="0"/>
        <w:autoSpaceDN w:val="0"/>
        <w:adjustRightInd w:val="0"/>
        <w:spacing w:before="0" w:after="0"/>
        <w:ind w:firstLine="567"/>
        <w:textAlignment w:val="baseline"/>
        <w:rPr>
          <w:rFonts w:ascii="Times New Roman" w:hAnsi="Times New Roman"/>
          <w:caps/>
          <w:sz w:val="26"/>
        </w:rPr>
      </w:pPr>
      <w:r>
        <w:rPr>
          <w:rFonts w:ascii="Times New Roman" w:hAnsi="Times New Roman"/>
          <w:caps/>
          <w:sz w:val="26"/>
        </w:rPr>
        <w:t>3.2.6. Зона  специального назначения</w:t>
      </w:r>
    </w:p>
    <w:p w14:paraId="4401EC6A" w14:textId="77777777" w:rsidR="00A37FC9" w:rsidRDefault="00A37FC9">
      <w:pPr>
        <w:spacing w:line="240" w:lineRule="auto"/>
        <w:rPr>
          <w:sz w:val="26"/>
        </w:rPr>
      </w:pPr>
      <w:r>
        <w:rPr>
          <w:sz w:val="26"/>
        </w:rPr>
        <w:tab/>
        <w:t>В состав зон специального назначения включаются зоны, занятые кладбищами, крематориями, скотомогильниками, объектами размещения отходов производства и потребл</w:t>
      </w:r>
      <w:r>
        <w:rPr>
          <w:sz w:val="26"/>
        </w:rPr>
        <w:t>е</w:t>
      </w:r>
      <w:r>
        <w:rPr>
          <w:sz w:val="26"/>
        </w:rPr>
        <w:t>ния и иными объектами, размещение которых может быть обеспечено только путем выделения указанных зон и недопустимо в других территориальных з</w:t>
      </w:r>
      <w:r>
        <w:rPr>
          <w:sz w:val="26"/>
        </w:rPr>
        <w:t>о</w:t>
      </w:r>
      <w:r>
        <w:rPr>
          <w:sz w:val="26"/>
        </w:rPr>
        <w:t>нах.</w:t>
      </w:r>
    </w:p>
    <w:p w14:paraId="18D786D0" w14:textId="77777777" w:rsidR="00A37FC9" w:rsidRDefault="00A37FC9">
      <w:pPr>
        <w:spacing w:line="240" w:lineRule="auto"/>
        <w:rPr>
          <w:sz w:val="24"/>
        </w:rPr>
      </w:pPr>
    </w:p>
    <w:p w14:paraId="1F5B870C" w14:textId="77777777" w:rsidR="00A37FC9" w:rsidRDefault="00A37FC9">
      <w:pPr>
        <w:spacing w:line="240" w:lineRule="auto"/>
        <w:rPr>
          <w:b/>
          <w:sz w:val="26"/>
          <w:u w:val="single"/>
        </w:rPr>
      </w:pPr>
      <w:r>
        <w:rPr>
          <w:b/>
          <w:sz w:val="26"/>
          <w:u w:val="single"/>
        </w:rPr>
        <w:t xml:space="preserve">СН.1, СП-1. Зона ритуального назначения </w:t>
      </w:r>
    </w:p>
    <w:p w14:paraId="155894A7" w14:textId="77777777" w:rsidR="00A37FC9" w:rsidRDefault="00A37FC9">
      <w:pPr>
        <w:spacing w:line="240" w:lineRule="auto"/>
        <w:rPr>
          <w:i/>
          <w:sz w:val="24"/>
        </w:rPr>
      </w:pPr>
      <w:r>
        <w:rPr>
          <w:i/>
          <w:sz w:val="24"/>
        </w:rPr>
        <w:tab/>
      </w:r>
    </w:p>
    <w:p w14:paraId="024B947A" w14:textId="77777777" w:rsidR="00A37FC9" w:rsidRDefault="00A37FC9">
      <w:pPr>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0"/>
        <w:gridCol w:w="5154"/>
      </w:tblGrid>
      <w:tr w:rsidR="00A37FC9" w14:paraId="67880DC0" w14:textId="77777777">
        <w:tblPrEx>
          <w:tblCellMar>
            <w:top w:w="0" w:type="dxa"/>
            <w:bottom w:w="0" w:type="dxa"/>
          </w:tblCellMar>
        </w:tblPrEx>
        <w:tc>
          <w:tcPr>
            <w:tcW w:w="4700" w:type="dxa"/>
          </w:tcPr>
          <w:p w14:paraId="288BBC93"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5154" w:type="dxa"/>
          </w:tcPr>
          <w:p w14:paraId="13CE2C59"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7B954622" w14:textId="77777777">
        <w:tblPrEx>
          <w:tblCellMar>
            <w:top w:w="0" w:type="dxa"/>
            <w:bottom w:w="0" w:type="dxa"/>
          </w:tblCellMar>
        </w:tblPrEx>
        <w:trPr>
          <w:trHeight w:val="70"/>
        </w:trPr>
        <w:tc>
          <w:tcPr>
            <w:tcW w:w="4700" w:type="dxa"/>
          </w:tcPr>
          <w:p w14:paraId="69845A29" w14:textId="77777777" w:rsidR="00A37FC9" w:rsidRDefault="00A37FC9">
            <w:pPr>
              <w:widowControl w:val="0"/>
              <w:spacing w:line="240" w:lineRule="auto"/>
              <w:ind w:firstLine="0"/>
              <w:rPr>
                <w:sz w:val="26"/>
                <w:shd w:val="clear" w:color="auto" w:fill="FFFFFF"/>
              </w:rPr>
            </w:pPr>
            <w:r>
              <w:rPr>
                <w:sz w:val="26"/>
                <w:shd w:val="clear" w:color="auto" w:fill="FFFFFF"/>
              </w:rPr>
              <w:t>ритуальная деятельность</w:t>
            </w:r>
          </w:p>
        </w:tc>
        <w:tc>
          <w:tcPr>
            <w:tcW w:w="5154" w:type="dxa"/>
          </w:tcPr>
          <w:p w14:paraId="1583C7D0" w14:textId="77777777" w:rsidR="00A37FC9" w:rsidRDefault="00A37FC9">
            <w:pPr>
              <w:pStyle w:val="s10"/>
              <w:shd w:val="clear" w:color="auto" w:fill="FFFFFF"/>
              <w:spacing w:before="0" w:after="0"/>
              <w:jc w:val="both"/>
              <w:rPr>
                <w:sz w:val="26"/>
              </w:rPr>
            </w:pPr>
            <w:r>
              <w:rPr>
                <w:sz w:val="26"/>
                <w:shd w:val="clear" w:color="auto" w:fill="FFFFFF"/>
              </w:rPr>
              <w:t>размещение кладбищ, крематориев и мест захоронения; размещение соответствующих культовых сооружений</w:t>
            </w:r>
          </w:p>
        </w:tc>
      </w:tr>
    </w:tbl>
    <w:p w14:paraId="28B082CF" w14:textId="77777777" w:rsidR="00A37FC9" w:rsidRDefault="00A37FC9">
      <w:pPr>
        <w:spacing w:line="240" w:lineRule="auto"/>
        <w:rPr>
          <w:b/>
          <w:sz w:val="26"/>
        </w:rPr>
      </w:pPr>
    </w:p>
    <w:p w14:paraId="16970DCD"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3"/>
        <w:gridCol w:w="5151"/>
      </w:tblGrid>
      <w:tr w:rsidR="00A37FC9" w14:paraId="7F378A61" w14:textId="77777777">
        <w:tblPrEx>
          <w:tblCellMar>
            <w:top w:w="0" w:type="dxa"/>
            <w:bottom w:w="0" w:type="dxa"/>
          </w:tblCellMar>
        </w:tblPrEx>
        <w:tc>
          <w:tcPr>
            <w:tcW w:w="4703" w:type="dxa"/>
          </w:tcPr>
          <w:p w14:paraId="3BF939B4" w14:textId="77777777" w:rsidR="00A37FC9" w:rsidRDefault="00A37FC9">
            <w:pPr>
              <w:widowControl w:val="0"/>
              <w:spacing w:line="240" w:lineRule="auto"/>
              <w:jc w:val="center"/>
              <w:rPr>
                <w:b/>
                <w:sz w:val="26"/>
              </w:rPr>
            </w:pPr>
            <w:r>
              <w:rPr>
                <w:b/>
                <w:sz w:val="26"/>
              </w:rPr>
              <w:t>условно разрешенные виды разрешённого использов</w:t>
            </w:r>
            <w:r>
              <w:rPr>
                <w:b/>
                <w:sz w:val="26"/>
              </w:rPr>
              <w:t>а</w:t>
            </w:r>
            <w:r>
              <w:rPr>
                <w:b/>
                <w:sz w:val="26"/>
              </w:rPr>
              <w:t>ния</w:t>
            </w:r>
          </w:p>
        </w:tc>
        <w:tc>
          <w:tcPr>
            <w:tcW w:w="5151" w:type="dxa"/>
          </w:tcPr>
          <w:p w14:paraId="63278C20"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00F8E2EE" w14:textId="77777777">
        <w:tblPrEx>
          <w:tblCellMar>
            <w:top w:w="0" w:type="dxa"/>
            <w:bottom w:w="0" w:type="dxa"/>
          </w:tblCellMar>
        </w:tblPrEx>
        <w:trPr>
          <w:trHeight w:val="70"/>
        </w:trPr>
        <w:tc>
          <w:tcPr>
            <w:tcW w:w="4703" w:type="dxa"/>
          </w:tcPr>
          <w:p w14:paraId="10C49484" w14:textId="77777777" w:rsidR="00A37FC9" w:rsidRDefault="00A37FC9">
            <w:pPr>
              <w:widowControl w:val="0"/>
              <w:spacing w:line="240" w:lineRule="auto"/>
              <w:jc w:val="center"/>
              <w:rPr>
                <w:sz w:val="26"/>
                <w:shd w:val="clear" w:color="auto" w:fill="FFFFFF"/>
              </w:rPr>
            </w:pPr>
            <w:r>
              <w:rPr>
                <w:sz w:val="26"/>
                <w:shd w:val="clear" w:color="auto" w:fill="FFFFFF"/>
              </w:rPr>
              <w:t>-</w:t>
            </w:r>
          </w:p>
        </w:tc>
        <w:tc>
          <w:tcPr>
            <w:tcW w:w="5151" w:type="dxa"/>
          </w:tcPr>
          <w:p w14:paraId="6082475F" w14:textId="77777777" w:rsidR="00A37FC9" w:rsidRDefault="00A37FC9">
            <w:pPr>
              <w:pStyle w:val="s10"/>
              <w:shd w:val="clear" w:color="auto" w:fill="FFFFFF"/>
              <w:spacing w:before="0" w:after="0"/>
              <w:jc w:val="center"/>
              <w:rPr>
                <w:color w:val="000000"/>
                <w:sz w:val="26"/>
              </w:rPr>
            </w:pPr>
            <w:r>
              <w:rPr>
                <w:color w:val="000000"/>
                <w:sz w:val="26"/>
              </w:rPr>
              <w:t>-</w:t>
            </w:r>
          </w:p>
        </w:tc>
      </w:tr>
    </w:tbl>
    <w:p w14:paraId="672668A6"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5135"/>
      </w:tblGrid>
      <w:tr w:rsidR="00A37FC9" w14:paraId="6358F622" w14:textId="77777777">
        <w:tblPrEx>
          <w:tblCellMar>
            <w:top w:w="0" w:type="dxa"/>
            <w:bottom w:w="0" w:type="dxa"/>
          </w:tblCellMar>
        </w:tblPrEx>
        <w:tc>
          <w:tcPr>
            <w:tcW w:w="4719" w:type="dxa"/>
          </w:tcPr>
          <w:p w14:paraId="47899E3E" w14:textId="77777777" w:rsidR="00A37FC9" w:rsidRDefault="00A37FC9">
            <w:pPr>
              <w:widowControl w:val="0"/>
              <w:spacing w:line="240" w:lineRule="auto"/>
              <w:jc w:val="center"/>
              <w:rPr>
                <w:b/>
                <w:sz w:val="26"/>
              </w:rPr>
            </w:pPr>
            <w:r>
              <w:rPr>
                <w:b/>
                <w:sz w:val="26"/>
              </w:rPr>
              <w:t>вспомогательные виды разрешённого использов</w:t>
            </w:r>
            <w:r>
              <w:rPr>
                <w:b/>
                <w:sz w:val="26"/>
              </w:rPr>
              <w:t>а</w:t>
            </w:r>
            <w:r>
              <w:rPr>
                <w:b/>
                <w:sz w:val="26"/>
              </w:rPr>
              <w:t>ния</w:t>
            </w:r>
          </w:p>
        </w:tc>
        <w:tc>
          <w:tcPr>
            <w:tcW w:w="5135" w:type="dxa"/>
          </w:tcPr>
          <w:p w14:paraId="05889215"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714F56A1" w14:textId="77777777">
        <w:tblPrEx>
          <w:tblCellMar>
            <w:top w:w="0" w:type="dxa"/>
            <w:bottom w:w="0" w:type="dxa"/>
          </w:tblCellMar>
        </w:tblPrEx>
        <w:trPr>
          <w:trHeight w:val="70"/>
        </w:trPr>
        <w:tc>
          <w:tcPr>
            <w:tcW w:w="4719" w:type="dxa"/>
          </w:tcPr>
          <w:p w14:paraId="66E773A1" w14:textId="77777777" w:rsidR="00A37FC9" w:rsidRDefault="00A37FC9">
            <w:pPr>
              <w:widowControl w:val="0"/>
              <w:spacing w:line="240" w:lineRule="auto"/>
              <w:jc w:val="center"/>
              <w:rPr>
                <w:rFonts w:eastAsia="Arial Unicode MS"/>
                <w:sz w:val="26"/>
              </w:rPr>
            </w:pPr>
            <w:r>
              <w:rPr>
                <w:rFonts w:eastAsia="Arial Unicode MS"/>
                <w:sz w:val="26"/>
              </w:rPr>
              <w:t>-</w:t>
            </w:r>
          </w:p>
        </w:tc>
        <w:tc>
          <w:tcPr>
            <w:tcW w:w="5135" w:type="dxa"/>
          </w:tcPr>
          <w:p w14:paraId="584BDC4D" w14:textId="77777777" w:rsidR="00A37FC9" w:rsidRDefault="00A37FC9">
            <w:pPr>
              <w:widowControl w:val="0"/>
              <w:tabs>
                <w:tab w:val="num" w:pos="0"/>
                <w:tab w:val="left" w:pos="255"/>
              </w:tabs>
              <w:spacing w:line="240" w:lineRule="auto"/>
              <w:jc w:val="center"/>
              <w:rPr>
                <w:sz w:val="26"/>
              </w:rPr>
            </w:pPr>
            <w:r>
              <w:rPr>
                <w:sz w:val="26"/>
              </w:rPr>
              <w:t>-</w:t>
            </w:r>
          </w:p>
        </w:tc>
      </w:tr>
    </w:tbl>
    <w:p w14:paraId="0BBB4478" w14:textId="77777777" w:rsidR="00A37FC9" w:rsidRDefault="00A37FC9">
      <w:pPr>
        <w:spacing w:line="240" w:lineRule="auto"/>
        <w:rPr>
          <w:sz w:val="26"/>
        </w:rPr>
      </w:pPr>
    </w:p>
    <w:p w14:paraId="2A3E6B50" w14:textId="77777777" w:rsidR="00A37FC9" w:rsidRDefault="00A37FC9">
      <w:pPr>
        <w:spacing w:line="240" w:lineRule="auto"/>
        <w:rPr>
          <w:b/>
          <w:sz w:val="26"/>
        </w:rPr>
      </w:pPr>
    </w:p>
    <w:p w14:paraId="37A7ACFC" w14:textId="77777777" w:rsidR="00A37FC9" w:rsidRDefault="00A37FC9">
      <w:pPr>
        <w:spacing w:line="240" w:lineRule="auto"/>
        <w:rPr>
          <w:b/>
          <w:sz w:val="26"/>
        </w:rPr>
      </w:pPr>
      <w:r>
        <w:rPr>
          <w:b/>
          <w:sz w:val="26"/>
        </w:rPr>
        <w:t xml:space="preserve">Для зоны СН-1, СП-1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14:paraId="36A41FFB" w14:textId="77777777" w:rsidR="00A37FC9" w:rsidRDefault="00A37FC9">
      <w:pPr>
        <w:spacing w:line="240" w:lineRule="auto"/>
        <w:rPr>
          <w:b/>
          <w:sz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5854"/>
      </w:tblGrid>
      <w:tr w:rsidR="00A37FC9" w14:paraId="2B7BF8FC" w14:textId="77777777">
        <w:tblPrEx>
          <w:tblCellMar>
            <w:top w:w="0" w:type="dxa"/>
            <w:left w:w="0" w:type="dxa"/>
            <w:bottom w:w="0" w:type="dxa"/>
            <w:right w:w="0" w:type="dxa"/>
          </w:tblCellMar>
        </w:tblPrEx>
        <w:trPr>
          <w:trHeight w:val="17"/>
        </w:trPr>
        <w:tc>
          <w:tcPr>
            <w:tcW w:w="9540" w:type="dxa"/>
            <w:gridSpan w:val="2"/>
            <w:vAlign w:val="center"/>
          </w:tcPr>
          <w:p w14:paraId="516BB141" w14:textId="77777777" w:rsidR="00A37FC9" w:rsidRDefault="00A37FC9">
            <w:pPr>
              <w:spacing w:line="240" w:lineRule="auto"/>
              <w:ind w:firstLine="708"/>
              <w:rPr>
                <w:sz w:val="26"/>
              </w:rPr>
            </w:pPr>
            <w:r>
              <w:rPr>
                <w:b/>
                <w:sz w:val="26"/>
              </w:rPr>
              <w:t>Площадь земельного учас</w:t>
            </w:r>
            <w:r>
              <w:rPr>
                <w:b/>
                <w:sz w:val="26"/>
              </w:rPr>
              <w:t>т</w:t>
            </w:r>
            <w:r>
              <w:rPr>
                <w:b/>
                <w:sz w:val="26"/>
              </w:rPr>
              <w:t xml:space="preserve">ка кладбища </w:t>
            </w:r>
          </w:p>
        </w:tc>
      </w:tr>
      <w:tr w:rsidR="00A37FC9" w14:paraId="3D5D296D" w14:textId="77777777">
        <w:tblPrEx>
          <w:tblCellMar>
            <w:top w:w="0" w:type="dxa"/>
            <w:left w:w="0" w:type="dxa"/>
            <w:bottom w:w="0" w:type="dxa"/>
            <w:right w:w="0" w:type="dxa"/>
          </w:tblCellMar>
        </w:tblPrEx>
        <w:trPr>
          <w:trHeight w:val="78"/>
        </w:trPr>
        <w:tc>
          <w:tcPr>
            <w:tcW w:w="3686" w:type="dxa"/>
          </w:tcPr>
          <w:p w14:paraId="4E0BA460" w14:textId="77777777" w:rsidR="00A37FC9" w:rsidRDefault="00A37FC9">
            <w:pPr>
              <w:spacing w:line="240" w:lineRule="auto"/>
              <w:ind w:firstLine="0"/>
              <w:rPr>
                <w:sz w:val="26"/>
              </w:rPr>
            </w:pPr>
            <w:r>
              <w:rPr>
                <w:sz w:val="26"/>
              </w:rPr>
              <w:t>максимальная</w:t>
            </w:r>
          </w:p>
        </w:tc>
        <w:tc>
          <w:tcPr>
            <w:tcW w:w="5854" w:type="dxa"/>
          </w:tcPr>
          <w:p w14:paraId="2FADE5FF" w14:textId="77777777" w:rsidR="00A37FC9" w:rsidRDefault="00A37FC9">
            <w:pPr>
              <w:spacing w:line="240" w:lineRule="auto"/>
              <w:ind w:firstLine="0"/>
              <w:rPr>
                <w:sz w:val="26"/>
              </w:rPr>
            </w:pPr>
            <w:r>
              <w:rPr>
                <w:sz w:val="26"/>
              </w:rPr>
              <w:t>40 га</w:t>
            </w:r>
          </w:p>
        </w:tc>
      </w:tr>
      <w:tr w:rsidR="00A37FC9" w14:paraId="710441E4" w14:textId="77777777">
        <w:tblPrEx>
          <w:tblCellMar>
            <w:top w:w="0" w:type="dxa"/>
            <w:left w:w="0" w:type="dxa"/>
            <w:bottom w:w="0" w:type="dxa"/>
            <w:right w:w="0" w:type="dxa"/>
          </w:tblCellMar>
        </w:tblPrEx>
        <w:trPr>
          <w:trHeight w:val="23"/>
        </w:trPr>
        <w:tc>
          <w:tcPr>
            <w:tcW w:w="3686" w:type="dxa"/>
          </w:tcPr>
          <w:p w14:paraId="3A0B0082" w14:textId="77777777" w:rsidR="00A37FC9" w:rsidRDefault="00A37FC9">
            <w:pPr>
              <w:spacing w:line="240" w:lineRule="auto"/>
              <w:ind w:firstLine="0"/>
              <w:rPr>
                <w:sz w:val="26"/>
              </w:rPr>
            </w:pPr>
            <w:r>
              <w:rPr>
                <w:sz w:val="26"/>
              </w:rPr>
              <w:t>минимальная</w:t>
            </w:r>
          </w:p>
        </w:tc>
        <w:tc>
          <w:tcPr>
            <w:tcW w:w="5854" w:type="dxa"/>
          </w:tcPr>
          <w:p w14:paraId="531F40C2" w14:textId="77777777" w:rsidR="00A37FC9" w:rsidRDefault="00A37FC9">
            <w:pPr>
              <w:spacing w:line="240" w:lineRule="auto"/>
              <w:ind w:firstLine="0"/>
              <w:rPr>
                <w:sz w:val="26"/>
                <w:vertAlign w:val="superscript"/>
              </w:rPr>
            </w:pPr>
            <w:r>
              <w:rPr>
                <w:sz w:val="26"/>
              </w:rPr>
              <w:t>0,5 га</w:t>
            </w:r>
          </w:p>
        </w:tc>
      </w:tr>
      <w:tr w:rsidR="00A37FC9" w14:paraId="5B794622" w14:textId="77777777">
        <w:tblPrEx>
          <w:tblCellMar>
            <w:top w:w="0" w:type="dxa"/>
            <w:left w:w="0" w:type="dxa"/>
            <w:bottom w:w="0" w:type="dxa"/>
            <w:right w:w="0" w:type="dxa"/>
          </w:tblCellMar>
        </w:tblPrEx>
        <w:trPr>
          <w:trHeight w:val="23"/>
        </w:trPr>
        <w:tc>
          <w:tcPr>
            <w:tcW w:w="9540" w:type="dxa"/>
            <w:gridSpan w:val="2"/>
          </w:tcPr>
          <w:p w14:paraId="4B60CBDA" w14:textId="77777777" w:rsidR="00A37FC9" w:rsidRDefault="00A37FC9">
            <w:pPr>
              <w:spacing w:line="240" w:lineRule="auto"/>
              <w:ind w:firstLine="708"/>
              <w:rPr>
                <w:sz w:val="26"/>
              </w:rPr>
            </w:pPr>
            <w:r>
              <w:rPr>
                <w:b/>
                <w:sz w:val="26"/>
              </w:rPr>
              <w:t>Количество этажей объектов</w:t>
            </w:r>
          </w:p>
        </w:tc>
      </w:tr>
      <w:tr w:rsidR="00A37FC9" w14:paraId="38765D74" w14:textId="77777777">
        <w:tblPrEx>
          <w:tblCellMar>
            <w:top w:w="0" w:type="dxa"/>
            <w:left w:w="0" w:type="dxa"/>
            <w:bottom w:w="0" w:type="dxa"/>
            <w:right w:w="0" w:type="dxa"/>
          </w:tblCellMar>
        </w:tblPrEx>
        <w:tc>
          <w:tcPr>
            <w:tcW w:w="3686" w:type="dxa"/>
          </w:tcPr>
          <w:p w14:paraId="56845B52" w14:textId="77777777" w:rsidR="00A37FC9" w:rsidRDefault="00A37FC9">
            <w:pPr>
              <w:spacing w:line="240" w:lineRule="auto"/>
              <w:ind w:firstLine="0"/>
              <w:rPr>
                <w:sz w:val="26"/>
              </w:rPr>
            </w:pPr>
            <w:r>
              <w:rPr>
                <w:sz w:val="26"/>
              </w:rPr>
              <w:t>максимальное</w:t>
            </w:r>
          </w:p>
        </w:tc>
        <w:tc>
          <w:tcPr>
            <w:tcW w:w="5854" w:type="dxa"/>
            <w:vAlign w:val="center"/>
          </w:tcPr>
          <w:p w14:paraId="2EB031E1" w14:textId="77777777" w:rsidR="00A37FC9" w:rsidRDefault="00A37FC9">
            <w:pPr>
              <w:spacing w:line="240" w:lineRule="auto"/>
              <w:ind w:firstLine="0"/>
              <w:rPr>
                <w:sz w:val="26"/>
              </w:rPr>
            </w:pPr>
            <w:r>
              <w:rPr>
                <w:sz w:val="26"/>
              </w:rPr>
              <w:t>2</w:t>
            </w:r>
          </w:p>
        </w:tc>
      </w:tr>
      <w:tr w:rsidR="00A37FC9" w14:paraId="1CE40174" w14:textId="77777777">
        <w:tblPrEx>
          <w:tblCellMar>
            <w:top w:w="0" w:type="dxa"/>
            <w:left w:w="0" w:type="dxa"/>
            <w:bottom w:w="0" w:type="dxa"/>
            <w:right w:w="0" w:type="dxa"/>
          </w:tblCellMar>
        </w:tblPrEx>
        <w:tc>
          <w:tcPr>
            <w:tcW w:w="3686" w:type="dxa"/>
          </w:tcPr>
          <w:p w14:paraId="2FEC0761" w14:textId="77777777" w:rsidR="00A37FC9" w:rsidRDefault="00A37FC9">
            <w:pPr>
              <w:spacing w:line="240" w:lineRule="auto"/>
              <w:ind w:firstLine="0"/>
              <w:rPr>
                <w:sz w:val="26"/>
              </w:rPr>
            </w:pPr>
            <w:r>
              <w:rPr>
                <w:sz w:val="26"/>
              </w:rPr>
              <w:t>минимальное</w:t>
            </w:r>
          </w:p>
        </w:tc>
        <w:tc>
          <w:tcPr>
            <w:tcW w:w="5854" w:type="dxa"/>
            <w:vAlign w:val="center"/>
          </w:tcPr>
          <w:p w14:paraId="0CE3DEB8" w14:textId="77777777" w:rsidR="00A37FC9" w:rsidRDefault="00A37FC9">
            <w:pPr>
              <w:spacing w:line="240" w:lineRule="auto"/>
              <w:ind w:firstLine="0"/>
              <w:rPr>
                <w:sz w:val="26"/>
              </w:rPr>
            </w:pPr>
            <w:r>
              <w:rPr>
                <w:sz w:val="26"/>
              </w:rPr>
              <w:t>не нормируется</w:t>
            </w:r>
          </w:p>
        </w:tc>
      </w:tr>
      <w:tr w:rsidR="00A37FC9" w14:paraId="2F00486D" w14:textId="77777777">
        <w:tblPrEx>
          <w:tblCellMar>
            <w:top w:w="0" w:type="dxa"/>
            <w:left w:w="0" w:type="dxa"/>
            <w:bottom w:w="0" w:type="dxa"/>
            <w:right w:w="0" w:type="dxa"/>
          </w:tblCellMar>
        </w:tblPrEx>
        <w:tc>
          <w:tcPr>
            <w:tcW w:w="9540" w:type="dxa"/>
            <w:gridSpan w:val="2"/>
          </w:tcPr>
          <w:p w14:paraId="721872FD" w14:textId="77777777" w:rsidR="00A37FC9" w:rsidRDefault="00A37FC9">
            <w:pPr>
              <w:spacing w:line="240" w:lineRule="auto"/>
              <w:ind w:firstLine="708"/>
              <w:rPr>
                <w:sz w:val="26"/>
              </w:rPr>
            </w:pPr>
            <w:r>
              <w:rPr>
                <w:b/>
                <w:sz w:val="26"/>
              </w:rPr>
              <w:t>Высота зданий, сооруж</w:t>
            </w:r>
            <w:r>
              <w:rPr>
                <w:b/>
                <w:sz w:val="26"/>
              </w:rPr>
              <w:t>е</w:t>
            </w:r>
            <w:r>
              <w:rPr>
                <w:b/>
                <w:sz w:val="26"/>
              </w:rPr>
              <w:t>ний:</w:t>
            </w:r>
          </w:p>
        </w:tc>
      </w:tr>
      <w:tr w:rsidR="00A37FC9" w14:paraId="1E92126E" w14:textId="77777777">
        <w:tblPrEx>
          <w:tblCellMar>
            <w:top w:w="0" w:type="dxa"/>
            <w:left w:w="0" w:type="dxa"/>
            <w:bottom w:w="0" w:type="dxa"/>
            <w:right w:w="0" w:type="dxa"/>
          </w:tblCellMar>
        </w:tblPrEx>
        <w:tc>
          <w:tcPr>
            <w:tcW w:w="3686" w:type="dxa"/>
          </w:tcPr>
          <w:p w14:paraId="38E74275" w14:textId="77777777" w:rsidR="00A37FC9" w:rsidRDefault="00A37FC9">
            <w:pPr>
              <w:spacing w:line="240" w:lineRule="auto"/>
              <w:ind w:firstLine="0"/>
              <w:rPr>
                <w:sz w:val="26"/>
              </w:rPr>
            </w:pPr>
            <w:r>
              <w:rPr>
                <w:sz w:val="26"/>
              </w:rPr>
              <w:t>максимальная</w:t>
            </w:r>
          </w:p>
        </w:tc>
        <w:tc>
          <w:tcPr>
            <w:tcW w:w="5854" w:type="dxa"/>
            <w:vAlign w:val="center"/>
          </w:tcPr>
          <w:p w14:paraId="1AED5993" w14:textId="77777777" w:rsidR="00A37FC9" w:rsidRDefault="00A37FC9">
            <w:pPr>
              <w:spacing w:line="240" w:lineRule="auto"/>
              <w:ind w:firstLine="0"/>
              <w:rPr>
                <w:sz w:val="26"/>
              </w:rPr>
            </w:pPr>
            <w:r>
              <w:rPr>
                <w:sz w:val="26"/>
              </w:rPr>
              <w:t>6 метров</w:t>
            </w:r>
          </w:p>
        </w:tc>
      </w:tr>
      <w:tr w:rsidR="00A37FC9" w14:paraId="1E04F9E4" w14:textId="77777777">
        <w:tblPrEx>
          <w:tblCellMar>
            <w:top w:w="0" w:type="dxa"/>
            <w:left w:w="0" w:type="dxa"/>
            <w:bottom w:w="0" w:type="dxa"/>
            <w:right w:w="0" w:type="dxa"/>
          </w:tblCellMar>
        </w:tblPrEx>
        <w:tc>
          <w:tcPr>
            <w:tcW w:w="3686" w:type="dxa"/>
          </w:tcPr>
          <w:p w14:paraId="64D9B803" w14:textId="77777777" w:rsidR="00A37FC9" w:rsidRDefault="00A37FC9">
            <w:pPr>
              <w:spacing w:line="240" w:lineRule="auto"/>
              <w:ind w:firstLine="0"/>
              <w:rPr>
                <w:sz w:val="26"/>
              </w:rPr>
            </w:pPr>
            <w:r>
              <w:rPr>
                <w:sz w:val="26"/>
              </w:rPr>
              <w:t>минимальная</w:t>
            </w:r>
          </w:p>
        </w:tc>
        <w:tc>
          <w:tcPr>
            <w:tcW w:w="5854" w:type="dxa"/>
            <w:vAlign w:val="center"/>
          </w:tcPr>
          <w:p w14:paraId="0F7531D2" w14:textId="77777777" w:rsidR="00A37FC9" w:rsidRDefault="00A37FC9">
            <w:pPr>
              <w:spacing w:line="240" w:lineRule="auto"/>
              <w:ind w:firstLine="0"/>
              <w:rPr>
                <w:sz w:val="26"/>
              </w:rPr>
            </w:pPr>
            <w:r>
              <w:rPr>
                <w:sz w:val="26"/>
              </w:rPr>
              <w:t>не нормируется</w:t>
            </w:r>
          </w:p>
        </w:tc>
      </w:tr>
      <w:tr w:rsidR="00A37FC9" w14:paraId="77C0C71F" w14:textId="77777777">
        <w:tblPrEx>
          <w:tblCellMar>
            <w:top w:w="0" w:type="dxa"/>
            <w:left w:w="0" w:type="dxa"/>
            <w:bottom w:w="0" w:type="dxa"/>
            <w:right w:w="0" w:type="dxa"/>
          </w:tblCellMar>
        </w:tblPrEx>
        <w:tc>
          <w:tcPr>
            <w:tcW w:w="9540" w:type="dxa"/>
            <w:gridSpan w:val="2"/>
          </w:tcPr>
          <w:p w14:paraId="3FF366EF" w14:textId="77777777" w:rsidR="00A37FC9" w:rsidRDefault="00A37FC9">
            <w:pPr>
              <w:spacing w:line="240" w:lineRule="auto"/>
              <w:ind w:firstLine="0"/>
              <w:rPr>
                <w:sz w:val="26"/>
              </w:rPr>
            </w:pPr>
            <w:r>
              <w:rPr>
                <w:b/>
                <w:sz w:val="26"/>
              </w:rPr>
              <w:t xml:space="preserve">           Процент застройки в границах земельного участка:</w:t>
            </w:r>
          </w:p>
        </w:tc>
      </w:tr>
      <w:tr w:rsidR="00A37FC9" w14:paraId="65DEFDEC" w14:textId="77777777">
        <w:tblPrEx>
          <w:tblCellMar>
            <w:top w:w="0" w:type="dxa"/>
            <w:left w:w="0" w:type="dxa"/>
            <w:bottom w:w="0" w:type="dxa"/>
            <w:right w:w="0" w:type="dxa"/>
          </w:tblCellMar>
        </w:tblPrEx>
        <w:tc>
          <w:tcPr>
            <w:tcW w:w="3686" w:type="dxa"/>
          </w:tcPr>
          <w:p w14:paraId="39A3EA78" w14:textId="77777777" w:rsidR="00A37FC9" w:rsidRDefault="00A37FC9">
            <w:pPr>
              <w:spacing w:line="240" w:lineRule="auto"/>
              <w:ind w:firstLine="0"/>
              <w:rPr>
                <w:sz w:val="26"/>
              </w:rPr>
            </w:pPr>
            <w:r>
              <w:rPr>
                <w:sz w:val="26"/>
              </w:rPr>
              <w:t>максимальный:</w:t>
            </w:r>
          </w:p>
        </w:tc>
        <w:tc>
          <w:tcPr>
            <w:tcW w:w="5854" w:type="dxa"/>
          </w:tcPr>
          <w:p w14:paraId="6066E152" w14:textId="77777777" w:rsidR="00A37FC9" w:rsidRDefault="00A37FC9">
            <w:pPr>
              <w:spacing w:line="240" w:lineRule="auto"/>
              <w:ind w:firstLine="0"/>
              <w:rPr>
                <w:sz w:val="26"/>
              </w:rPr>
            </w:pPr>
            <w:r>
              <w:rPr>
                <w:sz w:val="26"/>
              </w:rPr>
              <w:t xml:space="preserve">75% от площади земельного участка для мест захоронений </w:t>
            </w:r>
          </w:p>
        </w:tc>
      </w:tr>
      <w:tr w:rsidR="00A37FC9" w14:paraId="2D46E607" w14:textId="77777777">
        <w:tblPrEx>
          <w:tblCellMar>
            <w:top w:w="0" w:type="dxa"/>
            <w:left w:w="0" w:type="dxa"/>
            <w:bottom w:w="0" w:type="dxa"/>
            <w:right w:w="0" w:type="dxa"/>
          </w:tblCellMar>
        </w:tblPrEx>
        <w:tc>
          <w:tcPr>
            <w:tcW w:w="3686" w:type="dxa"/>
          </w:tcPr>
          <w:p w14:paraId="36C03F98" w14:textId="77777777" w:rsidR="00A37FC9" w:rsidRDefault="00A37FC9">
            <w:pPr>
              <w:spacing w:line="240" w:lineRule="auto"/>
              <w:ind w:firstLine="0"/>
              <w:rPr>
                <w:sz w:val="26"/>
              </w:rPr>
            </w:pPr>
            <w:r>
              <w:rPr>
                <w:sz w:val="26"/>
              </w:rPr>
              <w:t>минимальный:</w:t>
            </w:r>
          </w:p>
        </w:tc>
        <w:tc>
          <w:tcPr>
            <w:tcW w:w="5854" w:type="dxa"/>
          </w:tcPr>
          <w:p w14:paraId="08548389" w14:textId="77777777" w:rsidR="00A37FC9" w:rsidRDefault="00A37FC9">
            <w:pPr>
              <w:spacing w:line="240" w:lineRule="auto"/>
              <w:ind w:firstLine="0"/>
              <w:rPr>
                <w:sz w:val="26"/>
                <w:vertAlign w:val="superscript"/>
              </w:rPr>
            </w:pPr>
            <w:r>
              <w:rPr>
                <w:sz w:val="26"/>
              </w:rPr>
              <w:t>65% от площади земельного участка для мест захоронений</w:t>
            </w:r>
          </w:p>
        </w:tc>
      </w:tr>
    </w:tbl>
    <w:p w14:paraId="13F36A6B" w14:textId="77777777" w:rsidR="00A37FC9" w:rsidRDefault="00A37FC9">
      <w:pPr>
        <w:spacing w:line="240" w:lineRule="auto"/>
        <w:rPr>
          <w:b/>
          <w:sz w:val="24"/>
        </w:rPr>
      </w:pPr>
    </w:p>
    <w:p w14:paraId="7C465678" w14:textId="77777777" w:rsidR="00A37FC9" w:rsidRDefault="00A37FC9">
      <w:pPr>
        <w:spacing w:line="240" w:lineRule="auto"/>
        <w:rPr>
          <w:b/>
          <w:sz w:val="24"/>
          <w:u w:val="single"/>
        </w:rPr>
      </w:pPr>
      <w:r>
        <w:rPr>
          <w:sz w:val="26"/>
        </w:rPr>
        <w:t xml:space="preserve">     Вышеперечисленные предлагаемые параметры не распространяются на объекты инж</w:t>
      </w:r>
      <w:r>
        <w:rPr>
          <w:sz w:val="26"/>
        </w:rPr>
        <w:t>е</w:t>
      </w:r>
      <w:r>
        <w:rPr>
          <w:sz w:val="26"/>
        </w:rPr>
        <w:t>нерной инфраструктуры.</w:t>
      </w:r>
    </w:p>
    <w:p w14:paraId="3170445D" w14:textId="77777777" w:rsidR="00A37FC9" w:rsidRDefault="00A37FC9">
      <w:pPr>
        <w:spacing w:line="240" w:lineRule="auto"/>
        <w:rPr>
          <w:i/>
          <w:sz w:val="24"/>
        </w:rPr>
      </w:pPr>
    </w:p>
    <w:p w14:paraId="3AFB668C" w14:textId="77777777" w:rsidR="00A37FC9" w:rsidRDefault="00A37FC9">
      <w:pPr>
        <w:tabs>
          <w:tab w:val="left" w:pos="567"/>
        </w:tabs>
        <w:spacing w:line="240" w:lineRule="auto"/>
        <w:ind w:firstLine="0"/>
        <w:jc w:val="center"/>
        <w:rPr>
          <w:b/>
          <w:sz w:val="26"/>
        </w:rPr>
      </w:pPr>
      <w:r>
        <w:rPr>
          <w:i/>
          <w:sz w:val="24"/>
        </w:rPr>
        <w:tab/>
      </w:r>
      <w:r>
        <w:rPr>
          <w:b/>
          <w:sz w:val="24"/>
          <w:u w:val="single"/>
        </w:rPr>
        <w:t xml:space="preserve"> </w:t>
      </w:r>
      <w:r>
        <w:rPr>
          <w:b/>
          <w:sz w:val="26"/>
        </w:rPr>
        <w:t>Ограничения использования земельных участков и объектов капитального стро</w:t>
      </w:r>
      <w:r>
        <w:rPr>
          <w:b/>
          <w:sz w:val="26"/>
        </w:rPr>
        <w:t>и</w:t>
      </w:r>
      <w:r>
        <w:rPr>
          <w:b/>
          <w:sz w:val="26"/>
        </w:rPr>
        <w:t>тельства в территориальной зоне СН-1, СП-1</w:t>
      </w:r>
    </w:p>
    <w:p w14:paraId="5999DCA1" w14:textId="77777777" w:rsidR="00A37FC9" w:rsidRDefault="00A37FC9">
      <w:pPr>
        <w:spacing w:line="240" w:lineRule="auto"/>
        <w:rPr>
          <w:b/>
          <w:sz w:val="24"/>
          <w:u w:val="single"/>
        </w:rPr>
      </w:pPr>
    </w:p>
    <w:p w14:paraId="7EB1E92C" w14:textId="77777777" w:rsidR="00A37FC9" w:rsidRDefault="00A37FC9">
      <w:pPr>
        <w:spacing w:line="240" w:lineRule="auto"/>
        <w:rPr>
          <w:sz w:val="26"/>
        </w:rPr>
      </w:pPr>
      <w:r>
        <w:rPr>
          <w:sz w:val="26"/>
        </w:rPr>
        <w:t>Расстояние от границ участков кладбищ традиционного захор</w:t>
      </w:r>
      <w:r>
        <w:rPr>
          <w:sz w:val="26"/>
        </w:rPr>
        <w:t>о</w:t>
      </w:r>
      <w:r>
        <w:rPr>
          <w:sz w:val="26"/>
        </w:rPr>
        <w:t>нения:</w:t>
      </w:r>
    </w:p>
    <w:p w14:paraId="0A4B3147" w14:textId="77777777" w:rsidR="00A37FC9" w:rsidRDefault="00A37FC9">
      <w:pPr>
        <w:pStyle w:val="afff0"/>
        <w:keepLines/>
        <w:overflowPunct w:val="0"/>
        <w:autoSpaceDE w:val="0"/>
        <w:autoSpaceDN w:val="0"/>
        <w:adjustRightInd w:val="0"/>
        <w:spacing w:line="240" w:lineRule="auto"/>
        <w:ind w:firstLine="567"/>
        <w:textAlignment w:val="baseline"/>
        <w:rPr>
          <w:sz w:val="26"/>
          <w:lang w:val="ru-RU" w:eastAsia="ru-RU"/>
        </w:rPr>
      </w:pPr>
      <w:r>
        <w:rPr>
          <w:sz w:val="26"/>
          <w:lang w:val="ru-RU" w:eastAsia="ru-RU"/>
        </w:rPr>
        <w:t>- до стен жилых домов – 300 м;</w:t>
      </w:r>
    </w:p>
    <w:p w14:paraId="01AE20AD" w14:textId="77777777" w:rsidR="00A37FC9" w:rsidRDefault="00A37FC9">
      <w:pPr>
        <w:pStyle w:val="afff0"/>
        <w:keepLines/>
        <w:overflowPunct w:val="0"/>
        <w:autoSpaceDE w:val="0"/>
        <w:autoSpaceDN w:val="0"/>
        <w:adjustRightInd w:val="0"/>
        <w:spacing w:line="240" w:lineRule="auto"/>
        <w:ind w:firstLine="567"/>
        <w:textAlignment w:val="baseline"/>
        <w:rPr>
          <w:sz w:val="26"/>
          <w:lang w:val="ru-RU" w:eastAsia="ru-RU"/>
        </w:rPr>
      </w:pPr>
      <w:r>
        <w:rPr>
          <w:sz w:val="26"/>
          <w:lang w:val="ru-RU" w:eastAsia="ru-RU"/>
        </w:rPr>
        <w:t>- до зданий общеобразовательных школ, детских дошкольных и лечебных учре</w:t>
      </w:r>
      <w:r>
        <w:rPr>
          <w:sz w:val="26"/>
          <w:lang w:val="ru-RU" w:eastAsia="ru-RU"/>
        </w:rPr>
        <w:t>ж</w:t>
      </w:r>
      <w:r>
        <w:rPr>
          <w:sz w:val="26"/>
          <w:lang w:val="ru-RU" w:eastAsia="ru-RU"/>
        </w:rPr>
        <w:t>дений – 300 м;</w:t>
      </w:r>
    </w:p>
    <w:p w14:paraId="102842F3" w14:textId="77777777" w:rsidR="00A37FC9" w:rsidRDefault="00A37FC9">
      <w:pPr>
        <w:pStyle w:val="afff0"/>
        <w:keepLines/>
        <w:overflowPunct w:val="0"/>
        <w:autoSpaceDE w:val="0"/>
        <w:autoSpaceDN w:val="0"/>
        <w:adjustRightInd w:val="0"/>
        <w:spacing w:line="240" w:lineRule="auto"/>
        <w:ind w:firstLine="567"/>
        <w:textAlignment w:val="baseline"/>
        <w:rPr>
          <w:sz w:val="26"/>
          <w:lang w:val="ru-RU" w:eastAsia="ru-RU"/>
        </w:rPr>
      </w:pPr>
      <w:r>
        <w:rPr>
          <w:sz w:val="26"/>
          <w:lang w:val="ru-RU" w:eastAsia="ru-RU"/>
        </w:rPr>
        <w:t>- после закрытия кладбища традиционного захоронения по истечении 25 лет  после после</w:t>
      </w:r>
      <w:r>
        <w:rPr>
          <w:sz w:val="26"/>
          <w:lang w:val="ru-RU" w:eastAsia="ru-RU"/>
        </w:rPr>
        <w:t>д</w:t>
      </w:r>
      <w:r>
        <w:rPr>
          <w:sz w:val="26"/>
          <w:lang w:val="ru-RU" w:eastAsia="ru-RU"/>
        </w:rPr>
        <w:t>него захоронения расстояния до жилой застройки могут быть сокращены до 100 м.</w:t>
      </w:r>
    </w:p>
    <w:p w14:paraId="739D1D4C" w14:textId="77777777" w:rsidR="00A37FC9" w:rsidRDefault="00A37FC9">
      <w:pPr>
        <w:pStyle w:val="S"/>
        <w:spacing w:line="240" w:lineRule="auto"/>
        <w:ind w:firstLine="567"/>
        <w:rPr>
          <w:sz w:val="26"/>
        </w:rPr>
      </w:pPr>
      <w:r>
        <w:rPr>
          <w:color w:val="FF0000"/>
          <w:sz w:val="26"/>
        </w:rPr>
        <w:t xml:space="preserve">   </w:t>
      </w:r>
      <w:r>
        <w:rPr>
          <w:sz w:val="26"/>
        </w:rPr>
        <w:t>Остальные ограничения использования земельных участков и объектов капитального строительства в территориальной зоне СН-1, СП-1 приведены в части 3.3 Правил землепользования и застройки.</w:t>
      </w:r>
    </w:p>
    <w:p w14:paraId="6D79E637" w14:textId="77777777" w:rsidR="00A37FC9" w:rsidRDefault="00A37FC9">
      <w:pPr>
        <w:pStyle w:val="S"/>
        <w:spacing w:line="240" w:lineRule="auto"/>
        <w:ind w:firstLine="567"/>
        <w:rPr>
          <w:sz w:val="26"/>
        </w:rPr>
      </w:pPr>
    </w:p>
    <w:p w14:paraId="7881C4B0" w14:textId="77777777" w:rsidR="00A37FC9" w:rsidRDefault="00A37FC9">
      <w:pPr>
        <w:spacing w:line="200" w:lineRule="atLeast"/>
        <w:ind w:firstLine="851"/>
        <w:rPr>
          <w:b/>
          <w:sz w:val="26"/>
          <w:u w:val="single"/>
        </w:rPr>
      </w:pPr>
      <w:r>
        <w:rPr>
          <w:b/>
          <w:sz w:val="26"/>
          <w:u w:val="single"/>
        </w:rPr>
        <w:t>СП-2. Зона скотомогильников</w:t>
      </w:r>
    </w:p>
    <w:p w14:paraId="256385C1" w14:textId="77777777" w:rsidR="00A37FC9" w:rsidRDefault="00A37FC9">
      <w:pPr>
        <w:spacing w:line="200" w:lineRule="atLeast"/>
        <w:ind w:firstLine="851"/>
        <w:rPr>
          <w:b/>
          <w:sz w:val="26"/>
          <w:u w:val="single"/>
        </w:rPr>
      </w:pPr>
    </w:p>
    <w:p w14:paraId="760F13A7" w14:textId="77777777" w:rsidR="00A37FC9" w:rsidRDefault="00A37FC9">
      <w:pPr>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7"/>
        <w:gridCol w:w="5157"/>
      </w:tblGrid>
      <w:tr w:rsidR="00A37FC9" w14:paraId="386B4530" w14:textId="77777777">
        <w:tblPrEx>
          <w:tblCellMar>
            <w:top w:w="0" w:type="dxa"/>
            <w:bottom w:w="0" w:type="dxa"/>
          </w:tblCellMar>
        </w:tblPrEx>
        <w:tc>
          <w:tcPr>
            <w:tcW w:w="4697" w:type="dxa"/>
          </w:tcPr>
          <w:p w14:paraId="3B71E601"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5157" w:type="dxa"/>
          </w:tcPr>
          <w:p w14:paraId="1B91836A"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38672E04" w14:textId="77777777">
        <w:tblPrEx>
          <w:tblCellMar>
            <w:top w:w="0" w:type="dxa"/>
            <w:bottom w:w="0" w:type="dxa"/>
          </w:tblCellMar>
        </w:tblPrEx>
        <w:trPr>
          <w:trHeight w:val="70"/>
        </w:trPr>
        <w:tc>
          <w:tcPr>
            <w:tcW w:w="4697" w:type="dxa"/>
          </w:tcPr>
          <w:p w14:paraId="064A0773" w14:textId="77777777" w:rsidR="00A37FC9" w:rsidRDefault="00A37FC9">
            <w:pPr>
              <w:widowControl w:val="0"/>
              <w:spacing w:line="240" w:lineRule="auto"/>
              <w:ind w:firstLine="0"/>
              <w:rPr>
                <w:sz w:val="26"/>
                <w:shd w:val="clear" w:color="auto" w:fill="FFFFFF"/>
              </w:rPr>
            </w:pPr>
            <w:r>
              <w:rPr>
                <w:color w:val="000000"/>
                <w:sz w:val="26"/>
                <w:shd w:val="clear" w:color="auto" w:fill="FFFFFF"/>
              </w:rPr>
              <w:t>Специальная деятельность</w:t>
            </w:r>
          </w:p>
        </w:tc>
        <w:tc>
          <w:tcPr>
            <w:tcW w:w="5157" w:type="dxa"/>
          </w:tcPr>
          <w:p w14:paraId="610C856A" w14:textId="77777777" w:rsidR="00A37FC9" w:rsidRDefault="00A37FC9">
            <w:pPr>
              <w:pStyle w:val="s10"/>
              <w:shd w:val="clear" w:color="auto" w:fill="FFFFFF"/>
              <w:spacing w:before="0" w:after="0"/>
              <w:jc w:val="both"/>
              <w:rPr>
                <w:sz w:val="26"/>
              </w:rPr>
            </w:pPr>
            <w:r>
              <w:rPr>
                <w:sz w:val="26"/>
                <w:shd w:val="clear" w:color="auto" w:fill="FFFFFF"/>
              </w:rPr>
              <w:t xml:space="preserve">размещение объектов размещения отходов, захоронения, хранения, обезвреживания таких отходов (скотомогильников) </w:t>
            </w:r>
          </w:p>
        </w:tc>
      </w:tr>
    </w:tbl>
    <w:p w14:paraId="695D289E" w14:textId="77777777" w:rsidR="00A37FC9" w:rsidRDefault="00A37FC9">
      <w:pPr>
        <w:spacing w:line="240" w:lineRule="auto"/>
        <w:rPr>
          <w:b/>
          <w:sz w:val="26"/>
        </w:rPr>
      </w:pPr>
    </w:p>
    <w:p w14:paraId="35EC1515"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3"/>
        <w:gridCol w:w="5151"/>
      </w:tblGrid>
      <w:tr w:rsidR="00A37FC9" w14:paraId="3C389F9C" w14:textId="77777777">
        <w:tblPrEx>
          <w:tblCellMar>
            <w:top w:w="0" w:type="dxa"/>
            <w:bottom w:w="0" w:type="dxa"/>
          </w:tblCellMar>
        </w:tblPrEx>
        <w:tc>
          <w:tcPr>
            <w:tcW w:w="4703" w:type="dxa"/>
          </w:tcPr>
          <w:p w14:paraId="3CF19EBF" w14:textId="77777777" w:rsidR="00A37FC9" w:rsidRDefault="00A37FC9">
            <w:pPr>
              <w:widowControl w:val="0"/>
              <w:spacing w:line="240" w:lineRule="auto"/>
              <w:jc w:val="center"/>
              <w:rPr>
                <w:b/>
                <w:sz w:val="26"/>
              </w:rPr>
            </w:pPr>
            <w:r>
              <w:rPr>
                <w:b/>
                <w:sz w:val="26"/>
              </w:rPr>
              <w:t>условно разрешенные виды разрешённого использов</w:t>
            </w:r>
            <w:r>
              <w:rPr>
                <w:b/>
                <w:sz w:val="26"/>
              </w:rPr>
              <w:t>а</w:t>
            </w:r>
            <w:r>
              <w:rPr>
                <w:b/>
                <w:sz w:val="26"/>
              </w:rPr>
              <w:t>ния</w:t>
            </w:r>
          </w:p>
        </w:tc>
        <w:tc>
          <w:tcPr>
            <w:tcW w:w="5151" w:type="dxa"/>
          </w:tcPr>
          <w:p w14:paraId="1C63D03E"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4345A140" w14:textId="77777777">
        <w:tblPrEx>
          <w:tblCellMar>
            <w:top w:w="0" w:type="dxa"/>
            <w:bottom w:w="0" w:type="dxa"/>
          </w:tblCellMar>
        </w:tblPrEx>
        <w:trPr>
          <w:trHeight w:val="70"/>
        </w:trPr>
        <w:tc>
          <w:tcPr>
            <w:tcW w:w="4703" w:type="dxa"/>
          </w:tcPr>
          <w:p w14:paraId="634FE947" w14:textId="77777777" w:rsidR="00A37FC9" w:rsidRDefault="00A37FC9">
            <w:pPr>
              <w:widowControl w:val="0"/>
              <w:spacing w:line="240" w:lineRule="auto"/>
              <w:jc w:val="center"/>
              <w:rPr>
                <w:sz w:val="26"/>
                <w:shd w:val="clear" w:color="auto" w:fill="FFFFFF"/>
              </w:rPr>
            </w:pPr>
            <w:r>
              <w:rPr>
                <w:sz w:val="26"/>
                <w:shd w:val="clear" w:color="auto" w:fill="FFFFFF"/>
              </w:rPr>
              <w:t>-</w:t>
            </w:r>
          </w:p>
        </w:tc>
        <w:tc>
          <w:tcPr>
            <w:tcW w:w="5151" w:type="dxa"/>
          </w:tcPr>
          <w:p w14:paraId="0BB53F2F" w14:textId="77777777" w:rsidR="00A37FC9" w:rsidRDefault="00A37FC9">
            <w:pPr>
              <w:pStyle w:val="s10"/>
              <w:shd w:val="clear" w:color="auto" w:fill="FFFFFF"/>
              <w:spacing w:before="0" w:after="0"/>
              <w:jc w:val="center"/>
              <w:rPr>
                <w:color w:val="000000"/>
                <w:sz w:val="26"/>
              </w:rPr>
            </w:pPr>
            <w:r>
              <w:rPr>
                <w:color w:val="000000"/>
                <w:sz w:val="26"/>
              </w:rPr>
              <w:t>-</w:t>
            </w:r>
          </w:p>
        </w:tc>
      </w:tr>
    </w:tbl>
    <w:p w14:paraId="6147F069"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5135"/>
      </w:tblGrid>
      <w:tr w:rsidR="00A37FC9" w14:paraId="25C99056" w14:textId="77777777">
        <w:tblPrEx>
          <w:tblCellMar>
            <w:top w:w="0" w:type="dxa"/>
            <w:bottom w:w="0" w:type="dxa"/>
          </w:tblCellMar>
        </w:tblPrEx>
        <w:tc>
          <w:tcPr>
            <w:tcW w:w="4719" w:type="dxa"/>
          </w:tcPr>
          <w:p w14:paraId="1FDED605" w14:textId="77777777" w:rsidR="00A37FC9" w:rsidRDefault="00A37FC9">
            <w:pPr>
              <w:widowControl w:val="0"/>
              <w:spacing w:line="240" w:lineRule="auto"/>
              <w:jc w:val="center"/>
              <w:rPr>
                <w:b/>
                <w:sz w:val="26"/>
              </w:rPr>
            </w:pPr>
            <w:r>
              <w:rPr>
                <w:b/>
                <w:sz w:val="26"/>
              </w:rPr>
              <w:t>вспомогательные виды разрешённого использов</w:t>
            </w:r>
            <w:r>
              <w:rPr>
                <w:b/>
                <w:sz w:val="26"/>
              </w:rPr>
              <w:t>а</w:t>
            </w:r>
            <w:r>
              <w:rPr>
                <w:b/>
                <w:sz w:val="26"/>
              </w:rPr>
              <w:t>ния</w:t>
            </w:r>
          </w:p>
        </w:tc>
        <w:tc>
          <w:tcPr>
            <w:tcW w:w="5135" w:type="dxa"/>
          </w:tcPr>
          <w:p w14:paraId="42C54A8B"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0AC23D49" w14:textId="77777777">
        <w:tblPrEx>
          <w:tblCellMar>
            <w:top w:w="0" w:type="dxa"/>
            <w:bottom w:w="0" w:type="dxa"/>
          </w:tblCellMar>
        </w:tblPrEx>
        <w:trPr>
          <w:trHeight w:val="70"/>
        </w:trPr>
        <w:tc>
          <w:tcPr>
            <w:tcW w:w="4719" w:type="dxa"/>
          </w:tcPr>
          <w:p w14:paraId="40B304EA" w14:textId="77777777" w:rsidR="00A37FC9" w:rsidRDefault="00A37FC9">
            <w:pPr>
              <w:widowControl w:val="0"/>
              <w:spacing w:line="240" w:lineRule="auto"/>
              <w:jc w:val="center"/>
              <w:rPr>
                <w:rFonts w:eastAsia="Arial Unicode MS"/>
                <w:sz w:val="26"/>
              </w:rPr>
            </w:pPr>
            <w:r>
              <w:rPr>
                <w:rFonts w:eastAsia="Arial Unicode MS"/>
                <w:sz w:val="26"/>
              </w:rPr>
              <w:t>-</w:t>
            </w:r>
          </w:p>
        </w:tc>
        <w:tc>
          <w:tcPr>
            <w:tcW w:w="5135" w:type="dxa"/>
          </w:tcPr>
          <w:p w14:paraId="2ED05E66" w14:textId="77777777" w:rsidR="00A37FC9" w:rsidRDefault="00A37FC9">
            <w:pPr>
              <w:widowControl w:val="0"/>
              <w:tabs>
                <w:tab w:val="num" w:pos="0"/>
                <w:tab w:val="left" w:pos="255"/>
              </w:tabs>
              <w:spacing w:line="240" w:lineRule="auto"/>
              <w:jc w:val="center"/>
              <w:rPr>
                <w:sz w:val="26"/>
              </w:rPr>
            </w:pPr>
            <w:r>
              <w:rPr>
                <w:sz w:val="26"/>
              </w:rPr>
              <w:t>-</w:t>
            </w:r>
          </w:p>
        </w:tc>
      </w:tr>
    </w:tbl>
    <w:p w14:paraId="58B5BEE8" w14:textId="77777777" w:rsidR="00A37FC9" w:rsidRDefault="00A37FC9">
      <w:pPr>
        <w:spacing w:line="240" w:lineRule="auto"/>
        <w:rPr>
          <w:sz w:val="26"/>
        </w:rPr>
      </w:pPr>
    </w:p>
    <w:p w14:paraId="4F69BC9F" w14:textId="77777777" w:rsidR="00A37FC9" w:rsidRDefault="00A37FC9">
      <w:pPr>
        <w:pStyle w:val="S"/>
        <w:spacing w:line="240" w:lineRule="auto"/>
        <w:ind w:firstLine="567"/>
        <w:rPr>
          <w:sz w:val="26"/>
        </w:rPr>
      </w:pPr>
      <w:r>
        <w:rPr>
          <w:sz w:val="26"/>
        </w:rPr>
        <w:t>Ограничения использования земельных участков и объектов капитального строительства в территориальной зоне СП-2 приведены в части 3.3 Правил землепользования и застройки.</w:t>
      </w:r>
    </w:p>
    <w:p w14:paraId="267600A5" w14:textId="77777777" w:rsidR="00A37FC9" w:rsidRDefault="00A37FC9">
      <w:pPr>
        <w:spacing w:line="240" w:lineRule="auto"/>
        <w:rPr>
          <w:b/>
          <w:sz w:val="26"/>
        </w:rPr>
      </w:pPr>
    </w:p>
    <w:p w14:paraId="18038E77" w14:textId="77777777" w:rsidR="00A37FC9" w:rsidRDefault="00A37FC9">
      <w:pPr>
        <w:spacing w:line="200" w:lineRule="atLeast"/>
        <w:ind w:firstLine="851"/>
        <w:rPr>
          <w:b/>
          <w:sz w:val="26"/>
          <w:u w:val="single"/>
        </w:rPr>
      </w:pPr>
    </w:p>
    <w:p w14:paraId="5B7D1A82" w14:textId="77777777" w:rsidR="00A37FC9" w:rsidRDefault="00A37FC9">
      <w:pPr>
        <w:spacing w:line="200" w:lineRule="atLeast"/>
        <w:ind w:firstLine="851"/>
        <w:rPr>
          <w:b/>
          <w:sz w:val="26"/>
          <w:u w:val="single"/>
        </w:rPr>
      </w:pPr>
    </w:p>
    <w:p w14:paraId="696EDEAA" w14:textId="77777777" w:rsidR="00A37FC9" w:rsidRDefault="00A37FC9">
      <w:pPr>
        <w:spacing w:line="200" w:lineRule="atLeast"/>
        <w:ind w:firstLine="851"/>
        <w:rPr>
          <w:b/>
          <w:sz w:val="26"/>
          <w:u w:val="single"/>
        </w:rPr>
      </w:pPr>
      <w:r>
        <w:rPr>
          <w:b/>
          <w:sz w:val="26"/>
          <w:u w:val="single"/>
        </w:rPr>
        <w:t xml:space="preserve">СН-Р. Зона развития специального назначения  </w:t>
      </w:r>
    </w:p>
    <w:p w14:paraId="5D61201C" w14:textId="77777777" w:rsidR="00A37FC9" w:rsidRDefault="00A37FC9">
      <w:pPr>
        <w:pStyle w:val="af1"/>
        <w:spacing w:before="0" w:after="0"/>
        <w:jc w:val="both"/>
        <w:rPr>
          <w:rFonts w:ascii="Times New Roman" w:hAnsi="Times New Roman"/>
          <w:sz w:val="26"/>
        </w:rPr>
      </w:pPr>
    </w:p>
    <w:p w14:paraId="7219B1C7" w14:textId="77777777" w:rsidR="00A37FC9" w:rsidRDefault="00A37FC9">
      <w:pPr>
        <w:spacing w:line="240" w:lineRule="auto"/>
        <w:rPr>
          <w:sz w:val="26"/>
        </w:rPr>
      </w:pPr>
      <w:r>
        <w:rPr>
          <w:sz w:val="26"/>
        </w:rPr>
        <w:t>Зона развития специального назначения СН-Р выделена для создания территорий пл</w:t>
      </w:r>
      <w:r>
        <w:rPr>
          <w:sz w:val="26"/>
        </w:rPr>
        <w:t>а</w:t>
      </w:r>
      <w:r>
        <w:rPr>
          <w:sz w:val="26"/>
        </w:rPr>
        <w:t>нируемого размещения объектов размещения отходов потребления,  предусмотренных Генпланом сельского пос</w:t>
      </w:r>
      <w:r>
        <w:rPr>
          <w:sz w:val="26"/>
        </w:rPr>
        <w:t>е</w:t>
      </w:r>
      <w:r>
        <w:rPr>
          <w:sz w:val="26"/>
        </w:rPr>
        <w:t>ления.</w:t>
      </w:r>
    </w:p>
    <w:p w14:paraId="5EC616CD" w14:textId="77777777" w:rsidR="00A37FC9" w:rsidRDefault="00A37FC9">
      <w:pPr>
        <w:pStyle w:val="af1"/>
        <w:spacing w:before="0" w:after="0"/>
        <w:ind w:firstLine="567"/>
        <w:jc w:val="both"/>
        <w:rPr>
          <w:rFonts w:ascii="Times New Roman" w:hAnsi="Times New Roman"/>
          <w:sz w:val="26"/>
        </w:rPr>
      </w:pPr>
      <w:r>
        <w:rPr>
          <w:rFonts w:ascii="Times New Roman" w:hAnsi="Times New Roman"/>
          <w:sz w:val="26"/>
        </w:rPr>
        <w:t>Объекты размещения отходов производства и потребления предназначаются для длительного их хранения и зах</w:t>
      </w:r>
      <w:r>
        <w:rPr>
          <w:rFonts w:ascii="Times New Roman" w:hAnsi="Times New Roman"/>
          <w:sz w:val="26"/>
        </w:rPr>
        <w:t>о</w:t>
      </w:r>
      <w:r>
        <w:rPr>
          <w:rFonts w:ascii="Times New Roman" w:hAnsi="Times New Roman"/>
          <w:sz w:val="26"/>
        </w:rPr>
        <w:t>ронения при условии обеспечения санитарно-эпидемиологической безопасности населения на весь период их эксплуатации и после закр</w:t>
      </w:r>
      <w:r>
        <w:rPr>
          <w:rFonts w:ascii="Times New Roman" w:hAnsi="Times New Roman"/>
          <w:sz w:val="26"/>
        </w:rPr>
        <w:t>ы</w:t>
      </w:r>
      <w:r>
        <w:rPr>
          <w:rFonts w:ascii="Times New Roman" w:hAnsi="Times New Roman"/>
          <w:sz w:val="26"/>
        </w:rPr>
        <w:t>тия.</w:t>
      </w:r>
    </w:p>
    <w:p w14:paraId="7065ABE2" w14:textId="77777777" w:rsidR="00A37FC9" w:rsidRDefault="00A37FC9">
      <w:pPr>
        <w:pStyle w:val="af1"/>
        <w:spacing w:before="0" w:after="0"/>
        <w:ind w:firstLine="567"/>
        <w:jc w:val="both"/>
        <w:rPr>
          <w:rFonts w:ascii="Times New Roman" w:hAnsi="Times New Roman"/>
          <w:sz w:val="26"/>
        </w:rPr>
      </w:pPr>
      <w:r>
        <w:rPr>
          <w:rFonts w:ascii="Times New Roman" w:hAnsi="Times New Roman"/>
          <w:sz w:val="26"/>
        </w:rPr>
        <w:t>Предельные (минимальные и (или) максимал</w:t>
      </w:r>
      <w:r>
        <w:rPr>
          <w:rFonts w:ascii="Times New Roman" w:hAnsi="Times New Roman"/>
          <w:sz w:val="26"/>
        </w:rPr>
        <w:t>ь</w:t>
      </w:r>
      <w:r>
        <w:rPr>
          <w:rFonts w:ascii="Times New Roman" w:hAnsi="Times New Roman"/>
          <w:sz w:val="26"/>
        </w:rPr>
        <w:t>ные) размеры земельных участков и предельные параметры разрешенного строительства, реконструкции предприятий и с</w:t>
      </w:r>
      <w:r>
        <w:rPr>
          <w:rFonts w:ascii="Times New Roman" w:hAnsi="Times New Roman"/>
          <w:sz w:val="26"/>
        </w:rPr>
        <w:t>о</w:t>
      </w:r>
      <w:r>
        <w:rPr>
          <w:rFonts w:ascii="Times New Roman" w:hAnsi="Times New Roman"/>
          <w:sz w:val="26"/>
        </w:rPr>
        <w:t>оружений по транспортировке, обезвреживанию и переработке бытовых отходов устанавливаются в соответствии с утвержденной документацией по пл</w:t>
      </w:r>
      <w:r>
        <w:rPr>
          <w:rFonts w:ascii="Times New Roman" w:hAnsi="Times New Roman"/>
          <w:sz w:val="26"/>
        </w:rPr>
        <w:t>а</w:t>
      </w:r>
      <w:r>
        <w:rPr>
          <w:rFonts w:ascii="Times New Roman" w:hAnsi="Times New Roman"/>
          <w:sz w:val="26"/>
        </w:rPr>
        <w:t xml:space="preserve">нировке территории и с учетом гидрологических, климатических и грунтовых условий.  </w:t>
      </w:r>
    </w:p>
    <w:p w14:paraId="077FEF25" w14:textId="77777777" w:rsidR="00A37FC9" w:rsidRDefault="00A37FC9">
      <w:pPr>
        <w:rPr>
          <w:sz w:val="26"/>
        </w:rPr>
      </w:pPr>
      <w:r>
        <w:rPr>
          <w:sz w:val="26"/>
        </w:rPr>
        <w:t>Вышеперечисленные предлагаемые параметры не распространяются на объекты инж</w:t>
      </w:r>
      <w:r>
        <w:rPr>
          <w:sz w:val="26"/>
        </w:rPr>
        <w:t>е</w:t>
      </w:r>
      <w:r>
        <w:rPr>
          <w:sz w:val="26"/>
        </w:rPr>
        <w:t>нерной инфраструктуры.</w:t>
      </w:r>
    </w:p>
    <w:p w14:paraId="52062399" w14:textId="77777777" w:rsidR="00A37FC9" w:rsidRDefault="00A37FC9">
      <w:pPr>
        <w:pStyle w:val="Iauiue"/>
        <w:tabs>
          <w:tab w:val="left" w:pos="540"/>
        </w:tabs>
        <w:ind w:firstLine="709"/>
        <w:jc w:val="both"/>
        <w:rPr>
          <w:sz w:val="26"/>
        </w:rPr>
      </w:pPr>
      <w:r>
        <w:rPr>
          <w:sz w:val="26"/>
        </w:rPr>
        <w:t>Градостроительный регламент территориальной зоны СН-Р идентичен градостроительному регламенту территориальной зоны СН-1, СП-1, включая минимальные и максимальные размеры земельных участков, параметры разрешенного строительства, реконструкции, ограничения использования земельных участков и объектов капитального стро</w:t>
      </w:r>
      <w:r>
        <w:rPr>
          <w:sz w:val="26"/>
        </w:rPr>
        <w:t>и</w:t>
      </w:r>
      <w:r>
        <w:rPr>
          <w:sz w:val="26"/>
        </w:rPr>
        <w:t>тельства.</w:t>
      </w:r>
    </w:p>
    <w:p w14:paraId="50909785" w14:textId="77777777" w:rsidR="00A37FC9" w:rsidRDefault="00A37FC9">
      <w:pPr>
        <w:pStyle w:val="S"/>
        <w:spacing w:line="240" w:lineRule="auto"/>
        <w:ind w:firstLine="567"/>
        <w:rPr>
          <w:color w:val="FF0000"/>
          <w:sz w:val="26"/>
        </w:rPr>
      </w:pPr>
    </w:p>
    <w:p w14:paraId="5611BB95" w14:textId="77777777" w:rsidR="00A37FC9" w:rsidRDefault="00A37FC9">
      <w:pPr>
        <w:spacing w:line="240" w:lineRule="auto"/>
        <w:rPr>
          <w:b/>
          <w:sz w:val="24"/>
          <w:u w:val="single"/>
        </w:rPr>
      </w:pPr>
    </w:p>
    <w:p w14:paraId="01561D0C" w14:textId="77777777" w:rsidR="00A37FC9" w:rsidRDefault="00A37FC9">
      <w:pPr>
        <w:tabs>
          <w:tab w:val="left" w:pos="0"/>
        </w:tabs>
        <w:spacing w:line="240" w:lineRule="auto"/>
        <w:rPr>
          <w:b/>
          <w:sz w:val="26"/>
          <w:u w:val="single"/>
        </w:rPr>
      </w:pPr>
      <w:r>
        <w:rPr>
          <w:b/>
          <w:sz w:val="26"/>
        </w:rPr>
        <w:t>3.2.7. ЗОНА СЕЛЬСКОХОЗЯЙСТВЕННОГО ИСПОЛЬЗОВАНИЯ</w:t>
      </w:r>
    </w:p>
    <w:p w14:paraId="5FA507A2" w14:textId="77777777" w:rsidR="00A37FC9" w:rsidRDefault="00A37FC9">
      <w:pPr>
        <w:spacing w:line="240" w:lineRule="auto"/>
        <w:rPr>
          <w:sz w:val="26"/>
        </w:rPr>
      </w:pPr>
      <w:r>
        <w:rPr>
          <w:sz w:val="26"/>
        </w:rPr>
        <w:t>Порядок использования режимных территорий устанавливается федеральными орган</w:t>
      </w:r>
      <w:r>
        <w:rPr>
          <w:sz w:val="26"/>
        </w:rPr>
        <w:t>а</w:t>
      </w:r>
      <w:r>
        <w:rPr>
          <w:sz w:val="26"/>
        </w:rPr>
        <w:t>ми исполнительной власти и органами исполнительной власти субъекта Федерации по согл</w:t>
      </w:r>
      <w:r>
        <w:rPr>
          <w:sz w:val="26"/>
        </w:rPr>
        <w:t>а</w:t>
      </w:r>
      <w:r>
        <w:rPr>
          <w:sz w:val="26"/>
        </w:rPr>
        <w:t>сованию с органами местного самоуправления в соответствии с  государственными град</w:t>
      </w:r>
      <w:r>
        <w:rPr>
          <w:sz w:val="26"/>
        </w:rPr>
        <w:t>о</w:t>
      </w:r>
      <w:r>
        <w:rPr>
          <w:sz w:val="26"/>
        </w:rPr>
        <w:t xml:space="preserve">строительными нормативами и правилами, специальными нормативами. </w:t>
      </w:r>
    </w:p>
    <w:p w14:paraId="5922CD7C" w14:textId="77777777" w:rsidR="00A37FC9" w:rsidRDefault="00A37FC9">
      <w:pPr>
        <w:spacing w:line="240" w:lineRule="auto"/>
        <w:rPr>
          <w:sz w:val="26"/>
        </w:rPr>
      </w:pPr>
    </w:p>
    <w:p w14:paraId="2731E81D" w14:textId="77777777" w:rsidR="00A37FC9" w:rsidRDefault="00A37FC9">
      <w:pPr>
        <w:spacing w:line="240" w:lineRule="auto"/>
        <w:ind w:firstLine="709"/>
        <w:rPr>
          <w:b/>
          <w:sz w:val="26"/>
          <w:u w:val="single"/>
        </w:rPr>
      </w:pPr>
      <w:r>
        <w:rPr>
          <w:b/>
          <w:sz w:val="26"/>
          <w:u w:val="single"/>
        </w:rPr>
        <w:t>СХ-1. Зона сельскохозяйственных угодий.</w:t>
      </w:r>
    </w:p>
    <w:p w14:paraId="40A260C0" w14:textId="77777777" w:rsidR="00A37FC9" w:rsidRDefault="00A37FC9">
      <w:pPr>
        <w:spacing w:line="240" w:lineRule="auto"/>
        <w:ind w:firstLine="709"/>
        <w:rPr>
          <w:sz w:val="26"/>
        </w:rPr>
      </w:pPr>
      <w:r>
        <w:rPr>
          <w:sz w:val="26"/>
        </w:rPr>
        <w:t>Зона сельскохозяйственных угодий СХ-1 выделена для обеспечения  правовых условий формирования земельных участков, обеспечивающих выращивание различных видов культур, выпас животных и т.д.</w:t>
      </w:r>
    </w:p>
    <w:p w14:paraId="306672C7" w14:textId="77777777" w:rsidR="00A37FC9" w:rsidRDefault="00A37FC9">
      <w:pPr>
        <w:spacing w:line="240" w:lineRule="auto"/>
        <w:rPr>
          <w:sz w:val="26"/>
        </w:rPr>
      </w:pPr>
    </w:p>
    <w:p w14:paraId="654E0BA4" w14:textId="77777777" w:rsidR="00A37FC9" w:rsidRDefault="00A37FC9">
      <w:pPr>
        <w:spacing w:line="240" w:lineRule="auto"/>
        <w:rPr>
          <w:sz w:val="26"/>
        </w:rPr>
      </w:pPr>
    </w:p>
    <w:p w14:paraId="7E217A20" w14:textId="77777777" w:rsidR="00A37FC9" w:rsidRDefault="00A37FC9">
      <w:pPr>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254926AB" w14:textId="77777777">
        <w:tblPrEx>
          <w:tblCellMar>
            <w:top w:w="0" w:type="dxa"/>
            <w:bottom w:w="0" w:type="dxa"/>
          </w:tblCellMar>
        </w:tblPrEx>
        <w:tc>
          <w:tcPr>
            <w:tcW w:w="4785" w:type="dxa"/>
          </w:tcPr>
          <w:p w14:paraId="65571EE0"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4962" w:type="dxa"/>
          </w:tcPr>
          <w:p w14:paraId="5A485DF3"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3F3AC255" w14:textId="77777777">
        <w:tblPrEx>
          <w:tblCellMar>
            <w:top w:w="0" w:type="dxa"/>
            <w:bottom w:w="0" w:type="dxa"/>
          </w:tblCellMar>
        </w:tblPrEx>
        <w:trPr>
          <w:trHeight w:val="70"/>
        </w:trPr>
        <w:tc>
          <w:tcPr>
            <w:tcW w:w="4785" w:type="dxa"/>
          </w:tcPr>
          <w:p w14:paraId="025D3D79" w14:textId="77777777" w:rsidR="00A37FC9" w:rsidRDefault="00A37FC9">
            <w:pPr>
              <w:widowControl w:val="0"/>
              <w:spacing w:line="240" w:lineRule="auto"/>
              <w:ind w:firstLine="0"/>
              <w:rPr>
                <w:rFonts w:eastAsia="Arial Unicode MS"/>
                <w:sz w:val="26"/>
              </w:rPr>
            </w:pPr>
            <w:r>
              <w:rPr>
                <w:sz w:val="26"/>
                <w:shd w:val="clear" w:color="auto" w:fill="FFFFFF"/>
              </w:rPr>
              <w:t>выращивание зерновых и иных сельскохозяйственных культур</w:t>
            </w:r>
          </w:p>
        </w:tc>
        <w:tc>
          <w:tcPr>
            <w:tcW w:w="4962" w:type="dxa"/>
          </w:tcPr>
          <w:p w14:paraId="4E0C0C25" w14:textId="77777777" w:rsidR="00A37FC9" w:rsidRDefault="00A37FC9">
            <w:pPr>
              <w:pStyle w:val="s10"/>
              <w:shd w:val="clear" w:color="auto" w:fill="FFFFFF"/>
              <w:spacing w:before="0" w:after="0"/>
              <w:jc w:val="both"/>
              <w:rPr>
                <w:sz w:val="26"/>
              </w:rPr>
            </w:pPr>
            <w:r>
              <w:rPr>
                <w:sz w:val="26"/>
                <w:shd w:val="clear" w:color="auto" w:fill="FFFFFF"/>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A37FC9" w14:paraId="1448A148" w14:textId="77777777">
        <w:tblPrEx>
          <w:tblCellMar>
            <w:top w:w="0" w:type="dxa"/>
            <w:bottom w:w="0" w:type="dxa"/>
          </w:tblCellMar>
        </w:tblPrEx>
        <w:trPr>
          <w:trHeight w:val="70"/>
        </w:trPr>
        <w:tc>
          <w:tcPr>
            <w:tcW w:w="4785" w:type="dxa"/>
          </w:tcPr>
          <w:p w14:paraId="4C3E0E05" w14:textId="77777777" w:rsidR="00A37FC9" w:rsidRDefault="00A37FC9">
            <w:pPr>
              <w:widowControl w:val="0"/>
              <w:spacing w:line="240" w:lineRule="auto"/>
              <w:ind w:firstLine="0"/>
              <w:rPr>
                <w:sz w:val="26"/>
                <w:shd w:val="clear" w:color="auto" w:fill="FFFFFF"/>
              </w:rPr>
            </w:pPr>
            <w:r>
              <w:rPr>
                <w:sz w:val="26"/>
                <w:shd w:val="clear" w:color="auto" w:fill="FFFFFF"/>
              </w:rPr>
              <w:t>садоводство</w:t>
            </w:r>
          </w:p>
        </w:tc>
        <w:tc>
          <w:tcPr>
            <w:tcW w:w="4962" w:type="dxa"/>
          </w:tcPr>
          <w:p w14:paraId="03ACB92D"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A37FC9" w14:paraId="6DC726B7" w14:textId="77777777">
        <w:tblPrEx>
          <w:tblCellMar>
            <w:top w:w="0" w:type="dxa"/>
            <w:bottom w:w="0" w:type="dxa"/>
          </w:tblCellMar>
        </w:tblPrEx>
        <w:trPr>
          <w:trHeight w:val="70"/>
        </w:trPr>
        <w:tc>
          <w:tcPr>
            <w:tcW w:w="4785" w:type="dxa"/>
          </w:tcPr>
          <w:p w14:paraId="416007E5" w14:textId="77777777" w:rsidR="00A37FC9" w:rsidRDefault="00A37FC9">
            <w:pPr>
              <w:widowControl w:val="0"/>
              <w:spacing w:line="240" w:lineRule="auto"/>
              <w:ind w:firstLine="0"/>
              <w:rPr>
                <w:sz w:val="26"/>
                <w:shd w:val="clear" w:color="auto" w:fill="FFFFFF"/>
              </w:rPr>
            </w:pPr>
            <w:r>
              <w:rPr>
                <w:sz w:val="26"/>
                <w:shd w:val="clear" w:color="auto" w:fill="FFFFFF"/>
              </w:rPr>
              <w:t>овощеводство</w:t>
            </w:r>
          </w:p>
        </w:tc>
        <w:tc>
          <w:tcPr>
            <w:tcW w:w="4962" w:type="dxa"/>
          </w:tcPr>
          <w:p w14:paraId="1C1BB3A3"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A37FC9" w14:paraId="6A19174A" w14:textId="77777777">
        <w:tblPrEx>
          <w:tblCellMar>
            <w:top w:w="0" w:type="dxa"/>
            <w:bottom w:w="0" w:type="dxa"/>
          </w:tblCellMar>
        </w:tblPrEx>
        <w:trPr>
          <w:trHeight w:val="70"/>
        </w:trPr>
        <w:tc>
          <w:tcPr>
            <w:tcW w:w="4785" w:type="dxa"/>
          </w:tcPr>
          <w:p w14:paraId="0C2524A8" w14:textId="77777777" w:rsidR="00A37FC9" w:rsidRDefault="00A37FC9">
            <w:pPr>
              <w:widowControl w:val="0"/>
              <w:spacing w:line="240" w:lineRule="auto"/>
              <w:ind w:firstLine="0"/>
              <w:rPr>
                <w:sz w:val="26"/>
                <w:shd w:val="clear" w:color="auto" w:fill="FFFFFF"/>
              </w:rPr>
            </w:pPr>
            <w:r>
              <w:rPr>
                <w:sz w:val="26"/>
                <w:shd w:val="clear" w:color="auto" w:fill="FFFFFF"/>
              </w:rPr>
              <w:t>выращивание льна и конопли</w:t>
            </w:r>
          </w:p>
        </w:tc>
        <w:tc>
          <w:tcPr>
            <w:tcW w:w="4962" w:type="dxa"/>
          </w:tcPr>
          <w:p w14:paraId="07FC0359"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осуществление хозяйственной деятельности, в том числе на сельскохозяйственных угодьях, связанной с выращиванием льна, конопли</w:t>
            </w:r>
          </w:p>
        </w:tc>
      </w:tr>
      <w:tr w:rsidR="00A37FC9" w14:paraId="260DCDE5" w14:textId="77777777">
        <w:tblPrEx>
          <w:tblCellMar>
            <w:top w:w="0" w:type="dxa"/>
            <w:bottom w:w="0" w:type="dxa"/>
          </w:tblCellMar>
        </w:tblPrEx>
        <w:trPr>
          <w:trHeight w:val="70"/>
        </w:trPr>
        <w:tc>
          <w:tcPr>
            <w:tcW w:w="4785" w:type="dxa"/>
          </w:tcPr>
          <w:p w14:paraId="5F9F674B" w14:textId="77777777" w:rsidR="00A37FC9" w:rsidRDefault="00A37FC9">
            <w:pPr>
              <w:widowControl w:val="0"/>
              <w:spacing w:line="240" w:lineRule="auto"/>
              <w:ind w:firstLine="0"/>
              <w:rPr>
                <w:sz w:val="26"/>
                <w:shd w:val="clear" w:color="auto" w:fill="FFFFFF"/>
              </w:rPr>
            </w:pPr>
            <w:r>
              <w:rPr>
                <w:sz w:val="26"/>
                <w:shd w:val="clear" w:color="auto" w:fill="FFFFFF"/>
              </w:rPr>
              <w:t>ведение личного подсобного хозяйства на полевых участках</w:t>
            </w:r>
          </w:p>
        </w:tc>
        <w:tc>
          <w:tcPr>
            <w:tcW w:w="4962" w:type="dxa"/>
          </w:tcPr>
          <w:p w14:paraId="014A9A4B" w14:textId="77777777" w:rsidR="00A37FC9" w:rsidRDefault="00A37FC9">
            <w:pPr>
              <w:pStyle w:val="s10"/>
              <w:shd w:val="clear" w:color="auto" w:fill="FFFFFF"/>
              <w:spacing w:before="0" w:after="0"/>
              <w:jc w:val="both"/>
              <w:rPr>
                <w:sz w:val="26"/>
                <w:shd w:val="clear" w:color="auto" w:fill="FFFFFF"/>
              </w:rPr>
            </w:pPr>
            <w:r>
              <w:rPr>
                <w:sz w:val="26"/>
                <w:shd w:val="clear" w:color="auto" w:fill="FFFFFF"/>
              </w:rPr>
              <w:t>производство сельскохозяйственной продукции без права возведения объектов капитального строительства</w:t>
            </w:r>
          </w:p>
        </w:tc>
      </w:tr>
    </w:tbl>
    <w:p w14:paraId="7AA088D4" w14:textId="77777777" w:rsidR="00A37FC9" w:rsidRDefault="00A37FC9">
      <w:pPr>
        <w:spacing w:line="240" w:lineRule="auto"/>
        <w:rPr>
          <w:b/>
          <w:sz w:val="26"/>
        </w:rPr>
      </w:pPr>
    </w:p>
    <w:p w14:paraId="7BAE3306" w14:textId="77777777" w:rsidR="00A37FC9" w:rsidRDefault="00A37FC9">
      <w:pPr>
        <w:spacing w:line="240" w:lineRule="auto"/>
        <w:rPr>
          <w:b/>
          <w:sz w:val="26"/>
        </w:rPr>
      </w:pPr>
    </w:p>
    <w:p w14:paraId="64E8551A"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65A2D6B5" w14:textId="77777777">
        <w:tblPrEx>
          <w:tblCellMar>
            <w:top w:w="0" w:type="dxa"/>
            <w:bottom w:w="0" w:type="dxa"/>
          </w:tblCellMar>
        </w:tblPrEx>
        <w:tc>
          <w:tcPr>
            <w:tcW w:w="4785" w:type="dxa"/>
          </w:tcPr>
          <w:p w14:paraId="4015C440" w14:textId="77777777" w:rsidR="00A37FC9" w:rsidRDefault="00A37FC9">
            <w:pPr>
              <w:widowControl w:val="0"/>
              <w:spacing w:line="240" w:lineRule="auto"/>
              <w:jc w:val="center"/>
              <w:rPr>
                <w:b/>
                <w:sz w:val="26"/>
              </w:rPr>
            </w:pPr>
            <w:r>
              <w:rPr>
                <w:b/>
                <w:sz w:val="26"/>
              </w:rPr>
              <w:t>условно разрешенные виды разрешённого использов</w:t>
            </w:r>
            <w:r>
              <w:rPr>
                <w:b/>
                <w:sz w:val="26"/>
              </w:rPr>
              <w:t>а</w:t>
            </w:r>
            <w:r>
              <w:rPr>
                <w:b/>
                <w:sz w:val="26"/>
              </w:rPr>
              <w:t>ния</w:t>
            </w:r>
          </w:p>
        </w:tc>
        <w:tc>
          <w:tcPr>
            <w:tcW w:w="4962" w:type="dxa"/>
          </w:tcPr>
          <w:p w14:paraId="1E16A41E"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4D7267AD" w14:textId="77777777">
        <w:tblPrEx>
          <w:tblCellMar>
            <w:top w:w="0" w:type="dxa"/>
            <w:bottom w:w="0" w:type="dxa"/>
          </w:tblCellMar>
        </w:tblPrEx>
        <w:trPr>
          <w:trHeight w:val="70"/>
        </w:trPr>
        <w:tc>
          <w:tcPr>
            <w:tcW w:w="4785" w:type="dxa"/>
          </w:tcPr>
          <w:p w14:paraId="3313C65B" w14:textId="77777777" w:rsidR="00A37FC9" w:rsidRDefault="00A37FC9">
            <w:pPr>
              <w:widowControl w:val="0"/>
              <w:spacing w:line="240" w:lineRule="auto"/>
              <w:jc w:val="center"/>
              <w:rPr>
                <w:rFonts w:eastAsia="Arial Unicode MS"/>
                <w:sz w:val="26"/>
              </w:rPr>
            </w:pPr>
            <w:r>
              <w:rPr>
                <w:rFonts w:eastAsia="Arial Unicode MS"/>
                <w:sz w:val="26"/>
              </w:rPr>
              <w:t>-</w:t>
            </w:r>
          </w:p>
        </w:tc>
        <w:tc>
          <w:tcPr>
            <w:tcW w:w="4962" w:type="dxa"/>
          </w:tcPr>
          <w:p w14:paraId="18AD5A6B" w14:textId="77777777" w:rsidR="00A37FC9" w:rsidRDefault="00A37FC9">
            <w:pPr>
              <w:widowControl w:val="0"/>
              <w:tabs>
                <w:tab w:val="num" w:pos="0"/>
                <w:tab w:val="left" w:pos="255"/>
              </w:tabs>
              <w:spacing w:line="240" w:lineRule="auto"/>
              <w:jc w:val="center"/>
              <w:rPr>
                <w:sz w:val="26"/>
              </w:rPr>
            </w:pPr>
            <w:r>
              <w:rPr>
                <w:sz w:val="26"/>
              </w:rPr>
              <w:t>-</w:t>
            </w:r>
          </w:p>
        </w:tc>
      </w:tr>
    </w:tbl>
    <w:p w14:paraId="39004984"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4962"/>
      </w:tblGrid>
      <w:tr w:rsidR="00A37FC9" w14:paraId="66DB5484" w14:textId="77777777">
        <w:tblPrEx>
          <w:tblCellMar>
            <w:top w:w="0" w:type="dxa"/>
            <w:bottom w:w="0" w:type="dxa"/>
          </w:tblCellMar>
        </w:tblPrEx>
        <w:tc>
          <w:tcPr>
            <w:tcW w:w="4785" w:type="dxa"/>
          </w:tcPr>
          <w:p w14:paraId="5B11157B" w14:textId="77777777" w:rsidR="00A37FC9" w:rsidRDefault="00A37FC9">
            <w:pPr>
              <w:widowControl w:val="0"/>
              <w:spacing w:line="240" w:lineRule="auto"/>
              <w:jc w:val="center"/>
              <w:rPr>
                <w:b/>
                <w:sz w:val="26"/>
              </w:rPr>
            </w:pPr>
            <w:r>
              <w:rPr>
                <w:b/>
                <w:sz w:val="26"/>
              </w:rPr>
              <w:t>вспомогательные виды разрешённого использов</w:t>
            </w:r>
            <w:r>
              <w:rPr>
                <w:b/>
                <w:sz w:val="26"/>
              </w:rPr>
              <w:t>а</w:t>
            </w:r>
            <w:r>
              <w:rPr>
                <w:b/>
                <w:sz w:val="26"/>
              </w:rPr>
              <w:t>ния</w:t>
            </w:r>
          </w:p>
        </w:tc>
        <w:tc>
          <w:tcPr>
            <w:tcW w:w="4962" w:type="dxa"/>
          </w:tcPr>
          <w:p w14:paraId="3972094B"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596D938D" w14:textId="77777777">
        <w:tblPrEx>
          <w:tblCellMar>
            <w:top w:w="0" w:type="dxa"/>
            <w:bottom w:w="0" w:type="dxa"/>
          </w:tblCellMar>
        </w:tblPrEx>
        <w:trPr>
          <w:trHeight w:val="70"/>
        </w:trPr>
        <w:tc>
          <w:tcPr>
            <w:tcW w:w="4785" w:type="dxa"/>
          </w:tcPr>
          <w:p w14:paraId="074636BB" w14:textId="77777777" w:rsidR="00A37FC9" w:rsidRDefault="00A37FC9">
            <w:pPr>
              <w:widowControl w:val="0"/>
              <w:spacing w:line="240" w:lineRule="auto"/>
              <w:jc w:val="center"/>
              <w:rPr>
                <w:rFonts w:eastAsia="Arial Unicode MS"/>
                <w:sz w:val="26"/>
              </w:rPr>
            </w:pPr>
            <w:r>
              <w:rPr>
                <w:rFonts w:eastAsia="Arial Unicode MS"/>
                <w:sz w:val="26"/>
              </w:rPr>
              <w:t>-</w:t>
            </w:r>
          </w:p>
        </w:tc>
        <w:tc>
          <w:tcPr>
            <w:tcW w:w="4962" w:type="dxa"/>
          </w:tcPr>
          <w:p w14:paraId="2BAE5131" w14:textId="77777777" w:rsidR="00A37FC9" w:rsidRDefault="00A37FC9">
            <w:pPr>
              <w:widowControl w:val="0"/>
              <w:tabs>
                <w:tab w:val="num" w:pos="0"/>
                <w:tab w:val="left" w:pos="255"/>
              </w:tabs>
              <w:spacing w:line="240" w:lineRule="auto"/>
              <w:jc w:val="center"/>
              <w:rPr>
                <w:sz w:val="26"/>
              </w:rPr>
            </w:pPr>
            <w:r>
              <w:rPr>
                <w:sz w:val="26"/>
              </w:rPr>
              <w:t>-</w:t>
            </w:r>
          </w:p>
        </w:tc>
      </w:tr>
    </w:tbl>
    <w:p w14:paraId="5BC25E64" w14:textId="77777777" w:rsidR="00A37FC9" w:rsidRDefault="00A37FC9">
      <w:pPr>
        <w:spacing w:line="240" w:lineRule="auto"/>
        <w:rPr>
          <w:b/>
          <w:sz w:val="26"/>
        </w:rPr>
      </w:pPr>
    </w:p>
    <w:p w14:paraId="4AABF7D2" w14:textId="77777777" w:rsidR="00A37FC9" w:rsidRDefault="00A37FC9">
      <w:pPr>
        <w:spacing w:line="240" w:lineRule="auto"/>
        <w:ind w:firstLine="709"/>
        <w:rPr>
          <w:sz w:val="26"/>
        </w:rPr>
      </w:pPr>
      <w:r>
        <w:rPr>
          <w:sz w:val="26"/>
        </w:rPr>
        <w:t>Для зоны СХ-1 предельные (минимальные и (или) максимальные) размеры земельных участков устанавливаются в соответствии с действующим законодательством. Строительство объектов капитального строительства в территориальной зоне СХ-1 не допускается.</w:t>
      </w:r>
    </w:p>
    <w:p w14:paraId="424F16CB" w14:textId="77777777" w:rsidR="00A37FC9" w:rsidRDefault="00A37FC9">
      <w:pPr>
        <w:pStyle w:val="S"/>
        <w:spacing w:line="240" w:lineRule="auto"/>
        <w:ind w:firstLine="567"/>
        <w:rPr>
          <w:sz w:val="26"/>
        </w:rPr>
      </w:pPr>
      <w:r>
        <w:rPr>
          <w:sz w:val="26"/>
        </w:rPr>
        <w:t>Ограничения использования земельных участков и объектов капитального стро</w:t>
      </w:r>
      <w:r>
        <w:rPr>
          <w:sz w:val="26"/>
        </w:rPr>
        <w:t>и</w:t>
      </w:r>
      <w:r>
        <w:rPr>
          <w:sz w:val="26"/>
        </w:rPr>
        <w:t>тельства в территориальной зоне СХ-1 приведены в части 3.3 Правил землепользования и застройки.</w:t>
      </w:r>
    </w:p>
    <w:p w14:paraId="6F2A4BF9" w14:textId="77777777" w:rsidR="00A37FC9" w:rsidRDefault="00A37FC9">
      <w:pPr>
        <w:spacing w:line="240" w:lineRule="auto"/>
        <w:rPr>
          <w:sz w:val="26"/>
        </w:rPr>
      </w:pPr>
    </w:p>
    <w:p w14:paraId="44B194AE" w14:textId="77777777" w:rsidR="00A37FC9" w:rsidRDefault="00A37FC9">
      <w:pPr>
        <w:spacing w:line="240" w:lineRule="auto"/>
        <w:rPr>
          <w:b/>
          <w:sz w:val="26"/>
          <w:u w:val="single"/>
        </w:rPr>
      </w:pPr>
      <w:r>
        <w:rPr>
          <w:b/>
          <w:sz w:val="26"/>
          <w:u w:val="single"/>
        </w:rPr>
        <w:t>СХ-2. Зона объектов сельскохозяйственного назначения</w:t>
      </w:r>
    </w:p>
    <w:p w14:paraId="6BA1AF8D" w14:textId="77777777" w:rsidR="00A37FC9" w:rsidRDefault="00A37FC9">
      <w:pPr>
        <w:spacing w:line="240" w:lineRule="auto"/>
        <w:rPr>
          <w:sz w:val="26"/>
        </w:rPr>
      </w:pPr>
      <w:r>
        <w:rPr>
          <w:sz w:val="26"/>
        </w:rPr>
        <w:t>Зона СХ-2 предназначена для размещения объектов, в отношении территорий которых у</w:t>
      </w:r>
      <w:r>
        <w:rPr>
          <w:sz w:val="26"/>
        </w:rPr>
        <w:t>с</w:t>
      </w:r>
      <w:r>
        <w:rPr>
          <w:sz w:val="26"/>
        </w:rPr>
        <w:t>танавливается особый режим использования территории.</w:t>
      </w:r>
    </w:p>
    <w:p w14:paraId="34D893FB" w14:textId="77777777" w:rsidR="00A37FC9" w:rsidRDefault="00A37FC9">
      <w:pPr>
        <w:spacing w:line="240" w:lineRule="auto"/>
        <w:rPr>
          <w:sz w:val="24"/>
        </w:rPr>
      </w:pPr>
    </w:p>
    <w:p w14:paraId="73B1E36A" w14:textId="77777777" w:rsidR="00A37FC9" w:rsidRDefault="00A37FC9">
      <w:pPr>
        <w:spacing w:line="240" w:lineRule="auto"/>
        <w:rPr>
          <w:sz w:val="24"/>
        </w:rPr>
      </w:pPr>
    </w:p>
    <w:p w14:paraId="0A6E548B" w14:textId="77777777" w:rsidR="00A37FC9" w:rsidRDefault="00A37FC9">
      <w:pPr>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7"/>
        <w:gridCol w:w="5147"/>
      </w:tblGrid>
      <w:tr w:rsidR="00A37FC9" w14:paraId="326861F2" w14:textId="77777777">
        <w:tblPrEx>
          <w:tblCellMar>
            <w:top w:w="0" w:type="dxa"/>
            <w:bottom w:w="0" w:type="dxa"/>
          </w:tblCellMar>
        </w:tblPrEx>
        <w:tc>
          <w:tcPr>
            <w:tcW w:w="4707" w:type="dxa"/>
          </w:tcPr>
          <w:p w14:paraId="45AE15DD" w14:textId="77777777" w:rsidR="00A37FC9" w:rsidRDefault="00A37FC9">
            <w:pPr>
              <w:widowControl w:val="0"/>
              <w:spacing w:line="240" w:lineRule="auto"/>
              <w:jc w:val="center"/>
              <w:rPr>
                <w:b/>
                <w:sz w:val="26"/>
              </w:rPr>
            </w:pPr>
            <w:r>
              <w:rPr>
                <w:b/>
                <w:sz w:val="26"/>
              </w:rPr>
              <w:t>основные виды разрешённого использов</w:t>
            </w:r>
            <w:r>
              <w:rPr>
                <w:b/>
                <w:sz w:val="26"/>
              </w:rPr>
              <w:t>а</w:t>
            </w:r>
            <w:r>
              <w:rPr>
                <w:b/>
                <w:sz w:val="26"/>
              </w:rPr>
              <w:t>ния</w:t>
            </w:r>
          </w:p>
        </w:tc>
        <w:tc>
          <w:tcPr>
            <w:tcW w:w="5147" w:type="dxa"/>
          </w:tcPr>
          <w:p w14:paraId="4289900F"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7E9C97F2" w14:textId="77777777">
        <w:tblPrEx>
          <w:tblCellMar>
            <w:top w:w="0" w:type="dxa"/>
            <w:bottom w:w="0" w:type="dxa"/>
          </w:tblCellMar>
        </w:tblPrEx>
        <w:trPr>
          <w:trHeight w:val="70"/>
        </w:trPr>
        <w:tc>
          <w:tcPr>
            <w:tcW w:w="4707" w:type="dxa"/>
          </w:tcPr>
          <w:p w14:paraId="69825A3A" w14:textId="77777777" w:rsidR="00A37FC9" w:rsidRDefault="00A37FC9">
            <w:pPr>
              <w:widowControl w:val="0"/>
              <w:spacing w:line="240" w:lineRule="auto"/>
              <w:ind w:firstLine="0"/>
              <w:rPr>
                <w:sz w:val="26"/>
                <w:shd w:val="clear" w:color="auto" w:fill="FFFFFF"/>
              </w:rPr>
            </w:pPr>
            <w:r>
              <w:rPr>
                <w:color w:val="000000"/>
                <w:sz w:val="26"/>
                <w:shd w:val="clear" w:color="auto" w:fill="FFFFFF"/>
              </w:rPr>
              <w:t>скотоводство</w:t>
            </w:r>
          </w:p>
        </w:tc>
        <w:tc>
          <w:tcPr>
            <w:tcW w:w="5147" w:type="dxa"/>
          </w:tcPr>
          <w:p w14:paraId="48CC50B1" w14:textId="77777777" w:rsidR="00A37FC9" w:rsidRDefault="00A37FC9">
            <w:pPr>
              <w:pStyle w:val="s10"/>
              <w:shd w:val="clear" w:color="auto" w:fill="FFFFFF"/>
              <w:spacing w:before="0" w:after="0"/>
              <w:jc w:val="both"/>
              <w:rPr>
                <w:sz w:val="26"/>
              </w:rPr>
            </w:pPr>
            <w:r>
              <w:rPr>
                <w:sz w:val="26"/>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6140662C" w14:textId="77777777" w:rsidR="00A37FC9" w:rsidRDefault="00A37FC9">
            <w:pPr>
              <w:pStyle w:val="s10"/>
              <w:shd w:val="clear" w:color="auto" w:fill="FFFFFF"/>
              <w:spacing w:before="0" w:after="0"/>
              <w:jc w:val="both"/>
              <w:rPr>
                <w:color w:val="000000"/>
                <w:sz w:val="23"/>
              </w:rPr>
            </w:pPr>
            <w:r>
              <w:rPr>
                <w:sz w:val="26"/>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R="00A37FC9" w14:paraId="072D270A" w14:textId="77777777">
        <w:tblPrEx>
          <w:tblCellMar>
            <w:top w:w="0" w:type="dxa"/>
            <w:bottom w:w="0" w:type="dxa"/>
          </w:tblCellMar>
        </w:tblPrEx>
        <w:trPr>
          <w:trHeight w:val="70"/>
        </w:trPr>
        <w:tc>
          <w:tcPr>
            <w:tcW w:w="4707" w:type="dxa"/>
          </w:tcPr>
          <w:p w14:paraId="587E29AE" w14:textId="77777777" w:rsidR="00A37FC9" w:rsidRDefault="00A37FC9">
            <w:pPr>
              <w:pStyle w:val="s10"/>
              <w:shd w:val="clear" w:color="auto" w:fill="FFFFFF"/>
              <w:spacing w:before="0" w:after="0"/>
              <w:jc w:val="both"/>
              <w:rPr>
                <w:sz w:val="26"/>
              </w:rPr>
            </w:pPr>
            <w:r>
              <w:rPr>
                <w:sz w:val="26"/>
              </w:rPr>
              <w:t>хранение и переработка</w:t>
            </w:r>
          </w:p>
          <w:p w14:paraId="7B11E155" w14:textId="77777777" w:rsidR="00A37FC9" w:rsidRDefault="00A37FC9">
            <w:pPr>
              <w:pStyle w:val="s10"/>
              <w:shd w:val="clear" w:color="auto" w:fill="FFFFFF"/>
              <w:spacing w:before="0" w:after="0"/>
              <w:jc w:val="both"/>
              <w:rPr>
                <w:sz w:val="26"/>
              </w:rPr>
            </w:pPr>
            <w:r>
              <w:rPr>
                <w:sz w:val="26"/>
              </w:rPr>
              <w:t>сельскохозяйственной</w:t>
            </w:r>
          </w:p>
          <w:p w14:paraId="77FE7402" w14:textId="77777777" w:rsidR="00A37FC9" w:rsidRDefault="00A37FC9">
            <w:pPr>
              <w:pStyle w:val="s10"/>
              <w:shd w:val="clear" w:color="auto" w:fill="FFFFFF"/>
              <w:spacing w:before="0" w:after="0"/>
              <w:jc w:val="both"/>
              <w:rPr>
                <w:sz w:val="26"/>
              </w:rPr>
            </w:pPr>
            <w:r>
              <w:rPr>
                <w:sz w:val="26"/>
              </w:rPr>
              <w:t>продукции</w:t>
            </w:r>
          </w:p>
        </w:tc>
        <w:tc>
          <w:tcPr>
            <w:tcW w:w="5147" w:type="dxa"/>
          </w:tcPr>
          <w:p w14:paraId="77B573EC" w14:textId="77777777" w:rsidR="00A37FC9" w:rsidRDefault="00A37FC9">
            <w:pPr>
              <w:pStyle w:val="s10"/>
              <w:shd w:val="clear" w:color="auto" w:fill="FFFFFF"/>
              <w:spacing w:before="0" w:after="0"/>
              <w:jc w:val="both"/>
              <w:rPr>
                <w:sz w:val="26"/>
              </w:rPr>
            </w:pPr>
            <w:r>
              <w:rPr>
                <w:sz w:val="26"/>
                <w:shd w:val="clear" w:color="auto" w:fill="FFFFFF"/>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A37FC9" w14:paraId="78EFE52B" w14:textId="77777777">
        <w:tblPrEx>
          <w:tblCellMar>
            <w:top w:w="0" w:type="dxa"/>
            <w:bottom w:w="0" w:type="dxa"/>
          </w:tblCellMar>
        </w:tblPrEx>
        <w:trPr>
          <w:trHeight w:val="70"/>
        </w:trPr>
        <w:tc>
          <w:tcPr>
            <w:tcW w:w="4707" w:type="dxa"/>
          </w:tcPr>
          <w:p w14:paraId="6A3F5950" w14:textId="77777777" w:rsidR="00A37FC9" w:rsidRDefault="00A37FC9">
            <w:pPr>
              <w:pStyle w:val="s10"/>
              <w:shd w:val="clear" w:color="auto" w:fill="FFFFFF"/>
              <w:spacing w:before="0" w:after="0"/>
              <w:jc w:val="both"/>
              <w:rPr>
                <w:sz w:val="26"/>
              </w:rPr>
            </w:pPr>
            <w:r>
              <w:rPr>
                <w:sz w:val="26"/>
              </w:rPr>
              <w:t>обеспечение сельскохозяйственного</w:t>
            </w:r>
          </w:p>
          <w:p w14:paraId="1B523220" w14:textId="77777777" w:rsidR="00A37FC9" w:rsidRDefault="00A37FC9">
            <w:pPr>
              <w:pStyle w:val="s10"/>
              <w:shd w:val="clear" w:color="auto" w:fill="FFFFFF"/>
              <w:spacing w:before="0" w:after="0"/>
              <w:jc w:val="both"/>
              <w:rPr>
                <w:sz w:val="26"/>
              </w:rPr>
            </w:pPr>
            <w:r>
              <w:rPr>
                <w:sz w:val="26"/>
              </w:rPr>
              <w:t>производства</w:t>
            </w:r>
          </w:p>
        </w:tc>
        <w:tc>
          <w:tcPr>
            <w:tcW w:w="5147" w:type="dxa"/>
          </w:tcPr>
          <w:p w14:paraId="3B59A3DB" w14:textId="77777777" w:rsidR="00A37FC9" w:rsidRDefault="00A37FC9">
            <w:pPr>
              <w:pStyle w:val="s10"/>
              <w:spacing w:before="0" w:after="0"/>
              <w:jc w:val="both"/>
              <w:rPr>
                <w:sz w:val="26"/>
              </w:rPr>
            </w:pPr>
            <w:r>
              <w:rPr>
                <w:sz w:val="26"/>
                <w:shd w:val="clear" w:color="auto" w:fill="FFFFFF"/>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bl>
    <w:p w14:paraId="26378FF2" w14:textId="77777777" w:rsidR="00A37FC9" w:rsidRDefault="00A37FC9">
      <w:pPr>
        <w:spacing w:line="240" w:lineRule="auto"/>
        <w:rPr>
          <w:b/>
          <w:sz w:val="26"/>
        </w:rPr>
      </w:pPr>
    </w:p>
    <w:p w14:paraId="3C99EAFD"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2"/>
        <w:gridCol w:w="5162"/>
      </w:tblGrid>
      <w:tr w:rsidR="00A37FC9" w14:paraId="3F1B7140" w14:textId="77777777">
        <w:tblPrEx>
          <w:tblCellMar>
            <w:top w:w="0" w:type="dxa"/>
            <w:bottom w:w="0" w:type="dxa"/>
          </w:tblCellMar>
        </w:tblPrEx>
        <w:tc>
          <w:tcPr>
            <w:tcW w:w="4692" w:type="dxa"/>
          </w:tcPr>
          <w:p w14:paraId="77D8CEF6" w14:textId="77777777" w:rsidR="00A37FC9" w:rsidRDefault="00A37FC9">
            <w:pPr>
              <w:widowControl w:val="0"/>
              <w:spacing w:line="240" w:lineRule="auto"/>
              <w:jc w:val="center"/>
              <w:rPr>
                <w:b/>
                <w:sz w:val="26"/>
              </w:rPr>
            </w:pPr>
            <w:r>
              <w:rPr>
                <w:b/>
                <w:sz w:val="26"/>
              </w:rPr>
              <w:t>условно разрешенные виды разрешённого использов</w:t>
            </w:r>
            <w:r>
              <w:rPr>
                <w:b/>
                <w:sz w:val="26"/>
              </w:rPr>
              <w:t>а</w:t>
            </w:r>
            <w:r>
              <w:rPr>
                <w:b/>
                <w:sz w:val="26"/>
              </w:rPr>
              <w:t>ния</w:t>
            </w:r>
          </w:p>
        </w:tc>
        <w:tc>
          <w:tcPr>
            <w:tcW w:w="5162" w:type="dxa"/>
          </w:tcPr>
          <w:p w14:paraId="5388B884"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0CACFEAF" w14:textId="77777777">
        <w:tblPrEx>
          <w:tblCellMar>
            <w:top w:w="0" w:type="dxa"/>
            <w:bottom w:w="0" w:type="dxa"/>
          </w:tblCellMar>
        </w:tblPrEx>
        <w:trPr>
          <w:trHeight w:val="70"/>
        </w:trPr>
        <w:tc>
          <w:tcPr>
            <w:tcW w:w="4692" w:type="dxa"/>
          </w:tcPr>
          <w:p w14:paraId="1AD4812A" w14:textId="77777777" w:rsidR="00A37FC9" w:rsidRDefault="00A37FC9">
            <w:pPr>
              <w:widowControl w:val="0"/>
              <w:spacing w:line="240" w:lineRule="auto"/>
              <w:ind w:firstLine="0"/>
              <w:rPr>
                <w:sz w:val="26"/>
                <w:shd w:val="clear" w:color="auto" w:fill="FFFFFF"/>
              </w:rPr>
            </w:pPr>
            <w:r>
              <w:rPr>
                <w:sz w:val="26"/>
                <w:shd w:val="clear" w:color="auto" w:fill="FFFFFF"/>
              </w:rPr>
              <w:t>свиноводство</w:t>
            </w:r>
          </w:p>
        </w:tc>
        <w:tc>
          <w:tcPr>
            <w:tcW w:w="5162" w:type="dxa"/>
          </w:tcPr>
          <w:p w14:paraId="656BE4B9" w14:textId="77777777" w:rsidR="00A37FC9" w:rsidRDefault="00A37FC9">
            <w:pPr>
              <w:pStyle w:val="s10"/>
              <w:shd w:val="clear" w:color="auto" w:fill="FFFFFF"/>
              <w:spacing w:before="0" w:after="0"/>
              <w:jc w:val="both"/>
              <w:rPr>
                <w:sz w:val="26"/>
              </w:rPr>
            </w:pPr>
            <w:r>
              <w:rPr>
                <w:sz w:val="26"/>
              </w:rPr>
              <w:t>осуществление хозяйственной деятельности, связанной с разведением свиней;</w:t>
            </w:r>
          </w:p>
          <w:p w14:paraId="77327D72" w14:textId="77777777" w:rsidR="00A37FC9" w:rsidRDefault="00A37FC9">
            <w:pPr>
              <w:pStyle w:val="s10"/>
              <w:shd w:val="clear" w:color="auto" w:fill="FFFFFF"/>
              <w:spacing w:before="0" w:after="0"/>
              <w:jc w:val="both"/>
              <w:rPr>
                <w:sz w:val="26"/>
              </w:rPr>
            </w:pPr>
            <w:r>
              <w:rPr>
                <w:sz w:val="26"/>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6703825C" w14:textId="77777777" w:rsidR="00A37FC9" w:rsidRDefault="00A37FC9">
            <w:pPr>
              <w:pStyle w:val="s10"/>
              <w:shd w:val="clear" w:color="auto" w:fill="FFFFFF"/>
              <w:spacing w:before="0" w:after="0"/>
              <w:jc w:val="both"/>
              <w:rPr>
                <w:sz w:val="26"/>
              </w:rPr>
            </w:pPr>
            <w:r>
              <w:rPr>
                <w:sz w:val="26"/>
              </w:rPr>
              <w:t>разведение племенных животных, производство и использование племенной продукции (материала)</w:t>
            </w:r>
          </w:p>
        </w:tc>
      </w:tr>
      <w:tr w:rsidR="00A37FC9" w14:paraId="149A500D" w14:textId="77777777">
        <w:tblPrEx>
          <w:tblCellMar>
            <w:top w:w="0" w:type="dxa"/>
            <w:bottom w:w="0" w:type="dxa"/>
          </w:tblCellMar>
        </w:tblPrEx>
        <w:trPr>
          <w:trHeight w:val="70"/>
        </w:trPr>
        <w:tc>
          <w:tcPr>
            <w:tcW w:w="4692" w:type="dxa"/>
          </w:tcPr>
          <w:p w14:paraId="63B32B55" w14:textId="77777777" w:rsidR="00A37FC9" w:rsidRDefault="00A37FC9">
            <w:pPr>
              <w:widowControl w:val="0"/>
              <w:spacing w:line="240" w:lineRule="auto"/>
              <w:ind w:firstLine="0"/>
              <w:rPr>
                <w:sz w:val="26"/>
                <w:shd w:val="clear" w:color="auto" w:fill="FFFFFF"/>
              </w:rPr>
            </w:pPr>
            <w:r>
              <w:rPr>
                <w:sz w:val="26"/>
                <w:shd w:val="clear" w:color="auto" w:fill="FFFFFF"/>
              </w:rPr>
              <w:t>звероводство</w:t>
            </w:r>
          </w:p>
        </w:tc>
        <w:tc>
          <w:tcPr>
            <w:tcW w:w="5162" w:type="dxa"/>
          </w:tcPr>
          <w:p w14:paraId="6B9238B6" w14:textId="77777777" w:rsidR="00A37FC9" w:rsidRDefault="00A37FC9">
            <w:pPr>
              <w:pStyle w:val="s10"/>
              <w:shd w:val="clear" w:color="auto" w:fill="FFFFFF"/>
              <w:spacing w:before="0" w:after="0"/>
              <w:jc w:val="both"/>
              <w:rPr>
                <w:sz w:val="26"/>
              </w:rPr>
            </w:pPr>
            <w:r>
              <w:rPr>
                <w:sz w:val="26"/>
              </w:rPr>
              <w:t>Осуществление хозяйственной деятельности, связанной с разведением в неволе ценных пушных зверей;</w:t>
            </w:r>
          </w:p>
          <w:p w14:paraId="6396A057" w14:textId="77777777" w:rsidR="00A37FC9" w:rsidRDefault="00A37FC9">
            <w:pPr>
              <w:pStyle w:val="s10"/>
              <w:shd w:val="clear" w:color="auto" w:fill="FFFFFF"/>
              <w:spacing w:before="0" w:after="0"/>
              <w:jc w:val="both"/>
              <w:rPr>
                <w:sz w:val="26"/>
              </w:rPr>
            </w:pPr>
            <w:r>
              <w:rPr>
                <w:sz w:val="26"/>
              </w:rPr>
              <w:t>размещение зданий, сооружений, используемых для содержания и разведения животных, производства, хранения и первичной переработки продукции;</w:t>
            </w:r>
          </w:p>
          <w:p w14:paraId="24921E1F" w14:textId="77777777" w:rsidR="00A37FC9" w:rsidRDefault="00A37FC9">
            <w:pPr>
              <w:pStyle w:val="s10"/>
              <w:shd w:val="clear" w:color="auto" w:fill="FFFFFF"/>
              <w:spacing w:before="0" w:after="0"/>
              <w:jc w:val="both"/>
              <w:rPr>
                <w:sz w:val="26"/>
              </w:rPr>
            </w:pPr>
            <w:r>
              <w:rPr>
                <w:sz w:val="26"/>
              </w:rPr>
              <w:t>разведение племенных животных, производство и использование племенной продукции (материала)</w:t>
            </w:r>
          </w:p>
        </w:tc>
      </w:tr>
      <w:tr w:rsidR="00A37FC9" w14:paraId="2BF7355E" w14:textId="77777777">
        <w:tblPrEx>
          <w:tblCellMar>
            <w:top w:w="0" w:type="dxa"/>
            <w:bottom w:w="0" w:type="dxa"/>
          </w:tblCellMar>
        </w:tblPrEx>
        <w:trPr>
          <w:trHeight w:val="70"/>
        </w:trPr>
        <w:tc>
          <w:tcPr>
            <w:tcW w:w="4692" w:type="dxa"/>
          </w:tcPr>
          <w:p w14:paraId="7EFDAC74" w14:textId="77777777" w:rsidR="00A37FC9" w:rsidRDefault="00A37FC9">
            <w:pPr>
              <w:widowControl w:val="0"/>
              <w:spacing w:line="240" w:lineRule="auto"/>
              <w:ind w:firstLine="0"/>
              <w:rPr>
                <w:sz w:val="26"/>
                <w:shd w:val="clear" w:color="auto" w:fill="FFFFFF"/>
              </w:rPr>
            </w:pPr>
            <w:r>
              <w:rPr>
                <w:sz w:val="26"/>
                <w:shd w:val="clear" w:color="auto" w:fill="FFFFFF"/>
              </w:rPr>
              <w:t>пчеловодство</w:t>
            </w:r>
          </w:p>
        </w:tc>
        <w:tc>
          <w:tcPr>
            <w:tcW w:w="5162" w:type="dxa"/>
          </w:tcPr>
          <w:p w14:paraId="64CDE502" w14:textId="77777777" w:rsidR="00A37FC9" w:rsidRDefault="00A37FC9">
            <w:pPr>
              <w:pStyle w:val="s10"/>
              <w:shd w:val="clear" w:color="auto" w:fill="FFFFFF"/>
              <w:spacing w:before="0" w:after="0"/>
              <w:jc w:val="both"/>
              <w:rPr>
                <w:sz w:val="26"/>
              </w:rPr>
            </w:pPr>
            <w:r>
              <w:rPr>
                <w:sz w:val="26"/>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49D77C21" w14:textId="77777777" w:rsidR="00A37FC9" w:rsidRDefault="00A37FC9">
            <w:pPr>
              <w:pStyle w:val="s10"/>
              <w:shd w:val="clear" w:color="auto" w:fill="FFFFFF"/>
              <w:spacing w:before="0" w:after="0"/>
              <w:jc w:val="both"/>
              <w:rPr>
                <w:sz w:val="26"/>
              </w:rPr>
            </w:pPr>
            <w:r>
              <w:rPr>
                <w:sz w:val="26"/>
              </w:rPr>
              <w:t>размещение ульев, иных объектов и оборудования, необходимого для пчеловодства и разведениях иных полезных насекомых;</w:t>
            </w:r>
          </w:p>
          <w:p w14:paraId="6AC1E83C" w14:textId="77777777" w:rsidR="00A37FC9" w:rsidRDefault="00A37FC9">
            <w:pPr>
              <w:pStyle w:val="s10"/>
              <w:shd w:val="clear" w:color="auto" w:fill="FFFFFF"/>
              <w:spacing w:before="0" w:after="0"/>
              <w:jc w:val="both"/>
              <w:rPr>
                <w:sz w:val="26"/>
              </w:rPr>
            </w:pPr>
            <w:r>
              <w:rPr>
                <w:sz w:val="26"/>
              </w:rPr>
              <w:t>размещение сооружений используемых для хранения и первичной переработки продукции пчеловодства</w:t>
            </w:r>
          </w:p>
        </w:tc>
      </w:tr>
      <w:tr w:rsidR="00A37FC9" w14:paraId="36840C96" w14:textId="77777777">
        <w:tblPrEx>
          <w:tblCellMar>
            <w:top w:w="0" w:type="dxa"/>
            <w:bottom w:w="0" w:type="dxa"/>
          </w:tblCellMar>
        </w:tblPrEx>
        <w:trPr>
          <w:trHeight w:val="70"/>
        </w:trPr>
        <w:tc>
          <w:tcPr>
            <w:tcW w:w="4692" w:type="dxa"/>
          </w:tcPr>
          <w:p w14:paraId="45C71C62" w14:textId="77777777" w:rsidR="00A37FC9" w:rsidRDefault="00A37FC9">
            <w:pPr>
              <w:widowControl w:val="0"/>
              <w:spacing w:line="240" w:lineRule="auto"/>
              <w:ind w:firstLine="0"/>
              <w:rPr>
                <w:sz w:val="26"/>
                <w:shd w:val="clear" w:color="auto" w:fill="FFFFFF"/>
              </w:rPr>
            </w:pPr>
            <w:r>
              <w:rPr>
                <w:sz w:val="26"/>
                <w:shd w:val="clear" w:color="auto" w:fill="FFFFFF"/>
              </w:rPr>
              <w:t>магазины</w:t>
            </w:r>
          </w:p>
        </w:tc>
        <w:tc>
          <w:tcPr>
            <w:tcW w:w="5162" w:type="dxa"/>
          </w:tcPr>
          <w:p w14:paraId="0298AF27" w14:textId="77777777" w:rsidR="00A37FC9" w:rsidRDefault="00A37FC9">
            <w:pPr>
              <w:pStyle w:val="s10"/>
              <w:shd w:val="clear" w:color="auto" w:fill="FFFFFF"/>
              <w:jc w:val="both"/>
              <w:rPr>
                <w:sz w:val="26"/>
              </w:rPr>
            </w:pPr>
            <w:r>
              <w:rPr>
                <w:sz w:val="26"/>
                <w:shd w:val="clear" w:color="auto" w:fill="FFFFFF"/>
              </w:rPr>
              <w:t>размещение объектов капитального строительства, предназначенных для продажи сельскохозяйственных товаров</w:t>
            </w:r>
          </w:p>
        </w:tc>
      </w:tr>
    </w:tbl>
    <w:p w14:paraId="02E3B0CA" w14:textId="77777777" w:rsidR="00A37FC9" w:rsidRDefault="00A37FC9">
      <w:pPr>
        <w:spacing w:line="240" w:lineRule="auto"/>
        <w:rPr>
          <w:b/>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6"/>
        <w:gridCol w:w="5158"/>
      </w:tblGrid>
      <w:tr w:rsidR="00A37FC9" w14:paraId="6AAC09FC" w14:textId="77777777">
        <w:tblPrEx>
          <w:tblCellMar>
            <w:top w:w="0" w:type="dxa"/>
            <w:bottom w:w="0" w:type="dxa"/>
          </w:tblCellMar>
        </w:tblPrEx>
        <w:tc>
          <w:tcPr>
            <w:tcW w:w="4696" w:type="dxa"/>
          </w:tcPr>
          <w:p w14:paraId="7401D4C6" w14:textId="77777777" w:rsidR="00A37FC9" w:rsidRDefault="00A37FC9">
            <w:pPr>
              <w:widowControl w:val="0"/>
              <w:spacing w:line="240" w:lineRule="auto"/>
              <w:ind w:firstLine="0"/>
              <w:jc w:val="center"/>
              <w:rPr>
                <w:b/>
                <w:sz w:val="26"/>
              </w:rPr>
            </w:pPr>
            <w:r>
              <w:rPr>
                <w:b/>
                <w:sz w:val="26"/>
              </w:rPr>
              <w:t>вспомогательные виды разрешённого использов</w:t>
            </w:r>
            <w:r>
              <w:rPr>
                <w:b/>
                <w:sz w:val="26"/>
              </w:rPr>
              <w:t>а</w:t>
            </w:r>
            <w:r>
              <w:rPr>
                <w:b/>
                <w:sz w:val="26"/>
              </w:rPr>
              <w:t>ния</w:t>
            </w:r>
          </w:p>
        </w:tc>
        <w:tc>
          <w:tcPr>
            <w:tcW w:w="5158" w:type="dxa"/>
          </w:tcPr>
          <w:p w14:paraId="054CB442" w14:textId="77777777" w:rsidR="00A37FC9" w:rsidRDefault="00A37FC9">
            <w:pPr>
              <w:widowControl w:val="0"/>
              <w:spacing w:line="240" w:lineRule="auto"/>
              <w:jc w:val="center"/>
              <w:rPr>
                <w:b/>
                <w:sz w:val="26"/>
              </w:rPr>
            </w:pPr>
            <w:r>
              <w:rPr>
                <w:b/>
                <w:sz w:val="26"/>
              </w:rPr>
              <w:t>описание вида разрешенного использования</w:t>
            </w:r>
          </w:p>
        </w:tc>
      </w:tr>
      <w:tr w:rsidR="00A37FC9" w14:paraId="774B79FC" w14:textId="77777777">
        <w:tblPrEx>
          <w:tblCellMar>
            <w:top w:w="0" w:type="dxa"/>
            <w:bottom w:w="0" w:type="dxa"/>
          </w:tblCellMar>
        </w:tblPrEx>
        <w:trPr>
          <w:trHeight w:val="70"/>
        </w:trPr>
        <w:tc>
          <w:tcPr>
            <w:tcW w:w="4696" w:type="dxa"/>
          </w:tcPr>
          <w:p w14:paraId="650809B9" w14:textId="77777777" w:rsidR="00A37FC9" w:rsidRDefault="00A37FC9">
            <w:pPr>
              <w:widowControl w:val="0"/>
              <w:spacing w:line="240" w:lineRule="auto"/>
              <w:ind w:firstLine="0"/>
              <w:rPr>
                <w:rFonts w:eastAsia="Arial Unicode MS"/>
                <w:sz w:val="26"/>
              </w:rPr>
            </w:pPr>
            <w:r>
              <w:rPr>
                <w:sz w:val="26"/>
                <w:shd w:val="clear" w:color="auto" w:fill="FFFFFF"/>
              </w:rPr>
              <w:t>питомники</w:t>
            </w:r>
          </w:p>
        </w:tc>
        <w:tc>
          <w:tcPr>
            <w:tcW w:w="5158" w:type="dxa"/>
          </w:tcPr>
          <w:p w14:paraId="0069DDBF" w14:textId="77777777" w:rsidR="00A37FC9" w:rsidRDefault="00A37FC9">
            <w:pPr>
              <w:pStyle w:val="s10"/>
              <w:spacing w:before="0" w:after="0"/>
              <w:jc w:val="both"/>
              <w:rPr>
                <w:sz w:val="26"/>
              </w:rPr>
            </w:pPr>
            <w:r>
              <w:rPr>
                <w:sz w:val="26"/>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14:paraId="786C8C33" w14:textId="77777777" w:rsidR="00A37FC9" w:rsidRDefault="00A37FC9">
            <w:pPr>
              <w:widowControl w:val="0"/>
              <w:tabs>
                <w:tab w:val="num" w:pos="0"/>
                <w:tab w:val="left" w:pos="255"/>
              </w:tabs>
              <w:spacing w:line="240" w:lineRule="auto"/>
              <w:rPr>
                <w:sz w:val="26"/>
              </w:rPr>
            </w:pPr>
            <w:r>
              <w:rPr>
                <w:sz w:val="26"/>
              </w:rPr>
              <w:t>размещение сооружений, необходимых для указанных видов сельскохозяйственного производства</w:t>
            </w:r>
          </w:p>
        </w:tc>
      </w:tr>
      <w:tr w:rsidR="00A37FC9" w14:paraId="7F9E59C5" w14:textId="77777777">
        <w:tblPrEx>
          <w:tblCellMar>
            <w:top w:w="0" w:type="dxa"/>
            <w:bottom w:w="0" w:type="dxa"/>
          </w:tblCellMar>
        </w:tblPrEx>
        <w:trPr>
          <w:trHeight w:val="70"/>
        </w:trPr>
        <w:tc>
          <w:tcPr>
            <w:tcW w:w="4696" w:type="dxa"/>
          </w:tcPr>
          <w:p w14:paraId="2593B1B5" w14:textId="77777777" w:rsidR="00A37FC9" w:rsidRDefault="00A37FC9">
            <w:pPr>
              <w:widowControl w:val="0"/>
              <w:spacing w:line="240" w:lineRule="auto"/>
              <w:ind w:firstLine="0"/>
              <w:rPr>
                <w:rFonts w:eastAsia="Arial Unicode MS"/>
                <w:sz w:val="26"/>
                <w:shd w:val="clear" w:color="auto" w:fill="FFFFFF"/>
              </w:rPr>
            </w:pPr>
            <w:r>
              <w:rPr>
                <w:sz w:val="26"/>
                <w:shd w:val="clear" w:color="auto" w:fill="FFFFFF"/>
              </w:rPr>
              <w:t>научное обеспечение сельского хозяйства</w:t>
            </w:r>
          </w:p>
        </w:tc>
        <w:tc>
          <w:tcPr>
            <w:tcW w:w="5158" w:type="dxa"/>
          </w:tcPr>
          <w:p w14:paraId="2E153BA8" w14:textId="77777777" w:rsidR="00A37FC9" w:rsidRDefault="00A37FC9">
            <w:pPr>
              <w:widowControl w:val="0"/>
              <w:tabs>
                <w:tab w:val="num" w:pos="0"/>
                <w:tab w:val="left" w:pos="255"/>
              </w:tabs>
              <w:spacing w:line="240" w:lineRule="auto"/>
              <w:rPr>
                <w:sz w:val="26"/>
                <w:shd w:val="clear" w:color="auto" w:fill="FFFFFF"/>
              </w:rPr>
            </w:pPr>
            <w:r>
              <w:rPr>
                <w:sz w:val="26"/>
                <w:shd w:val="clear" w:color="auto" w:fill="FFFFFF"/>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r>
    </w:tbl>
    <w:p w14:paraId="78E6CE2D" w14:textId="77777777" w:rsidR="00A37FC9" w:rsidRDefault="00A37FC9">
      <w:pPr>
        <w:spacing w:line="240" w:lineRule="auto"/>
        <w:rPr>
          <w:b/>
          <w:sz w:val="26"/>
        </w:rPr>
      </w:pPr>
    </w:p>
    <w:p w14:paraId="49809F0A" w14:textId="77777777" w:rsidR="00A37FC9" w:rsidRDefault="00A37FC9">
      <w:pPr>
        <w:spacing w:line="240" w:lineRule="auto"/>
        <w:rPr>
          <w:sz w:val="26"/>
        </w:rPr>
      </w:pPr>
    </w:p>
    <w:p w14:paraId="666224DD" w14:textId="77777777" w:rsidR="00A37FC9" w:rsidRDefault="00A37FC9">
      <w:pPr>
        <w:spacing w:line="240" w:lineRule="auto"/>
        <w:jc w:val="center"/>
        <w:rPr>
          <w:b/>
          <w:sz w:val="26"/>
        </w:rPr>
      </w:pPr>
      <w:r>
        <w:rPr>
          <w:b/>
          <w:sz w:val="26"/>
        </w:rPr>
        <w:t>Для зоны СХ 2 установлены следующие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5E2D1125" w14:textId="77777777" w:rsidR="00A37FC9" w:rsidRDefault="00A37FC9">
      <w:pPr>
        <w:spacing w:line="240" w:lineRule="auto"/>
        <w:jc w:val="center"/>
        <w:rPr>
          <w:b/>
          <w:sz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86"/>
        <w:gridCol w:w="6237"/>
      </w:tblGrid>
      <w:tr w:rsidR="00A37FC9" w14:paraId="117468AD" w14:textId="77777777">
        <w:tblPrEx>
          <w:tblCellMar>
            <w:top w:w="0" w:type="dxa"/>
            <w:left w:w="0" w:type="dxa"/>
            <w:bottom w:w="0" w:type="dxa"/>
            <w:right w:w="0" w:type="dxa"/>
          </w:tblCellMar>
        </w:tblPrEx>
        <w:trPr>
          <w:trHeight w:val="17"/>
        </w:trPr>
        <w:tc>
          <w:tcPr>
            <w:tcW w:w="9923" w:type="dxa"/>
            <w:gridSpan w:val="2"/>
            <w:vAlign w:val="center"/>
          </w:tcPr>
          <w:p w14:paraId="01F790A3" w14:textId="77777777" w:rsidR="00A37FC9" w:rsidRDefault="00A37FC9">
            <w:pPr>
              <w:spacing w:line="240" w:lineRule="auto"/>
              <w:jc w:val="center"/>
              <w:rPr>
                <w:sz w:val="26"/>
              </w:rPr>
            </w:pPr>
            <w:r>
              <w:rPr>
                <w:b/>
                <w:sz w:val="26"/>
              </w:rPr>
              <w:t>Площадь земельного учас</w:t>
            </w:r>
            <w:r>
              <w:rPr>
                <w:b/>
                <w:sz w:val="26"/>
              </w:rPr>
              <w:t>т</w:t>
            </w:r>
            <w:r>
              <w:rPr>
                <w:b/>
                <w:sz w:val="26"/>
              </w:rPr>
              <w:t>ка</w:t>
            </w:r>
          </w:p>
        </w:tc>
      </w:tr>
      <w:tr w:rsidR="00A37FC9" w14:paraId="75EDA9A8" w14:textId="77777777">
        <w:tblPrEx>
          <w:tblCellMar>
            <w:top w:w="0" w:type="dxa"/>
            <w:left w:w="0" w:type="dxa"/>
            <w:bottom w:w="0" w:type="dxa"/>
            <w:right w:w="0" w:type="dxa"/>
          </w:tblCellMar>
        </w:tblPrEx>
        <w:trPr>
          <w:trHeight w:val="78"/>
        </w:trPr>
        <w:tc>
          <w:tcPr>
            <w:tcW w:w="3686" w:type="dxa"/>
          </w:tcPr>
          <w:p w14:paraId="39E075D0" w14:textId="77777777" w:rsidR="00A37FC9" w:rsidRDefault="00A37FC9">
            <w:pPr>
              <w:spacing w:line="240" w:lineRule="auto"/>
              <w:ind w:firstLine="0"/>
              <w:rPr>
                <w:sz w:val="26"/>
              </w:rPr>
            </w:pPr>
            <w:r>
              <w:rPr>
                <w:sz w:val="26"/>
              </w:rPr>
              <w:t>максимальная</w:t>
            </w:r>
          </w:p>
        </w:tc>
        <w:tc>
          <w:tcPr>
            <w:tcW w:w="6237" w:type="dxa"/>
          </w:tcPr>
          <w:p w14:paraId="7314898C"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14EFAF29" w14:textId="77777777">
        <w:tblPrEx>
          <w:tblCellMar>
            <w:top w:w="0" w:type="dxa"/>
            <w:left w:w="0" w:type="dxa"/>
            <w:bottom w:w="0" w:type="dxa"/>
            <w:right w:w="0" w:type="dxa"/>
          </w:tblCellMar>
        </w:tblPrEx>
        <w:trPr>
          <w:trHeight w:val="23"/>
        </w:trPr>
        <w:tc>
          <w:tcPr>
            <w:tcW w:w="3686" w:type="dxa"/>
          </w:tcPr>
          <w:p w14:paraId="39927E27" w14:textId="77777777" w:rsidR="00A37FC9" w:rsidRDefault="00A37FC9">
            <w:pPr>
              <w:spacing w:line="240" w:lineRule="auto"/>
              <w:ind w:firstLine="0"/>
              <w:rPr>
                <w:sz w:val="26"/>
              </w:rPr>
            </w:pPr>
            <w:r>
              <w:rPr>
                <w:sz w:val="26"/>
              </w:rPr>
              <w:t>минимальная</w:t>
            </w:r>
          </w:p>
        </w:tc>
        <w:tc>
          <w:tcPr>
            <w:tcW w:w="6237" w:type="dxa"/>
          </w:tcPr>
          <w:p w14:paraId="43FE7C34"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323EAEFF" w14:textId="77777777">
        <w:tblPrEx>
          <w:tblCellMar>
            <w:top w:w="0" w:type="dxa"/>
            <w:left w:w="0" w:type="dxa"/>
            <w:bottom w:w="0" w:type="dxa"/>
            <w:right w:w="0" w:type="dxa"/>
          </w:tblCellMar>
        </w:tblPrEx>
        <w:trPr>
          <w:trHeight w:val="23"/>
        </w:trPr>
        <w:tc>
          <w:tcPr>
            <w:tcW w:w="9923" w:type="dxa"/>
            <w:gridSpan w:val="2"/>
          </w:tcPr>
          <w:p w14:paraId="4A1F6A52" w14:textId="77777777" w:rsidR="00A37FC9" w:rsidRDefault="00A37FC9">
            <w:pPr>
              <w:spacing w:line="240" w:lineRule="auto"/>
              <w:jc w:val="center"/>
              <w:rPr>
                <w:sz w:val="26"/>
              </w:rPr>
            </w:pPr>
            <w:r>
              <w:rPr>
                <w:b/>
                <w:sz w:val="26"/>
              </w:rPr>
              <w:t>Количество этажей</w:t>
            </w:r>
          </w:p>
        </w:tc>
      </w:tr>
      <w:tr w:rsidR="00A37FC9" w14:paraId="6EC26917" w14:textId="77777777">
        <w:tblPrEx>
          <w:tblCellMar>
            <w:top w:w="0" w:type="dxa"/>
            <w:left w:w="0" w:type="dxa"/>
            <w:bottom w:w="0" w:type="dxa"/>
            <w:right w:w="0" w:type="dxa"/>
          </w:tblCellMar>
        </w:tblPrEx>
        <w:tc>
          <w:tcPr>
            <w:tcW w:w="3686" w:type="dxa"/>
          </w:tcPr>
          <w:p w14:paraId="29CC32FF" w14:textId="77777777" w:rsidR="00A37FC9" w:rsidRDefault="00A37FC9">
            <w:pPr>
              <w:spacing w:line="240" w:lineRule="auto"/>
              <w:ind w:firstLine="0"/>
              <w:rPr>
                <w:sz w:val="26"/>
              </w:rPr>
            </w:pPr>
            <w:r>
              <w:rPr>
                <w:sz w:val="26"/>
              </w:rPr>
              <w:t>максимальное</w:t>
            </w:r>
          </w:p>
        </w:tc>
        <w:tc>
          <w:tcPr>
            <w:tcW w:w="6237" w:type="dxa"/>
          </w:tcPr>
          <w:p w14:paraId="19CD299F" w14:textId="77777777" w:rsidR="00A37FC9" w:rsidRDefault="00A37FC9">
            <w:pPr>
              <w:spacing w:line="240" w:lineRule="auto"/>
              <w:ind w:firstLine="0"/>
              <w:rPr>
                <w:sz w:val="26"/>
              </w:rPr>
            </w:pPr>
            <w:r>
              <w:rPr>
                <w:sz w:val="26"/>
              </w:rPr>
              <w:t>на основании документации по планировке и межеванию территории</w:t>
            </w:r>
          </w:p>
        </w:tc>
      </w:tr>
      <w:tr w:rsidR="00A37FC9" w14:paraId="6C4AD846" w14:textId="77777777">
        <w:tblPrEx>
          <w:tblCellMar>
            <w:top w:w="0" w:type="dxa"/>
            <w:left w:w="0" w:type="dxa"/>
            <w:bottom w:w="0" w:type="dxa"/>
            <w:right w:w="0" w:type="dxa"/>
          </w:tblCellMar>
        </w:tblPrEx>
        <w:tc>
          <w:tcPr>
            <w:tcW w:w="3686" w:type="dxa"/>
          </w:tcPr>
          <w:p w14:paraId="33467744" w14:textId="77777777" w:rsidR="00A37FC9" w:rsidRDefault="00A37FC9">
            <w:pPr>
              <w:spacing w:line="240" w:lineRule="auto"/>
              <w:ind w:firstLine="0"/>
              <w:rPr>
                <w:sz w:val="26"/>
              </w:rPr>
            </w:pPr>
            <w:r>
              <w:rPr>
                <w:sz w:val="26"/>
              </w:rPr>
              <w:t>минимальное</w:t>
            </w:r>
          </w:p>
        </w:tc>
        <w:tc>
          <w:tcPr>
            <w:tcW w:w="6237" w:type="dxa"/>
          </w:tcPr>
          <w:p w14:paraId="315A325D" w14:textId="77777777" w:rsidR="00A37FC9" w:rsidRDefault="00A37FC9">
            <w:pPr>
              <w:spacing w:line="240" w:lineRule="auto"/>
              <w:ind w:firstLine="0"/>
              <w:rPr>
                <w:sz w:val="26"/>
                <w:vertAlign w:val="superscript"/>
              </w:rPr>
            </w:pPr>
            <w:r>
              <w:rPr>
                <w:sz w:val="26"/>
              </w:rPr>
              <w:t>на основании документации по планировке и межеванию территории</w:t>
            </w:r>
          </w:p>
        </w:tc>
      </w:tr>
      <w:tr w:rsidR="00A37FC9" w14:paraId="5C85FB7B" w14:textId="77777777">
        <w:tblPrEx>
          <w:tblCellMar>
            <w:top w:w="0" w:type="dxa"/>
            <w:left w:w="0" w:type="dxa"/>
            <w:bottom w:w="0" w:type="dxa"/>
            <w:right w:w="0" w:type="dxa"/>
          </w:tblCellMar>
        </w:tblPrEx>
        <w:tc>
          <w:tcPr>
            <w:tcW w:w="9923" w:type="dxa"/>
            <w:gridSpan w:val="2"/>
          </w:tcPr>
          <w:p w14:paraId="0E57E201" w14:textId="77777777" w:rsidR="00A37FC9" w:rsidRDefault="00A37FC9">
            <w:pPr>
              <w:spacing w:line="240" w:lineRule="auto"/>
              <w:jc w:val="center"/>
              <w:rPr>
                <w:sz w:val="26"/>
              </w:rPr>
            </w:pPr>
            <w:r>
              <w:rPr>
                <w:b/>
                <w:sz w:val="26"/>
              </w:rPr>
              <w:t>процент застройки в границах земельного участка объектов</w:t>
            </w:r>
          </w:p>
        </w:tc>
      </w:tr>
      <w:tr w:rsidR="00A37FC9" w14:paraId="29E7EB7C" w14:textId="77777777">
        <w:tblPrEx>
          <w:tblCellMar>
            <w:top w:w="0" w:type="dxa"/>
            <w:left w:w="0" w:type="dxa"/>
            <w:bottom w:w="0" w:type="dxa"/>
            <w:right w:w="0" w:type="dxa"/>
          </w:tblCellMar>
        </w:tblPrEx>
        <w:tc>
          <w:tcPr>
            <w:tcW w:w="3686" w:type="dxa"/>
          </w:tcPr>
          <w:p w14:paraId="1B0D8397" w14:textId="77777777" w:rsidR="00A37FC9" w:rsidRDefault="00A37FC9">
            <w:pPr>
              <w:spacing w:line="240" w:lineRule="auto"/>
              <w:ind w:firstLine="0"/>
              <w:rPr>
                <w:sz w:val="26"/>
              </w:rPr>
            </w:pPr>
            <w:r>
              <w:rPr>
                <w:sz w:val="26"/>
              </w:rPr>
              <w:t>максимальный:</w:t>
            </w:r>
          </w:p>
        </w:tc>
        <w:tc>
          <w:tcPr>
            <w:tcW w:w="6237" w:type="dxa"/>
          </w:tcPr>
          <w:p w14:paraId="707DEC87" w14:textId="77777777" w:rsidR="00A37FC9" w:rsidRDefault="00A37FC9">
            <w:pPr>
              <w:spacing w:line="240" w:lineRule="auto"/>
              <w:ind w:firstLine="0"/>
              <w:rPr>
                <w:sz w:val="26"/>
              </w:rPr>
            </w:pPr>
            <w:r>
              <w:rPr>
                <w:sz w:val="26"/>
              </w:rPr>
              <w:t>в соответствии с Региональными нормативами градостроительного проектирования Республики Мордовия, утвержденными Постановлением Правительства Республики Мордовия</w:t>
            </w:r>
          </w:p>
        </w:tc>
      </w:tr>
      <w:tr w:rsidR="00A37FC9" w14:paraId="748AEBC6" w14:textId="77777777">
        <w:tblPrEx>
          <w:tblCellMar>
            <w:top w:w="0" w:type="dxa"/>
            <w:left w:w="0" w:type="dxa"/>
            <w:bottom w:w="0" w:type="dxa"/>
            <w:right w:w="0" w:type="dxa"/>
          </w:tblCellMar>
        </w:tblPrEx>
        <w:tc>
          <w:tcPr>
            <w:tcW w:w="3686" w:type="dxa"/>
          </w:tcPr>
          <w:p w14:paraId="4141B203" w14:textId="77777777" w:rsidR="00A37FC9" w:rsidRDefault="00A37FC9">
            <w:pPr>
              <w:spacing w:line="240" w:lineRule="auto"/>
              <w:ind w:firstLine="0"/>
              <w:rPr>
                <w:sz w:val="26"/>
              </w:rPr>
            </w:pPr>
            <w:r>
              <w:rPr>
                <w:sz w:val="26"/>
              </w:rPr>
              <w:t>минимальный:</w:t>
            </w:r>
          </w:p>
        </w:tc>
        <w:tc>
          <w:tcPr>
            <w:tcW w:w="6237" w:type="dxa"/>
          </w:tcPr>
          <w:p w14:paraId="1056FF40" w14:textId="77777777" w:rsidR="00A37FC9" w:rsidRDefault="00A37FC9">
            <w:pPr>
              <w:spacing w:line="240" w:lineRule="auto"/>
              <w:ind w:firstLine="0"/>
              <w:rPr>
                <w:sz w:val="26"/>
                <w:vertAlign w:val="superscript"/>
              </w:rPr>
            </w:pPr>
            <w:r>
              <w:rPr>
                <w:sz w:val="26"/>
              </w:rPr>
              <w:t>в соответствии с Региональными нормативами градостроительного проектирования Республики Мордовия, утвержденными Постановлением Правительства Республики Мордовия</w:t>
            </w:r>
          </w:p>
        </w:tc>
      </w:tr>
      <w:tr w:rsidR="00A37FC9" w14:paraId="792B0AF5" w14:textId="77777777">
        <w:tblPrEx>
          <w:tblCellMar>
            <w:top w:w="0" w:type="dxa"/>
            <w:left w:w="0" w:type="dxa"/>
            <w:bottom w:w="0" w:type="dxa"/>
            <w:right w:w="0" w:type="dxa"/>
          </w:tblCellMar>
        </w:tblPrEx>
        <w:tc>
          <w:tcPr>
            <w:tcW w:w="3686" w:type="dxa"/>
          </w:tcPr>
          <w:p w14:paraId="10840D9C" w14:textId="77777777" w:rsidR="00A37FC9" w:rsidRDefault="00A37FC9">
            <w:pPr>
              <w:spacing w:line="240" w:lineRule="auto"/>
              <w:ind w:firstLine="0"/>
              <w:rPr>
                <w:color w:val="000000"/>
                <w:sz w:val="26"/>
              </w:rPr>
            </w:pPr>
            <w:r>
              <w:rPr>
                <w:color w:val="000000"/>
                <w:sz w:val="26"/>
              </w:rPr>
              <w:t xml:space="preserve">минимальный отступ от границ земельного участка </w:t>
            </w:r>
          </w:p>
        </w:tc>
        <w:tc>
          <w:tcPr>
            <w:tcW w:w="6237" w:type="dxa"/>
          </w:tcPr>
          <w:p w14:paraId="350AC4C2" w14:textId="77777777" w:rsidR="00A37FC9" w:rsidRDefault="00A37FC9">
            <w:pPr>
              <w:spacing w:line="240" w:lineRule="auto"/>
              <w:ind w:firstLine="0"/>
              <w:rPr>
                <w:sz w:val="26"/>
              </w:rPr>
            </w:pPr>
            <w:r>
              <w:rPr>
                <w:sz w:val="26"/>
              </w:rPr>
              <w:t>определяется действующим законодательством, в том числе строительными нормами и правилами на основе расчетов инсоляции и освещенности, учета противопожарных требований, бытовых разрывов и т.д., но должен быть не менее 2 метров</w:t>
            </w:r>
          </w:p>
        </w:tc>
      </w:tr>
    </w:tbl>
    <w:p w14:paraId="035059F6" w14:textId="77777777" w:rsidR="00A37FC9" w:rsidRDefault="00A37FC9">
      <w:pPr>
        <w:widowControl w:val="0"/>
        <w:spacing w:line="240" w:lineRule="auto"/>
        <w:rPr>
          <w:spacing w:val="-2"/>
          <w:sz w:val="26"/>
        </w:rPr>
      </w:pPr>
    </w:p>
    <w:p w14:paraId="3C97D6B5" w14:textId="77777777" w:rsidR="00A37FC9" w:rsidRDefault="00A37FC9">
      <w:pPr>
        <w:widowControl w:val="0"/>
        <w:spacing w:line="240" w:lineRule="auto"/>
        <w:ind w:firstLine="709"/>
        <w:rPr>
          <w:sz w:val="26"/>
        </w:rPr>
      </w:pPr>
      <w:r>
        <w:rPr>
          <w:spacing w:val="-2"/>
          <w:sz w:val="26"/>
        </w:rPr>
        <w:t>Нормативный размер земельного участка под сельскохозяйственными объектами</w:t>
      </w:r>
      <w:r>
        <w:rPr>
          <w:sz w:val="26"/>
        </w:rPr>
        <w:t xml:space="preserve"> принимается равным отношению площади его застройки к пок</w:t>
      </w:r>
      <w:r>
        <w:rPr>
          <w:sz w:val="26"/>
        </w:rPr>
        <w:t>а</w:t>
      </w:r>
      <w:r>
        <w:rPr>
          <w:sz w:val="26"/>
        </w:rPr>
        <w:t>зателю нормативной плотности застройки, выраженной в процентах з</w:t>
      </w:r>
      <w:r>
        <w:rPr>
          <w:sz w:val="26"/>
        </w:rPr>
        <w:t>а</w:t>
      </w:r>
      <w:r>
        <w:rPr>
          <w:sz w:val="26"/>
        </w:rPr>
        <w:t>стройки.</w:t>
      </w:r>
    </w:p>
    <w:p w14:paraId="2814BB45" w14:textId="77777777" w:rsidR="00A37FC9" w:rsidRDefault="00A37FC9">
      <w:pPr>
        <w:spacing w:line="240" w:lineRule="auto"/>
        <w:ind w:firstLine="709"/>
        <w:rPr>
          <w:sz w:val="26"/>
        </w:rPr>
      </w:pPr>
      <w:r>
        <w:rPr>
          <w:sz w:val="26"/>
        </w:rPr>
        <w:t>Минимальная нормативная плотность застройки площадок сельскохозяйственных предприятий различна в зависимости от отрасли промы</w:t>
      </w:r>
      <w:r>
        <w:rPr>
          <w:sz w:val="26"/>
        </w:rPr>
        <w:t>ш</w:t>
      </w:r>
      <w:r>
        <w:rPr>
          <w:sz w:val="26"/>
        </w:rPr>
        <w:t>ленности и типа предприятия в её составе.</w:t>
      </w:r>
    </w:p>
    <w:p w14:paraId="3E61048F" w14:textId="77777777" w:rsidR="00A37FC9" w:rsidRDefault="00A37FC9">
      <w:pPr>
        <w:spacing w:line="240" w:lineRule="auto"/>
        <w:ind w:firstLine="709"/>
        <w:rPr>
          <w:sz w:val="26"/>
        </w:rPr>
      </w:pPr>
      <w:r>
        <w:rPr>
          <w:sz w:val="26"/>
        </w:rPr>
        <w:t>Вышеперечисленные предлагаемые параметры не распространяются на объекты инженерной инфр</w:t>
      </w:r>
      <w:r>
        <w:rPr>
          <w:sz w:val="26"/>
        </w:rPr>
        <w:t>а</w:t>
      </w:r>
      <w:r>
        <w:rPr>
          <w:sz w:val="26"/>
        </w:rPr>
        <w:t>структуры.</w:t>
      </w:r>
    </w:p>
    <w:p w14:paraId="2AF8A829" w14:textId="77777777" w:rsidR="00A37FC9" w:rsidRDefault="00A37FC9">
      <w:pPr>
        <w:pStyle w:val="S"/>
        <w:spacing w:line="240" w:lineRule="auto"/>
        <w:ind w:firstLine="567"/>
        <w:rPr>
          <w:sz w:val="26"/>
        </w:rPr>
      </w:pPr>
      <w:r>
        <w:rPr>
          <w:sz w:val="26"/>
        </w:rPr>
        <w:t>Ограничения использования земельных участков и объектов капитального стро</w:t>
      </w:r>
      <w:r>
        <w:rPr>
          <w:sz w:val="26"/>
        </w:rPr>
        <w:t>и</w:t>
      </w:r>
      <w:r>
        <w:rPr>
          <w:sz w:val="26"/>
        </w:rPr>
        <w:t>тельства в территориальной зоне СХ 2 приведены в части 3.3 Правил землепользования и застройки.</w:t>
      </w:r>
    </w:p>
    <w:p w14:paraId="2057E7F1" w14:textId="77777777" w:rsidR="00A37FC9" w:rsidRDefault="00A37FC9">
      <w:pPr>
        <w:spacing w:line="240" w:lineRule="auto"/>
        <w:rPr>
          <w:sz w:val="26"/>
        </w:rPr>
      </w:pPr>
    </w:p>
    <w:p w14:paraId="6769C11F" w14:textId="77777777" w:rsidR="00A37FC9" w:rsidRDefault="00A37FC9">
      <w:pPr>
        <w:pStyle w:val="af1"/>
        <w:spacing w:before="0" w:after="0"/>
        <w:jc w:val="both"/>
        <w:rPr>
          <w:rFonts w:ascii="Times New Roman" w:hAnsi="Times New Roman"/>
          <w:b/>
          <w:sz w:val="26"/>
          <w:u w:val="single"/>
        </w:rPr>
      </w:pPr>
      <w:r>
        <w:rPr>
          <w:rFonts w:ascii="Times New Roman" w:hAnsi="Times New Roman"/>
          <w:sz w:val="26"/>
        </w:rPr>
        <w:t xml:space="preserve">      </w:t>
      </w:r>
      <w:r>
        <w:rPr>
          <w:rFonts w:ascii="Times New Roman" w:hAnsi="Times New Roman"/>
          <w:b/>
          <w:sz w:val="26"/>
          <w:u w:val="single"/>
        </w:rPr>
        <w:t>СХ-Р. Зона развития объектов сельскохозя</w:t>
      </w:r>
      <w:r>
        <w:rPr>
          <w:rFonts w:ascii="Times New Roman" w:hAnsi="Times New Roman"/>
          <w:b/>
          <w:sz w:val="26"/>
          <w:u w:val="single"/>
        </w:rPr>
        <w:t>й</w:t>
      </w:r>
      <w:r>
        <w:rPr>
          <w:rFonts w:ascii="Times New Roman" w:hAnsi="Times New Roman"/>
          <w:b/>
          <w:sz w:val="26"/>
          <w:u w:val="single"/>
        </w:rPr>
        <w:t>ственного назначения.</w:t>
      </w:r>
    </w:p>
    <w:p w14:paraId="5F22A16B" w14:textId="77777777" w:rsidR="00A37FC9" w:rsidRDefault="00A37FC9">
      <w:pPr>
        <w:spacing w:line="240" w:lineRule="auto"/>
        <w:rPr>
          <w:sz w:val="26"/>
        </w:rPr>
      </w:pPr>
      <w:r>
        <w:rPr>
          <w:sz w:val="26"/>
        </w:rPr>
        <w:t>Зона развития объектов сельскохозяйственного назначения СХ-Р выделена для созд</w:t>
      </w:r>
      <w:r>
        <w:rPr>
          <w:sz w:val="26"/>
        </w:rPr>
        <w:t>а</w:t>
      </w:r>
      <w:r>
        <w:rPr>
          <w:sz w:val="26"/>
        </w:rPr>
        <w:t>ния правовых условий территорий планируемого размещения объектов капитального строительства,  предусмотренных Генпланом сельского пос</w:t>
      </w:r>
      <w:r>
        <w:rPr>
          <w:sz w:val="26"/>
        </w:rPr>
        <w:t>е</w:t>
      </w:r>
      <w:r>
        <w:rPr>
          <w:sz w:val="26"/>
        </w:rPr>
        <w:t>ления.</w:t>
      </w:r>
    </w:p>
    <w:p w14:paraId="4E9779EF" w14:textId="77777777" w:rsidR="00A37FC9" w:rsidRDefault="00A37FC9">
      <w:pPr>
        <w:pStyle w:val="Iauiue"/>
        <w:tabs>
          <w:tab w:val="left" w:pos="540"/>
        </w:tabs>
        <w:ind w:firstLine="709"/>
        <w:jc w:val="both"/>
        <w:rPr>
          <w:sz w:val="26"/>
        </w:rPr>
      </w:pPr>
      <w:r>
        <w:rPr>
          <w:sz w:val="26"/>
        </w:rPr>
        <w:t>Градостроительный регламент территориальной зоны СХ-Р идентичен градостроительному регламенту территориальной зоны СХ-2, включая минимальные и максимальные размеры земельных участков, параметры разрешенного строительства, реконструкции, ограничения использования земельных участков и объектов капитального стро</w:t>
      </w:r>
      <w:r>
        <w:rPr>
          <w:sz w:val="26"/>
        </w:rPr>
        <w:t>и</w:t>
      </w:r>
      <w:r>
        <w:rPr>
          <w:sz w:val="26"/>
        </w:rPr>
        <w:t>тельства.</w:t>
      </w:r>
    </w:p>
    <w:p w14:paraId="242DAD87" w14:textId="77777777" w:rsidR="00A37FC9" w:rsidRDefault="00A37FC9">
      <w:pPr>
        <w:spacing w:line="240" w:lineRule="auto"/>
        <w:rPr>
          <w:sz w:val="26"/>
        </w:rPr>
      </w:pPr>
    </w:p>
    <w:p w14:paraId="0766D682" w14:textId="77777777" w:rsidR="00A37FC9" w:rsidRDefault="00A37FC9">
      <w:pPr>
        <w:spacing w:line="240" w:lineRule="auto"/>
        <w:rPr>
          <w:b/>
          <w:sz w:val="26"/>
          <w:u w:val="single"/>
        </w:rPr>
      </w:pPr>
    </w:p>
    <w:p w14:paraId="0F3FF120" w14:textId="77777777" w:rsidR="00A37FC9" w:rsidRDefault="00A37FC9">
      <w:pPr>
        <w:spacing w:line="240" w:lineRule="auto"/>
        <w:rPr>
          <w:b/>
          <w:sz w:val="24"/>
          <w:u w:val="single"/>
        </w:rPr>
      </w:pPr>
    </w:p>
    <w:p w14:paraId="23121F6F" w14:textId="77777777" w:rsidR="00A37FC9" w:rsidRDefault="00A37FC9">
      <w:pPr>
        <w:pStyle w:val="af7"/>
        <w:spacing w:line="240" w:lineRule="auto"/>
        <w:ind w:firstLine="567"/>
        <w:jc w:val="center"/>
        <w:rPr>
          <w:snapToGrid w:val="0"/>
          <w:sz w:val="26"/>
        </w:rPr>
      </w:pPr>
      <w:bookmarkStart w:id="3" w:name="_Toc100034582"/>
      <w:bookmarkStart w:id="4" w:name="_Toc100034772"/>
      <w:bookmarkStart w:id="5" w:name="_Toc100034942"/>
      <w:bookmarkStart w:id="6" w:name="_Toc100035332"/>
      <w:r>
        <w:rPr>
          <w:snapToGrid w:val="0"/>
          <w:sz w:val="26"/>
        </w:rPr>
        <w:t>3.3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094CB1C1" w14:textId="77777777" w:rsidR="00A37FC9" w:rsidRDefault="00A37FC9">
      <w:pPr>
        <w:pStyle w:val="af7"/>
        <w:spacing w:line="240" w:lineRule="auto"/>
        <w:ind w:firstLine="567"/>
        <w:rPr>
          <w:snapToGrid w:val="0"/>
        </w:rPr>
      </w:pPr>
      <w:r>
        <w:rPr>
          <w:snapToGrid w:val="0"/>
        </w:rPr>
        <w:t xml:space="preserve"> </w:t>
      </w:r>
    </w:p>
    <w:p w14:paraId="5E4BF714" w14:textId="77777777" w:rsidR="00A37FC9" w:rsidRDefault="00A37FC9">
      <w:pPr>
        <w:pStyle w:val="af7"/>
        <w:spacing w:line="240" w:lineRule="auto"/>
        <w:ind w:firstLine="567"/>
        <w:jc w:val="center"/>
        <w:rPr>
          <w:sz w:val="26"/>
        </w:rPr>
      </w:pPr>
      <w:r>
        <w:rPr>
          <w:snapToGrid w:val="0"/>
          <w:sz w:val="26"/>
        </w:rPr>
        <w:t>3.3.1 Использование объектов недвижимости, не соответствующих установленному град</w:t>
      </w:r>
      <w:r>
        <w:rPr>
          <w:snapToGrid w:val="0"/>
          <w:sz w:val="26"/>
        </w:rPr>
        <w:t>о</w:t>
      </w:r>
      <w:r>
        <w:rPr>
          <w:snapToGrid w:val="0"/>
          <w:sz w:val="26"/>
        </w:rPr>
        <w:t>строительному регламенту территориальных зон</w:t>
      </w:r>
      <w:bookmarkEnd w:id="3"/>
      <w:bookmarkEnd w:id="4"/>
      <w:bookmarkEnd w:id="5"/>
      <w:bookmarkEnd w:id="6"/>
    </w:p>
    <w:p w14:paraId="23529C6C" w14:textId="77777777" w:rsidR="00A37FC9" w:rsidRDefault="00A37FC9">
      <w:pPr>
        <w:spacing w:line="240" w:lineRule="auto"/>
        <w:rPr>
          <w:sz w:val="26"/>
        </w:rPr>
      </w:pPr>
    </w:p>
    <w:p w14:paraId="3347B320" w14:textId="77777777" w:rsidR="00A37FC9" w:rsidRDefault="00A37FC9">
      <w:pPr>
        <w:spacing w:line="240" w:lineRule="auto"/>
        <w:rPr>
          <w:sz w:val="26"/>
        </w:rPr>
      </w:pPr>
      <w:r>
        <w:rPr>
          <w:sz w:val="26"/>
        </w:rPr>
        <w:t xml:space="preserve"> В соответствии с Земельным кодексом Российской Федерации земельный участок и иные объекты недвижимости не соответствуют установленному градостроительному регламенту территориальных зон в сл</w:t>
      </w:r>
      <w:r>
        <w:rPr>
          <w:sz w:val="26"/>
        </w:rPr>
        <w:t>у</w:t>
      </w:r>
      <w:r>
        <w:rPr>
          <w:sz w:val="26"/>
        </w:rPr>
        <w:t>чае, если:</w:t>
      </w:r>
    </w:p>
    <w:p w14:paraId="60AFAEEF" w14:textId="77777777" w:rsidR="00A37FC9" w:rsidRDefault="00A37FC9">
      <w:pPr>
        <w:pStyle w:val="a0"/>
        <w:numPr>
          <w:ilvl w:val="0"/>
          <w:numId w:val="0"/>
        </w:numPr>
        <w:tabs>
          <w:tab w:val="clear" w:pos="900"/>
        </w:tabs>
        <w:spacing w:line="240" w:lineRule="auto"/>
        <w:ind w:firstLine="567"/>
        <w:rPr>
          <w:sz w:val="26"/>
        </w:rPr>
      </w:pPr>
      <w:r>
        <w:rPr>
          <w:sz w:val="26"/>
        </w:rPr>
        <w:t>-  виды их использования не входят в перечень видов разрешенного использов</w:t>
      </w:r>
      <w:r>
        <w:rPr>
          <w:sz w:val="26"/>
        </w:rPr>
        <w:t>а</w:t>
      </w:r>
      <w:r>
        <w:rPr>
          <w:sz w:val="26"/>
        </w:rPr>
        <w:t>ния;</w:t>
      </w:r>
    </w:p>
    <w:p w14:paraId="4ED6FEA2" w14:textId="77777777" w:rsidR="00A37FC9" w:rsidRDefault="00A37FC9">
      <w:pPr>
        <w:pStyle w:val="a0"/>
        <w:numPr>
          <w:ilvl w:val="0"/>
          <w:numId w:val="0"/>
        </w:numPr>
        <w:tabs>
          <w:tab w:val="clear" w:pos="900"/>
        </w:tabs>
        <w:spacing w:line="240" w:lineRule="auto"/>
        <w:ind w:firstLine="567"/>
        <w:rPr>
          <w:sz w:val="26"/>
        </w:rPr>
      </w:pPr>
      <w:r>
        <w:rPr>
          <w:sz w:val="26"/>
        </w:rPr>
        <w:t xml:space="preserve">- их размеры не соответствуют предельным значениям, установленным градостроительным регламентом. </w:t>
      </w:r>
    </w:p>
    <w:p w14:paraId="28F377B3" w14:textId="77777777" w:rsidR="00A37FC9" w:rsidRDefault="00A37FC9">
      <w:pPr>
        <w:spacing w:line="240" w:lineRule="auto"/>
        <w:rPr>
          <w:sz w:val="26"/>
        </w:rPr>
      </w:pPr>
      <w:r>
        <w:rPr>
          <w:sz w:val="26"/>
        </w:rPr>
        <w:t xml:space="preserve"> 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w:t>
      </w:r>
      <w:r>
        <w:rPr>
          <w:sz w:val="26"/>
        </w:rPr>
        <w:t>ь</w:t>
      </w:r>
      <w:r>
        <w:rPr>
          <w:sz w:val="26"/>
        </w:rPr>
        <w:t>ным регламентом, за исключением случаев, если их использование опасно для жизни и здоровья людей, окружающей среды, п</w:t>
      </w:r>
      <w:r>
        <w:rPr>
          <w:sz w:val="26"/>
        </w:rPr>
        <w:t>а</w:t>
      </w:r>
      <w:r>
        <w:rPr>
          <w:sz w:val="26"/>
        </w:rPr>
        <w:t>мятников истории и культуры.</w:t>
      </w:r>
    </w:p>
    <w:p w14:paraId="1F43E89E" w14:textId="77777777" w:rsidR="00A37FC9" w:rsidRDefault="00A37FC9">
      <w:pPr>
        <w:spacing w:line="240" w:lineRule="auto"/>
        <w:rPr>
          <w:sz w:val="26"/>
        </w:rPr>
      </w:pPr>
      <w:r>
        <w:rPr>
          <w:sz w:val="26"/>
        </w:rPr>
        <w:t>Запрет на использование земельного участка и прочно связанных с ним объектов н</w:t>
      </w:r>
      <w:r>
        <w:rPr>
          <w:sz w:val="26"/>
        </w:rPr>
        <w:t>е</w:t>
      </w:r>
      <w:r>
        <w:rPr>
          <w:sz w:val="26"/>
        </w:rPr>
        <w:t>движимости до приведения их в соответствие с градостроительным регламентом или срок приведения видов использования земельного участка и прочно связанных с ним объектов н</w:t>
      </w:r>
      <w:r>
        <w:rPr>
          <w:sz w:val="26"/>
        </w:rPr>
        <w:t>е</w:t>
      </w:r>
      <w:r>
        <w:rPr>
          <w:sz w:val="26"/>
        </w:rPr>
        <w:t>движимости в соответствие с градостроительным регламентом устанавливается органами местного с</w:t>
      </w:r>
      <w:r>
        <w:rPr>
          <w:sz w:val="26"/>
        </w:rPr>
        <w:t>а</w:t>
      </w:r>
      <w:r>
        <w:rPr>
          <w:sz w:val="26"/>
        </w:rPr>
        <w:t>моуправления Большеманадышского сельского поселения.</w:t>
      </w:r>
    </w:p>
    <w:p w14:paraId="0B3FC008" w14:textId="77777777" w:rsidR="00A37FC9" w:rsidRDefault="00A37FC9">
      <w:pPr>
        <w:spacing w:line="240" w:lineRule="auto"/>
        <w:rPr>
          <w:sz w:val="26"/>
        </w:rPr>
      </w:pPr>
      <w:r>
        <w:rPr>
          <w:sz w:val="26"/>
        </w:rPr>
        <w:t xml:space="preserve"> Реконструкция и расширение существующих объектов капитального строительства, а также строительство новых объектов капитального строительства, прочно связанных с ук</w:t>
      </w:r>
      <w:r>
        <w:rPr>
          <w:sz w:val="26"/>
        </w:rPr>
        <w:t>а</w:t>
      </w:r>
      <w:r>
        <w:rPr>
          <w:sz w:val="26"/>
        </w:rPr>
        <w:t>занными земельными участками, могут осуществляться только в соответствии с установленными градостроительными регл</w:t>
      </w:r>
      <w:r>
        <w:rPr>
          <w:sz w:val="26"/>
        </w:rPr>
        <w:t>а</w:t>
      </w:r>
      <w:r>
        <w:rPr>
          <w:sz w:val="26"/>
        </w:rPr>
        <w:t xml:space="preserve">ментами. </w:t>
      </w:r>
    </w:p>
    <w:p w14:paraId="27B6A316" w14:textId="77777777" w:rsidR="00A37FC9" w:rsidRDefault="00A37FC9">
      <w:pPr>
        <w:keepLines w:val="0"/>
        <w:widowControl w:val="0"/>
        <w:shd w:val="clear" w:color="auto" w:fill="FFFFFF"/>
        <w:spacing w:line="240" w:lineRule="auto"/>
        <w:rPr>
          <w:sz w:val="26"/>
        </w:rPr>
      </w:pPr>
    </w:p>
    <w:p w14:paraId="249B54F7" w14:textId="77777777" w:rsidR="00A37FC9" w:rsidRDefault="00A37FC9">
      <w:pPr>
        <w:spacing w:line="240" w:lineRule="auto"/>
        <w:rPr>
          <w:b/>
          <w:sz w:val="26"/>
        </w:rPr>
      </w:pPr>
      <w:bookmarkStart w:id="7" w:name="_Toc195352960"/>
      <w:bookmarkStart w:id="8" w:name="_Toc214096485"/>
      <w:bookmarkStart w:id="9" w:name="_Toc226983977"/>
      <w:bookmarkStart w:id="10" w:name="_Toc232497867"/>
      <w:bookmarkStart w:id="11" w:name="_Toc232854322"/>
      <w:r>
        <w:rPr>
          <w:b/>
          <w:sz w:val="26"/>
        </w:rPr>
        <w:t>3.3.2 Регламенты градостроительной деятельности в зонах с особыми условиями испол</w:t>
      </w:r>
      <w:r>
        <w:rPr>
          <w:b/>
          <w:sz w:val="26"/>
        </w:rPr>
        <w:t>ь</w:t>
      </w:r>
      <w:r>
        <w:rPr>
          <w:b/>
          <w:sz w:val="26"/>
        </w:rPr>
        <w:t>зования территорий.</w:t>
      </w:r>
    </w:p>
    <w:p w14:paraId="761756A1" w14:textId="77777777" w:rsidR="00A37FC9" w:rsidRDefault="00A37FC9">
      <w:pPr>
        <w:spacing w:line="240" w:lineRule="auto"/>
        <w:rPr>
          <w:b/>
          <w:sz w:val="26"/>
        </w:rPr>
      </w:pPr>
      <w:r>
        <w:rPr>
          <w:b/>
          <w:sz w:val="26"/>
        </w:rPr>
        <w:t xml:space="preserve"> </w:t>
      </w:r>
      <w:bookmarkEnd w:id="7"/>
      <w:bookmarkEnd w:id="8"/>
      <w:bookmarkEnd w:id="9"/>
      <w:bookmarkEnd w:id="10"/>
      <w:bookmarkEnd w:id="11"/>
    </w:p>
    <w:p w14:paraId="78634297" w14:textId="77777777" w:rsidR="00A37FC9" w:rsidRDefault="00A37FC9">
      <w:pPr>
        <w:spacing w:line="240" w:lineRule="auto"/>
        <w:rPr>
          <w:sz w:val="26"/>
        </w:rPr>
      </w:pPr>
      <w:r>
        <w:rPr>
          <w:sz w:val="26"/>
        </w:rPr>
        <w:t>Зоны с особыми условиями использования территорий – о</w:t>
      </w:r>
      <w:r>
        <w:rPr>
          <w:sz w:val="26"/>
        </w:rPr>
        <w:t>х</w:t>
      </w:r>
      <w:r>
        <w:rPr>
          <w:sz w:val="26"/>
        </w:rPr>
        <w:t>ранные зоны, санитарно-защитные зоны, зоны охраны объектов культурного наследия (памятников истории и культуры), водоохранные зоны, зоны санитарной охраны источников питьевого вод</w:t>
      </w:r>
      <w:r>
        <w:rPr>
          <w:sz w:val="26"/>
        </w:rPr>
        <w:t>о</w:t>
      </w:r>
      <w:r>
        <w:rPr>
          <w:sz w:val="26"/>
        </w:rPr>
        <w:t>снабжения, зоны охраняемых объектов, иные зоны, устанавливаемые в соответствии с законодательством Российской Фед</w:t>
      </w:r>
      <w:r>
        <w:rPr>
          <w:sz w:val="26"/>
        </w:rPr>
        <w:t>е</w:t>
      </w:r>
      <w:r>
        <w:rPr>
          <w:sz w:val="26"/>
        </w:rPr>
        <w:t>рации.</w:t>
      </w:r>
    </w:p>
    <w:p w14:paraId="12FE8E79" w14:textId="77777777" w:rsidR="00A37FC9" w:rsidRDefault="00A37FC9">
      <w:pPr>
        <w:spacing w:line="240" w:lineRule="auto"/>
        <w:rPr>
          <w:sz w:val="26"/>
        </w:rPr>
      </w:pPr>
      <w:r>
        <w:rPr>
          <w:sz w:val="26"/>
        </w:rPr>
        <w:t>В зонах с особыми условиями использования устанавливаются два вида регламентации использования территории в условиях конкретных огранич</w:t>
      </w:r>
      <w:r>
        <w:rPr>
          <w:sz w:val="26"/>
        </w:rPr>
        <w:t>е</w:t>
      </w:r>
      <w:r>
        <w:rPr>
          <w:sz w:val="26"/>
        </w:rPr>
        <w:t>ний:</w:t>
      </w:r>
    </w:p>
    <w:p w14:paraId="4AAC75EC" w14:textId="77777777" w:rsidR="00A37FC9" w:rsidRDefault="00A37FC9">
      <w:pPr>
        <w:spacing w:line="240" w:lineRule="auto"/>
        <w:rPr>
          <w:sz w:val="26"/>
        </w:rPr>
      </w:pPr>
      <w:r>
        <w:rPr>
          <w:b/>
          <w:sz w:val="26"/>
        </w:rPr>
        <w:t>Условия использования и содержания территории</w:t>
      </w:r>
      <w:r>
        <w:rPr>
          <w:sz w:val="26"/>
        </w:rPr>
        <w:t xml:space="preserve"> – использование разрешено при условии проведения комплекса мероприятий, нейтрализующих действие ограничений, либо при условии выполнения ряда специальных треб</w:t>
      </w:r>
      <w:r>
        <w:rPr>
          <w:sz w:val="26"/>
        </w:rPr>
        <w:t>о</w:t>
      </w:r>
      <w:r>
        <w:rPr>
          <w:sz w:val="26"/>
        </w:rPr>
        <w:t>ваний.</w:t>
      </w:r>
    </w:p>
    <w:p w14:paraId="5534C0E4" w14:textId="77777777" w:rsidR="00A37FC9" w:rsidRDefault="00A37FC9">
      <w:pPr>
        <w:spacing w:line="240" w:lineRule="auto"/>
        <w:rPr>
          <w:sz w:val="26"/>
        </w:rPr>
      </w:pPr>
      <w:r>
        <w:rPr>
          <w:b/>
          <w:sz w:val="26"/>
        </w:rPr>
        <w:t>Запрещенные виды использования территории</w:t>
      </w:r>
      <w:r>
        <w:rPr>
          <w:sz w:val="26"/>
        </w:rPr>
        <w:t xml:space="preserve"> – использование запрещено безу</w:t>
      </w:r>
      <w:r>
        <w:rPr>
          <w:sz w:val="26"/>
        </w:rPr>
        <w:t>с</w:t>
      </w:r>
      <w:r>
        <w:rPr>
          <w:sz w:val="26"/>
        </w:rPr>
        <w:t>ловно.</w:t>
      </w:r>
    </w:p>
    <w:p w14:paraId="63D8C2B8" w14:textId="77777777" w:rsidR="00A37FC9" w:rsidRDefault="00A37FC9">
      <w:pPr>
        <w:spacing w:line="240" w:lineRule="auto"/>
        <w:rPr>
          <w:sz w:val="26"/>
        </w:rPr>
      </w:pPr>
      <w:r>
        <w:rPr>
          <w:sz w:val="26"/>
        </w:rPr>
        <w:t xml:space="preserve">С каждым фактором ограничений, проявляющимся в разных территориальных зонах, связан только один ограничительный регламент независимо от функции, на которую он воздействует. В этом – отличие </w:t>
      </w:r>
      <w:r>
        <w:rPr>
          <w:i/>
          <w:sz w:val="26"/>
        </w:rPr>
        <w:t>ограничительных регламентов от регламентов целевого использования</w:t>
      </w:r>
      <w:r>
        <w:rPr>
          <w:sz w:val="26"/>
        </w:rPr>
        <w:t>, которые привязаны только к фун</w:t>
      </w:r>
      <w:r>
        <w:rPr>
          <w:sz w:val="26"/>
        </w:rPr>
        <w:t>к</w:t>
      </w:r>
      <w:r>
        <w:rPr>
          <w:sz w:val="26"/>
        </w:rPr>
        <w:t>ции, независимо от места ее проявления.</w:t>
      </w:r>
    </w:p>
    <w:p w14:paraId="0DB2E929" w14:textId="77777777" w:rsidR="00A37FC9" w:rsidRDefault="00A37FC9">
      <w:pPr>
        <w:spacing w:line="240" w:lineRule="auto"/>
        <w:rPr>
          <w:rStyle w:val="1c"/>
          <w:rFonts w:eastAsia="MS Mincho"/>
          <w:sz w:val="26"/>
        </w:rPr>
      </w:pPr>
      <w:bookmarkStart w:id="12" w:name="_Toc195352961"/>
      <w:bookmarkStart w:id="13" w:name="_Toc226983978"/>
      <w:bookmarkStart w:id="14" w:name="_Toc232497868"/>
      <w:bookmarkStart w:id="15" w:name="_Toc214096486"/>
      <w:bookmarkStart w:id="16" w:name="_Toc179264694"/>
      <w:bookmarkStart w:id="17" w:name="_Toc232854323"/>
    </w:p>
    <w:p w14:paraId="23A774FB" w14:textId="77777777" w:rsidR="00A37FC9" w:rsidRDefault="00A37FC9">
      <w:pPr>
        <w:spacing w:line="240" w:lineRule="auto"/>
        <w:rPr>
          <w:rStyle w:val="1c"/>
          <w:rFonts w:eastAsia="MS Mincho"/>
        </w:rPr>
      </w:pPr>
    </w:p>
    <w:bookmarkEnd w:id="12"/>
    <w:p w14:paraId="6A3F85AA" w14:textId="77777777" w:rsidR="00A37FC9" w:rsidRDefault="00A37FC9">
      <w:pPr>
        <w:spacing w:line="240" w:lineRule="auto"/>
        <w:rPr>
          <w:rStyle w:val="1c"/>
          <w:rFonts w:eastAsia="MS Mincho"/>
          <w:b/>
          <w:sz w:val="26"/>
        </w:rPr>
      </w:pPr>
      <w:r>
        <w:rPr>
          <w:rStyle w:val="1c"/>
          <w:rFonts w:eastAsia="MS Mincho"/>
          <w:b/>
          <w:sz w:val="26"/>
        </w:rPr>
        <w:t>3.3.2. Градостроительные регламенты, установленные в зонах охраны объектов кул</w:t>
      </w:r>
      <w:r>
        <w:rPr>
          <w:rStyle w:val="1c"/>
          <w:rFonts w:eastAsia="MS Mincho"/>
          <w:b/>
          <w:sz w:val="26"/>
        </w:rPr>
        <w:t>ь</w:t>
      </w:r>
      <w:r>
        <w:rPr>
          <w:rStyle w:val="1c"/>
          <w:rFonts w:eastAsia="MS Mincho"/>
          <w:b/>
          <w:sz w:val="26"/>
        </w:rPr>
        <w:t>турного наследия</w:t>
      </w:r>
      <w:bookmarkEnd w:id="13"/>
      <w:bookmarkEnd w:id="14"/>
      <w:bookmarkEnd w:id="17"/>
      <w:r>
        <w:rPr>
          <w:rStyle w:val="1c"/>
          <w:rFonts w:eastAsia="MS Mincho"/>
          <w:b/>
          <w:sz w:val="26"/>
        </w:rPr>
        <w:t>.</w:t>
      </w:r>
    </w:p>
    <w:p w14:paraId="21F7CBB6" w14:textId="77777777" w:rsidR="00A37FC9" w:rsidRDefault="00A37FC9">
      <w:pPr>
        <w:spacing w:line="240" w:lineRule="auto"/>
        <w:rPr>
          <w:rStyle w:val="1c"/>
          <w:rFonts w:eastAsia="MS Mincho"/>
          <w:b/>
          <w:sz w:val="26"/>
        </w:rPr>
      </w:pPr>
    </w:p>
    <w:p w14:paraId="3A4ECFBF" w14:textId="77777777" w:rsidR="00A37FC9" w:rsidRDefault="00A37FC9">
      <w:pPr>
        <w:spacing w:line="240" w:lineRule="auto"/>
        <w:rPr>
          <w:sz w:val="26"/>
        </w:rPr>
      </w:pPr>
      <w:r>
        <w:rPr>
          <w:sz w:val="26"/>
        </w:rPr>
        <w:t>Ограничения параметров строительства и реконструкции, налагаются на объекты кап</w:t>
      </w:r>
      <w:r>
        <w:rPr>
          <w:sz w:val="26"/>
        </w:rPr>
        <w:t>и</w:t>
      </w:r>
      <w:r>
        <w:rPr>
          <w:sz w:val="26"/>
        </w:rPr>
        <w:t>тального строительства, которые не являются объектами культурного наследия и расположены в зонах</w:t>
      </w:r>
      <w:bookmarkEnd w:id="15"/>
      <w:r>
        <w:rPr>
          <w:sz w:val="26"/>
        </w:rPr>
        <w:t xml:space="preserve"> охраны объектов кул</w:t>
      </w:r>
      <w:r>
        <w:rPr>
          <w:sz w:val="26"/>
        </w:rPr>
        <w:t>ь</w:t>
      </w:r>
      <w:r>
        <w:rPr>
          <w:sz w:val="26"/>
        </w:rPr>
        <w:t>турного наследия.</w:t>
      </w:r>
    </w:p>
    <w:p w14:paraId="7C84A8ED" w14:textId="77777777" w:rsidR="00A37FC9" w:rsidRDefault="00A37FC9">
      <w:pPr>
        <w:spacing w:line="240" w:lineRule="auto"/>
        <w:rPr>
          <w:sz w:val="26"/>
        </w:rPr>
      </w:pPr>
      <w:r>
        <w:rPr>
          <w:sz w:val="26"/>
        </w:rPr>
        <w:t>В целях обеспечения сохранности объектов культурного наследия и исторической ср</w:t>
      </w:r>
      <w:r>
        <w:rPr>
          <w:sz w:val="26"/>
        </w:rPr>
        <w:t>е</w:t>
      </w:r>
      <w:r>
        <w:rPr>
          <w:sz w:val="26"/>
        </w:rPr>
        <w:t xml:space="preserve">ды в целом устанавливаются зоны охраны объекта культурного наследия: </w:t>
      </w:r>
      <w:r>
        <w:rPr>
          <w:b/>
          <w:sz w:val="26"/>
        </w:rPr>
        <w:t>охранная зона, зона регулирования застройки и хозяйственной деятельности, зона охраняемого пр</w:t>
      </w:r>
      <w:r>
        <w:rPr>
          <w:b/>
          <w:sz w:val="26"/>
        </w:rPr>
        <w:t>и</w:t>
      </w:r>
      <w:r>
        <w:rPr>
          <w:b/>
          <w:sz w:val="26"/>
        </w:rPr>
        <w:t>родного ландшафта</w:t>
      </w:r>
      <w:r>
        <w:rPr>
          <w:sz w:val="26"/>
        </w:rPr>
        <w:t xml:space="preserve">. </w:t>
      </w:r>
    </w:p>
    <w:p w14:paraId="08518470" w14:textId="77777777" w:rsidR="00A37FC9" w:rsidRDefault="00A37FC9">
      <w:pPr>
        <w:spacing w:line="240" w:lineRule="auto"/>
        <w:rPr>
          <w:sz w:val="26"/>
        </w:rPr>
      </w:pPr>
      <w:r>
        <w:rPr>
          <w:sz w:val="26"/>
        </w:rPr>
        <w:t>До введения в действие указанных специальных регламентов следует руководствоват</w:t>
      </w:r>
      <w:r>
        <w:rPr>
          <w:sz w:val="26"/>
        </w:rPr>
        <w:t>ь</w:t>
      </w:r>
      <w:r>
        <w:rPr>
          <w:sz w:val="26"/>
        </w:rPr>
        <w:t>ся ниже приведенными временными регламентами</w:t>
      </w:r>
    </w:p>
    <w:p w14:paraId="3A526560" w14:textId="77777777" w:rsidR="00A37FC9" w:rsidRDefault="00A37FC9">
      <w:pPr>
        <w:spacing w:line="240" w:lineRule="auto"/>
        <w:rPr>
          <w:sz w:val="26"/>
        </w:rPr>
      </w:pPr>
    </w:p>
    <w:p w14:paraId="0607DF8E" w14:textId="77777777" w:rsidR="00A37FC9" w:rsidRDefault="00A37FC9">
      <w:pPr>
        <w:spacing w:line="240" w:lineRule="auto"/>
        <w:rPr>
          <w:b/>
          <w:sz w:val="26"/>
          <w:u w:val="single"/>
        </w:rPr>
      </w:pPr>
      <w:r>
        <w:rPr>
          <w:b/>
          <w:sz w:val="26"/>
          <w:u w:val="single"/>
        </w:rPr>
        <w:t>3.3.3. Территория объекта культурного наследия (отдельного памятника, ансамбля, ко</w:t>
      </w:r>
      <w:r>
        <w:rPr>
          <w:b/>
          <w:sz w:val="26"/>
          <w:u w:val="single"/>
        </w:rPr>
        <w:t>м</w:t>
      </w:r>
      <w:r>
        <w:rPr>
          <w:b/>
          <w:sz w:val="26"/>
          <w:u w:val="single"/>
        </w:rPr>
        <w:t>плекса)</w:t>
      </w:r>
    </w:p>
    <w:p w14:paraId="77180F98" w14:textId="77777777" w:rsidR="00A37FC9" w:rsidRDefault="00A37FC9">
      <w:pPr>
        <w:spacing w:line="240" w:lineRule="auto"/>
        <w:rPr>
          <w:sz w:val="26"/>
        </w:rPr>
      </w:pPr>
      <w:r>
        <w:rPr>
          <w:sz w:val="26"/>
        </w:rPr>
        <w:t>Земельные участки в границах территории объектов культурного наследия относятся к категории «</w:t>
      </w:r>
      <w:r>
        <w:rPr>
          <w:b/>
          <w:sz w:val="26"/>
        </w:rPr>
        <w:t>земли культурного назначения».</w:t>
      </w:r>
      <w:r>
        <w:rPr>
          <w:sz w:val="26"/>
        </w:rPr>
        <w:t xml:space="preserve"> У собственников они не изымаются, за и</w:t>
      </w:r>
      <w:r>
        <w:rPr>
          <w:sz w:val="26"/>
        </w:rPr>
        <w:t>с</w:t>
      </w:r>
      <w:r>
        <w:rPr>
          <w:sz w:val="26"/>
        </w:rPr>
        <w:t>ключением случаев, установленных законодательством. Собственник объекта культурного наследия несет бремя сохранения и с</w:t>
      </w:r>
      <w:r>
        <w:rPr>
          <w:sz w:val="26"/>
        </w:rPr>
        <w:t>о</w:t>
      </w:r>
      <w:r>
        <w:rPr>
          <w:sz w:val="26"/>
        </w:rPr>
        <w:t>держания принадлежащего ему объекта.</w:t>
      </w:r>
    </w:p>
    <w:p w14:paraId="711B1F38" w14:textId="77777777" w:rsidR="00A37FC9" w:rsidRDefault="00A37FC9">
      <w:pPr>
        <w:spacing w:line="240" w:lineRule="auto"/>
        <w:rPr>
          <w:b/>
          <w:sz w:val="26"/>
        </w:rPr>
      </w:pPr>
      <w:r>
        <w:rPr>
          <w:b/>
          <w:sz w:val="26"/>
        </w:rPr>
        <w:t>Условия использования и содержания территории:</w:t>
      </w:r>
    </w:p>
    <w:p w14:paraId="3889A1DA" w14:textId="77777777" w:rsidR="00A37FC9" w:rsidRDefault="00A37FC9">
      <w:pPr>
        <w:spacing w:line="240" w:lineRule="auto"/>
        <w:rPr>
          <w:rFonts w:eastAsia="Lucida Sans Unicode"/>
          <w:sz w:val="26"/>
        </w:rPr>
      </w:pPr>
      <w:r>
        <w:rPr>
          <w:sz w:val="26"/>
        </w:rPr>
        <w:t>-</w:t>
      </w:r>
      <w:r>
        <w:rPr>
          <w:sz w:val="26"/>
        </w:rPr>
        <w:tab/>
        <w:t>земельный участок используется строго по своему назначению – музе</w:t>
      </w:r>
      <w:r>
        <w:rPr>
          <w:sz w:val="26"/>
        </w:rPr>
        <w:t>й</w:t>
      </w:r>
      <w:r>
        <w:rPr>
          <w:sz w:val="26"/>
        </w:rPr>
        <w:t>ная, культовая, научно-исследовательская, культурно-просветительская, жилая, админис</w:t>
      </w:r>
      <w:r>
        <w:rPr>
          <w:sz w:val="26"/>
        </w:rPr>
        <w:t>т</w:t>
      </w:r>
      <w:r>
        <w:rPr>
          <w:sz w:val="26"/>
        </w:rPr>
        <w:t>ративная или иная функция;</w:t>
      </w:r>
    </w:p>
    <w:p w14:paraId="13130170" w14:textId="77777777" w:rsidR="00A37FC9" w:rsidRDefault="00A37FC9">
      <w:pPr>
        <w:spacing w:line="240" w:lineRule="auto"/>
        <w:rPr>
          <w:sz w:val="26"/>
        </w:rPr>
      </w:pPr>
      <w:r>
        <w:rPr>
          <w:sz w:val="26"/>
        </w:rPr>
        <w:t>-</w:t>
      </w:r>
      <w:r>
        <w:rPr>
          <w:sz w:val="26"/>
        </w:rPr>
        <w:tab/>
        <w:t>обеспечение физической сохранности объекта культурного насл</w:t>
      </w:r>
      <w:r>
        <w:rPr>
          <w:sz w:val="26"/>
        </w:rPr>
        <w:t>е</w:t>
      </w:r>
      <w:r>
        <w:rPr>
          <w:sz w:val="26"/>
        </w:rPr>
        <w:t>дия;</w:t>
      </w:r>
    </w:p>
    <w:p w14:paraId="5B2AE5FA" w14:textId="77777777" w:rsidR="00A37FC9" w:rsidRDefault="00A37FC9">
      <w:pPr>
        <w:spacing w:line="240" w:lineRule="auto"/>
        <w:rPr>
          <w:sz w:val="26"/>
        </w:rPr>
      </w:pPr>
      <w:r>
        <w:rPr>
          <w:sz w:val="26"/>
        </w:rPr>
        <w:t>-</w:t>
      </w:r>
      <w:r>
        <w:rPr>
          <w:sz w:val="26"/>
        </w:rPr>
        <w:tab/>
        <w:t>сохранение исторического облика элементов и объектов, составляющих его террит</w:t>
      </w:r>
      <w:r>
        <w:rPr>
          <w:sz w:val="26"/>
        </w:rPr>
        <w:t>о</w:t>
      </w:r>
      <w:r>
        <w:rPr>
          <w:sz w:val="26"/>
        </w:rPr>
        <w:t>рию и окружение, проведение необходимых защитных мер по экологии, гидрологии, инженерной защите от негативных природно-геологических проце</w:t>
      </w:r>
      <w:r>
        <w:rPr>
          <w:sz w:val="26"/>
        </w:rPr>
        <w:t>с</w:t>
      </w:r>
      <w:r>
        <w:rPr>
          <w:sz w:val="26"/>
        </w:rPr>
        <w:t>сов и т.д.;</w:t>
      </w:r>
    </w:p>
    <w:p w14:paraId="17C57BD1" w14:textId="77777777" w:rsidR="00A37FC9" w:rsidRDefault="00A37FC9">
      <w:pPr>
        <w:spacing w:line="240" w:lineRule="auto"/>
        <w:rPr>
          <w:sz w:val="26"/>
        </w:rPr>
      </w:pPr>
      <w:r>
        <w:rPr>
          <w:sz w:val="26"/>
        </w:rPr>
        <w:t>-</w:t>
      </w:r>
      <w:r>
        <w:rPr>
          <w:sz w:val="26"/>
        </w:rPr>
        <w:tab/>
        <w:t>изучение и полноценная реставрация объекта культурного насл</w:t>
      </w:r>
      <w:r>
        <w:rPr>
          <w:sz w:val="26"/>
        </w:rPr>
        <w:t>е</w:t>
      </w:r>
      <w:r>
        <w:rPr>
          <w:sz w:val="26"/>
        </w:rPr>
        <w:t>дия;</w:t>
      </w:r>
    </w:p>
    <w:p w14:paraId="0E2BCC28" w14:textId="77777777" w:rsidR="00A37FC9" w:rsidRDefault="00A37FC9">
      <w:pPr>
        <w:spacing w:line="240" w:lineRule="auto"/>
        <w:rPr>
          <w:sz w:val="26"/>
        </w:rPr>
      </w:pPr>
      <w:r>
        <w:rPr>
          <w:sz w:val="26"/>
        </w:rPr>
        <w:t>-</w:t>
      </w:r>
      <w:r>
        <w:rPr>
          <w:sz w:val="26"/>
        </w:rPr>
        <w:tab/>
        <w:t>любая хозяйственная и научно-исследовательская деятельность на территории памя</w:t>
      </w:r>
      <w:r>
        <w:rPr>
          <w:sz w:val="26"/>
        </w:rPr>
        <w:t>т</w:t>
      </w:r>
      <w:r>
        <w:rPr>
          <w:sz w:val="26"/>
        </w:rPr>
        <w:t>ника, земляные и инженерные работы, все виды работ по сохранению, восстановлению, бл</w:t>
      </w:r>
      <w:r>
        <w:rPr>
          <w:sz w:val="26"/>
        </w:rPr>
        <w:t>а</w:t>
      </w:r>
      <w:r>
        <w:rPr>
          <w:sz w:val="26"/>
        </w:rPr>
        <w:t>гоустройству, приспособлению к использованию и экспонированию каждого объекта охр</w:t>
      </w:r>
      <w:r>
        <w:rPr>
          <w:sz w:val="26"/>
        </w:rPr>
        <w:t>а</w:t>
      </w:r>
      <w:r>
        <w:rPr>
          <w:sz w:val="26"/>
        </w:rPr>
        <w:t>ны, по устранению или нейтрализации искажений и диссонансов проводятся только в соо</w:t>
      </w:r>
      <w:r>
        <w:rPr>
          <w:sz w:val="26"/>
        </w:rPr>
        <w:t>т</w:t>
      </w:r>
      <w:r>
        <w:rPr>
          <w:sz w:val="26"/>
        </w:rPr>
        <w:t>ветствии с документацией, согласованной с органом государственной о</w:t>
      </w:r>
      <w:r>
        <w:rPr>
          <w:sz w:val="26"/>
        </w:rPr>
        <w:t>х</w:t>
      </w:r>
      <w:r>
        <w:rPr>
          <w:sz w:val="26"/>
        </w:rPr>
        <w:t>раны памятников.</w:t>
      </w:r>
    </w:p>
    <w:p w14:paraId="4143DC18" w14:textId="77777777" w:rsidR="00A37FC9" w:rsidRDefault="00A37FC9">
      <w:pPr>
        <w:spacing w:line="240" w:lineRule="auto"/>
        <w:rPr>
          <w:b/>
          <w:sz w:val="26"/>
        </w:rPr>
      </w:pPr>
      <w:r>
        <w:rPr>
          <w:b/>
          <w:sz w:val="26"/>
        </w:rPr>
        <w:t>Запрещенные виды использования:</w:t>
      </w:r>
    </w:p>
    <w:p w14:paraId="635F5C15" w14:textId="77777777" w:rsidR="00A37FC9" w:rsidRDefault="00A37FC9">
      <w:pPr>
        <w:spacing w:line="240" w:lineRule="auto"/>
        <w:rPr>
          <w:rFonts w:eastAsia="Lucida Sans Unicode"/>
          <w:sz w:val="26"/>
        </w:rPr>
      </w:pPr>
      <w:r>
        <w:rPr>
          <w:sz w:val="26"/>
        </w:rPr>
        <w:t>-</w:t>
      </w:r>
      <w:r>
        <w:rPr>
          <w:sz w:val="26"/>
        </w:rPr>
        <w:tab/>
        <w:t>новое строительство всех видов, не относящихся к использованию памя</w:t>
      </w:r>
      <w:r>
        <w:rPr>
          <w:sz w:val="26"/>
        </w:rPr>
        <w:t>т</w:t>
      </w:r>
      <w:r>
        <w:rPr>
          <w:sz w:val="26"/>
        </w:rPr>
        <w:t>ника:</w:t>
      </w:r>
    </w:p>
    <w:p w14:paraId="5C5C89E3" w14:textId="77777777" w:rsidR="00A37FC9" w:rsidRDefault="00A37FC9">
      <w:pPr>
        <w:spacing w:line="240" w:lineRule="auto"/>
        <w:rPr>
          <w:sz w:val="26"/>
        </w:rPr>
      </w:pPr>
      <w:r>
        <w:rPr>
          <w:sz w:val="26"/>
        </w:rPr>
        <w:t>-</w:t>
      </w:r>
      <w:r>
        <w:rPr>
          <w:sz w:val="26"/>
        </w:rPr>
        <w:tab/>
        <w:t>транспортных магистралей и развязок, эстакад, мостов, автосто</w:t>
      </w:r>
      <w:r>
        <w:rPr>
          <w:sz w:val="26"/>
        </w:rPr>
        <w:t>я</w:t>
      </w:r>
      <w:r>
        <w:rPr>
          <w:sz w:val="26"/>
        </w:rPr>
        <w:t>нок;</w:t>
      </w:r>
    </w:p>
    <w:p w14:paraId="6522B7C2" w14:textId="77777777" w:rsidR="00A37FC9" w:rsidRDefault="00A37FC9">
      <w:pPr>
        <w:spacing w:line="240" w:lineRule="auto"/>
        <w:rPr>
          <w:sz w:val="26"/>
        </w:rPr>
      </w:pPr>
      <w:r>
        <w:rPr>
          <w:sz w:val="26"/>
        </w:rPr>
        <w:t>-</w:t>
      </w:r>
      <w:r>
        <w:rPr>
          <w:sz w:val="26"/>
        </w:rPr>
        <w:tab/>
        <w:t>АЗС, станций техобслуживания автотранспорта;</w:t>
      </w:r>
    </w:p>
    <w:p w14:paraId="7FF075B3" w14:textId="77777777" w:rsidR="00A37FC9" w:rsidRDefault="00A37FC9">
      <w:pPr>
        <w:spacing w:line="240" w:lineRule="auto"/>
        <w:rPr>
          <w:sz w:val="26"/>
        </w:rPr>
      </w:pPr>
      <w:r>
        <w:rPr>
          <w:sz w:val="26"/>
        </w:rPr>
        <w:t>-</w:t>
      </w:r>
      <w:r>
        <w:rPr>
          <w:sz w:val="26"/>
        </w:rPr>
        <w:tab/>
        <w:t>воздушных линий электропередач и трансформаторных подста</w:t>
      </w:r>
      <w:r>
        <w:rPr>
          <w:sz w:val="26"/>
        </w:rPr>
        <w:t>н</w:t>
      </w:r>
      <w:r>
        <w:rPr>
          <w:sz w:val="26"/>
        </w:rPr>
        <w:t>ций;</w:t>
      </w:r>
    </w:p>
    <w:p w14:paraId="46E04744" w14:textId="77777777" w:rsidR="00A37FC9" w:rsidRDefault="00A37FC9">
      <w:pPr>
        <w:spacing w:line="240" w:lineRule="auto"/>
        <w:rPr>
          <w:spacing w:val="-4"/>
          <w:sz w:val="26"/>
        </w:rPr>
      </w:pPr>
      <w:r>
        <w:rPr>
          <w:spacing w:val="-4"/>
          <w:sz w:val="26"/>
        </w:rPr>
        <w:t>-</w:t>
      </w:r>
      <w:r>
        <w:rPr>
          <w:spacing w:val="-4"/>
          <w:sz w:val="26"/>
        </w:rPr>
        <w:tab/>
        <w:t>прокладка подземных коммуникаций, за исключением обслуживающих объект о</w:t>
      </w:r>
      <w:r>
        <w:rPr>
          <w:spacing w:val="-4"/>
          <w:sz w:val="26"/>
        </w:rPr>
        <w:t>х</w:t>
      </w:r>
      <w:r>
        <w:rPr>
          <w:spacing w:val="-4"/>
          <w:sz w:val="26"/>
        </w:rPr>
        <w:t>раны.</w:t>
      </w:r>
    </w:p>
    <w:p w14:paraId="251AE3A1" w14:textId="77777777" w:rsidR="00A37FC9" w:rsidRDefault="00A37FC9">
      <w:pPr>
        <w:spacing w:line="240" w:lineRule="auto"/>
        <w:rPr>
          <w:spacing w:val="-4"/>
          <w:sz w:val="26"/>
        </w:rPr>
      </w:pPr>
    </w:p>
    <w:p w14:paraId="139B6EDC" w14:textId="77777777" w:rsidR="00A37FC9" w:rsidRDefault="00A37FC9">
      <w:pPr>
        <w:spacing w:line="240" w:lineRule="auto"/>
        <w:rPr>
          <w:b/>
          <w:sz w:val="26"/>
          <w:u w:val="single"/>
        </w:rPr>
      </w:pPr>
      <w:r>
        <w:rPr>
          <w:b/>
          <w:sz w:val="26"/>
          <w:u w:val="single"/>
        </w:rPr>
        <w:t>3.3.4. Охранная зона объекта культурного наследия</w:t>
      </w:r>
    </w:p>
    <w:p w14:paraId="4CF89974" w14:textId="77777777" w:rsidR="00A37FC9" w:rsidRDefault="00A37FC9">
      <w:pPr>
        <w:spacing w:line="240" w:lineRule="auto"/>
        <w:rPr>
          <w:sz w:val="26"/>
        </w:rPr>
      </w:pPr>
      <w:r>
        <w:rPr>
          <w:sz w:val="26"/>
        </w:rPr>
        <w:t>Охранная зона – территория, в пределах которой в целях обеспечения сохранности об</w:t>
      </w:r>
      <w:r>
        <w:rPr>
          <w:sz w:val="26"/>
        </w:rPr>
        <w:t>ъ</w:t>
      </w:r>
      <w:r>
        <w:rPr>
          <w:sz w:val="26"/>
        </w:rPr>
        <w:t>екта культурного наследия в его историческом ландшафтном окружении устанавливается особый режим использования земельных участков, ограничивающий хозяйственную де</w:t>
      </w:r>
      <w:r>
        <w:rPr>
          <w:sz w:val="26"/>
        </w:rPr>
        <w:t>я</w:t>
      </w:r>
      <w:r>
        <w:rPr>
          <w:sz w:val="26"/>
        </w:rPr>
        <w:t>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w:t>
      </w:r>
      <w:r>
        <w:rPr>
          <w:sz w:val="26"/>
        </w:rPr>
        <w:t>ь</w:t>
      </w:r>
      <w:r>
        <w:rPr>
          <w:sz w:val="26"/>
        </w:rPr>
        <w:t>турного наследия.</w:t>
      </w:r>
    </w:p>
    <w:p w14:paraId="7823E56F" w14:textId="77777777" w:rsidR="00A37FC9" w:rsidRDefault="00A37FC9">
      <w:pPr>
        <w:spacing w:line="240" w:lineRule="auto"/>
        <w:rPr>
          <w:sz w:val="26"/>
        </w:rPr>
      </w:pPr>
    </w:p>
    <w:p w14:paraId="1425BB8D" w14:textId="77777777" w:rsidR="00A37FC9" w:rsidRDefault="00A37FC9">
      <w:pPr>
        <w:spacing w:line="240" w:lineRule="auto"/>
        <w:rPr>
          <w:b/>
          <w:sz w:val="26"/>
        </w:rPr>
      </w:pPr>
      <w:r>
        <w:rPr>
          <w:b/>
          <w:sz w:val="26"/>
        </w:rPr>
        <w:t>Условия использования и содержания территории:</w:t>
      </w:r>
    </w:p>
    <w:p w14:paraId="0698DD2E" w14:textId="77777777" w:rsidR="00A37FC9" w:rsidRDefault="00A37FC9">
      <w:pPr>
        <w:spacing w:line="240" w:lineRule="auto"/>
        <w:rPr>
          <w:rFonts w:eastAsia="Lucida Sans Unicode"/>
          <w:sz w:val="26"/>
        </w:rPr>
      </w:pPr>
      <w:r>
        <w:rPr>
          <w:sz w:val="26"/>
        </w:rPr>
        <w:t>-</w:t>
      </w:r>
      <w:r>
        <w:rPr>
          <w:sz w:val="26"/>
        </w:rPr>
        <w:tab/>
        <w:t>любая хозяйственная и научно-исследовательская деятельность на территории охра</w:t>
      </w:r>
      <w:r>
        <w:rPr>
          <w:sz w:val="26"/>
        </w:rPr>
        <w:t>н</w:t>
      </w:r>
      <w:r>
        <w:rPr>
          <w:sz w:val="26"/>
        </w:rPr>
        <w:t>ной зоны объекта культурного наследия проводится только в соответствии с документацией, согласованной с органом государственной охраны кул</w:t>
      </w:r>
      <w:r>
        <w:rPr>
          <w:sz w:val="26"/>
        </w:rPr>
        <w:t>ь</w:t>
      </w:r>
      <w:r>
        <w:rPr>
          <w:sz w:val="26"/>
        </w:rPr>
        <w:t>турного наследия, в том числе:</w:t>
      </w:r>
    </w:p>
    <w:p w14:paraId="3169CFBB" w14:textId="77777777" w:rsidR="00A37FC9" w:rsidRDefault="00A37FC9">
      <w:pPr>
        <w:spacing w:line="240" w:lineRule="auto"/>
        <w:rPr>
          <w:sz w:val="26"/>
        </w:rPr>
      </w:pPr>
      <w:r>
        <w:rPr>
          <w:sz w:val="26"/>
        </w:rPr>
        <w:t>-</w:t>
      </w:r>
      <w:r>
        <w:rPr>
          <w:sz w:val="26"/>
        </w:rPr>
        <w:tab/>
        <w:t>консервация, реставрация, восстановление объектов культурного наследия;</w:t>
      </w:r>
    </w:p>
    <w:p w14:paraId="4352FE3E" w14:textId="77777777" w:rsidR="00A37FC9" w:rsidRDefault="00A37FC9">
      <w:pPr>
        <w:spacing w:line="240" w:lineRule="auto"/>
        <w:rPr>
          <w:sz w:val="26"/>
        </w:rPr>
      </w:pPr>
      <w:r>
        <w:rPr>
          <w:sz w:val="26"/>
        </w:rPr>
        <w:t>-</w:t>
      </w:r>
      <w:r>
        <w:rPr>
          <w:sz w:val="26"/>
        </w:rPr>
        <w:tab/>
        <w:t>реконструкция и нейтрализация зданий, дисгармоничных по св</w:t>
      </w:r>
      <w:r>
        <w:rPr>
          <w:sz w:val="26"/>
        </w:rPr>
        <w:t>о</w:t>
      </w:r>
      <w:r>
        <w:rPr>
          <w:sz w:val="26"/>
        </w:rPr>
        <w:t>ему местоположению, высоте, размерам, архитектурным формам и функции по отношению к исторической з</w:t>
      </w:r>
      <w:r>
        <w:rPr>
          <w:sz w:val="26"/>
        </w:rPr>
        <w:t>а</w:t>
      </w:r>
      <w:r>
        <w:rPr>
          <w:sz w:val="26"/>
        </w:rPr>
        <w:t>стройке;</w:t>
      </w:r>
    </w:p>
    <w:p w14:paraId="61F06B09" w14:textId="77777777" w:rsidR="00A37FC9" w:rsidRDefault="00A37FC9">
      <w:pPr>
        <w:spacing w:line="240" w:lineRule="auto"/>
        <w:rPr>
          <w:sz w:val="26"/>
        </w:rPr>
      </w:pPr>
      <w:r>
        <w:rPr>
          <w:sz w:val="26"/>
        </w:rPr>
        <w:t>-</w:t>
      </w:r>
      <w:r>
        <w:rPr>
          <w:sz w:val="26"/>
        </w:rPr>
        <w:tab/>
        <w:t>снос малоценных построек, не имеющих отношения к объекту культурного н</w:t>
      </w:r>
      <w:r>
        <w:rPr>
          <w:sz w:val="26"/>
        </w:rPr>
        <w:t>а</w:t>
      </w:r>
      <w:r>
        <w:rPr>
          <w:sz w:val="26"/>
        </w:rPr>
        <w:t>следия, мешающих его обзору и проведению научно-исследовательских и археологических исслед</w:t>
      </w:r>
      <w:r>
        <w:rPr>
          <w:sz w:val="26"/>
        </w:rPr>
        <w:t>о</w:t>
      </w:r>
      <w:r>
        <w:rPr>
          <w:sz w:val="26"/>
        </w:rPr>
        <w:t>ваний;</w:t>
      </w:r>
    </w:p>
    <w:p w14:paraId="5F47224B" w14:textId="77777777" w:rsidR="00A37FC9" w:rsidRDefault="00A37FC9">
      <w:pPr>
        <w:spacing w:line="240" w:lineRule="auto"/>
        <w:rPr>
          <w:sz w:val="26"/>
        </w:rPr>
      </w:pPr>
      <w:r>
        <w:rPr>
          <w:sz w:val="26"/>
        </w:rPr>
        <w:t>-</w:t>
      </w:r>
      <w:r>
        <w:rPr>
          <w:sz w:val="26"/>
        </w:rPr>
        <w:tab/>
        <w:t>размещение отдельных зданий и сооружений, прокладка инженерных коммуникаций допустимы только для обеспечения функционирования объектов охраны и сохраняемой застройки (обоснованное специальным анализом визуально-ландшафтных связей и при условии сохранения особенностей каждого конкре</w:t>
      </w:r>
      <w:r>
        <w:rPr>
          <w:sz w:val="26"/>
        </w:rPr>
        <w:t>т</w:t>
      </w:r>
      <w:r>
        <w:rPr>
          <w:sz w:val="26"/>
        </w:rPr>
        <w:t>ного места);</w:t>
      </w:r>
    </w:p>
    <w:p w14:paraId="46FB71E9" w14:textId="77777777" w:rsidR="00A37FC9" w:rsidRDefault="00A37FC9">
      <w:pPr>
        <w:spacing w:line="240" w:lineRule="auto"/>
        <w:rPr>
          <w:sz w:val="26"/>
        </w:rPr>
      </w:pPr>
      <w:r>
        <w:rPr>
          <w:sz w:val="26"/>
        </w:rPr>
        <w:t>-</w:t>
      </w:r>
      <w:r>
        <w:rPr>
          <w:sz w:val="26"/>
        </w:rPr>
        <w:tab/>
        <w:t>инженерное благоустройство и оборудование, любые земляные работы на территории охранных зон проводятся при условии археологического наблюд</w:t>
      </w:r>
      <w:r>
        <w:rPr>
          <w:sz w:val="26"/>
        </w:rPr>
        <w:t>е</w:t>
      </w:r>
      <w:r>
        <w:rPr>
          <w:sz w:val="26"/>
        </w:rPr>
        <w:t>ния.</w:t>
      </w:r>
    </w:p>
    <w:p w14:paraId="374DC93E" w14:textId="77777777" w:rsidR="00A37FC9" w:rsidRDefault="00A37FC9">
      <w:pPr>
        <w:spacing w:line="240" w:lineRule="auto"/>
        <w:rPr>
          <w:sz w:val="26"/>
        </w:rPr>
      </w:pPr>
    </w:p>
    <w:p w14:paraId="3E2E21F2" w14:textId="77777777" w:rsidR="00A37FC9" w:rsidRDefault="00A37FC9">
      <w:pPr>
        <w:spacing w:line="240" w:lineRule="auto"/>
        <w:rPr>
          <w:b/>
          <w:sz w:val="26"/>
        </w:rPr>
      </w:pPr>
      <w:r>
        <w:rPr>
          <w:b/>
          <w:sz w:val="26"/>
        </w:rPr>
        <w:t>Запрещенные виды использования:</w:t>
      </w:r>
    </w:p>
    <w:p w14:paraId="0AD91344" w14:textId="77777777" w:rsidR="00A37FC9" w:rsidRDefault="00A37FC9">
      <w:pPr>
        <w:spacing w:line="240" w:lineRule="auto"/>
        <w:rPr>
          <w:sz w:val="26"/>
        </w:rPr>
      </w:pPr>
      <w:r>
        <w:rPr>
          <w:sz w:val="26"/>
        </w:rPr>
        <w:t>-</w:t>
      </w:r>
      <w:r>
        <w:rPr>
          <w:sz w:val="26"/>
        </w:rPr>
        <w:tab/>
        <w:t>проектирование и проведение землеустроительных, земляных, строительных, мелиоративных, хозяйственных и иных работ, не относящихся к использованию объе</w:t>
      </w:r>
      <w:r>
        <w:rPr>
          <w:sz w:val="26"/>
        </w:rPr>
        <w:t>к</w:t>
      </w:r>
      <w:r>
        <w:rPr>
          <w:sz w:val="26"/>
        </w:rPr>
        <w:t>та охраны:</w:t>
      </w:r>
    </w:p>
    <w:p w14:paraId="44C4BCB8" w14:textId="77777777" w:rsidR="00A37FC9" w:rsidRDefault="00A37FC9">
      <w:pPr>
        <w:spacing w:line="240" w:lineRule="auto"/>
        <w:rPr>
          <w:sz w:val="26"/>
        </w:rPr>
      </w:pPr>
      <w:r>
        <w:rPr>
          <w:sz w:val="26"/>
        </w:rPr>
        <w:t>-</w:t>
      </w:r>
      <w:r>
        <w:rPr>
          <w:sz w:val="26"/>
        </w:rPr>
        <w:tab/>
        <w:t>размещение промышленных предприятий, транспортно-складских устройств, АЗС, станций техобслуживания и др. сооружений, загрязняющих во</w:t>
      </w:r>
      <w:r>
        <w:rPr>
          <w:sz w:val="26"/>
        </w:rPr>
        <w:t>з</w:t>
      </w:r>
      <w:r>
        <w:rPr>
          <w:sz w:val="26"/>
        </w:rPr>
        <w:t>душный и водный бассейны;</w:t>
      </w:r>
    </w:p>
    <w:p w14:paraId="4A88AE58" w14:textId="77777777" w:rsidR="00A37FC9" w:rsidRDefault="00A37FC9">
      <w:pPr>
        <w:spacing w:line="240" w:lineRule="auto"/>
        <w:rPr>
          <w:sz w:val="26"/>
        </w:rPr>
      </w:pPr>
      <w:r>
        <w:rPr>
          <w:sz w:val="26"/>
        </w:rPr>
        <w:t>-</w:t>
      </w:r>
      <w:r>
        <w:rPr>
          <w:sz w:val="26"/>
        </w:rPr>
        <w:tab/>
        <w:t>строительство скоростных транспортных магистралей и развязок, эстакад, мостов, а</w:t>
      </w:r>
      <w:r>
        <w:rPr>
          <w:sz w:val="26"/>
        </w:rPr>
        <w:t>в</w:t>
      </w:r>
      <w:r>
        <w:rPr>
          <w:sz w:val="26"/>
        </w:rPr>
        <w:t>тостоянок;</w:t>
      </w:r>
    </w:p>
    <w:p w14:paraId="78953517" w14:textId="77777777" w:rsidR="00A37FC9" w:rsidRDefault="00A37FC9">
      <w:pPr>
        <w:spacing w:line="240" w:lineRule="auto"/>
        <w:rPr>
          <w:sz w:val="26"/>
        </w:rPr>
      </w:pPr>
      <w:r>
        <w:rPr>
          <w:sz w:val="26"/>
        </w:rPr>
        <w:t>-</w:t>
      </w:r>
      <w:r>
        <w:rPr>
          <w:sz w:val="26"/>
        </w:rPr>
        <w:tab/>
        <w:t>строительство воздушных линий электропередач и трансформаторных подстанций, прокладка подземных коммуникаций, за исключением обслуживающих объект о</w:t>
      </w:r>
      <w:r>
        <w:rPr>
          <w:sz w:val="26"/>
        </w:rPr>
        <w:t>х</w:t>
      </w:r>
      <w:r>
        <w:rPr>
          <w:sz w:val="26"/>
        </w:rPr>
        <w:t>раны.</w:t>
      </w:r>
    </w:p>
    <w:p w14:paraId="0F22AC5E" w14:textId="77777777" w:rsidR="00A37FC9" w:rsidRDefault="00A37FC9">
      <w:pPr>
        <w:spacing w:line="240" w:lineRule="auto"/>
        <w:rPr>
          <w:sz w:val="26"/>
        </w:rPr>
      </w:pPr>
    </w:p>
    <w:p w14:paraId="403B531D" w14:textId="77777777" w:rsidR="00A37FC9" w:rsidRDefault="00A37FC9">
      <w:pPr>
        <w:spacing w:line="240" w:lineRule="auto"/>
        <w:rPr>
          <w:b/>
          <w:sz w:val="26"/>
          <w:u w:val="single"/>
        </w:rPr>
      </w:pPr>
      <w:r>
        <w:rPr>
          <w:b/>
          <w:sz w:val="26"/>
          <w:u w:val="single"/>
        </w:rPr>
        <w:t>3.3.5. Зона охраны культурного слоя</w:t>
      </w:r>
    </w:p>
    <w:p w14:paraId="3EF04585" w14:textId="77777777" w:rsidR="00A37FC9" w:rsidRDefault="00A37FC9">
      <w:pPr>
        <w:spacing w:line="240" w:lineRule="auto"/>
        <w:rPr>
          <w:sz w:val="26"/>
        </w:rPr>
      </w:pPr>
      <w:r>
        <w:rPr>
          <w:sz w:val="26"/>
        </w:rPr>
        <w:t>Зона включает территорию распространения археологического культурного слоя города, ареалы вокруг отдельных памятников археол</w:t>
      </w:r>
      <w:r>
        <w:rPr>
          <w:sz w:val="26"/>
        </w:rPr>
        <w:t>о</w:t>
      </w:r>
      <w:r>
        <w:rPr>
          <w:sz w:val="26"/>
        </w:rPr>
        <w:t>гии, городищ, стоянок, селищ и курганов.</w:t>
      </w:r>
    </w:p>
    <w:p w14:paraId="22A7CBD2" w14:textId="77777777" w:rsidR="00A37FC9" w:rsidRDefault="00A37FC9">
      <w:pPr>
        <w:spacing w:line="240" w:lineRule="auto"/>
        <w:rPr>
          <w:sz w:val="26"/>
        </w:rPr>
      </w:pPr>
      <w:r>
        <w:rPr>
          <w:sz w:val="26"/>
        </w:rPr>
        <w:t>Устанавливается на территории, где верхние напластования земли до материка, образовавшиеся в результате деятельности человека. соде</w:t>
      </w:r>
      <w:r>
        <w:rPr>
          <w:sz w:val="26"/>
        </w:rPr>
        <w:t>р</w:t>
      </w:r>
      <w:r>
        <w:rPr>
          <w:sz w:val="26"/>
        </w:rPr>
        <w:t>жат остатки исторической материальной культуры и являются памятн</w:t>
      </w:r>
      <w:r>
        <w:rPr>
          <w:sz w:val="26"/>
        </w:rPr>
        <w:t>и</w:t>
      </w:r>
      <w:r>
        <w:rPr>
          <w:sz w:val="26"/>
        </w:rPr>
        <w:t>ком археологии.</w:t>
      </w:r>
    </w:p>
    <w:p w14:paraId="1A42FC3A" w14:textId="77777777" w:rsidR="00A37FC9" w:rsidRDefault="00A37FC9">
      <w:pPr>
        <w:spacing w:line="240" w:lineRule="auto"/>
        <w:rPr>
          <w:sz w:val="26"/>
        </w:rPr>
      </w:pPr>
      <w:r>
        <w:rPr>
          <w:sz w:val="26"/>
        </w:rPr>
        <w:t>Физические и юридические лица осуществляют право пользования земельным учас</w:t>
      </w:r>
      <w:r>
        <w:rPr>
          <w:sz w:val="26"/>
        </w:rPr>
        <w:t>т</w:t>
      </w:r>
      <w:r>
        <w:rPr>
          <w:sz w:val="26"/>
        </w:rPr>
        <w:t>ком или водным участком, в пределах которых располагается объект археологического наследия, по своему усмотрению с учетом требований, изложенных в регл</w:t>
      </w:r>
      <w:r>
        <w:rPr>
          <w:sz w:val="26"/>
        </w:rPr>
        <w:t>а</w:t>
      </w:r>
      <w:r>
        <w:rPr>
          <w:sz w:val="26"/>
        </w:rPr>
        <w:t>менте.</w:t>
      </w:r>
    </w:p>
    <w:p w14:paraId="16D2F4BF" w14:textId="77777777" w:rsidR="00A37FC9" w:rsidRDefault="00A37FC9">
      <w:pPr>
        <w:spacing w:line="240" w:lineRule="auto"/>
        <w:rPr>
          <w:sz w:val="26"/>
        </w:rPr>
      </w:pPr>
    </w:p>
    <w:p w14:paraId="3603F54A" w14:textId="77777777" w:rsidR="00A37FC9" w:rsidRDefault="00A37FC9">
      <w:pPr>
        <w:spacing w:line="240" w:lineRule="auto"/>
        <w:rPr>
          <w:b/>
          <w:sz w:val="26"/>
        </w:rPr>
      </w:pPr>
      <w:r>
        <w:rPr>
          <w:b/>
          <w:sz w:val="26"/>
        </w:rPr>
        <w:t>Условия использования и содержания территории:</w:t>
      </w:r>
    </w:p>
    <w:p w14:paraId="50E5F0AC" w14:textId="77777777" w:rsidR="00A37FC9" w:rsidRDefault="00A37FC9">
      <w:pPr>
        <w:spacing w:line="240" w:lineRule="auto"/>
        <w:rPr>
          <w:rFonts w:eastAsia="Lucida Sans Unicode"/>
          <w:sz w:val="26"/>
        </w:rPr>
      </w:pPr>
      <w:r>
        <w:rPr>
          <w:sz w:val="26"/>
        </w:rPr>
        <w:t>-</w:t>
      </w:r>
      <w:r>
        <w:rPr>
          <w:sz w:val="26"/>
        </w:rPr>
        <w:tab/>
        <w:t>отвод земельных участков для строительства и любые земляные работы должны проводиться после согласования с органами государственной охраны памятников и под наблюден</w:t>
      </w:r>
      <w:r>
        <w:rPr>
          <w:sz w:val="26"/>
        </w:rPr>
        <w:t>и</w:t>
      </w:r>
      <w:r>
        <w:rPr>
          <w:sz w:val="26"/>
        </w:rPr>
        <w:t>ем археолога;</w:t>
      </w:r>
    </w:p>
    <w:p w14:paraId="204ED9B1" w14:textId="77777777" w:rsidR="00A37FC9" w:rsidRDefault="00A37FC9">
      <w:pPr>
        <w:spacing w:line="240" w:lineRule="auto"/>
        <w:rPr>
          <w:sz w:val="26"/>
        </w:rPr>
      </w:pPr>
      <w:r>
        <w:rPr>
          <w:sz w:val="26"/>
        </w:rPr>
        <w:t>-</w:t>
      </w:r>
      <w:r>
        <w:rPr>
          <w:sz w:val="26"/>
        </w:rPr>
        <w:tab/>
        <w:t>археологические исследования территории, консервация и музеефикация участков, имеющих историко-культурную ценность – по проектам, согласованным в установленном порядке с соответствующими орг</w:t>
      </w:r>
      <w:r>
        <w:rPr>
          <w:sz w:val="26"/>
        </w:rPr>
        <w:t>а</w:t>
      </w:r>
      <w:r>
        <w:rPr>
          <w:sz w:val="26"/>
        </w:rPr>
        <w:t>нами государственной охраны.</w:t>
      </w:r>
    </w:p>
    <w:p w14:paraId="0C0221A9" w14:textId="77777777" w:rsidR="00A37FC9" w:rsidRDefault="00A37FC9">
      <w:pPr>
        <w:spacing w:line="240" w:lineRule="auto"/>
        <w:rPr>
          <w:sz w:val="26"/>
        </w:rPr>
      </w:pPr>
    </w:p>
    <w:p w14:paraId="48D21960" w14:textId="77777777" w:rsidR="00A37FC9" w:rsidRDefault="00A37FC9">
      <w:pPr>
        <w:spacing w:line="240" w:lineRule="auto"/>
        <w:rPr>
          <w:b/>
          <w:sz w:val="26"/>
        </w:rPr>
      </w:pPr>
      <w:r>
        <w:rPr>
          <w:b/>
          <w:sz w:val="26"/>
        </w:rPr>
        <w:t>Запрещенные виды использования:</w:t>
      </w:r>
    </w:p>
    <w:p w14:paraId="3F244E91" w14:textId="77777777" w:rsidR="00A37FC9" w:rsidRDefault="00A37FC9">
      <w:pPr>
        <w:spacing w:line="240" w:lineRule="auto"/>
        <w:rPr>
          <w:rFonts w:eastAsia="Lucida Sans Unicode"/>
          <w:sz w:val="26"/>
        </w:rPr>
      </w:pPr>
      <w:r>
        <w:rPr>
          <w:sz w:val="26"/>
        </w:rPr>
        <w:t>-</w:t>
      </w:r>
      <w:r>
        <w:rPr>
          <w:sz w:val="26"/>
        </w:rPr>
        <w:tab/>
        <w:t>самовольная вырубка и посадка деревьев и кустарника;</w:t>
      </w:r>
    </w:p>
    <w:p w14:paraId="6EE6F095" w14:textId="77777777" w:rsidR="00A37FC9" w:rsidRDefault="00A37FC9">
      <w:pPr>
        <w:spacing w:line="240" w:lineRule="auto"/>
        <w:rPr>
          <w:sz w:val="26"/>
        </w:rPr>
      </w:pPr>
      <w:r>
        <w:rPr>
          <w:sz w:val="26"/>
        </w:rPr>
        <w:t>-</w:t>
      </w:r>
      <w:r>
        <w:rPr>
          <w:sz w:val="26"/>
        </w:rPr>
        <w:tab/>
        <w:t>разработка карьеров, применение, интенсивных технологий сельхозпроизводства, устройство необорудованных мест для мусора и бесхозных свалок, а также любая другая деятельность, представляющая угрозу загрязнения или уничтожения культурн</w:t>
      </w:r>
      <w:r>
        <w:rPr>
          <w:sz w:val="26"/>
        </w:rPr>
        <w:t>о</w:t>
      </w:r>
      <w:r>
        <w:rPr>
          <w:sz w:val="26"/>
        </w:rPr>
        <w:t>го слоя.</w:t>
      </w:r>
    </w:p>
    <w:p w14:paraId="2CA87127" w14:textId="77777777" w:rsidR="00A37FC9" w:rsidRDefault="00A37FC9">
      <w:pPr>
        <w:spacing w:line="240" w:lineRule="auto"/>
        <w:rPr>
          <w:sz w:val="26"/>
        </w:rPr>
      </w:pPr>
    </w:p>
    <w:p w14:paraId="5509A3BB" w14:textId="77777777" w:rsidR="00A37FC9" w:rsidRDefault="00A37FC9">
      <w:pPr>
        <w:spacing w:line="240" w:lineRule="auto"/>
        <w:rPr>
          <w:sz w:val="26"/>
        </w:rPr>
      </w:pPr>
    </w:p>
    <w:p w14:paraId="6DDB3078" w14:textId="77777777" w:rsidR="00A37FC9" w:rsidRDefault="00A37FC9">
      <w:pPr>
        <w:spacing w:line="240" w:lineRule="auto"/>
        <w:rPr>
          <w:sz w:val="26"/>
        </w:rPr>
      </w:pPr>
    </w:p>
    <w:p w14:paraId="0CDF6F3F" w14:textId="77777777" w:rsidR="00A37FC9" w:rsidRDefault="00A37FC9">
      <w:pPr>
        <w:spacing w:line="240" w:lineRule="auto"/>
        <w:rPr>
          <w:b/>
          <w:sz w:val="26"/>
          <w:u w:val="single"/>
        </w:rPr>
      </w:pPr>
      <w:r>
        <w:rPr>
          <w:b/>
          <w:sz w:val="26"/>
          <w:u w:val="single"/>
        </w:rPr>
        <w:t>3.3.6. Зона регулирования застройки</w:t>
      </w:r>
    </w:p>
    <w:p w14:paraId="72BB7CE8" w14:textId="77777777" w:rsidR="00A37FC9" w:rsidRDefault="00A37FC9">
      <w:pPr>
        <w:spacing w:line="240" w:lineRule="auto"/>
        <w:rPr>
          <w:sz w:val="26"/>
        </w:rPr>
      </w:pPr>
      <w:r>
        <w:rPr>
          <w:sz w:val="26"/>
        </w:rPr>
        <w:t>В границах исторически ценной территории выделяется зона регулирования з</w:t>
      </w:r>
      <w:r>
        <w:rPr>
          <w:sz w:val="26"/>
        </w:rPr>
        <w:t>а</w:t>
      </w:r>
      <w:r>
        <w:rPr>
          <w:sz w:val="26"/>
        </w:rPr>
        <w:t>стройки и хозяйственной деятельности,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w:t>
      </w:r>
      <w:r>
        <w:rPr>
          <w:sz w:val="26"/>
        </w:rPr>
        <w:t>ю</w:t>
      </w:r>
      <w:r>
        <w:rPr>
          <w:sz w:val="26"/>
        </w:rPr>
        <w:t>щих зданий и сооружений.</w:t>
      </w:r>
    </w:p>
    <w:p w14:paraId="1DB3B2E4" w14:textId="77777777" w:rsidR="00A37FC9" w:rsidRDefault="00A37FC9">
      <w:pPr>
        <w:spacing w:line="240" w:lineRule="auto"/>
        <w:rPr>
          <w:sz w:val="26"/>
        </w:rPr>
      </w:pPr>
    </w:p>
    <w:p w14:paraId="11E289CE" w14:textId="77777777" w:rsidR="00A37FC9" w:rsidRDefault="00A37FC9">
      <w:pPr>
        <w:spacing w:line="240" w:lineRule="auto"/>
        <w:rPr>
          <w:b/>
          <w:sz w:val="26"/>
        </w:rPr>
      </w:pPr>
      <w:r>
        <w:rPr>
          <w:b/>
          <w:sz w:val="26"/>
        </w:rPr>
        <w:t>Условия использования и содержания территории:</w:t>
      </w:r>
    </w:p>
    <w:p w14:paraId="3ACD676C" w14:textId="77777777" w:rsidR="00A37FC9" w:rsidRDefault="00A37FC9">
      <w:pPr>
        <w:spacing w:line="240" w:lineRule="auto"/>
        <w:rPr>
          <w:rFonts w:eastAsia="Lucida Sans Unicode"/>
          <w:sz w:val="26"/>
        </w:rPr>
      </w:pPr>
      <w:r>
        <w:rPr>
          <w:sz w:val="26"/>
        </w:rPr>
        <w:t>Сохранение всех исторически ценных градоформирующих элементов среды, в том чи</w:t>
      </w:r>
      <w:r>
        <w:rPr>
          <w:sz w:val="26"/>
        </w:rPr>
        <w:t>с</w:t>
      </w:r>
      <w:r>
        <w:rPr>
          <w:sz w:val="26"/>
        </w:rPr>
        <w:t>ле:</w:t>
      </w:r>
    </w:p>
    <w:p w14:paraId="75056DED" w14:textId="77777777" w:rsidR="00A37FC9" w:rsidRDefault="00A37FC9">
      <w:pPr>
        <w:spacing w:line="240" w:lineRule="auto"/>
        <w:rPr>
          <w:sz w:val="26"/>
        </w:rPr>
      </w:pPr>
      <w:r>
        <w:rPr>
          <w:sz w:val="26"/>
        </w:rPr>
        <w:t>-</w:t>
      </w:r>
      <w:r>
        <w:rPr>
          <w:sz w:val="26"/>
        </w:rPr>
        <w:tab/>
        <w:t>планировка, застройка, композиция, природный ландшафт, археологич</w:t>
      </w:r>
      <w:r>
        <w:rPr>
          <w:sz w:val="26"/>
        </w:rPr>
        <w:t>е</w:t>
      </w:r>
      <w:r>
        <w:rPr>
          <w:sz w:val="26"/>
        </w:rPr>
        <w:t>ский слой;</w:t>
      </w:r>
    </w:p>
    <w:p w14:paraId="6C57192D" w14:textId="77777777" w:rsidR="00A37FC9" w:rsidRDefault="00A37FC9">
      <w:pPr>
        <w:spacing w:line="240" w:lineRule="auto"/>
        <w:rPr>
          <w:sz w:val="26"/>
        </w:rPr>
      </w:pPr>
      <w:r>
        <w:rPr>
          <w:sz w:val="26"/>
        </w:rPr>
        <w:t>-</w:t>
      </w:r>
      <w:r>
        <w:rPr>
          <w:sz w:val="26"/>
        </w:rPr>
        <w:tab/>
        <w:t>соотношение между различными компонентами сельского пространства (свободн</w:t>
      </w:r>
      <w:r>
        <w:rPr>
          <w:sz w:val="26"/>
        </w:rPr>
        <w:t>ы</w:t>
      </w:r>
      <w:r>
        <w:rPr>
          <w:sz w:val="26"/>
        </w:rPr>
        <w:t>ми, застроенными, озелененными);</w:t>
      </w:r>
    </w:p>
    <w:p w14:paraId="646DCBC1" w14:textId="77777777" w:rsidR="00A37FC9" w:rsidRDefault="00A37FC9">
      <w:pPr>
        <w:spacing w:line="240" w:lineRule="auto"/>
        <w:rPr>
          <w:sz w:val="26"/>
        </w:rPr>
      </w:pPr>
      <w:r>
        <w:rPr>
          <w:sz w:val="26"/>
        </w:rPr>
        <w:t>-</w:t>
      </w:r>
      <w:r>
        <w:rPr>
          <w:sz w:val="26"/>
        </w:rPr>
        <w:tab/>
        <w:t>форма и облик зданий и сооружений, объединенных масштабом, объемом, структ</w:t>
      </w:r>
      <w:r>
        <w:rPr>
          <w:sz w:val="26"/>
        </w:rPr>
        <w:t>у</w:t>
      </w:r>
      <w:r>
        <w:rPr>
          <w:sz w:val="26"/>
        </w:rPr>
        <w:t>рой, стилем, материалами, цветом и декоративными элементами.</w:t>
      </w:r>
    </w:p>
    <w:p w14:paraId="632EA76B" w14:textId="77777777" w:rsidR="00A37FC9" w:rsidRDefault="00A37FC9">
      <w:pPr>
        <w:spacing w:line="240" w:lineRule="auto"/>
        <w:rPr>
          <w:sz w:val="26"/>
        </w:rPr>
      </w:pPr>
      <w:r>
        <w:rPr>
          <w:sz w:val="26"/>
        </w:rPr>
        <w:t>Реконструкция и новое строительство проводится с соблюдением параметров, хара</w:t>
      </w:r>
      <w:r>
        <w:rPr>
          <w:sz w:val="26"/>
        </w:rPr>
        <w:t>к</w:t>
      </w:r>
      <w:r>
        <w:rPr>
          <w:sz w:val="26"/>
        </w:rPr>
        <w:t>терных для конкретной исторической среды на основе проектно-разрешительной документации, согласованной с органом госохраны памятн</w:t>
      </w:r>
      <w:r>
        <w:rPr>
          <w:sz w:val="26"/>
        </w:rPr>
        <w:t>и</w:t>
      </w:r>
      <w:r>
        <w:rPr>
          <w:sz w:val="26"/>
        </w:rPr>
        <w:t xml:space="preserve">ков. </w:t>
      </w:r>
    </w:p>
    <w:p w14:paraId="0FD99AD3" w14:textId="77777777" w:rsidR="00A37FC9" w:rsidRDefault="00A37FC9">
      <w:pPr>
        <w:spacing w:line="240" w:lineRule="auto"/>
        <w:rPr>
          <w:sz w:val="26"/>
        </w:rPr>
      </w:pPr>
      <w:r>
        <w:rPr>
          <w:sz w:val="26"/>
        </w:rPr>
        <w:t>Параметры, подлежащие согласованию:</w:t>
      </w:r>
    </w:p>
    <w:p w14:paraId="2A155A29" w14:textId="77777777" w:rsidR="00A37FC9" w:rsidRDefault="00A37FC9">
      <w:pPr>
        <w:spacing w:line="240" w:lineRule="auto"/>
        <w:rPr>
          <w:sz w:val="26"/>
        </w:rPr>
      </w:pPr>
      <w:r>
        <w:rPr>
          <w:sz w:val="26"/>
        </w:rPr>
        <w:t>-</w:t>
      </w:r>
      <w:r>
        <w:rPr>
          <w:sz w:val="26"/>
        </w:rPr>
        <w:tab/>
        <w:t>характер функционального использования, вид реконструкции, плотность и параме</w:t>
      </w:r>
      <w:r>
        <w:rPr>
          <w:sz w:val="26"/>
        </w:rPr>
        <w:t>т</w:t>
      </w:r>
      <w:r>
        <w:rPr>
          <w:sz w:val="26"/>
        </w:rPr>
        <w:t>ры благоустройства;</w:t>
      </w:r>
    </w:p>
    <w:p w14:paraId="103091A4" w14:textId="77777777" w:rsidR="00A37FC9" w:rsidRDefault="00A37FC9">
      <w:pPr>
        <w:spacing w:line="240" w:lineRule="auto"/>
        <w:rPr>
          <w:sz w:val="26"/>
        </w:rPr>
      </w:pPr>
      <w:r>
        <w:rPr>
          <w:sz w:val="26"/>
        </w:rPr>
        <w:t>-</w:t>
      </w:r>
      <w:r>
        <w:rPr>
          <w:sz w:val="26"/>
        </w:rPr>
        <w:tab/>
        <w:t>предельная высота зданий и сооружений;</w:t>
      </w:r>
    </w:p>
    <w:p w14:paraId="325003A4" w14:textId="77777777" w:rsidR="00A37FC9" w:rsidRDefault="00A37FC9">
      <w:pPr>
        <w:spacing w:line="240" w:lineRule="auto"/>
        <w:rPr>
          <w:sz w:val="26"/>
        </w:rPr>
      </w:pPr>
      <w:r>
        <w:rPr>
          <w:sz w:val="26"/>
        </w:rPr>
        <w:t>-</w:t>
      </w:r>
      <w:r>
        <w:rPr>
          <w:sz w:val="26"/>
        </w:rPr>
        <w:tab/>
        <w:t>размеры и пропорции фасадов (высота, протяженность, завершение, ритм чл</w:t>
      </w:r>
      <w:r>
        <w:rPr>
          <w:sz w:val="26"/>
        </w:rPr>
        <w:t>е</w:t>
      </w:r>
      <w:r>
        <w:rPr>
          <w:sz w:val="26"/>
        </w:rPr>
        <w:t>нений);</w:t>
      </w:r>
    </w:p>
    <w:p w14:paraId="42A873DC" w14:textId="77777777" w:rsidR="00A37FC9" w:rsidRDefault="00A37FC9">
      <w:pPr>
        <w:spacing w:line="240" w:lineRule="auto"/>
        <w:rPr>
          <w:sz w:val="26"/>
        </w:rPr>
      </w:pPr>
      <w:r>
        <w:rPr>
          <w:sz w:val="26"/>
        </w:rPr>
        <w:t>-</w:t>
      </w:r>
      <w:r>
        <w:rPr>
          <w:sz w:val="26"/>
        </w:rPr>
        <w:tab/>
        <w:t>материал и цвет отделки фасадов;</w:t>
      </w:r>
    </w:p>
    <w:p w14:paraId="53718B20" w14:textId="77777777" w:rsidR="00A37FC9" w:rsidRDefault="00A37FC9">
      <w:pPr>
        <w:spacing w:line="240" w:lineRule="auto"/>
        <w:rPr>
          <w:sz w:val="26"/>
        </w:rPr>
      </w:pPr>
      <w:r>
        <w:rPr>
          <w:sz w:val="26"/>
        </w:rPr>
        <w:t>-</w:t>
      </w:r>
      <w:r>
        <w:rPr>
          <w:sz w:val="26"/>
        </w:rPr>
        <w:tab/>
        <w:t>размещение окон, дверей, балконов, въездных арок;</w:t>
      </w:r>
    </w:p>
    <w:p w14:paraId="45F31A0D" w14:textId="77777777" w:rsidR="00A37FC9" w:rsidRDefault="00A37FC9">
      <w:pPr>
        <w:spacing w:line="240" w:lineRule="auto"/>
        <w:rPr>
          <w:sz w:val="26"/>
        </w:rPr>
      </w:pPr>
      <w:r>
        <w:rPr>
          <w:sz w:val="26"/>
        </w:rPr>
        <w:t>-</w:t>
      </w:r>
      <w:r>
        <w:rPr>
          <w:sz w:val="26"/>
        </w:rPr>
        <w:tab/>
        <w:t>декоративные украшения наружной отделки фасадов;</w:t>
      </w:r>
    </w:p>
    <w:p w14:paraId="1A3B2CE2" w14:textId="77777777" w:rsidR="00A37FC9" w:rsidRDefault="00A37FC9">
      <w:pPr>
        <w:spacing w:line="240" w:lineRule="auto"/>
        <w:rPr>
          <w:sz w:val="26"/>
        </w:rPr>
      </w:pPr>
      <w:r>
        <w:rPr>
          <w:sz w:val="26"/>
        </w:rPr>
        <w:t>-</w:t>
      </w:r>
      <w:r>
        <w:rPr>
          <w:sz w:val="26"/>
        </w:rPr>
        <w:tab/>
        <w:t>форма крыши;</w:t>
      </w:r>
    </w:p>
    <w:p w14:paraId="6B358A81" w14:textId="77777777" w:rsidR="00A37FC9" w:rsidRDefault="00A37FC9">
      <w:pPr>
        <w:spacing w:line="240" w:lineRule="auto"/>
        <w:rPr>
          <w:sz w:val="26"/>
        </w:rPr>
      </w:pPr>
      <w:r>
        <w:rPr>
          <w:sz w:val="26"/>
        </w:rPr>
        <w:t>-</w:t>
      </w:r>
      <w:r>
        <w:rPr>
          <w:sz w:val="26"/>
        </w:rPr>
        <w:tab/>
        <w:t>виды ограждений;</w:t>
      </w:r>
    </w:p>
    <w:p w14:paraId="000F5DBE" w14:textId="77777777" w:rsidR="00A37FC9" w:rsidRDefault="00A37FC9">
      <w:pPr>
        <w:spacing w:line="240" w:lineRule="auto"/>
        <w:rPr>
          <w:sz w:val="26"/>
        </w:rPr>
      </w:pPr>
      <w:r>
        <w:rPr>
          <w:sz w:val="26"/>
        </w:rPr>
        <w:t>-</w:t>
      </w:r>
      <w:r>
        <w:rPr>
          <w:sz w:val="26"/>
        </w:rPr>
        <w:tab/>
        <w:t>размещение автостоянок.</w:t>
      </w:r>
    </w:p>
    <w:p w14:paraId="688C04A2" w14:textId="77777777" w:rsidR="00A37FC9" w:rsidRDefault="00A37FC9">
      <w:pPr>
        <w:spacing w:line="240" w:lineRule="auto"/>
        <w:rPr>
          <w:sz w:val="26"/>
        </w:rPr>
      </w:pPr>
    </w:p>
    <w:p w14:paraId="5E9AA70C" w14:textId="77777777" w:rsidR="00A37FC9" w:rsidRDefault="00A37FC9">
      <w:pPr>
        <w:spacing w:line="240" w:lineRule="auto"/>
        <w:rPr>
          <w:b/>
          <w:sz w:val="26"/>
        </w:rPr>
      </w:pPr>
      <w:r>
        <w:rPr>
          <w:b/>
          <w:sz w:val="26"/>
        </w:rPr>
        <w:t>Запрещенные виды использования:</w:t>
      </w:r>
    </w:p>
    <w:p w14:paraId="6E0769EC" w14:textId="77777777" w:rsidR="00A37FC9" w:rsidRDefault="00A37FC9">
      <w:pPr>
        <w:spacing w:line="240" w:lineRule="auto"/>
        <w:rPr>
          <w:rFonts w:eastAsia="Lucida Sans Unicode"/>
          <w:sz w:val="26"/>
        </w:rPr>
      </w:pPr>
      <w:r>
        <w:rPr>
          <w:sz w:val="26"/>
        </w:rPr>
        <w:t>-</w:t>
      </w:r>
      <w:r>
        <w:rPr>
          <w:sz w:val="26"/>
        </w:rPr>
        <w:tab/>
        <w:t>размещение зданий и сооружений, отличающихся от сложившейся среды по объему, архитектурному решению, по пластике и цвету фасадов, по типу п</w:t>
      </w:r>
      <w:r>
        <w:rPr>
          <w:sz w:val="26"/>
        </w:rPr>
        <w:t>о</w:t>
      </w:r>
      <w:r>
        <w:rPr>
          <w:sz w:val="26"/>
        </w:rPr>
        <w:t>крытия;</w:t>
      </w:r>
    </w:p>
    <w:p w14:paraId="2D777886" w14:textId="77777777" w:rsidR="00A37FC9" w:rsidRDefault="00A37FC9">
      <w:pPr>
        <w:spacing w:line="240" w:lineRule="auto"/>
        <w:rPr>
          <w:sz w:val="26"/>
        </w:rPr>
      </w:pPr>
      <w:r>
        <w:rPr>
          <w:sz w:val="26"/>
        </w:rPr>
        <w:t>-</w:t>
      </w:r>
      <w:r>
        <w:rPr>
          <w:sz w:val="26"/>
        </w:rPr>
        <w:tab/>
        <w:t>сооружение высоких сплошных оград;</w:t>
      </w:r>
    </w:p>
    <w:p w14:paraId="5B5774D6" w14:textId="77777777" w:rsidR="00A37FC9" w:rsidRDefault="00A37FC9">
      <w:pPr>
        <w:spacing w:line="240" w:lineRule="auto"/>
        <w:rPr>
          <w:sz w:val="26"/>
        </w:rPr>
      </w:pPr>
      <w:r>
        <w:rPr>
          <w:sz w:val="26"/>
        </w:rPr>
        <w:t>-</w:t>
      </w:r>
      <w:r>
        <w:rPr>
          <w:sz w:val="26"/>
        </w:rPr>
        <w:tab/>
        <w:t>устройство необорудованных мест для мусора и бесхозных свалок.</w:t>
      </w:r>
    </w:p>
    <w:p w14:paraId="452A0C82" w14:textId="77777777" w:rsidR="00A37FC9" w:rsidRDefault="00A37FC9">
      <w:pPr>
        <w:spacing w:line="240" w:lineRule="auto"/>
        <w:rPr>
          <w:rFonts w:eastAsia="Lucida Sans Unicode"/>
          <w:sz w:val="26"/>
        </w:rPr>
      </w:pPr>
    </w:p>
    <w:p w14:paraId="792EBE1A" w14:textId="77777777" w:rsidR="00A37FC9" w:rsidRDefault="00A37FC9">
      <w:pPr>
        <w:spacing w:line="240" w:lineRule="auto"/>
        <w:rPr>
          <w:sz w:val="26"/>
        </w:rPr>
      </w:pPr>
      <w:r>
        <w:rPr>
          <w:sz w:val="26"/>
        </w:rPr>
        <w:t>До введения в действие специальных регламентов все действия, связанные со стро</w:t>
      </w:r>
      <w:r>
        <w:rPr>
          <w:sz w:val="26"/>
        </w:rPr>
        <w:t>и</w:t>
      </w:r>
      <w:r>
        <w:rPr>
          <w:sz w:val="26"/>
        </w:rPr>
        <w:t>тельными или функциональными изменениями в зонах охраны объектов, регламентируются и подлежат обязательному согласованию с Государственным уполномоченным органом по охране и использованию памятников истории и культуры – Министерством культуры Ре</w:t>
      </w:r>
      <w:r>
        <w:rPr>
          <w:sz w:val="26"/>
        </w:rPr>
        <w:t>с</w:t>
      </w:r>
      <w:r>
        <w:rPr>
          <w:sz w:val="26"/>
        </w:rPr>
        <w:t>публики Мордовия, отделом реставрации и эксплуатации объектов культурного наследия, которое в соответствии с законодательством осуществляет контроль за соблюдением град</w:t>
      </w:r>
      <w:r>
        <w:rPr>
          <w:sz w:val="26"/>
        </w:rPr>
        <w:t>о</w:t>
      </w:r>
      <w:r>
        <w:rPr>
          <w:sz w:val="26"/>
        </w:rPr>
        <w:t>строительных регламентов по условиям охраны памятников истории, культуры и археолог</w:t>
      </w:r>
      <w:r>
        <w:rPr>
          <w:sz w:val="26"/>
        </w:rPr>
        <w:t>и</w:t>
      </w:r>
      <w:r>
        <w:rPr>
          <w:sz w:val="26"/>
        </w:rPr>
        <w:t>ческого слоя.</w:t>
      </w:r>
    </w:p>
    <w:p w14:paraId="113FD459" w14:textId="77777777" w:rsidR="00A37FC9" w:rsidRDefault="00A37FC9">
      <w:pPr>
        <w:spacing w:line="240" w:lineRule="auto"/>
        <w:rPr>
          <w:rStyle w:val="1c"/>
          <w:rFonts w:eastAsia="MS Mincho"/>
          <w:sz w:val="26"/>
        </w:rPr>
      </w:pPr>
      <w:bookmarkStart w:id="18" w:name="_Toc195352962"/>
      <w:bookmarkStart w:id="19" w:name="_Toc214096487"/>
      <w:bookmarkStart w:id="20" w:name="_Toc226983979"/>
      <w:bookmarkStart w:id="21" w:name="_Toc232497869"/>
      <w:bookmarkStart w:id="22" w:name="_Toc232854324"/>
    </w:p>
    <w:p w14:paraId="58C21932" w14:textId="77777777" w:rsidR="00A37FC9" w:rsidRDefault="00A37FC9">
      <w:pPr>
        <w:spacing w:line="240" w:lineRule="auto"/>
        <w:rPr>
          <w:rStyle w:val="1c"/>
          <w:rFonts w:eastAsia="MS Mincho"/>
          <w:sz w:val="26"/>
        </w:rPr>
      </w:pPr>
    </w:p>
    <w:bookmarkEnd w:id="16"/>
    <w:bookmarkEnd w:id="18"/>
    <w:bookmarkEnd w:id="19"/>
    <w:p w14:paraId="294D7C37" w14:textId="77777777" w:rsidR="00A37FC9" w:rsidRDefault="00A37FC9">
      <w:pPr>
        <w:spacing w:line="240" w:lineRule="auto"/>
        <w:rPr>
          <w:rStyle w:val="1c"/>
          <w:rFonts w:eastAsia="MS Mincho"/>
          <w:b/>
          <w:sz w:val="26"/>
        </w:rPr>
      </w:pPr>
      <w:r>
        <w:rPr>
          <w:rStyle w:val="1c"/>
          <w:rFonts w:eastAsia="MS Mincho"/>
          <w:b/>
          <w:sz w:val="26"/>
        </w:rPr>
        <w:t>3.3.7. Градостроительные регламенты, установленные в зонах, формируемых санитарно-</w:t>
      </w:r>
      <w:r>
        <w:rPr>
          <w:b/>
          <w:sz w:val="26"/>
        </w:rPr>
        <w:t>эпидемиологическими</w:t>
      </w:r>
      <w:r>
        <w:rPr>
          <w:rStyle w:val="1c"/>
          <w:rFonts w:eastAsia="MS Mincho"/>
          <w:b/>
          <w:sz w:val="26"/>
        </w:rPr>
        <w:t xml:space="preserve"> и экологическими тр</w:t>
      </w:r>
      <w:r>
        <w:rPr>
          <w:rStyle w:val="1c"/>
          <w:rFonts w:eastAsia="MS Mincho"/>
          <w:b/>
          <w:sz w:val="26"/>
        </w:rPr>
        <w:t>е</w:t>
      </w:r>
      <w:r>
        <w:rPr>
          <w:rStyle w:val="1c"/>
          <w:rFonts w:eastAsia="MS Mincho"/>
          <w:b/>
          <w:sz w:val="26"/>
        </w:rPr>
        <w:t>бованиям</w:t>
      </w:r>
    </w:p>
    <w:p w14:paraId="1CA316C9" w14:textId="77777777" w:rsidR="00A37FC9" w:rsidRDefault="00A37FC9">
      <w:pPr>
        <w:spacing w:line="240" w:lineRule="auto"/>
        <w:rPr>
          <w:rStyle w:val="1c"/>
          <w:rFonts w:eastAsia="MS Mincho"/>
          <w:b/>
          <w:sz w:val="26"/>
        </w:rPr>
      </w:pPr>
    </w:p>
    <w:bookmarkEnd w:id="20"/>
    <w:bookmarkEnd w:id="21"/>
    <w:bookmarkEnd w:id="22"/>
    <w:p w14:paraId="37ADD777" w14:textId="77777777" w:rsidR="00A37FC9" w:rsidRDefault="00A37FC9">
      <w:pPr>
        <w:pStyle w:val="34"/>
        <w:spacing w:after="0"/>
        <w:ind w:left="0" w:firstLine="567"/>
        <w:rPr>
          <w:sz w:val="26"/>
        </w:rPr>
      </w:pPr>
      <w:r>
        <w:rPr>
          <w:sz w:val="26"/>
        </w:rPr>
        <w:t>В соответствии с Градостроительным кодексом РФ на территории Комсомольского сельского поселения определены следующие виды зон с особыми условиями испол</w:t>
      </w:r>
      <w:r>
        <w:rPr>
          <w:sz w:val="26"/>
        </w:rPr>
        <w:t>ь</w:t>
      </w:r>
      <w:r>
        <w:rPr>
          <w:sz w:val="26"/>
        </w:rPr>
        <w:t xml:space="preserve">зования: </w:t>
      </w:r>
    </w:p>
    <w:p w14:paraId="232FBDC9" w14:textId="77777777" w:rsidR="00A37FC9" w:rsidRDefault="00A37FC9">
      <w:pPr>
        <w:pStyle w:val="S5"/>
        <w:spacing w:line="240" w:lineRule="auto"/>
        <w:ind w:firstLine="567"/>
        <w:rPr>
          <w:sz w:val="26"/>
        </w:rPr>
      </w:pPr>
      <w:r>
        <w:rPr>
          <w:sz w:val="26"/>
        </w:rPr>
        <w:t>- санитарно защитные зоны предприятий, сооружений и иных объе</w:t>
      </w:r>
      <w:r>
        <w:rPr>
          <w:sz w:val="26"/>
        </w:rPr>
        <w:t>к</w:t>
      </w:r>
      <w:r>
        <w:rPr>
          <w:sz w:val="26"/>
        </w:rPr>
        <w:t>тов;</w:t>
      </w:r>
    </w:p>
    <w:p w14:paraId="79907B6B" w14:textId="77777777" w:rsidR="00A37FC9" w:rsidRDefault="00A37FC9">
      <w:pPr>
        <w:pStyle w:val="S5"/>
        <w:spacing w:line="240" w:lineRule="auto"/>
        <w:ind w:firstLine="567"/>
        <w:rPr>
          <w:sz w:val="26"/>
        </w:rPr>
      </w:pPr>
      <w:r>
        <w:rPr>
          <w:sz w:val="26"/>
        </w:rPr>
        <w:t>-санитарно защитные и охранные зоны объектов транспортной и инженерной инфрастру</w:t>
      </w:r>
      <w:r>
        <w:rPr>
          <w:sz w:val="26"/>
        </w:rPr>
        <w:t>к</w:t>
      </w:r>
      <w:r>
        <w:rPr>
          <w:sz w:val="26"/>
        </w:rPr>
        <w:t>туры;</w:t>
      </w:r>
    </w:p>
    <w:p w14:paraId="36DBA8F0" w14:textId="77777777" w:rsidR="00A37FC9" w:rsidRDefault="00A37FC9">
      <w:pPr>
        <w:pStyle w:val="S5"/>
        <w:spacing w:line="240" w:lineRule="auto"/>
        <w:ind w:firstLine="567"/>
        <w:rPr>
          <w:sz w:val="26"/>
        </w:rPr>
      </w:pPr>
      <w:r>
        <w:rPr>
          <w:sz w:val="26"/>
        </w:rPr>
        <w:t>- водоохранные зоны;</w:t>
      </w:r>
    </w:p>
    <w:p w14:paraId="23ECDCC6" w14:textId="77777777" w:rsidR="00A37FC9" w:rsidRDefault="00A37FC9">
      <w:pPr>
        <w:pStyle w:val="S5"/>
        <w:spacing w:line="240" w:lineRule="auto"/>
        <w:ind w:firstLine="567"/>
        <w:rPr>
          <w:sz w:val="26"/>
        </w:rPr>
      </w:pPr>
      <w:r>
        <w:rPr>
          <w:sz w:val="26"/>
        </w:rPr>
        <w:t>- зоны санитарной охраны источников водоснабжения.</w:t>
      </w:r>
    </w:p>
    <w:p w14:paraId="50DE6CBF" w14:textId="77777777" w:rsidR="00A37FC9" w:rsidRDefault="00A37FC9">
      <w:pPr>
        <w:spacing w:line="240" w:lineRule="auto"/>
        <w:rPr>
          <w:sz w:val="26"/>
        </w:rPr>
      </w:pPr>
      <w:r>
        <w:rPr>
          <w:sz w:val="26"/>
        </w:rPr>
        <w:t>Использование земельных участков и иных объектов недвижимости, расположенных в пределах данных зон, определяется градостроительными регламентами применительно к соответствующим территориальным зонам, с учетом регламентов к зонам с особыми условиями использования терр</w:t>
      </w:r>
      <w:r>
        <w:rPr>
          <w:sz w:val="26"/>
        </w:rPr>
        <w:t>и</w:t>
      </w:r>
      <w:r>
        <w:rPr>
          <w:sz w:val="26"/>
        </w:rPr>
        <w:t>торий.</w:t>
      </w:r>
    </w:p>
    <w:p w14:paraId="7FFECCE6" w14:textId="77777777" w:rsidR="00A37FC9" w:rsidRDefault="00A37FC9">
      <w:pPr>
        <w:spacing w:line="240" w:lineRule="auto"/>
        <w:rPr>
          <w:sz w:val="26"/>
        </w:rPr>
      </w:pPr>
      <w:r>
        <w:rPr>
          <w:sz w:val="26"/>
        </w:rPr>
        <w:t>Ограничения использования земельных участков и иных объектов недвижимости, расположенных в зонах с особыми условиями использования территорий, установлены в соо</w:t>
      </w:r>
      <w:r>
        <w:rPr>
          <w:sz w:val="26"/>
        </w:rPr>
        <w:t>т</w:t>
      </w:r>
      <w:r>
        <w:rPr>
          <w:sz w:val="26"/>
        </w:rPr>
        <w:t>ветствии с действующим законодательством Российской Федерации и решениями генерального пл</w:t>
      </w:r>
      <w:r>
        <w:rPr>
          <w:sz w:val="26"/>
        </w:rPr>
        <w:t>а</w:t>
      </w:r>
      <w:r>
        <w:rPr>
          <w:sz w:val="26"/>
        </w:rPr>
        <w:t>на.</w:t>
      </w:r>
    </w:p>
    <w:p w14:paraId="6D079ADF" w14:textId="77777777" w:rsidR="00A37FC9" w:rsidRDefault="00A37FC9">
      <w:pPr>
        <w:spacing w:line="240" w:lineRule="auto"/>
        <w:rPr>
          <w:sz w:val="26"/>
        </w:rPr>
      </w:pPr>
    </w:p>
    <w:p w14:paraId="57CD5F03" w14:textId="77777777" w:rsidR="00A37FC9" w:rsidRDefault="00A37FC9">
      <w:pPr>
        <w:spacing w:line="240" w:lineRule="auto"/>
        <w:rPr>
          <w:b/>
          <w:sz w:val="26"/>
          <w:u w:val="single"/>
        </w:rPr>
      </w:pPr>
      <w:bookmarkStart w:id="23" w:name="_Toc179264696"/>
      <w:r>
        <w:rPr>
          <w:b/>
          <w:sz w:val="26"/>
          <w:u w:val="single"/>
        </w:rPr>
        <w:t>3.3.8.</w:t>
      </w:r>
      <w:r>
        <w:rPr>
          <w:sz w:val="26"/>
          <w:u w:val="single"/>
        </w:rPr>
        <w:t xml:space="preserve"> </w:t>
      </w:r>
      <w:bookmarkEnd w:id="23"/>
      <w:r>
        <w:rPr>
          <w:b/>
          <w:sz w:val="26"/>
          <w:u w:val="single"/>
        </w:rPr>
        <w:t>Градостроительные регламенты использования территории в санита</w:t>
      </w:r>
      <w:r>
        <w:rPr>
          <w:b/>
          <w:sz w:val="26"/>
          <w:u w:val="single"/>
        </w:rPr>
        <w:t>р</w:t>
      </w:r>
      <w:r>
        <w:rPr>
          <w:b/>
          <w:sz w:val="26"/>
          <w:u w:val="single"/>
        </w:rPr>
        <w:t xml:space="preserve">но-защитных зонах и охранных зонах </w:t>
      </w:r>
    </w:p>
    <w:p w14:paraId="7CC2D59F" w14:textId="77777777" w:rsidR="00A37FC9" w:rsidRDefault="00A37FC9">
      <w:pPr>
        <w:spacing w:line="240" w:lineRule="auto"/>
        <w:rPr>
          <w:b/>
          <w:sz w:val="26"/>
          <w:u w:val="single"/>
        </w:rPr>
      </w:pPr>
    </w:p>
    <w:p w14:paraId="598A254E" w14:textId="77777777" w:rsidR="00A37FC9" w:rsidRDefault="00A37FC9">
      <w:pPr>
        <w:spacing w:line="240" w:lineRule="auto"/>
        <w:rPr>
          <w:b/>
          <w:sz w:val="26"/>
        </w:rPr>
      </w:pPr>
      <w:r>
        <w:rPr>
          <w:b/>
          <w:sz w:val="26"/>
        </w:rPr>
        <w:t>Условия использования и содержания территории</w:t>
      </w:r>
    </w:p>
    <w:p w14:paraId="23C5F495" w14:textId="77777777" w:rsidR="00A37FC9" w:rsidRDefault="00A37FC9">
      <w:pPr>
        <w:spacing w:line="240" w:lineRule="auto"/>
        <w:rPr>
          <w:sz w:val="26"/>
        </w:rPr>
      </w:pPr>
      <w:r>
        <w:rPr>
          <w:sz w:val="26"/>
        </w:rPr>
        <w:t>В границах санитарно-защитной зоны допускается размещение промышленного объе</w:t>
      </w:r>
      <w:r>
        <w:rPr>
          <w:sz w:val="26"/>
        </w:rPr>
        <w:t>к</w:t>
      </w:r>
      <w:r>
        <w:rPr>
          <w:sz w:val="26"/>
        </w:rPr>
        <w:t>та или производственного здания и сооружения для обслуживания работников указанного объекта и для обеспечения деятельности промышленного объекта (прои</w:t>
      </w:r>
      <w:r>
        <w:rPr>
          <w:sz w:val="26"/>
        </w:rPr>
        <w:t>з</w:t>
      </w:r>
      <w:r>
        <w:rPr>
          <w:sz w:val="26"/>
        </w:rPr>
        <w:t xml:space="preserve">водства): </w:t>
      </w:r>
    </w:p>
    <w:p w14:paraId="7C44CA66" w14:textId="77777777" w:rsidR="00A37FC9" w:rsidRDefault="00A37FC9">
      <w:pPr>
        <w:spacing w:line="240" w:lineRule="auto"/>
        <w:rPr>
          <w:sz w:val="26"/>
        </w:rPr>
      </w:pPr>
      <w:r>
        <w:rPr>
          <w:sz w:val="26"/>
        </w:rPr>
        <w:t>нежилые помещения для дежурного аварийного персонала, здания управления, здания административного назначения, научно-исследовательские лаборатории, поликлиники, спо</w:t>
      </w:r>
      <w:r>
        <w:rPr>
          <w:sz w:val="26"/>
        </w:rPr>
        <w:t>р</w:t>
      </w:r>
      <w:r>
        <w:rPr>
          <w:sz w:val="26"/>
        </w:rPr>
        <w:t>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w:t>
      </w:r>
      <w:r>
        <w:rPr>
          <w:sz w:val="26"/>
        </w:rPr>
        <w:t>м</w:t>
      </w:r>
      <w:r>
        <w:rPr>
          <w:sz w:val="26"/>
        </w:rPr>
        <w:t>муникации, воздушные линии электропередачи,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w:t>
      </w:r>
      <w:r>
        <w:rPr>
          <w:sz w:val="26"/>
        </w:rPr>
        <w:t>т</w:t>
      </w:r>
      <w:r>
        <w:rPr>
          <w:sz w:val="26"/>
        </w:rPr>
        <w:t>ного водоснабжения, автозаправочные станции, станции технического обслуживания авт</w:t>
      </w:r>
      <w:r>
        <w:rPr>
          <w:sz w:val="26"/>
        </w:rPr>
        <w:t>о</w:t>
      </w:r>
      <w:r>
        <w:rPr>
          <w:sz w:val="26"/>
        </w:rPr>
        <w:t>мобилей.</w:t>
      </w:r>
    </w:p>
    <w:p w14:paraId="761595D3" w14:textId="77777777" w:rsidR="00A37FC9" w:rsidRDefault="00A37FC9">
      <w:pPr>
        <w:spacing w:line="240" w:lineRule="auto"/>
        <w:rPr>
          <w:sz w:val="26"/>
        </w:rPr>
      </w:pPr>
      <w:r>
        <w:rPr>
          <w:sz w:val="26"/>
        </w:rPr>
        <w:t>В санитарно-защитной зоне объектов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w:t>
      </w:r>
      <w:r>
        <w:rPr>
          <w:sz w:val="26"/>
        </w:rPr>
        <w:t>м</w:t>
      </w:r>
      <w:r>
        <w:rPr>
          <w:sz w:val="26"/>
        </w:rPr>
        <w:t>ного негативного воздействия на продукцию, среду обитания и здоровье челов</w:t>
      </w:r>
      <w:r>
        <w:rPr>
          <w:sz w:val="26"/>
        </w:rPr>
        <w:t>е</w:t>
      </w:r>
      <w:r>
        <w:rPr>
          <w:sz w:val="26"/>
        </w:rPr>
        <w:t>ка.</w:t>
      </w:r>
    </w:p>
    <w:p w14:paraId="3521B9B6" w14:textId="77777777" w:rsidR="00A37FC9" w:rsidRDefault="00A37FC9">
      <w:pPr>
        <w:spacing w:line="240" w:lineRule="auto"/>
        <w:rPr>
          <w:sz w:val="26"/>
        </w:rPr>
      </w:pPr>
      <w:r>
        <w:rPr>
          <w:sz w:val="26"/>
        </w:rPr>
        <w:t>Разрешены предприятия, их отдельные здания и сооружения с производствами мен</w:t>
      </w:r>
      <w:r>
        <w:rPr>
          <w:sz w:val="26"/>
        </w:rPr>
        <w:t>ь</w:t>
      </w:r>
      <w:r>
        <w:rPr>
          <w:sz w:val="26"/>
        </w:rPr>
        <w:t xml:space="preserve">шего класса вредности, чем основное производство, от которого установлена СЗЗ. </w:t>
      </w:r>
    </w:p>
    <w:p w14:paraId="69DE50E8" w14:textId="77777777" w:rsidR="00A37FC9" w:rsidRDefault="00A37FC9">
      <w:pPr>
        <w:spacing w:line="240" w:lineRule="auto"/>
        <w:rPr>
          <w:sz w:val="26"/>
        </w:rPr>
      </w:pPr>
      <w:r>
        <w:rPr>
          <w:sz w:val="26"/>
        </w:rPr>
        <w:t>При размещении предприятий IV, V классов, не требующих железнодорожных под</w:t>
      </w:r>
      <w:r>
        <w:rPr>
          <w:sz w:val="26"/>
        </w:rPr>
        <w:t>ъ</w:t>
      </w:r>
      <w:r>
        <w:rPr>
          <w:sz w:val="26"/>
        </w:rPr>
        <w:t>ездных путей и интенсивного движения грузового автотранспорта, преимущество должно быть отдано наиболее удаленным от жилой зоны территор</w:t>
      </w:r>
      <w:r>
        <w:rPr>
          <w:sz w:val="26"/>
        </w:rPr>
        <w:t>и</w:t>
      </w:r>
      <w:r>
        <w:rPr>
          <w:sz w:val="26"/>
        </w:rPr>
        <w:t>ям.</w:t>
      </w:r>
    </w:p>
    <w:p w14:paraId="10D2D3AA" w14:textId="77777777" w:rsidR="00A37FC9" w:rsidRDefault="00A37FC9">
      <w:pPr>
        <w:spacing w:line="240" w:lineRule="auto"/>
        <w:rPr>
          <w:sz w:val="26"/>
        </w:rPr>
      </w:pPr>
      <w:r>
        <w:rPr>
          <w:sz w:val="26"/>
        </w:rPr>
        <w:t>Допускается размещение наземных гаражей-стоянок, паркингов, автостоянок вместимостью свыше 500 м/м только на территории промышленных и ко</w:t>
      </w:r>
      <w:r>
        <w:rPr>
          <w:sz w:val="26"/>
        </w:rPr>
        <w:t>м</w:t>
      </w:r>
      <w:r>
        <w:rPr>
          <w:sz w:val="26"/>
        </w:rPr>
        <w:t>мунально-складских зон.</w:t>
      </w:r>
    </w:p>
    <w:p w14:paraId="030ECC25" w14:textId="77777777" w:rsidR="00A37FC9" w:rsidRDefault="00A37FC9">
      <w:pPr>
        <w:spacing w:line="240" w:lineRule="auto"/>
        <w:rPr>
          <w:sz w:val="26"/>
        </w:rPr>
      </w:pPr>
      <w:r>
        <w:rPr>
          <w:sz w:val="26"/>
        </w:rPr>
        <w:t>Для гаражей закрытого типа со сплошным стеновым ограждением I – II степеней огн</w:t>
      </w:r>
      <w:r>
        <w:rPr>
          <w:sz w:val="26"/>
        </w:rPr>
        <w:t>е</w:t>
      </w:r>
      <w:r>
        <w:rPr>
          <w:sz w:val="26"/>
        </w:rPr>
        <w:t>стойкости СЗЗ допускается сокращать на 25% при отсутствии в гаражах открывающихся окон, а также въездов, ориентир</w:t>
      </w:r>
      <w:r>
        <w:rPr>
          <w:sz w:val="26"/>
        </w:rPr>
        <w:t>о</w:t>
      </w:r>
      <w:r>
        <w:rPr>
          <w:sz w:val="26"/>
        </w:rPr>
        <w:t>ванных в сторону жилых и общественных зданий.</w:t>
      </w:r>
    </w:p>
    <w:p w14:paraId="69BA616F" w14:textId="77777777" w:rsidR="00A37FC9" w:rsidRDefault="00A37FC9">
      <w:pPr>
        <w:spacing w:line="240" w:lineRule="auto"/>
        <w:rPr>
          <w:sz w:val="26"/>
        </w:rPr>
      </w:pPr>
      <w:r>
        <w:rPr>
          <w:sz w:val="26"/>
        </w:rPr>
        <w:t>Выезд из гаражей и автостоянок вместимостью свыше 50 машино-мест должен быть организован на транспортную магистраль, минуя проезды внутреннего пользования и основные п</w:t>
      </w:r>
      <w:r>
        <w:rPr>
          <w:sz w:val="26"/>
        </w:rPr>
        <w:t>у</w:t>
      </w:r>
      <w:r>
        <w:rPr>
          <w:sz w:val="26"/>
        </w:rPr>
        <w:t>ти движения пешеходов.</w:t>
      </w:r>
    </w:p>
    <w:p w14:paraId="2E38CFCC" w14:textId="77777777" w:rsidR="00A37FC9" w:rsidRDefault="00A37FC9">
      <w:pPr>
        <w:spacing w:line="240" w:lineRule="auto"/>
        <w:rPr>
          <w:sz w:val="26"/>
        </w:rPr>
      </w:pPr>
      <w:r>
        <w:rPr>
          <w:sz w:val="26"/>
        </w:rPr>
        <w:t>Минимальное расстояние от въездов-выездов и от вентиляционных шахт подземных гаражей до территорий школ, детских дошкольных у</w:t>
      </w:r>
      <w:r>
        <w:rPr>
          <w:sz w:val="26"/>
        </w:rPr>
        <w:t>ч</w:t>
      </w:r>
      <w:r>
        <w:rPr>
          <w:sz w:val="26"/>
        </w:rPr>
        <w:t>реждений, лечебно-профилактических учреждений, фасадов жилых домов, площадок отдыха должно составлять не менее 15 ме</w:t>
      </w:r>
      <w:r>
        <w:rPr>
          <w:sz w:val="26"/>
        </w:rPr>
        <w:t>т</w:t>
      </w:r>
      <w:r>
        <w:rPr>
          <w:sz w:val="26"/>
        </w:rPr>
        <w:t>ров.</w:t>
      </w:r>
    </w:p>
    <w:p w14:paraId="548881E0" w14:textId="77777777" w:rsidR="00A37FC9" w:rsidRDefault="00A37FC9">
      <w:pPr>
        <w:spacing w:line="240" w:lineRule="auto"/>
        <w:rPr>
          <w:sz w:val="26"/>
        </w:rPr>
      </w:pPr>
      <w:bookmarkStart w:id="24" w:name="_Toc73513093"/>
      <w:bookmarkStart w:id="25" w:name="_Toc105589180"/>
      <w:r>
        <w:rPr>
          <w:sz w:val="26"/>
        </w:rPr>
        <w:t>Разрешена организация дополнительных озелененных площадей, обеспечивающих экранирование, ассимиляцию и фильтрацию загрязнителей атмосферного воздуха, повышение ко</w:t>
      </w:r>
      <w:r>
        <w:rPr>
          <w:sz w:val="26"/>
        </w:rPr>
        <w:t>м</w:t>
      </w:r>
      <w:r>
        <w:rPr>
          <w:sz w:val="26"/>
        </w:rPr>
        <w:t>фортности микроклимата.</w:t>
      </w:r>
      <w:bookmarkEnd w:id="24"/>
      <w:bookmarkEnd w:id="25"/>
    </w:p>
    <w:p w14:paraId="13EB5421" w14:textId="77777777" w:rsidR="00A37FC9" w:rsidRDefault="00A37FC9">
      <w:pPr>
        <w:spacing w:line="240" w:lineRule="auto"/>
        <w:rPr>
          <w:sz w:val="26"/>
        </w:rPr>
      </w:pPr>
      <w:r>
        <w:rPr>
          <w:sz w:val="26"/>
        </w:rPr>
        <w:t>Требуется последовательная проработка территориальной организации, озеленения и благоустройства СЗЗ на всех этапах разработки всех видов градостроительной, предпроек</w:t>
      </w:r>
      <w:r>
        <w:rPr>
          <w:sz w:val="26"/>
        </w:rPr>
        <w:t>т</w:t>
      </w:r>
      <w:r>
        <w:rPr>
          <w:sz w:val="26"/>
        </w:rPr>
        <w:t>ной и проектной документации, строительства и эксплуатации отдельного предприятия или промышле</w:t>
      </w:r>
      <w:r>
        <w:rPr>
          <w:sz w:val="26"/>
        </w:rPr>
        <w:t>н</w:t>
      </w:r>
      <w:r>
        <w:rPr>
          <w:sz w:val="26"/>
        </w:rPr>
        <w:t>ного комплекса.</w:t>
      </w:r>
    </w:p>
    <w:p w14:paraId="46074317" w14:textId="77777777" w:rsidR="00A37FC9" w:rsidRDefault="00A37FC9">
      <w:pPr>
        <w:spacing w:line="240" w:lineRule="auto"/>
        <w:rPr>
          <w:sz w:val="26"/>
        </w:rPr>
      </w:pPr>
      <w:r>
        <w:rPr>
          <w:sz w:val="26"/>
        </w:rPr>
        <w:t>Озеленение для предприятий I класса санитарной вредности – не менее 40% площади СЗЗ.</w:t>
      </w:r>
    </w:p>
    <w:p w14:paraId="1FA59FAD" w14:textId="77777777" w:rsidR="00A37FC9" w:rsidRDefault="00A37FC9">
      <w:pPr>
        <w:spacing w:line="240" w:lineRule="auto"/>
        <w:rPr>
          <w:sz w:val="26"/>
        </w:rPr>
      </w:pPr>
      <w:r>
        <w:rPr>
          <w:sz w:val="26"/>
        </w:rPr>
        <w:t>Озеленение для предприятий II, III классов санитарной вредности – не менее 50% пл</w:t>
      </w:r>
      <w:r>
        <w:rPr>
          <w:sz w:val="26"/>
        </w:rPr>
        <w:t>о</w:t>
      </w:r>
      <w:r>
        <w:rPr>
          <w:sz w:val="26"/>
        </w:rPr>
        <w:t>щади СЗЗ.</w:t>
      </w:r>
    </w:p>
    <w:p w14:paraId="2FEB6CEA" w14:textId="77777777" w:rsidR="00A37FC9" w:rsidRDefault="00A37FC9">
      <w:pPr>
        <w:spacing w:line="240" w:lineRule="auto"/>
        <w:rPr>
          <w:sz w:val="26"/>
        </w:rPr>
      </w:pPr>
      <w:r>
        <w:rPr>
          <w:sz w:val="26"/>
        </w:rPr>
        <w:t>Озеленение для предприятий IV, V классов санитарной вредности – не менее 60% пл</w:t>
      </w:r>
      <w:r>
        <w:rPr>
          <w:sz w:val="26"/>
        </w:rPr>
        <w:t>о</w:t>
      </w:r>
      <w:r>
        <w:rPr>
          <w:sz w:val="26"/>
        </w:rPr>
        <w:t>щади СЗЗ.</w:t>
      </w:r>
    </w:p>
    <w:p w14:paraId="75BE2844" w14:textId="77777777" w:rsidR="00A37FC9" w:rsidRDefault="00A37FC9">
      <w:pPr>
        <w:spacing w:line="240" w:lineRule="auto"/>
        <w:rPr>
          <w:sz w:val="26"/>
        </w:rPr>
      </w:pPr>
      <w:r>
        <w:rPr>
          <w:sz w:val="26"/>
        </w:rPr>
        <w:t>Из озелененных территорий общего пользования на территории СЗЗ разрешены только скверы у административных зданий, проходных производственных и коммунальных объектов для кратковременного отдыха, а также г</w:t>
      </w:r>
      <w:r>
        <w:rPr>
          <w:sz w:val="26"/>
        </w:rPr>
        <w:t>о</w:t>
      </w:r>
      <w:r>
        <w:rPr>
          <w:sz w:val="26"/>
        </w:rPr>
        <w:t>родские леса.</w:t>
      </w:r>
    </w:p>
    <w:p w14:paraId="1B1BC20D" w14:textId="77777777" w:rsidR="00A37FC9" w:rsidRDefault="00A37FC9">
      <w:pPr>
        <w:spacing w:line="240" w:lineRule="auto"/>
        <w:rPr>
          <w:sz w:val="26"/>
        </w:rPr>
      </w:pPr>
      <w:bookmarkStart w:id="26" w:name="_Toc73513094"/>
      <w:bookmarkStart w:id="27" w:name="_Toc105589181"/>
      <w:r>
        <w:rPr>
          <w:sz w:val="26"/>
        </w:rPr>
        <w:t>Разрешены сельскохозяйственные угодья для выращивания технических культур, не используемых для производства продуктов питания.</w:t>
      </w:r>
      <w:bookmarkEnd w:id="26"/>
      <w:bookmarkEnd w:id="27"/>
    </w:p>
    <w:p w14:paraId="12F01E41" w14:textId="77777777" w:rsidR="00A37FC9" w:rsidRDefault="00A37FC9">
      <w:pPr>
        <w:spacing w:line="240" w:lineRule="auto"/>
        <w:rPr>
          <w:sz w:val="26"/>
        </w:rPr>
      </w:pPr>
      <w:r>
        <w:rPr>
          <w:sz w:val="26"/>
        </w:rPr>
        <w:t>Растениеводство и животноводство, выпас скота – по согласованию с органами Роспо</w:t>
      </w:r>
      <w:r>
        <w:rPr>
          <w:sz w:val="26"/>
        </w:rPr>
        <w:t>т</w:t>
      </w:r>
      <w:r>
        <w:rPr>
          <w:sz w:val="26"/>
        </w:rPr>
        <w:t>ребнадзора. Обязателен контроль качества пахотных земель, земель и растительности сен</w:t>
      </w:r>
      <w:r>
        <w:rPr>
          <w:sz w:val="26"/>
        </w:rPr>
        <w:t>о</w:t>
      </w:r>
      <w:r>
        <w:rPr>
          <w:sz w:val="26"/>
        </w:rPr>
        <w:t>косов и пастбищ.</w:t>
      </w:r>
    </w:p>
    <w:p w14:paraId="20C55990" w14:textId="77777777" w:rsidR="00A37FC9" w:rsidRDefault="00A37FC9">
      <w:pPr>
        <w:spacing w:line="240" w:lineRule="auto"/>
        <w:rPr>
          <w:sz w:val="26"/>
        </w:rPr>
      </w:pPr>
    </w:p>
    <w:p w14:paraId="4E09BAC2" w14:textId="77777777" w:rsidR="00A37FC9" w:rsidRDefault="00A37FC9">
      <w:pPr>
        <w:spacing w:line="240" w:lineRule="auto"/>
        <w:rPr>
          <w:b/>
          <w:sz w:val="26"/>
        </w:rPr>
      </w:pPr>
      <w:bookmarkStart w:id="28" w:name="_Toc179264698"/>
      <w:r>
        <w:rPr>
          <w:b/>
          <w:sz w:val="26"/>
        </w:rPr>
        <w:t>Запрещенные виды использования территории</w:t>
      </w:r>
      <w:bookmarkEnd w:id="28"/>
      <w:r>
        <w:rPr>
          <w:b/>
          <w:sz w:val="26"/>
        </w:rPr>
        <w:t>:</w:t>
      </w:r>
    </w:p>
    <w:p w14:paraId="664E8F53" w14:textId="77777777" w:rsidR="00A37FC9" w:rsidRDefault="00A37FC9">
      <w:pPr>
        <w:spacing w:line="240" w:lineRule="auto"/>
        <w:rPr>
          <w:sz w:val="26"/>
        </w:rPr>
      </w:pPr>
      <w:r>
        <w:rPr>
          <w:sz w:val="26"/>
        </w:rPr>
        <w:t>В санитарно-защитной зоне не допускается размещать: жилую застройку, включая отдельные жилые дома, ландшафтно-рекреационные зоны, зоны отдыха, террит</w:t>
      </w:r>
      <w:r>
        <w:rPr>
          <w:sz w:val="26"/>
        </w:rPr>
        <w:t>о</w:t>
      </w:r>
      <w:r>
        <w:rPr>
          <w:sz w:val="26"/>
        </w:rPr>
        <w:t>рии курортов, санаториев и домов отдыха, территорий садоводческих товариществ и коттеджной застройки, колле</w:t>
      </w:r>
      <w:r>
        <w:rPr>
          <w:sz w:val="26"/>
        </w:rPr>
        <w:t>к</w:t>
      </w:r>
      <w:r>
        <w:rPr>
          <w:sz w:val="26"/>
        </w:rPr>
        <w:t>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w:t>
      </w:r>
      <w:r>
        <w:rPr>
          <w:sz w:val="26"/>
        </w:rPr>
        <w:t>е</w:t>
      </w:r>
      <w:r>
        <w:rPr>
          <w:sz w:val="26"/>
        </w:rPr>
        <w:t>ния, детские площадки, образовательные и детские учреждения, лечебно-профилактические и оздоровительные учреждения общего польз</w:t>
      </w:r>
      <w:r>
        <w:rPr>
          <w:sz w:val="26"/>
        </w:rPr>
        <w:t>о</w:t>
      </w:r>
      <w:r>
        <w:rPr>
          <w:sz w:val="26"/>
        </w:rPr>
        <w:t>вания.</w:t>
      </w:r>
    </w:p>
    <w:p w14:paraId="6EDD3DBD" w14:textId="77777777" w:rsidR="00A37FC9" w:rsidRDefault="00A37FC9">
      <w:pPr>
        <w:spacing w:line="240" w:lineRule="auto"/>
        <w:rPr>
          <w:sz w:val="26"/>
        </w:rPr>
      </w:pPr>
      <w:bookmarkStart w:id="29" w:name="_Toc73513092"/>
      <w:bookmarkStart w:id="30" w:name="_Toc105589179"/>
      <w:r>
        <w:rPr>
          <w:sz w:val="26"/>
        </w:rPr>
        <w:t>СЗЗ или какая-либо ее часть не могут рассматриваться как резервная территория объе</w:t>
      </w:r>
      <w:r>
        <w:rPr>
          <w:sz w:val="26"/>
        </w:rPr>
        <w:t>к</w:t>
      </w:r>
      <w:r>
        <w:rPr>
          <w:sz w:val="26"/>
        </w:rPr>
        <w:t>та и использоваться для расширения жилой территории или промышленной без соответствующей обоснованной ко</w:t>
      </w:r>
      <w:r>
        <w:rPr>
          <w:sz w:val="26"/>
        </w:rPr>
        <w:t>р</w:t>
      </w:r>
      <w:r>
        <w:rPr>
          <w:sz w:val="26"/>
        </w:rPr>
        <w:t>ректировки границ санитарно-защитной зоны.</w:t>
      </w:r>
    </w:p>
    <w:bookmarkEnd w:id="29"/>
    <w:bookmarkEnd w:id="30"/>
    <w:p w14:paraId="38966CA7" w14:textId="77777777" w:rsidR="00A37FC9" w:rsidRDefault="00A37FC9">
      <w:pPr>
        <w:spacing w:line="240" w:lineRule="auto"/>
        <w:rPr>
          <w:sz w:val="26"/>
        </w:rPr>
      </w:pPr>
      <w:r>
        <w:rPr>
          <w:sz w:val="26"/>
        </w:rPr>
        <w:t>В санитарно-защитной зоне и на территории объектов других отраслей промышленн</w:t>
      </w:r>
      <w:r>
        <w:rPr>
          <w:sz w:val="26"/>
        </w:rPr>
        <w:t>о</w:t>
      </w:r>
      <w:r>
        <w:rPr>
          <w:sz w:val="26"/>
        </w:rPr>
        <w:t>сти не допускается размещать объекты по производству лекарственных веществ, лекарстве</w:t>
      </w:r>
      <w:r>
        <w:rPr>
          <w:sz w:val="26"/>
        </w:rPr>
        <w:t>н</w:t>
      </w:r>
      <w:r>
        <w:rPr>
          <w:sz w:val="26"/>
        </w:rPr>
        <w:t>ных средств и (или) лекарственных форм, склады сырья и полупродуктов для фармацевтич</w:t>
      </w:r>
      <w:r>
        <w:rPr>
          <w:sz w:val="26"/>
        </w:rPr>
        <w:t>е</w:t>
      </w:r>
      <w:r>
        <w:rPr>
          <w:sz w:val="26"/>
        </w:rPr>
        <w:t>ских предприятий; объекты пищевых отраслей промышленности, оптовые склады прод</w:t>
      </w:r>
      <w:r>
        <w:rPr>
          <w:sz w:val="26"/>
        </w:rPr>
        <w:t>о</w:t>
      </w:r>
      <w:r>
        <w:rPr>
          <w:sz w:val="26"/>
        </w:rPr>
        <w:t>вольственного сырья и пищевых продуктов, комплексы водопроводных сооружений для по</w:t>
      </w:r>
      <w:r>
        <w:rPr>
          <w:sz w:val="26"/>
        </w:rPr>
        <w:t>д</w:t>
      </w:r>
      <w:r>
        <w:rPr>
          <w:sz w:val="26"/>
        </w:rPr>
        <w:t>готовки и хранения питьевой воды, которые могут повл</w:t>
      </w:r>
      <w:r>
        <w:rPr>
          <w:sz w:val="26"/>
        </w:rPr>
        <w:t>и</w:t>
      </w:r>
      <w:r>
        <w:rPr>
          <w:sz w:val="26"/>
        </w:rPr>
        <w:t>ять на качество продукции.</w:t>
      </w:r>
    </w:p>
    <w:p w14:paraId="7DD31935" w14:textId="77777777" w:rsidR="00A37FC9" w:rsidRDefault="00A37FC9">
      <w:pPr>
        <w:spacing w:line="240" w:lineRule="auto"/>
        <w:rPr>
          <w:sz w:val="26"/>
        </w:rPr>
      </w:pPr>
      <w:r>
        <w:rPr>
          <w:sz w:val="26"/>
        </w:rPr>
        <w:t>Автомагистраль, расположенная в санитарно-защитной зоне промышленного об</w:t>
      </w:r>
      <w:r>
        <w:rPr>
          <w:sz w:val="26"/>
        </w:rPr>
        <w:t>ъ</w:t>
      </w:r>
      <w:r>
        <w:rPr>
          <w:sz w:val="26"/>
        </w:rPr>
        <w:t>екта и производства или прилегающая к санитарно-защитной зоне, не входит в ее размер, а выбр</w:t>
      </w:r>
      <w:r>
        <w:rPr>
          <w:sz w:val="26"/>
        </w:rPr>
        <w:t>о</w:t>
      </w:r>
      <w:r>
        <w:rPr>
          <w:sz w:val="26"/>
        </w:rPr>
        <w:t>сы автомагистрали учитываются в фоновом загрязнении при обосновании размера санита</w:t>
      </w:r>
      <w:r>
        <w:rPr>
          <w:sz w:val="26"/>
        </w:rPr>
        <w:t>р</w:t>
      </w:r>
      <w:r>
        <w:rPr>
          <w:sz w:val="26"/>
        </w:rPr>
        <w:t>но-защитной зоны.</w:t>
      </w:r>
    </w:p>
    <w:p w14:paraId="267AFE97" w14:textId="77777777" w:rsidR="00A37FC9" w:rsidRDefault="00A37FC9">
      <w:pPr>
        <w:spacing w:line="240" w:lineRule="auto"/>
        <w:rPr>
          <w:sz w:val="26"/>
        </w:rPr>
      </w:pPr>
      <w:r>
        <w:rPr>
          <w:sz w:val="26"/>
        </w:rPr>
        <w:t>Не допускается размещение во внутриквартальной жилой застройке автостоянок вм</w:t>
      </w:r>
      <w:r>
        <w:rPr>
          <w:sz w:val="26"/>
        </w:rPr>
        <w:t>е</w:t>
      </w:r>
      <w:r>
        <w:rPr>
          <w:sz w:val="26"/>
        </w:rPr>
        <w:t>стимостью более 300 машино-мест.</w:t>
      </w:r>
    </w:p>
    <w:p w14:paraId="5785B5E7" w14:textId="77777777" w:rsidR="00A37FC9" w:rsidRDefault="00A37FC9">
      <w:pPr>
        <w:spacing w:line="240" w:lineRule="auto"/>
        <w:rPr>
          <w:sz w:val="26"/>
        </w:rPr>
      </w:pPr>
      <w:r>
        <w:rPr>
          <w:sz w:val="26"/>
        </w:rPr>
        <w:t>Запрещен пересмотр принятого для максимальной проектной или фактически достигнутой мощности предприятия размера СЗЗ при вр</w:t>
      </w:r>
      <w:r>
        <w:rPr>
          <w:sz w:val="26"/>
        </w:rPr>
        <w:t>е</w:t>
      </w:r>
      <w:r>
        <w:rPr>
          <w:sz w:val="26"/>
        </w:rPr>
        <w:t>менном сокращении объема производства, сокращение величины санитарно-защитной зоны на основании данных, полученных только расче</w:t>
      </w:r>
      <w:r>
        <w:rPr>
          <w:sz w:val="26"/>
        </w:rPr>
        <w:t>т</w:t>
      </w:r>
      <w:r>
        <w:rPr>
          <w:sz w:val="26"/>
        </w:rPr>
        <w:t>ным путем.</w:t>
      </w:r>
    </w:p>
    <w:p w14:paraId="3FA050F6" w14:textId="77777777" w:rsidR="00A37FC9" w:rsidRDefault="00A37FC9">
      <w:pPr>
        <w:spacing w:line="240" w:lineRule="auto"/>
        <w:rPr>
          <w:sz w:val="26"/>
        </w:rPr>
      </w:pPr>
      <w:r>
        <w:rPr>
          <w:sz w:val="26"/>
        </w:rPr>
        <w:t>Не допускаются на придомовой территории открытые сооружения для хранения авт</w:t>
      </w:r>
      <w:r>
        <w:rPr>
          <w:sz w:val="26"/>
        </w:rPr>
        <w:t>о</w:t>
      </w:r>
      <w:r>
        <w:rPr>
          <w:sz w:val="26"/>
        </w:rPr>
        <w:t>мобилей вместимостью свыше 50 машино-мест.</w:t>
      </w:r>
    </w:p>
    <w:p w14:paraId="044EB261" w14:textId="77777777" w:rsidR="00A37FC9" w:rsidRDefault="00A37FC9">
      <w:pPr>
        <w:spacing w:line="240" w:lineRule="auto"/>
        <w:rPr>
          <w:sz w:val="26"/>
        </w:rPr>
      </w:pPr>
      <w:r>
        <w:rPr>
          <w:sz w:val="26"/>
        </w:rPr>
        <w:t>Запрещено в границах санитарно-защитной зоны и на территории промплощадок ра</w:t>
      </w:r>
      <w:r>
        <w:rPr>
          <w:sz w:val="26"/>
        </w:rPr>
        <w:t>з</w:t>
      </w:r>
      <w:r>
        <w:rPr>
          <w:sz w:val="26"/>
        </w:rPr>
        <w:t>мещать предприятия пищевой промышленности, а также по производству посуды, тары, оборуд</w:t>
      </w:r>
      <w:r>
        <w:rPr>
          <w:sz w:val="26"/>
        </w:rPr>
        <w:t>о</w:t>
      </w:r>
      <w:r>
        <w:rPr>
          <w:sz w:val="26"/>
        </w:rPr>
        <w:t>вания и т.д. для пищевой промышленности, склады готовой продукции, предприятия по производству воды и напитков для питьевых целей, комплексы водопроводных сооружений для подготовки и хранения пить</w:t>
      </w:r>
      <w:r>
        <w:rPr>
          <w:sz w:val="26"/>
        </w:rPr>
        <w:t>е</w:t>
      </w:r>
      <w:r>
        <w:rPr>
          <w:sz w:val="26"/>
        </w:rPr>
        <w:t>вой воды.</w:t>
      </w:r>
    </w:p>
    <w:p w14:paraId="5A1DF1E1" w14:textId="77777777" w:rsidR="00A37FC9" w:rsidRDefault="00A37FC9">
      <w:pPr>
        <w:spacing w:line="240" w:lineRule="auto"/>
        <w:rPr>
          <w:sz w:val="26"/>
        </w:rPr>
      </w:pPr>
      <w:r>
        <w:rPr>
          <w:sz w:val="26"/>
        </w:rPr>
        <w:t>Не допускается размещение в СЗЗ объектов I и II классов санитарной вре</w:t>
      </w:r>
      <w:r>
        <w:rPr>
          <w:sz w:val="26"/>
        </w:rPr>
        <w:t>д</w:t>
      </w:r>
      <w:r>
        <w:rPr>
          <w:sz w:val="26"/>
        </w:rPr>
        <w:t>ности зданий и сооружений, площадок для стоянки всех видов транспорта; предприятий по обслуживанию автомобилей, складов нефти и нефтепродуктов; свалок и полигонов ТБО и производственных о</w:t>
      </w:r>
      <w:r>
        <w:rPr>
          <w:sz w:val="26"/>
        </w:rPr>
        <w:t>т</w:t>
      </w:r>
      <w:r>
        <w:rPr>
          <w:sz w:val="26"/>
        </w:rPr>
        <w:t>ходов.</w:t>
      </w:r>
    </w:p>
    <w:p w14:paraId="49D518E2" w14:textId="77777777" w:rsidR="00A37FC9" w:rsidRDefault="00A37FC9">
      <w:pPr>
        <w:spacing w:line="240" w:lineRule="auto"/>
        <w:rPr>
          <w:sz w:val="26"/>
        </w:rPr>
      </w:pPr>
      <w:r>
        <w:rPr>
          <w:sz w:val="26"/>
        </w:rPr>
        <w:t>Временное сокращение объема производства не является основанием к пересмотру прин</w:t>
      </w:r>
      <w:r>
        <w:rPr>
          <w:sz w:val="26"/>
        </w:rPr>
        <w:t>я</w:t>
      </w:r>
      <w:r>
        <w:rPr>
          <w:sz w:val="26"/>
        </w:rPr>
        <w:t>того размера санитарно-защитной зоны для максимальной проектной или фактически достигн</w:t>
      </w:r>
      <w:r>
        <w:rPr>
          <w:sz w:val="26"/>
        </w:rPr>
        <w:t>у</w:t>
      </w:r>
      <w:r>
        <w:rPr>
          <w:sz w:val="26"/>
        </w:rPr>
        <w:t>той мощности.</w:t>
      </w:r>
    </w:p>
    <w:p w14:paraId="0F286F45" w14:textId="77777777" w:rsidR="00A37FC9" w:rsidRDefault="00A37FC9">
      <w:pPr>
        <w:spacing w:line="240" w:lineRule="auto"/>
        <w:rPr>
          <w:sz w:val="26"/>
        </w:rPr>
      </w:pPr>
    </w:p>
    <w:p w14:paraId="1D416364" w14:textId="77777777" w:rsidR="00A37FC9" w:rsidRDefault="00A37FC9">
      <w:pPr>
        <w:spacing w:line="240" w:lineRule="auto"/>
        <w:rPr>
          <w:b/>
          <w:sz w:val="26"/>
          <w:u w:val="single"/>
        </w:rPr>
      </w:pPr>
      <w:bookmarkStart w:id="31" w:name="_Toc179264707"/>
      <w:r>
        <w:rPr>
          <w:b/>
          <w:sz w:val="26"/>
          <w:u w:val="single"/>
        </w:rPr>
        <w:t xml:space="preserve">3.3.9. </w:t>
      </w:r>
      <w:bookmarkEnd w:id="31"/>
      <w:r>
        <w:rPr>
          <w:b/>
          <w:sz w:val="26"/>
          <w:u w:val="single"/>
        </w:rPr>
        <w:t>Градостроительные регламенты использования территории в охранных и санитарно-защитных зонах производственных, коммунальных и других объектов, устанавлива</w:t>
      </w:r>
      <w:r>
        <w:rPr>
          <w:b/>
          <w:sz w:val="26"/>
          <w:u w:val="single"/>
        </w:rPr>
        <w:t>е</w:t>
      </w:r>
      <w:r>
        <w:rPr>
          <w:b/>
          <w:sz w:val="26"/>
          <w:u w:val="single"/>
        </w:rPr>
        <w:t>мых с учетом шумовых воздействий на население</w:t>
      </w:r>
    </w:p>
    <w:p w14:paraId="708EA514" w14:textId="77777777" w:rsidR="00A37FC9" w:rsidRDefault="00A37FC9">
      <w:pPr>
        <w:spacing w:line="240" w:lineRule="auto"/>
        <w:rPr>
          <w:b/>
          <w:sz w:val="26"/>
          <w:u w:val="single"/>
        </w:rPr>
      </w:pPr>
    </w:p>
    <w:p w14:paraId="2B5FE17C" w14:textId="77777777" w:rsidR="00A37FC9" w:rsidRDefault="00A37FC9">
      <w:pPr>
        <w:spacing w:line="240" w:lineRule="auto"/>
        <w:rPr>
          <w:b/>
          <w:sz w:val="26"/>
        </w:rPr>
      </w:pPr>
      <w:r>
        <w:rPr>
          <w:b/>
          <w:sz w:val="26"/>
        </w:rPr>
        <w:t>Условия использования и содержания территории</w:t>
      </w:r>
    </w:p>
    <w:p w14:paraId="185A1735" w14:textId="77777777" w:rsidR="00A37FC9" w:rsidRDefault="00A37FC9">
      <w:pPr>
        <w:spacing w:line="240" w:lineRule="auto"/>
        <w:rPr>
          <w:sz w:val="26"/>
        </w:rPr>
      </w:pPr>
      <w:r>
        <w:rPr>
          <w:sz w:val="26"/>
        </w:rPr>
        <w:t>На территории существующей в СЗЗ жилой застройки требуется применение планир</w:t>
      </w:r>
      <w:r>
        <w:rPr>
          <w:sz w:val="26"/>
        </w:rPr>
        <w:t>о</w:t>
      </w:r>
      <w:r>
        <w:rPr>
          <w:sz w:val="26"/>
        </w:rPr>
        <w:t>вочных методов защиты прилегающих жилых и рекреационных территорий от шума, техн</w:t>
      </w:r>
      <w:r>
        <w:rPr>
          <w:sz w:val="26"/>
        </w:rPr>
        <w:t>о</w:t>
      </w:r>
      <w:r>
        <w:rPr>
          <w:sz w:val="26"/>
        </w:rPr>
        <w:t>логические и инженерно-технические шумопонижающие решения в источниках, экранирование источников шума, шумозащитные древесно-кустарниковые п</w:t>
      </w:r>
      <w:r>
        <w:rPr>
          <w:sz w:val="26"/>
        </w:rPr>
        <w:t>о</w:t>
      </w:r>
      <w:r>
        <w:rPr>
          <w:sz w:val="26"/>
        </w:rPr>
        <w:t>садки.</w:t>
      </w:r>
    </w:p>
    <w:p w14:paraId="533918D4" w14:textId="77777777" w:rsidR="00A37FC9" w:rsidRDefault="00A37FC9">
      <w:pPr>
        <w:spacing w:line="240" w:lineRule="auto"/>
        <w:rPr>
          <w:sz w:val="26"/>
        </w:rPr>
      </w:pPr>
      <w:r>
        <w:rPr>
          <w:sz w:val="26"/>
        </w:rPr>
        <w:t>Допускаются научно-исследовательские институты, конструкторские бюро и другие объекты, имеющие в своем составе источники шума. Размер СЗЗ устанавливается при наличии санитарно-эпидемиологического заключения о</w:t>
      </w:r>
      <w:r>
        <w:rPr>
          <w:sz w:val="26"/>
        </w:rPr>
        <w:t>р</w:t>
      </w:r>
      <w:r>
        <w:rPr>
          <w:sz w:val="26"/>
        </w:rPr>
        <w:t>ганов Роспотребнадзора.</w:t>
      </w:r>
    </w:p>
    <w:p w14:paraId="507A6F48" w14:textId="77777777" w:rsidR="00A37FC9" w:rsidRDefault="00A37FC9">
      <w:pPr>
        <w:spacing w:line="240" w:lineRule="auto"/>
        <w:rPr>
          <w:sz w:val="26"/>
        </w:rPr>
      </w:pPr>
      <w:r>
        <w:rPr>
          <w:sz w:val="26"/>
        </w:rPr>
        <w:t>В пределах охранной зоны полосы отвода железной дороги допускается размещение автомобильных дорог, транспортных устройств и сооружений, гаражей, стоянок автомобилей, линий электропередачи и св</w:t>
      </w:r>
      <w:r>
        <w:rPr>
          <w:sz w:val="26"/>
        </w:rPr>
        <w:t>я</w:t>
      </w:r>
      <w:r>
        <w:rPr>
          <w:sz w:val="26"/>
        </w:rPr>
        <w:t>зи.</w:t>
      </w:r>
    </w:p>
    <w:p w14:paraId="040BF713" w14:textId="77777777" w:rsidR="00A37FC9" w:rsidRDefault="00A37FC9">
      <w:pPr>
        <w:spacing w:line="240" w:lineRule="auto"/>
        <w:rPr>
          <w:sz w:val="26"/>
        </w:rPr>
      </w:pPr>
      <w:r>
        <w:rPr>
          <w:sz w:val="26"/>
        </w:rPr>
        <w:t>Не менее 50% ширины охранной зоны должно иметь зеленые нас</w:t>
      </w:r>
      <w:r>
        <w:rPr>
          <w:sz w:val="26"/>
        </w:rPr>
        <w:t>а</w:t>
      </w:r>
      <w:r>
        <w:rPr>
          <w:sz w:val="26"/>
        </w:rPr>
        <w:t>ждения.</w:t>
      </w:r>
    </w:p>
    <w:p w14:paraId="5A12462E" w14:textId="77777777" w:rsidR="00A37FC9" w:rsidRDefault="00A37FC9">
      <w:pPr>
        <w:spacing w:line="240" w:lineRule="auto"/>
        <w:rPr>
          <w:sz w:val="26"/>
        </w:rPr>
      </w:pPr>
      <w:r>
        <w:rPr>
          <w:sz w:val="26"/>
        </w:rPr>
        <w:t>Стоянки автомобильного транспорта, гаражи должны иметь выезд в сторону, против</w:t>
      </w:r>
      <w:r>
        <w:rPr>
          <w:sz w:val="26"/>
        </w:rPr>
        <w:t>о</w:t>
      </w:r>
      <w:r>
        <w:rPr>
          <w:sz w:val="26"/>
        </w:rPr>
        <w:t>положную жилым кварталам. Допускается размещение объектов инженерно-транспортной инфраструктуры, СЗЗ которых не превышают размер санитарно-защитной зоны источн</w:t>
      </w:r>
      <w:r>
        <w:rPr>
          <w:sz w:val="26"/>
        </w:rPr>
        <w:t>и</w:t>
      </w:r>
      <w:r>
        <w:rPr>
          <w:sz w:val="26"/>
        </w:rPr>
        <w:t>ка.</w:t>
      </w:r>
    </w:p>
    <w:p w14:paraId="0A1B27FC" w14:textId="77777777" w:rsidR="00A37FC9" w:rsidRDefault="00A37FC9">
      <w:pPr>
        <w:spacing w:line="240" w:lineRule="auto"/>
        <w:rPr>
          <w:sz w:val="26"/>
        </w:rPr>
      </w:pPr>
      <w:r>
        <w:rPr>
          <w:sz w:val="26"/>
        </w:rPr>
        <w:t>Требуется применение планировочных методов защиты от шума при условии прилег</w:t>
      </w:r>
      <w:r>
        <w:rPr>
          <w:sz w:val="26"/>
        </w:rPr>
        <w:t>а</w:t>
      </w:r>
      <w:r>
        <w:rPr>
          <w:sz w:val="26"/>
        </w:rPr>
        <w:t>ния животноводческих, птицеводческих объектов, шумопонижающие решения в источниках и на их территории, экранирование источников шума, шумозащитные древесно-кустарниковые поса</w:t>
      </w:r>
      <w:r>
        <w:rPr>
          <w:sz w:val="26"/>
        </w:rPr>
        <w:t>д</w:t>
      </w:r>
      <w:r>
        <w:rPr>
          <w:sz w:val="26"/>
        </w:rPr>
        <w:t>ки.</w:t>
      </w:r>
    </w:p>
    <w:p w14:paraId="4ED996C8" w14:textId="77777777" w:rsidR="00A37FC9" w:rsidRDefault="00A37FC9">
      <w:pPr>
        <w:spacing w:line="240" w:lineRule="auto"/>
        <w:rPr>
          <w:sz w:val="26"/>
        </w:rPr>
      </w:pPr>
      <w:r>
        <w:rPr>
          <w:sz w:val="26"/>
        </w:rPr>
        <w:t>Допускается функционирование сельскохозяйственных объектов и угодий, кроме ж</w:t>
      </w:r>
      <w:r>
        <w:rPr>
          <w:sz w:val="26"/>
        </w:rPr>
        <w:t>и</w:t>
      </w:r>
      <w:r>
        <w:rPr>
          <w:sz w:val="26"/>
        </w:rPr>
        <w:t>вотноводческих, птицеводческих ферм, акустические воздействия на которые могут негативно сказаться на численности поголовья, здоровье и продуктивности скота, пт</w:t>
      </w:r>
      <w:r>
        <w:rPr>
          <w:sz w:val="26"/>
        </w:rPr>
        <w:t>и</w:t>
      </w:r>
      <w:r>
        <w:rPr>
          <w:sz w:val="26"/>
        </w:rPr>
        <w:t>цы.</w:t>
      </w:r>
    </w:p>
    <w:p w14:paraId="0C7A6541" w14:textId="77777777" w:rsidR="00A37FC9" w:rsidRDefault="00A37FC9">
      <w:pPr>
        <w:spacing w:line="240" w:lineRule="auto"/>
        <w:rPr>
          <w:sz w:val="26"/>
        </w:rPr>
      </w:pPr>
      <w:r>
        <w:rPr>
          <w:sz w:val="26"/>
        </w:rPr>
        <w:t>На территории СЗЗ допускается размещение объектов специального назначения мен</w:t>
      </w:r>
      <w:r>
        <w:rPr>
          <w:sz w:val="26"/>
        </w:rPr>
        <w:t>ь</w:t>
      </w:r>
      <w:r>
        <w:rPr>
          <w:sz w:val="26"/>
        </w:rPr>
        <w:t>шего класса вредности, чем основной объект, с обязательным требованием непревышения нормативов на границе СЗЗ за их предел</w:t>
      </w:r>
      <w:r>
        <w:rPr>
          <w:sz w:val="26"/>
        </w:rPr>
        <w:t>а</w:t>
      </w:r>
      <w:r>
        <w:rPr>
          <w:sz w:val="26"/>
        </w:rPr>
        <w:t>ми при суммарном учете.</w:t>
      </w:r>
    </w:p>
    <w:p w14:paraId="4E8B25FC" w14:textId="77777777" w:rsidR="00A37FC9" w:rsidRDefault="00A37FC9">
      <w:pPr>
        <w:spacing w:line="240" w:lineRule="auto"/>
        <w:rPr>
          <w:sz w:val="26"/>
        </w:rPr>
      </w:pPr>
      <w:r>
        <w:rPr>
          <w:sz w:val="26"/>
        </w:rPr>
        <w:t>Сокращение размеров ОЗ и СЗЗ осуществляется органами Роспотребнадзора после оценки достаточности предусмотренных шумозащитных мер на основе акустических расчетов и инс</w:t>
      </w:r>
      <w:r>
        <w:rPr>
          <w:sz w:val="26"/>
        </w:rPr>
        <w:t>т</w:t>
      </w:r>
      <w:r>
        <w:rPr>
          <w:sz w:val="26"/>
        </w:rPr>
        <w:t>рументального контроля.</w:t>
      </w:r>
    </w:p>
    <w:p w14:paraId="4B3D174D" w14:textId="77777777" w:rsidR="00A37FC9" w:rsidRDefault="00A37FC9">
      <w:pPr>
        <w:spacing w:line="240" w:lineRule="auto"/>
        <w:rPr>
          <w:sz w:val="26"/>
        </w:rPr>
      </w:pPr>
    </w:p>
    <w:p w14:paraId="01B3CE40" w14:textId="77777777" w:rsidR="00A37FC9" w:rsidRDefault="00A37FC9">
      <w:pPr>
        <w:spacing w:line="240" w:lineRule="auto"/>
        <w:rPr>
          <w:b/>
          <w:sz w:val="26"/>
        </w:rPr>
      </w:pPr>
      <w:bookmarkStart w:id="32" w:name="_Toc179264709"/>
      <w:r>
        <w:rPr>
          <w:b/>
          <w:sz w:val="26"/>
        </w:rPr>
        <w:t>Запрещенные виды использования территории</w:t>
      </w:r>
      <w:bookmarkEnd w:id="32"/>
      <w:r>
        <w:rPr>
          <w:b/>
          <w:sz w:val="26"/>
        </w:rPr>
        <w:t>:</w:t>
      </w:r>
    </w:p>
    <w:p w14:paraId="69FC2897" w14:textId="77777777" w:rsidR="00A37FC9" w:rsidRDefault="00A37FC9">
      <w:pPr>
        <w:spacing w:line="240" w:lineRule="auto"/>
        <w:rPr>
          <w:sz w:val="26"/>
        </w:rPr>
      </w:pPr>
      <w:r>
        <w:rPr>
          <w:sz w:val="26"/>
        </w:rPr>
        <w:t>ОЗ, СЗЗ или какая-либо их часть не могут рассматриваться как резервная территория объекта и использоваться для расширения рекреационной территории или промышленной без соответствующей обоснованной корректировки границ санитарно-защитной зоны или охранной зоны.</w:t>
      </w:r>
    </w:p>
    <w:p w14:paraId="09AE23AB" w14:textId="77777777" w:rsidR="00A37FC9" w:rsidRDefault="00A37FC9">
      <w:pPr>
        <w:spacing w:line="240" w:lineRule="auto"/>
        <w:rPr>
          <w:sz w:val="26"/>
        </w:rPr>
      </w:pPr>
      <w:r>
        <w:rPr>
          <w:sz w:val="26"/>
        </w:rPr>
        <w:t>Не допускается размещать: жилую застройку, включая отдельные жилые дома, лан</w:t>
      </w:r>
      <w:r>
        <w:rPr>
          <w:sz w:val="26"/>
        </w:rPr>
        <w:t>д</w:t>
      </w:r>
      <w:r>
        <w:rPr>
          <w:sz w:val="26"/>
        </w:rPr>
        <w:t>шафтно-рекреационные зоны, зоны отдыха, территории курортов, санаториев и домов отд</w:t>
      </w:r>
      <w:r>
        <w:rPr>
          <w:sz w:val="26"/>
        </w:rPr>
        <w:t>ы</w:t>
      </w:r>
      <w:r>
        <w:rPr>
          <w:sz w:val="26"/>
        </w:rPr>
        <w:t>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w:t>
      </w:r>
      <w:r>
        <w:rPr>
          <w:sz w:val="26"/>
        </w:rPr>
        <w:t>и</w:t>
      </w:r>
      <w:r>
        <w:rPr>
          <w:sz w:val="26"/>
        </w:rPr>
        <w:t>руемыми показателями качества среды обитания; спортивные сооружения, детские площа</w:t>
      </w:r>
      <w:r>
        <w:rPr>
          <w:sz w:val="26"/>
        </w:rPr>
        <w:t>д</w:t>
      </w:r>
      <w:r>
        <w:rPr>
          <w:sz w:val="26"/>
        </w:rPr>
        <w:t>ки, образовательные и детские учреждения, лечебно-профилактические и оздоровительные учреждения общего пользов</w:t>
      </w:r>
      <w:r>
        <w:rPr>
          <w:sz w:val="26"/>
        </w:rPr>
        <w:t>а</w:t>
      </w:r>
      <w:r>
        <w:rPr>
          <w:sz w:val="26"/>
        </w:rPr>
        <w:t>ния.</w:t>
      </w:r>
    </w:p>
    <w:p w14:paraId="789B166F" w14:textId="77777777" w:rsidR="00A37FC9" w:rsidRDefault="00A37FC9">
      <w:pPr>
        <w:spacing w:line="240" w:lineRule="auto"/>
        <w:rPr>
          <w:sz w:val="26"/>
        </w:rPr>
      </w:pPr>
      <w:r>
        <w:rPr>
          <w:sz w:val="26"/>
        </w:rPr>
        <w:t>Запрещено размещение источников шума на границе производственных зон, прил</w:t>
      </w:r>
      <w:r>
        <w:rPr>
          <w:sz w:val="26"/>
        </w:rPr>
        <w:t>е</w:t>
      </w:r>
      <w:r>
        <w:rPr>
          <w:sz w:val="26"/>
        </w:rPr>
        <w:t>гающей к жилой застройке, с размерами СЗЗ, превышающими размер СЗЗ объектов производс</w:t>
      </w:r>
      <w:r>
        <w:rPr>
          <w:sz w:val="26"/>
        </w:rPr>
        <w:t>т</w:t>
      </w:r>
      <w:r>
        <w:rPr>
          <w:sz w:val="26"/>
        </w:rPr>
        <w:t>венной зоны.</w:t>
      </w:r>
    </w:p>
    <w:p w14:paraId="70B88CD1" w14:textId="77777777" w:rsidR="00A37FC9" w:rsidRDefault="00A37FC9">
      <w:pPr>
        <w:spacing w:line="240" w:lineRule="auto"/>
        <w:rPr>
          <w:sz w:val="26"/>
        </w:rPr>
      </w:pPr>
      <w:r>
        <w:rPr>
          <w:sz w:val="26"/>
        </w:rPr>
        <w:t>Запрещено размещение источников шума со стороны жилой застройки и рекреацио</w:t>
      </w:r>
      <w:r>
        <w:rPr>
          <w:sz w:val="26"/>
        </w:rPr>
        <w:t>н</w:t>
      </w:r>
      <w:r>
        <w:rPr>
          <w:sz w:val="26"/>
        </w:rPr>
        <w:t>ных территорий с размерами СЗЗ, превышающими размер СЗЗ объектов производственной зоны, либо усиливающих суммарный уровень звука на прилегающих терр</w:t>
      </w:r>
      <w:r>
        <w:rPr>
          <w:sz w:val="26"/>
        </w:rPr>
        <w:t>и</w:t>
      </w:r>
      <w:r>
        <w:rPr>
          <w:sz w:val="26"/>
        </w:rPr>
        <w:t>ториях.</w:t>
      </w:r>
    </w:p>
    <w:p w14:paraId="72FF2EBA" w14:textId="77777777" w:rsidR="00A37FC9" w:rsidRDefault="00A37FC9">
      <w:pPr>
        <w:spacing w:line="240" w:lineRule="auto"/>
        <w:rPr>
          <w:sz w:val="26"/>
        </w:rPr>
      </w:pPr>
      <w:r>
        <w:rPr>
          <w:sz w:val="26"/>
        </w:rPr>
        <w:t>Запрещены животноводческие, птицеводческие фермы, шумовые воздействия на которые могут негативно сказаться на численности пог</w:t>
      </w:r>
      <w:r>
        <w:rPr>
          <w:sz w:val="26"/>
        </w:rPr>
        <w:t>о</w:t>
      </w:r>
      <w:r>
        <w:rPr>
          <w:sz w:val="26"/>
        </w:rPr>
        <w:t>ловья, здоровье и продуктивности скота, птицы (если организация их шумовой защиты нево</w:t>
      </w:r>
      <w:r>
        <w:rPr>
          <w:sz w:val="26"/>
        </w:rPr>
        <w:t>з</w:t>
      </w:r>
      <w:r>
        <w:rPr>
          <w:sz w:val="26"/>
        </w:rPr>
        <w:t>можна).</w:t>
      </w:r>
    </w:p>
    <w:p w14:paraId="42B078B3" w14:textId="77777777" w:rsidR="00A37FC9" w:rsidRDefault="00A37FC9">
      <w:pPr>
        <w:spacing w:line="240" w:lineRule="auto"/>
        <w:rPr>
          <w:sz w:val="26"/>
        </w:rPr>
      </w:pPr>
    </w:p>
    <w:p w14:paraId="071350DC" w14:textId="77777777" w:rsidR="00A37FC9" w:rsidRDefault="00A37FC9">
      <w:pPr>
        <w:spacing w:line="240" w:lineRule="auto"/>
        <w:rPr>
          <w:b/>
          <w:caps/>
          <w:sz w:val="26"/>
          <w:u w:val="single"/>
        </w:rPr>
      </w:pPr>
      <w:bookmarkStart w:id="33" w:name="_Toc179264700"/>
      <w:r>
        <w:rPr>
          <w:b/>
          <w:sz w:val="26"/>
          <w:u w:val="single"/>
        </w:rPr>
        <w:t xml:space="preserve">3.3.10. </w:t>
      </w:r>
      <w:bookmarkEnd w:id="33"/>
      <w:r>
        <w:rPr>
          <w:b/>
          <w:sz w:val="26"/>
          <w:u w:val="single"/>
        </w:rPr>
        <w:t>Градостроительные регламенты использования территории в санитарно-защитных з</w:t>
      </w:r>
      <w:r>
        <w:rPr>
          <w:b/>
          <w:sz w:val="26"/>
          <w:u w:val="single"/>
        </w:rPr>
        <w:t>о</w:t>
      </w:r>
      <w:r>
        <w:rPr>
          <w:b/>
          <w:sz w:val="26"/>
          <w:u w:val="single"/>
        </w:rPr>
        <w:t>нах кладбищ</w:t>
      </w:r>
    </w:p>
    <w:p w14:paraId="0B11B5A2" w14:textId="77777777" w:rsidR="00A37FC9" w:rsidRDefault="00A37FC9">
      <w:pPr>
        <w:spacing w:line="240" w:lineRule="auto"/>
        <w:rPr>
          <w:sz w:val="26"/>
        </w:rPr>
      </w:pPr>
      <w:r>
        <w:rPr>
          <w:sz w:val="26"/>
        </w:rPr>
        <w:t>Размер санитарно-защитной зоны кладбища площадью участка 10 и менее га – 100 м (</w:t>
      </w:r>
      <w:r>
        <w:rPr>
          <w:sz w:val="26"/>
          <w:lang w:val="en-US"/>
        </w:rPr>
        <w:t>IV</w:t>
      </w:r>
      <w:r>
        <w:rPr>
          <w:sz w:val="26"/>
        </w:rPr>
        <w:t xml:space="preserve"> класс санитарной опасности); от 10 до 20 га – 300 м (III класс санитарной опасности); от 20 до 40 га – 500 м (II класс санитарной опасности), закрытых кладбищ и мемориальных захоронений – 50 м (</w:t>
      </w:r>
      <w:r>
        <w:rPr>
          <w:sz w:val="26"/>
          <w:lang w:val="en-US"/>
        </w:rPr>
        <w:t>V</w:t>
      </w:r>
      <w:r>
        <w:rPr>
          <w:sz w:val="26"/>
        </w:rPr>
        <w:t xml:space="preserve"> класс санитарной опасн</w:t>
      </w:r>
      <w:r>
        <w:rPr>
          <w:sz w:val="26"/>
        </w:rPr>
        <w:t>о</w:t>
      </w:r>
      <w:r>
        <w:rPr>
          <w:sz w:val="26"/>
        </w:rPr>
        <w:t>сти).</w:t>
      </w:r>
    </w:p>
    <w:p w14:paraId="4171B3AF" w14:textId="77777777" w:rsidR="00A37FC9" w:rsidRDefault="00A37FC9">
      <w:pPr>
        <w:spacing w:line="240" w:lineRule="auto"/>
        <w:rPr>
          <w:sz w:val="26"/>
        </w:rPr>
      </w:pPr>
      <w:r>
        <w:rPr>
          <w:sz w:val="26"/>
        </w:rPr>
        <w:t>Внутренняя часть площади санитарно-защитной зоны озеленяется древе</w:t>
      </w:r>
      <w:r>
        <w:rPr>
          <w:sz w:val="26"/>
        </w:rPr>
        <w:t>с</w:t>
      </w:r>
      <w:r>
        <w:rPr>
          <w:sz w:val="26"/>
        </w:rPr>
        <w:t>но-кустарниковыми посадками (не менее 50% площади СЗЗ).</w:t>
      </w:r>
    </w:p>
    <w:p w14:paraId="42072461" w14:textId="77777777" w:rsidR="00A37FC9" w:rsidRDefault="00A37FC9">
      <w:pPr>
        <w:spacing w:line="240" w:lineRule="auto"/>
        <w:rPr>
          <w:sz w:val="26"/>
        </w:rPr>
      </w:pPr>
      <w:r>
        <w:rPr>
          <w:sz w:val="26"/>
        </w:rPr>
        <w:t>Размещение кладбища размером территории более 40 га не допуск</w:t>
      </w:r>
      <w:r>
        <w:rPr>
          <w:sz w:val="26"/>
        </w:rPr>
        <w:t>а</w:t>
      </w:r>
      <w:r>
        <w:rPr>
          <w:sz w:val="26"/>
        </w:rPr>
        <w:t>ется.</w:t>
      </w:r>
    </w:p>
    <w:p w14:paraId="270B74FB" w14:textId="77777777" w:rsidR="00A37FC9" w:rsidRDefault="00A37FC9">
      <w:pPr>
        <w:spacing w:line="240" w:lineRule="auto"/>
        <w:rPr>
          <w:sz w:val="26"/>
        </w:rPr>
      </w:pPr>
      <w:r>
        <w:rPr>
          <w:sz w:val="26"/>
        </w:rPr>
        <w:t>Не допускается размещать: жилую застройку, включая отдельные жилые дома, лан</w:t>
      </w:r>
      <w:r>
        <w:rPr>
          <w:sz w:val="26"/>
        </w:rPr>
        <w:t>д</w:t>
      </w:r>
      <w:r>
        <w:rPr>
          <w:sz w:val="26"/>
        </w:rPr>
        <w:t>шафтно-рекреационные зоны, зоны отдыха, территории курортов, санаториев и домов отд</w:t>
      </w:r>
      <w:r>
        <w:rPr>
          <w:sz w:val="26"/>
        </w:rPr>
        <w:t>ы</w:t>
      </w:r>
      <w:r>
        <w:rPr>
          <w:sz w:val="26"/>
        </w:rPr>
        <w:t>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w:t>
      </w:r>
      <w:r>
        <w:rPr>
          <w:sz w:val="26"/>
        </w:rPr>
        <w:t>и</w:t>
      </w:r>
      <w:r>
        <w:rPr>
          <w:sz w:val="26"/>
        </w:rPr>
        <w:t>руемыми показателями качества среды обитания; спортивные сооружения, детские площа</w:t>
      </w:r>
      <w:r>
        <w:rPr>
          <w:sz w:val="26"/>
        </w:rPr>
        <w:t>д</w:t>
      </w:r>
      <w:r>
        <w:rPr>
          <w:sz w:val="26"/>
        </w:rPr>
        <w:t>ки, образовательные и детские учреждения, лечебно-профилактические и оздоровительные учреждения общего пользов</w:t>
      </w:r>
      <w:r>
        <w:rPr>
          <w:sz w:val="26"/>
        </w:rPr>
        <w:t>а</w:t>
      </w:r>
      <w:r>
        <w:rPr>
          <w:sz w:val="26"/>
        </w:rPr>
        <w:t>ния.</w:t>
      </w:r>
    </w:p>
    <w:p w14:paraId="7D938F8E" w14:textId="77777777" w:rsidR="00A37FC9" w:rsidRDefault="00A37FC9">
      <w:pPr>
        <w:spacing w:line="240" w:lineRule="auto"/>
        <w:rPr>
          <w:sz w:val="26"/>
        </w:rPr>
      </w:pPr>
      <w:r>
        <w:rPr>
          <w:sz w:val="26"/>
        </w:rPr>
        <w:t>СЗЗ или какая-либо ее часть не могут рассматриваться как резервная территория объе</w:t>
      </w:r>
      <w:r>
        <w:rPr>
          <w:sz w:val="26"/>
        </w:rPr>
        <w:t>к</w:t>
      </w:r>
      <w:r>
        <w:rPr>
          <w:sz w:val="26"/>
        </w:rPr>
        <w:t>та и использоваться для расширения жилой территории без соответствующей обоснованной ко</w:t>
      </w:r>
      <w:r>
        <w:rPr>
          <w:sz w:val="26"/>
        </w:rPr>
        <w:t>р</w:t>
      </w:r>
      <w:r>
        <w:rPr>
          <w:sz w:val="26"/>
        </w:rPr>
        <w:t>ректировки границ СЗЗ.</w:t>
      </w:r>
    </w:p>
    <w:p w14:paraId="20F73AA4" w14:textId="77777777" w:rsidR="00A37FC9" w:rsidRDefault="00A37FC9">
      <w:pPr>
        <w:spacing w:line="240" w:lineRule="auto"/>
        <w:rPr>
          <w:sz w:val="26"/>
          <w:lang w:eastAsia="en-US"/>
        </w:rPr>
      </w:pPr>
    </w:p>
    <w:p w14:paraId="47916963" w14:textId="77777777" w:rsidR="00A37FC9" w:rsidRDefault="00A37FC9">
      <w:pPr>
        <w:spacing w:line="240" w:lineRule="auto"/>
        <w:rPr>
          <w:b/>
          <w:sz w:val="26"/>
          <w:u w:val="single"/>
        </w:rPr>
      </w:pPr>
      <w:bookmarkStart w:id="34" w:name="_Toc179264702"/>
      <w:r>
        <w:rPr>
          <w:b/>
          <w:sz w:val="26"/>
          <w:u w:val="single"/>
        </w:rPr>
        <w:t xml:space="preserve">3.3.11. </w:t>
      </w:r>
      <w:bookmarkEnd w:id="34"/>
      <w:r>
        <w:rPr>
          <w:b/>
          <w:sz w:val="26"/>
          <w:u w:val="single"/>
        </w:rPr>
        <w:t>Градостроительные регламенты использования территории в охранных зонах магистральных газопроводов, газораспределител</w:t>
      </w:r>
      <w:r>
        <w:rPr>
          <w:b/>
          <w:sz w:val="26"/>
          <w:u w:val="single"/>
        </w:rPr>
        <w:t>ь</w:t>
      </w:r>
      <w:r>
        <w:rPr>
          <w:b/>
          <w:sz w:val="26"/>
          <w:u w:val="single"/>
        </w:rPr>
        <w:t>ных сетей</w:t>
      </w:r>
    </w:p>
    <w:p w14:paraId="3084E391" w14:textId="77777777" w:rsidR="00A37FC9" w:rsidRDefault="00A37FC9">
      <w:pPr>
        <w:spacing w:line="240" w:lineRule="auto"/>
        <w:rPr>
          <w:b/>
          <w:sz w:val="26"/>
          <w:u w:val="single"/>
        </w:rPr>
      </w:pPr>
    </w:p>
    <w:p w14:paraId="751AFB07" w14:textId="77777777" w:rsidR="00A37FC9" w:rsidRDefault="00A37FC9">
      <w:pPr>
        <w:spacing w:line="240" w:lineRule="auto"/>
        <w:rPr>
          <w:b/>
          <w:sz w:val="26"/>
        </w:rPr>
      </w:pPr>
      <w:r>
        <w:rPr>
          <w:b/>
          <w:sz w:val="26"/>
        </w:rPr>
        <w:t>Условия использования и содержания территории</w:t>
      </w:r>
    </w:p>
    <w:p w14:paraId="271D3514" w14:textId="77777777" w:rsidR="00A37FC9" w:rsidRDefault="00A37FC9">
      <w:pPr>
        <w:spacing w:line="240" w:lineRule="auto"/>
        <w:rPr>
          <w:sz w:val="26"/>
        </w:rPr>
      </w:pPr>
      <w:r>
        <w:rPr>
          <w:sz w:val="26"/>
        </w:rPr>
        <w:t>Допускается при условии письменного разрешения организации, эксплуатирующей системы трубопроводного транспорта:</w:t>
      </w:r>
    </w:p>
    <w:p w14:paraId="268A0BB8" w14:textId="77777777" w:rsidR="00A37FC9" w:rsidRDefault="00A37FC9">
      <w:pPr>
        <w:spacing w:line="240" w:lineRule="auto"/>
        <w:rPr>
          <w:sz w:val="26"/>
        </w:rPr>
      </w:pPr>
      <w:r>
        <w:rPr>
          <w:sz w:val="26"/>
        </w:rPr>
        <w:t>-</w:t>
      </w:r>
      <w:r>
        <w:rPr>
          <w:sz w:val="26"/>
        </w:rPr>
        <w:tab/>
        <w:t>возводить постройки и сооружения;</w:t>
      </w:r>
    </w:p>
    <w:p w14:paraId="18F06850" w14:textId="77777777" w:rsidR="00A37FC9" w:rsidRDefault="00A37FC9">
      <w:pPr>
        <w:spacing w:line="240" w:lineRule="auto"/>
        <w:rPr>
          <w:sz w:val="26"/>
        </w:rPr>
      </w:pPr>
      <w:r>
        <w:rPr>
          <w:sz w:val="26"/>
        </w:rPr>
        <w:t>-</w:t>
      </w:r>
      <w:r>
        <w:rPr>
          <w:sz w:val="26"/>
        </w:rPr>
        <w:tab/>
        <w:t>сооружать проезды и переезды через трассы трубопроводов, устраивать стоянки а</w:t>
      </w:r>
      <w:r>
        <w:rPr>
          <w:sz w:val="26"/>
        </w:rPr>
        <w:t>в</w:t>
      </w:r>
      <w:r>
        <w:rPr>
          <w:sz w:val="26"/>
        </w:rPr>
        <w:t>томобильного транспорта, тракторов и механизмов;</w:t>
      </w:r>
    </w:p>
    <w:p w14:paraId="59DE9011" w14:textId="77777777" w:rsidR="00A37FC9" w:rsidRDefault="00A37FC9">
      <w:pPr>
        <w:spacing w:line="240" w:lineRule="auto"/>
        <w:rPr>
          <w:sz w:val="26"/>
        </w:rPr>
      </w:pPr>
      <w:r>
        <w:rPr>
          <w:sz w:val="26"/>
        </w:rPr>
        <w:t>-</w:t>
      </w:r>
      <w:r>
        <w:rPr>
          <w:sz w:val="26"/>
        </w:rPr>
        <w:tab/>
        <w:t>высаживать деревья и кустарники всех видов, складировать корма, удобрения, мат</w:t>
      </w:r>
      <w:r>
        <w:rPr>
          <w:sz w:val="26"/>
        </w:rPr>
        <w:t>е</w:t>
      </w:r>
      <w:r>
        <w:rPr>
          <w:sz w:val="26"/>
        </w:rPr>
        <w:t>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w:t>
      </w:r>
      <w:r>
        <w:rPr>
          <w:sz w:val="26"/>
        </w:rPr>
        <w:t>о</w:t>
      </w:r>
      <w:r>
        <w:rPr>
          <w:sz w:val="26"/>
        </w:rPr>
        <w:t>пои;</w:t>
      </w:r>
    </w:p>
    <w:p w14:paraId="4A49AF32" w14:textId="77777777" w:rsidR="00A37FC9" w:rsidRDefault="00A37FC9">
      <w:pPr>
        <w:spacing w:line="240" w:lineRule="auto"/>
        <w:rPr>
          <w:sz w:val="26"/>
        </w:rPr>
      </w:pPr>
      <w:r>
        <w:rPr>
          <w:sz w:val="26"/>
        </w:rPr>
        <w:t>-</w:t>
      </w:r>
      <w:r>
        <w:rPr>
          <w:sz w:val="26"/>
        </w:rPr>
        <w:tab/>
        <w:t>производить мелиоративные земляные работы, сооружать оросительные и осуш</w:t>
      </w:r>
      <w:r>
        <w:rPr>
          <w:sz w:val="26"/>
        </w:rPr>
        <w:t>и</w:t>
      </w:r>
      <w:r>
        <w:rPr>
          <w:sz w:val="26"/>
        </w:rPr>
        <w:t>тельные системы;</w:t>
      </w:r>
    </w:p>
    <w:p w14:paraId="07D2F4E6" w14:textId="77777777" w:rsidR="00A37FC9" w:rsidRDefault="00A37FC9">
      <w:pPr>
        <w:spacing w:line="240" w:lineRule="auto"/>
        <w:rPr>
          <w:sz w:val="26"/>
        </w:rPr>
      </w:pPr>
      <w:r>
        <w:rPr>
          <w:sz w:val="26"/>
        </w:rPr>
        <w:t>-</w:t>
      </w:r>
      <w:r>
        <w:rPr>
          <w:sz w:val="26"/>
        </w:rPr>
        <w:tab/>
        <w:t>производить всякого рода открытые и подземные, горные, стро</w:t>
      </w:r>
      <w:r>
        <w:rPr>
          <w:sz w:val="26"/>
        </w:rPr>
        <w:t>и</w:t>
      </w:r>
      <w:r>
        <w:rPr>
          <w:sz w:val="26"/>
        </w:rPr>
        <w:t>тельные (ближе 15 м), монтажные и взрывные работы, планировку гру</w:t>
      </w:r>
      <w:r>
        <w:rPr>
          <w:sz w:val="26"/>
        </w:rPr>
        <w:t>н</w:t>
      </w:r>
      <w:r>
        <w:rPr>
          <w:sz w:val="26"/>
        </w:rPr>
        <w:t>та;</w:t>
      </w:r>
    </w:p>
    <w:p w14:paraId="4309C5F7" w14:textId="77777777" w:rsidR="00A37FC9" w:rsidRDefault="00A37FC9">
      <w:pPr>
        <w:spacing w:line="240" w:lineRule="auto"/>
        <w:rPr>
          <w:sz w:val="26"/>
        </w:rPr>
      </w:pPr>
      <w:r>
        <w:rPr>
          <w:sz w:val="26"/>
        </w:rPr>
        <w:t>-</w:t>
      </w:r>
      <w:r>
        <w:rPr>
          <w:sz w:val="26"/>
        </w:rPr>
        <w:tab/>
        <w:t>производить геолого-съемочные, геологоразведочные, поисковые, геодезические и другие изыскательские работы, связанные с устройством скважин, шурфов и взятием проб грунта (кроме почвенных образцов).</w:t>
      </w:r>
    </w:p>
    <w:p w14:paraId="68FC6739" w14:textId="77777777" w:rsidR="00A37FC9" w:rsidRDefault="00A37FC9">
      <w:pPr>
        <w:spacing w:line="240" w:lineRule="auto"/>
        <w:rPr>
          <w:sz w:val="26"/>
        </w:rPr>
      </w:pPr>
      <w:r>
        <w:rPr>
          <w:sz w:val="26"/>
        </w:rPr>
        <w:t>Полевые сельскохозяйственные работы разрешается производить при условии предварительного уведомления предприятия трубопроводного транспо</w:t>
      </w:r>
      <w:r>
        <w:rPr>
          <w:sz w:val="26"/>
        </w:rPr>
        <w:t>р</w:t>
      </w:r>
      <w:r>
        <w:rPr>
          <w:sz w:val="26"/>
        </w:rPr>
        <w:t>та.</w:t>
      </w:r>
      <w:bookmarkStart w:id="35" w:name="_Toc179264704"/>
    </w:p>
    <w:p w14:paraId="3610F563" w14:textId="77777777" w:rsidR="00A37FC9" w:rsidRDefault="00A37FC9">
      <w:pPr>
        <w:spacing w:line="240" w:lineRule="auto"/>
        <w:rPr>
          <w:sz w:val="26"/>
        </w:rPr>
      </w:pPr>
    </w:p>
    <w:p w14:paraId="43A29E39" w14:textId="77777777" w:rsidR="00A37FC9" w:rsidRDefault="00A37FC9">
      <w:pPr>
        <w:spacing w:line="240" w:lineRule="auto"/>
        <w:rPr>
          <w:b/>
          <w:sz w:val="26"/>
        </w:rPr>
      </w:pPr>
      <w:r>
        <w:rPr>
          <w:b/>
          <w:sz w:val="26"/>
        </w:rPr>
        <w:t>Запрещенные виды использования территории</w:t>
      </w:r>
      <w:bookmarkEnd w:id="35"/>
    </w:p>
    <w:p w14:paraId="509CC094" w14:textId="77777777" w:rsidR="00A37FC9" w:rsidRDefault="00A37FC9">
      <w:pPr>
        <w:spacing w:line="240" w:lineRule="auto"/>
        <w:rPr>
          <w:sz w:val="26"/>
        </w:rPr>
      </w:pPr>
      <w:r>
        <w:rPr>
          <w:sz w:val="26"/>
        </w:rPr>
        <w:t>Не допускается постоянное проживание людей, размещение коллективных или инд</w:t>
      </w:r>
      <w:r>
        <w:rPr>
          <w:sz w:val="26"/>
        </w:rPr>
        <w:t>и</w:t>
      </w:r>
      <w:r>
        <w:rPr>
          <w:sz w:val="26"/>
        </w:rPr>
        <w:t>видуальных дачных и садово-огородных участков, ДДУ, школ, парков, городских садов,</w:t>
      </w:r>
      <w:r>
        <w:rPr>
          <w:spacing w:val="-6"/>
          <w:sz w:val="26"/>
        </w:rPr>
        <w:t xml:space="preserve"> больниц, лечебно-профилактических и оздоровительных учреждений общего пользования,</w:t>
      </w:r>
      <w:r>
        <w:rPr>
          <w:sz w:val="26"/>
        </w:rPr>
        <w:t xml:space="preserve"> спортивных сооружений, выращивание продуктов пит</w:t>
      </w:r>
      <w:r>
        <w:rPr>
          <w:sz w:val="26"/>
        </w:rPr>
        <w:t>а</w:t>
      </w:r>
      <w:r>
        <w:rPr>
          <w:sz w:val="26"/>
        </w:rPr>
        <w:t>ния.</w:t>
      </w:r>
    </w:p>
    <w:p w14:paraId="2894DFBC" w14:textId="77777777" w:rsidR="00A37FC9" w:rsidRDefault="00A37FC9">
      <w:pPr>
        <w:spacing w:line="240" w:lineRule="auto"/>
        <w:rPr>
          <w:sz w:val="26"/>
        </w:rPr>
      </w:pPr>
      <w:r>
        <w:rPr>
          <w:sz w:val="26"/>
        </w:rPr>
        <w:t>Охранная зона или какая-либо его часть не может рассматриваться как резервная территория объекта и использоваться для расширения жилых и рекреационных терр</w:t>
      </w:r>
      <w:r>
        <w:rPr>
          <w:sz w:val="26"/>
        </w:rPr>
        <w:t>и</w:t>
      </w:r>
      <w:r>
        <w:rPr>
          <w:sz w:val="26"/>
        </w:rPr>
        <w:t>торий.</w:t>
      </w:r>
    </w:p>
    <w:p w14:paraId="7257ED56" w14:textId="77777777" w:rsidR="00A37FC9" w:rsidRDefault="00A37FC9">
      <w:pPr>
        <w:spacing w:line="240" w:lineRule="auto"/>
        <w:rPr>
          <w:sz w:val="26"/>
        </w:rPr>
      </w:pPr>
      <w:r>
        <w:rPr>
          <w:sz w:val="26"/>
        </w:rPr>
        <w:t>Перемещать, засыпать и ломать опознавательные и сигнальные знаки, контрол</w:t>
      </w:r>
      <w:r>
        <w:rPr>
          <w:sz w:val="26"/>
        </w:rPr>
        <w:t>ь</w:t>
      </w:r>
      <w:r>
        <w:rPr>
          <w:sz w:val="26"/>
        </w:rPr>
        <w:t>но-измерительные пункты.</w:t>
      </w:r>
    </w:p>
    <w:p w14:paraId="3238E55E" w14:textId="77777777" w:rsidR="00A37FC9" w:rsidRDefault="00A37FC9">
      <w:pPr>
        <w:spacing w:line="240" w:lineRule="auto"/>
        <w:rPr>
          <w:sz w:val="26"/>
        </w:rPr>
      </w:pPr>
      <w:r>
        <w:rPr>
          <w:sz w:val="26"/>
        </w:rPr>
        <w:t>Устраивать всякого рода свалки, выливать растворы кислот, солей и щел</w:t>
      </w:r>
      <w:r>
        <w:rPr>
          <w:sz w:val="26"/>
        </w:rPr>
        <w:t>о</w:t>
      </w:r>
      <w:r>
        <w:rPr>
          <w:sz w:val="26"/>
        </w:rPr>
        <w:t>чей.</w:t>
      </w:r>
    </w:p>
    <w:p w14:paraId="4BC41AFE" w14:textId="77777777" w:rsidR="00A37FC9" w:rsidRDefault="00A37FC9">
      <w:pPr>
        <w:spacing w:line="240" w:lineRule="auto"/>
        <w:rPr>
          <w:sz w:val="26"/>
        </w:rPr>
      </w:pPr>
      <w:r>
        <w:rPr>
          <w:sz w:val="26"/>
        </w:rPr>
        <w:t>Разрушать берегоукрепительные сооружения, водопропускные устройства, зе</w:t>
      </w:r>
      <w:r>
        <w:rPr>
          <w:sz w:val="26"/>
        </w:rPr>
        <w:t>м</w:t>
      </w:r>
      <w:r>
        <w:rPr>
          <w:sz w:val="26"/>
        </w:rPr>
        <w:t>ляные и иные сооружения (устройства), предохраняющие трубопроводы от разрушения, а прилега</w:t>
      </w:r>
      <w:r>
        <w:rPr>
          <w:sz w:val="26"/>
        </w:rPr>
        <w:t>ю</w:t>
      </w:r>
      <w:r>
        <w:rPr>
          <w:sz w:val="26"/>
        </w:rPr>
        <w:t>щую территорию и окружающую местность – от аварийного разлива транспортируемой пр</w:t>
      </w:r>
      <w:r>
        <w:rPr>
          <w:sz w:val="26"/>
        </w:rPr>
        <w:t>о</w:t>
      </w:r>
      <w:r>
        <w:rPr>
          <w:sz w:val="26"/>
        </w:rPr>
        <w:t>дукции.</w:t>
      </w:r>
    </w:p>
    <w:p w14:paraId="3D4C65EE" w14:textId="77777777" w:rsidR="00A37FC9" w:rsidRDefault="00A37FC9">
      <w:pPr>
        <w:spacing w:line="240" w:lineRule="auto"/>
        <w:rPr>
          <w:sz w:val="26"/>
        </w:rPr>
      </w:pPr>
    </w:p>
    <w:p w14:paraId="36EF2544" w14:textId="77777777" w:rsidR="00A37FC9" w:rsidRDefault="00A37FC9">
      <w:pPr>
        <w:spacing w:line="240" w:lineRule="auto"/>
        <w:rPr>
          <w:b/>
          <w:sz w:val="26"/>
          <w:u w:val="single"/>
        </w:rPr>
      </w:pPr>
      <w:bookmarkStart w:id="36" w:name="_Toc179264705"/>
      <w:r>
        <w:rPr>
          <w:b/>
          <w:sz w:val="26"/>
          <w:u w:val="single"/>
        </w:rPr>
        <w:t xml:space="preserve">3.3.12 </w:t>
      </w:r>
      <w:bookmarkEnd w:id="36"/>
      <w:r>
        <w:rPr>
          <w:b/>
          <w:sz w:val="26"/>
          <w:u w:val="single"/>
        </w:rPr>
        <w:t>Градостроительные регламенты использования территории в охранных зонах воздушных л</w:t>
      </w:r>
      <w:r>
        <w:rPr>
          <w:b/>
          <w:sz w:val="26"/>
          <w:u w:val="single"/>
        </w:rPr>
        <w:t>и</w:t>
      </w:r>
      <w:r>
        <w:rPr>
          <w:b/>
          <w:sz w:val="26"/>
          <w:u w:val="single"/>
        </w:rPr>
        <w:t>ний электропередачи</w:t>
      </w:r>
    </w:p>
    <w:p w14:paraId="0F757853" w14:textId="77777777" w:rsidR="00A37FC9" w:rsidRDefault="00A37FC9">
      <w:pPr>
        <w:spacing w:line="240" w:lineRule="auto"/>
        <w:rPr>
          <w:b/>
          <w:sz w:val="26"/>
          <w:u w:val="single"/>
        </w:rPr>
      </w:pPr>
    </w:p>
    <w:p w14:paraId="2895BABB" w14:textId="77777777" w:rsidR="00A37FC9" w:rsidRDefault="00A37FC9">
      <w:pPr>
        <w:spacing w:line="240" w:lineRule="auto"/>
        <w:rPr>
          <w:sz w:val="26"/>
        </w:rPr>
      </w:pPr>
      <w:r>
        <w:rPr>
          <w:sz w:val="26"/>
        </w:rPr>
        <w:t>Территория охранной зоны должна быть залужена либо использ</w:t>
      </w:r>
      <w:r>
        <w:rPr>
          <w:sz w:val="26"/>
        </w:rPr>
        <w:t>о</w:t>
      </w:r>
      <w:r>
        <w:rPr>
          <w:sz w:val="26"/>
        </w:rPr>
        <w:t>ваться как газон.</w:t>
      </w:r>
    </w:p>
    <w:p w14:paraId="132962B7" w14:textId="77777777" w:rsidR="00A37FC9" w:rsidRDefault="00A37FC9">
      <w:pPr>
        <w:spacing w:line="240" w:lineRule="auto"/>
        <w:rPr>
          <w:sz w:val="26"/>
          <w:lang w:eastAsia="en-US"/>
        </w:rPr>
      </w:pPr>
      <w:r>
        <w:rPr>
          <w:sz w:val="26"/>
        </w:rPr>
        <w:t>Не допускается размещение каких-либо объектов, не связанных с эксплуатацией эле</w:t>
      </w:r>
      <w:r>
        <w:rPr>
          <w:sz w:val="26"/>
        </w:rPr>
        <w:t>к</w:t>
      </w:r>
      <w:r>
        <w:rPr>
          <w:sz w:val="26"/>
        </w:rPr>
        <w:t>трических сетей.</w:t>
      </w:r>
    </w:p>
    <w:p w14:paraId="35BCC499" w14:textId="77777777" w:rsidR="00A37FC9" w:rsidRDefault="00A37FC9">
      <w:pPr>
        <w:spacing w:line="240" w:lineRule="auto"/>
        <w:rPr>
          <w:sz w:val="26"/>
        </w:rPr>
      </w:pPr>
      <w:r>
        <w:rPr>
          <w:sz w:val="26"/>
        </w:rPr>
        <w:t>Охранная зона или какая-либо его часть не может рассматриваться как резервная территория об</w:t>
      </w:r>
      <w:r>
        <w:rPr>
          <w:sz w:val="26"/>
        </w:rPr>
        <w:t>ъ</w:t>
      </w:r>
      <w:r>
        <w:rPr>
          <w:sz w:val="26"/>
        </w:rPr>
        <w:t>екта и использоваться для расширения производственных, общественно-деловых, жилых, рекреац</w:t>
      </w:r>
      <w:r>
        <w:rPr>
          <w:sz w:val="26"/>
        </w:rPr>
        <w:t>и</w:t>
      </w:r>
      <w:r>
        <w:rPr>
          <w:sz w:val="26"/>
        </w:rPr>
        <w:t>онных и прочих зон.</w:t>
      </w:r>
    </w:p>
    <w:p w14:paraId="25CEEB50" w14:textId="77777777" w:rsidR="00A37FC9" w:rsidRPr="00423961" w:rsidRDefault="00A37FC9">
      <w:pPr>
        <w:spacing w:line="240" w:lineRule="auto"/>
        <w:rPr>
          <w:b/>
          <w:caps/>
          <w:sz w:val="26"/>
          <w:lang w:eastAsia="en-US"/>
          <w14:shadow w14:blurRad="50800" w14:dist="38100" w14:dir="2700000" w14:sx="100000" w14:sy="100000" w14:kx="0" w14:ky="0" w14:algn="tl">
            <w14:srgbClr w14:val="000000">
              <w14:alpha w14:val="60000"/>
            </w14:srgbClr>
          </w14:shadow>
        </w:rPr>
      </w:pPr>
    </w:p>
    <w:p w14:paraId="0E262BB7" w14:textId="77777777" w:rsidR="00A37FC9" w:rsidRDefault="00A37FC9">
      <w:pPr>
        <w:spacing w:line="240" w:lineRule="auto"/>
        <w:rPr>
          <w:b/>
          <w:sz w:val="26"/>
          <w:u w:val="single"/>
        </w:rPr>
      </w:pPr>
      <w:bookmarkStart w:id="37" w:name="_Toc179264719"/>
      <w:r>
        <w:rPr>
          <w:b/>
          <w:sz w:val="26"/>
          <w:u w:val="single"/>
        </w:rPr>
        <w:t xml:space="preserve">3.3.13. </w:t>
      </w:r>
      <w:bookmarkEnd w:id="37"/>
      <w:r>
        <w:rPr>
          <w:b/>
          <w:sz w:val="26"/>
          <w:u w:val="single"/>
        </w:rPr>
        <w:t>Градостроительные регламенты использования территории зоны санитарной охраны подземных водозаборов, источников водоснабжения и водопроводов питьевого назн</w:t>
      </w:r>
      <w:r>
        <w:rPr>
          <w:b/>
          <w:sz w:val="26"/>
          <w:u w:val="single"/>
        </w:rPr>
        <w:t>а</w:t>
      </w:r>
      <w:r>
        <w:rPr>
          <w:b/>
          <w:sz w:val="26"/>
          <w:u w:val="single"/>
        </w:rPr>
        <w:t>чения</w:t>
      </w:r>
    </w:p>
    <w:p w14:paraId="6967C22D" w14:textId="77777777" w:rsidR="00A37FC9" w:rsidRDefault="00A37FC9">
      <w:pPr>
        <w:spacing w:line="240" w:lineRule="auto"/>
        <w:rPr>
          <w:b/>
          <w:sz w:val="26"/>
        </w:rPr>
      </w:pPr>
      <w:r>
        <w:rPr>
          <w:b/>
          <w:sz w:val="26"/>
        </w:rPr>
        <w:t>Условия использования и содержания территории</w:t>
      </w:r>
    </w:p>
    <w:p w14:paraId="4C91291D" w14:textId="77777777" w:rsidR="00A37FC9" w:rsidRDefault="00A37FC9">
      <w:pPr>
        <w:spacing w:line="240" w:lineRule="auto"/>
        <w:rPr>
          <w:sz w:val="26"/>
        </w:rPr>
      </w:pPr>
      <w:r>
        <w:rPr>
          <w:sz w:val="26"/>
        </w:rPr>
        <w:t>Необходимое условие – отсутствие источников загрязнения почвы и грунтовых вод. На земельных учас</w:t>
      </w:r>
      <w:r>
        <w:rPr>
          <w:sz w:val="26"/>
        </w:rPr>
        <w:t>т</w:t>
      </w:r>
      <w:r>
        <w:rPr>
          <w:sz w:val="26"/>
        </w:rPr>
        <w:t>ках – оформление сервитутов.</w:t>
      </w:r>
    </w:p>
    <w:p w14:paraId="77E32588" w14:textId="77777777" w:rsidR="00A37FC9" w:rsidRDefault="00A37FC9">
      <w:pPr>
        <w:spacing w:line="240" w:lineRule="auto"/>
        <w:rPr>
          <w:sz w:val="26"/>
        </w:rPr>
      </w:pPr>
      <w:r>
        <w:rPr>
          <w:sz w:val="26"/>
        </w:rPr>
        <w:t>Ширина зоны санитарной охраны принимается по обе стороны от крайних линий вод</w:t>
      </w:r>
      <w:r>
        <w:rPr>
          <w:sz w:val="26"/>
        </w:rPr>
        <w:t>о</w:t>
      </w:r>
      <w:r>
        <w:rPr>
          <w:sz w:val="26"/>
        </w:rPr>
        <w:t>провода: при отсутствии грунтовых вод – не менее 10 м (диаметр водоводов до 1000 мм) и не м</w:t>
      </w:r>
      <w:r>
        <w:rPr>
          <w:sz w:val="26"/>
        </w:rPr>
        <w:t>е</w:t>
      </w:r>
      <w:r>
        <w:rPr>
          <w:sz w:val="26"/>
        </w:rPr>
        <w:t>нее 20 м (диаметр водоводов более 1000 мм); при наличии грунтовых вод – не менее 50 м (вне завис</w:t>
      </w:r>
      <w:r>
        <w:rPr>
          <w:sz w:val="26"/>
        </w:rPr>
        <w:t>и</w:t>
      </w:r>
      <w:r>
        <w:rPr>
          <w:sz w:val="26"/>
        </w:rPr>
        <w:t>мости от диаметра).</w:t>
      </w:r>
    </w:p>
    <w:p w14:paraId="6023D71A" w14:textId="77777777" w:rsidR="00A37FC9" w:rsidRDefault="00A37FC9">
      <w:pPr>
        <w:spacing w:line="240" w:lineRule="auto"/>
        <w:rPr>
          <w:sz w:val="26"/>
        </w:rPr>
      </w:pPr>
      <w:r>
        <w:rPr>
          <w:sz w:val="26"/>
        </w:rPr>
        <w:t>Допускается сокращение ширины зоны санитарной охраны водов</w:t>
      </w:r>
      <w:r>
        <w:rPr>
          <w:sz w:val="26"/>
        </w:rPr>
        <w:t>о</w:t>
      </w:r>
      <w:r>
        <w:rPr>
          <w:sz w:val="26"/>
        </w:rPr>
        <w:t>дов, проходящих по застроенной территории, по согласованию с органами Роспотре</w:t>
      </w:r>
      <w:r>
        <w:rPr>
          <w:sz w:val="26"/>
        </w:rPr>
        <w:t>б</w:t>
      </w:r>
      <w:r>
        <w:rPr>
          <w:sz w:val="26"/>
        </w:rPr>
        <w:t>надзора.</w:t>
      </w:r>
    </w:p>
    <w:p w14:paraId="59FFF4A8" w14:textId="77777777" w:rsidR="00A37FC9" w:rsidRDefault="00A37FC9">
      <w:pPr>
        <w:spacing w:line="240" w:lineRule="auto"/>
        <w:rPr>
          <w:sz w:val="26"/>
        </w:rPr>
      </w:pPr>
      <w:r>
        <w:rPr>
          <w:sz w:val="26"/>
        </w:rPr>
        <w:t>Требуется вертикальная планировка территории для отвода повер</w:t>
      </w:r>
      <w:r>
        <w:rPr>
          <w:sz w:val="26"/>
        </w:rPr>
        <w:t>х</w:t>
      </w:r>
      <w:r>
        <w:rPr>
          <w:sz w:val="26"/>
        </w:rPr>
        <w:t>ностного стока за ее пределы; озеленение, ограждение и обеспечение охраны; твердое покрытие дорожек к с</w:t>
      </w:r>
      <w:r>
        <w:rPr>
          <w:sz w:val="26"/>
        </w:rPr>
        <w:t>о</w:t>
      </w:r>
      <w:r>
        <w:rPr>
          <w:sz w:val="26"/>
        </w:rPr>
        <w:t>оружениям; оборудование сооружений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 Санитарные мероприятия должны выполняться органами коммунального хозяйства или другими владельцами в</w:t>
      </w:r>
      <w:r>
        <w:rPr>
          <w:sz w:val="26"/>
        </w:rPr>
        <w:t>о</w:t>
      </w:r>
      <w:r>
        <w:rPr>
          <w:sz w:val="26"/>
        </w:rPr>
        <w:t>допроводов.</w:t>
      </w:r>
    </w:p>
    <w:p w14:paraId="4B59C6AB" w14:textId="77777777" w:rsidR="00A37FC9" w:rsidRDefault="00A37FC9">
      <w:pPr>
        <w:spacing w:line="240" w:lineRule="auto"/>
        <w:rPr>
          <w:sz w:val="26"/>
        </w:rPr>
      </w:pPr>
      <w:r>
        <w:rPr>
          <w:sz w:val="26"/>
        </w:rPr>
        <w:t>Установленные границы зоны санитарной охраны могут быть пересмотрены в случае возникших или предстоящих изменений эксплуатации источников водоснабжения (в том числе производительности водозаб</w:t>
      </w:r>
      <w:r>
        <w:rPr>
          <w:sz w:val="26"/>
        </w:rPr>
        <w:t>о</w:t>
      </w:r>
      <w:r>
        <w:rPr>
          <w:sz w:val="26"/>
        </w:rPr>
        <w:t>ров подземных вод) или местных санитарных условий по заключению орг</w:t>
      </w:r>
      <w:r>
        <w:rPr>
          <w:sz w:val="26"/>
        </w:rPr>
        <w:t>а</w:t>
      </w:r>
      <w:r>
        <w:rPr>
          <w:sz w:val="26"/>
        </w:rPr>
        <w:t>нов Роспотребнадзора.</w:t>
      </w:r>
    </w:p>
    <w:p w14:paraId="4E276EB4" w14:textId="77777777" w:rsidR="00A37FC9" w:rsidRDefault="00A37FC9">
      <w:pPr>
        <w:spacing w:line="240" w:lineRule="auto"/>
        <w:rPr>
          <w:sz w:val="26"/>
        </w:rPr>
      </w:pPr>
      <w:bookmarkStart w:id="38" w:name="_Toc179264721"/>
      <w:r>
        <w:rPr>
          <w:sz w:val="26"/>
        </w:rPr>
        <w:t>Выявление, тампонирование или восстановление всех старых, бездействующих, д</w:t>
      </w:r>
      <w:r>
        <w:rPr>
          <w:sz w:val="26"/>
        </w:rPr>
        <w:t>е</w:t>
      </w:r>
      <w:r>
        <w:rPr>
          <w:sz w:val="26"/>
        </w:rPr>
        <w:t>фектных или неправильно эксплуатируемых скважин, представляющих опасность в части возмо</w:t>
      </w:r>
      <w:r>
        <w:rPr>
          <w:sz w:val="26"/>
        </w:rPr>
        <w:t>ж</w:t>
      </w:r>
      <w:r>
        <w:rPr>
          <w:sz w:val="26"/>
        </w:rPr>
        <w:t>ности загрязнения водоносных горизонтов.</w:t>
      </w:r>
    </w:p>
    <w:p w14:paraId="59CECE66" w14:textId="77777777" w:rsidR="00A37FC9" w:rsidRDefault="00A37FC9">
      <w:pPr>
        <w:spacing w:line="240" w:lineRule="auto"/>
        <w:rPr>
          <w:sz w:val="26"/>
        </w:rPr>
      </w:pPr>
      <w:r>
        <w:rPr>
          <w:sz w:val="26"/>
        </w:rPr>
        <w:t>Бурение новых скважин и новое строительство, связанное с нарушением почвенного покрова – при обязательном согласовании с органами Роспотребна</w:t>
      </w:r>
      <w:r>
        <w:rPr>
          <w:sz w:val="26"/>
        </w:rPr>
        <w:t>д</w:t>
      </w:r>
      <w:r>
        <w:rPr>
          <w:sz w:val="26"/>
        </w:rPr>
        <w:t>зора.</w:t>
      </w:r>
    </w:p>
    <w:p w14:paraId="6DD1052E" w14:textId="77777777" w:rsidR="00A37FC9" w:rsidRDefault="00A37FC9">
      <w:pPr>
        <w:spacing w:line="240" w:lineRule="auto"/>
        <w:rPr>
          <w:sz w:val="26"/>
        </w:rPr>
      </w:pPr>
      <w:r>
        <w:rPr>
          <w:sz w:val="26"/>
        </w:rPr>
        <w:t>Выполнение мероприятий по санитарному благоустройству терр</w:t>
      </w:r>
      <w:r>
        <w:rPr>
          <w:sz w:val="26"/>
        </w:rPr>
        <w:t>и</w:t>
      </w:r>
      <w:r>
        <w:rPr>
          <w:sz w:val="26"/>
        </w:rPr>
        <w:t>торий (оборудование канализацией, устройство водонепроницаемых выгребов, организация отвода поверхностн</w:t>
      </w:r>
      <w:r>
        <w:rPr>
          <w:sz w:val="26"/>
        </w:rPr>
        <w:t>о</w:t>
      </w:r>
      <w:r>
        <w:rPr>
          <w:sz w:val="26"/>
        </w:rPr>
        <w:t>го стока и др.).</w:t>
      </w:r>
    </w:p>
    <w:p w14:paraId="06C0A5A8" w14:textId="77777777" w:rsidR="00A37FC9" w:rsidRDefault="00A37FC9">
      <w:pPr>
        <w:spacing w:line="240" w:lineRule="auto"/>
        <w:rPr>
          <w:sz w:val="26"/>
        </w:rPr>
      </w:pPr>
      <w:r>
        <w:rPr>
          <w:sz w:val="26"/>
        </w:rPr>
        <w:t>Санитарные мероприятия должны выполняться владельцами объектов, оказывающих (или могущих оказать) отрицательное влияние на качество воды и</w:t>
      </w:r>
      <w:r>
        <w:rPr>
          <w:sz w:val="26"/>
        </w:rPr>
        <w:t>с</w:t>
      </w:r>
      <w:r>
        <w:rPr>
          <w:sz w:val="26"/>
        </w:rPr>
        <w:t>точников водоснабжения.</w:t>
      </w:r>
    </w:p>
    <w:p w14:paraId="279FDFE5" w14:textId="77777777" w:rsidR="00A37FC9" w:rsidRDefault="00A37FC9">
      <w:pPr>
        <w:spacing w:line="240" w:lineRule="auto"/>
        <w:rPr>
          <w:sz w:val="26"/>
        </w:rPr>
      </w:pPr>
      <w:r>
        <w:rPr>
          <w:sz w:val="26"/>
        </w:rPr>
        <w:t>Требуется отвод ливневых стоков и их очистка на локальных очистных сооружениях ливневой канализации.</w:t>
      </w:r>
    </w:p>
    <w:p w14:paraId="3B5D2112" w14:textId="77777777" w:rsidR="00A37FC9" w:rsidRDefault="00A37FC9">
      <w:pPr>
        <w:spacing w:line="240" w:lineRule="auto"/>
        <w:rPr>
          <w:sz w:val="26"/>
        </w:rPr>
      </w:pPr>
      <w:r>
        <w:rPr>
          <w:sz w:val="26"/>
        </w:rPr>
        <w:t>Допускаются только рубки ухода и санитарные рубки леса.</w:t>
      </w:r>
    </w:p>
    <w:p w14:paraId="7ECA70F3" w14:textId="77777777" w:rsidR="00A37FC9" w:rsidRDefault="00A37FC9">
      <w:pPr>
        <w:spacing w:line="240" w:lineRule="auto"/>
        <w:rPr>
          <w:sz w:val="26"/>
        </w:rPr>
      </w:pPr>
      <w:r>
        <w:rPr>
          <w:sz w:val="26"/>
        </w:rPr>
        <w:t>Требуется регулирование отведения территории для нового строительства жилых, промышленных и сельскохозяйственных объектов, а также согласов</w:t>
      </w:r>
      <w:r>
        <w:rPr>
          <w:sz w:val="26"/>
        </w:rPr>
        <w:t>а</w:t>
      </w:r>
      <w:r>
        <w:rPr>
          <w:sz w:val="26"/>
        </w:rPr>
        <w:t>ние изменений технологий действующих предприятий, связанных с повышением степени опасности загрязнения сточными водами источника водоснабж</w:t>
      </w:r>
      <w:r>
        <w:rPr>
          <w:sz w:val="26"/>
        </w:rPr>
        <w:t>е</w:t>
      </w:r>
      <w:r>
        <w:rPr>
          <w:sz w:val="26"/>
        </w:rPr>
        <w:t>ния.</w:t>
      </w:r>
    </w:p>
    <w:p w14:paraId="375C0A12" w14:textId="77777777" w:rsidR="00A37FC9" w:rsidRDefault="00A37FC9">
      <w:pPr>
        <w:spacing w:line="240" w:lineRule="auto"/>
        <w:rPr>
          <w:b/>
          <w:sz w:val="26"/>
        </w:rPr>
      </w:pPr>
      <w:r>
        <w:rPr>
          <w:b/>
          <w:sz w:val="26"/>
        </w:rPr>
        <w:t>Запрещенные виды использования территории</w:t>
      </w:r>
      <w:bookmarkEnd w:id="38"/>
    </w:p>
    <w:p w14:paraId="60FB2EAD" w14:textId="77777777" w:rsidR="00A37FC9" w:rsidRDefault="00A37FC9">
      <w:pPr>
        <w:spacing w:line="240" w:lineRule="auto"/>
        <w:rPr>
          <w:sz w:val="26"/>
        </w:rPr>
      </w:pPr>
      <w:r>
        <w:rPr>
          <w:sz w:val="26"/>
        </w:rPr>
        <w:t>Запрещена любая застройка в пределах зоны санитарной охраны водоводов. Не допу</w:t>
      </w:r>
      <w:r>
        <w:rPr>
          <w:sz w:val="26"/>
        </w:rPr>
        <w:t>с</w:t>
      </w:r>
      <w:r>
        <w:rPr>
          <w:sz w:val="26"/>
        </w:rPr>
        <w:t>кается прокладка водоводов по территории свалок, полей ассенизации, полей фильтрации, полей орошения, кладбищ, скотом</w:t>
      </w:r>
      <w:r>
        <w:rPr>
          <w:sz w:val="26"/>
        </w:rPr>
        <w:t>о</w:t>
      </w:r>
      <w:r>
        <w:rPr>
          <w:sz w:val="26"/>
        </w:rPr>
        <w:t>гильников.</w:t>
      </w:r>
    </w:p>
    <w:p w14:paraId="1F3A9065" w14:textId="77777777" w:rsidR="00A37FC9" w:rsidRDefault="00A37FC9">
      <w:pPr>
        <w:spacing w:line="240" w:lineRule="auto"/>
        <w:rPr>
          <w:sz w:val="26"/>
        </w:rPr>
      </w:pPr>
      <w:r>
        <w:rPr>
          <w:sz w:val="26"/>
        </w:rPr>
        <w:t>Запрещена прокладка магистральных водоводов по территории промышленных и сел</w:t>
      </w:r>
      <w:r>
        <w:rPr>
          <w:sz w:val="26"/>
        </w:rPr>
        <w:t>ь</w:t>
      </w:r>
      <w:r>
        <w:rPr>
          <w:sz w:val="26"/>
        </w:rPr>
        <w:t>скохозяйственных предприятий.</w:t>
      </w:r>
    </w:p>
    <w:p w14:paraId="24C23B99" w14:textId="77777777" w:rsidR="00A37FC9" w:rsidRDefault="00A37FC9">
      <w:pPr>
        <w:spacing w:line="240" w:lineRule="auto"/>
        <w:rPr>
          <w:sz w:val="26"/>
        </w:rPr>
      </w:pPr>
      <w:r>
        <w:rPr>
          <w:sz w:val="26"/>
        </w:rPr>
        <w:t>Запрещен доступ населения и все виды строительства, не имеющие непосредственного отношения к эксплуатации, реконструкции и расширению водопроводных сооружений; посадка высокоствольных деревьев; выпуск любых сточных вод, а также купание, стирка белья, вод</w:t>
      </w:r>
      <w:r>
        <w:rPr>
          <w:sz w:val="26"/>
        </w:rPr>
        <w:t>о</w:t>
      </w:r>
      <w:r>
        <w:rPr>
          <w:sz w:val="26"/>
        </w:rPr>
        <w:t>пой скота и другие виды водопользования, оказывающие влияние на качество воды (для вод</w:t>
      </w:r>
      <w:r>
        <w:rPr>
          <w:sz w:val="26"/>
        </w:rPr>
        <w:t>о</w:t>
      </w:r>
      <w:r>
        <w:rPr>
          <w:sz w:val="26"/>
        </w:rPr>
        <w:t>заборов поверхностных вод).</w:t>
      </w:r>
    </w:p>
    <w:p w14:paraId="4A752C4E" w14:textId="77777777" w:rsidR="00A37FC9" w:rsidRDefault="00A37FC9">
      <w:pPr>
        <w:spacing w:line="240" w:lineRule="auto"/>
        <w:rPr>
          <w:sz w:val="26"/>
        </w:rPr>
      </w:pPr>
      <w:r>
        <w:rPr>
          <w:sz w:val="26"/>
        </w:rPr>
        <w:t>Запрещено бурение новых скважин и новое строительство, связанное с нарушением почвенного покрова.</w:t>
      </w:r>
    </w:p>
    <w:p w14:paraId="0C31905E" w14:textId="77777777" w:rsidR="00A37FC9" w:rsidRDefault="00A37FC9">
      <w:pPr>
        <w:spacing w:line="240" w:lineRule="auto"/>
        <w:rPr>
          <w:sz w:val="26"/>
        </w:rPr>
      </w:pPr>
      <w:r>
        <w:rPr>
          <w:sz w:val="26"/>
        </w:rPr>
        <w:t>Запрещены автозаправочные станции, склады горюче-смазочных материалов, накоп</w:t>
      </w:r>
      <w:r>
        <w:rPr>
          <w:sz w:val="26"/>
        </w:rPr>
        <w:t>и</w:t>
      </w:r>
      <w:r>
        <w:rPr>
          <w:sz w:val="26"/>
        </w:rPr>
        <w:t>тели стоков, кладбища и другие объекты, обусловливающие опасность химического загря</w:t>
      </w:r>
      <w:r>
        <w:rPr>
          <w:sz w:val="26"/>
        </w:rPr>
        <w:t>з</w:t>
      </w:r>
      <w:r>
        <w:rPr>
          <w:sz w:val="26"/>
        </w:rPr>
        <w:t>нения подземных вод.</w:t>
      </w:r>
    </w:p>
    <w:p w14:paraId="647C2C6E" w14:textId="77777777" w:rsidR="00A37FC9" w:rsidRDefault="00A37FC9">
      <w:pPr>
        <w:spacing w:line="240" w:lineRule="auto"/>
        <w:rPr>
          <w:sz w:val="26"/>
        </w:rPr>
      </w:pPr>
      <w:r>
        <w:rPr>
          <w:sz w:val="26"/>
        </w:rPr>
        <w:t>Запрещен сброс сельскохозяйственных, промышленных, городских канализац</w:t>
      </w:r>
      <w:r>
        <w:rPr>
          <w:sz w:val="26"/>
        </w:rPr>
        <w:t>и</w:t>
      </w:r>
      <w:r>
        <w:rPr>
          <w:sz w:val="26"/>
        </w:rPr>
        <w:t>онных и ливневых сточных вод в зоне водосбора источника водоснабжения, включая его приток, содержание в которых химических веществ и микроорганизмов не соответствует гигиеническим требован</w:t>
      </w:r>
      <w:r>
        <w:rPr>
          <w:sz w:val="26"/>
        </w:rPr>
        <w:t>и</w:t>
      </w:r>
      <w:r>
        <w:rPr>
          <w:sz w:val="26"/>
        </w:rPr>
        <w:t>ям к охране поверхностных вод.</w:t>
      </w:r>
    </w:p>
    <w:p w14:paraId="0AC16057" w14:textId="77777777" w:rsidR="00A37FC9" w:rsidRDefault="00A37FC9">
      <w:pPr>
        <w:spacing w:line="240" w:lineRule="auto"/>
        <w:rPr>
          <w:sz w:val="26"/>
        </w:rPr>
      </w:pPr>
      <w:r>
        <w:rPr>
          <w:sz w:val="26"/>
        </w:rPr>
        <w:t>Запрещено применение удобрений и ядохимикатов.</w:t>
      </w:r>
    </w:p>
    <w:p w14:paraId="37999E0E" w14:textId="77777777" w:rsidR="00A37FC9" w:rsidRDefault="00A37FC9">
      <w:pPr>
        <w:spacing w:line="240" w:lineRule="auto"/>
        <w:rPr>
          <w:sz w:val="26"/>
        </w:rPr>
      </w:pPr>
      <w:r>
        <w:rPr>
          <w:sz w:val="26"/>
        </w:rPr>
        <w:t>Запрещены свалки, кладбища, скотомогильники, поля ассенизации, поля фильтрации, навозохранилища, силосные траншеи, накопители животноводческих стоков, животноводч</w:t>
      </w:r>
      <w:r>
        <w:rPr>
          <w:sz w:val="26"/>
        </w:rPr>
        <w:t>е</w:t>
      </w:r>
      <w:r>
        <w:rPr>
          <w:sz w:val="26"/>
        </w:rPr>
        <w:t>ские и птицеводческие предприятия и другие объекты, обусловливающие опасность микробного загря</w:t>
      </w:r>
      <w:r>
        <w:rPr>
          <w:sz w:val="26"/>
        </w:rPr>
        <w:t>з</w:t>
      </w:r>
      <w:r>
        <w:rPr>
          <w:sz w:val="26"/>
        </w:rPr>
        <w:t>нения подземных вод.</w:t>
      </w:r>
    </w:p>
    <w:p w14:paraId="1B515E9F" w14:textId="77777777" w:rsidR="00A37FC9" w:rsidRDefault="00A37FC9">
      <w:pPr>
        <w:spacing w:line="240" w:lineRule="auto"/>
        <w:rPr>
          <w:sz w:val="26"/>
        </w:rPr>
      </w:pPr>
      <w:r>
        <w:rPr>
          <w:sz w:val="26"/>
        </w:rPr>
        <w:t>Запрещены стойбища и выпас скота, а также всякое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w:t>
      </w:r>
      <w:r>
        <w:rPr>
          <w:sz w:val="26"/>
        </w:rPr>
        <w:t>о</w:t>
      </w:r>
      <w:r>
        <w:rPr>
          <w:sz w:val="26"/>
        </w:rPr>
        <w:t>снабжения.</w:t>
      </w:r>
    </w:p>
    <w:p w14:paraId="1BA7C3F1" w14:textId="77777777" w:rsidR="00A37FC9" w:rsidRDefault="00A37FC9">
      <w:pPr>
        <w:spacing w:line="240" w:lineRule="auto"/>
        <w:rPr>
          <w:sz w:val="26"/>
        </w:rPr>
      </w:pPr>
    </w:p>
    <w:p w14:paraId="0E14C7A6" w14:textId="77777777" w:rsidR="00A37FC9" w:rsidRDefault="00A37FC9">
      <w:pPr>
        <w:spacing w:line="240" w:lineRule="auto"/>
        <w:rPr>
          <w:b/>
          <w:sz w:val="26"/>
          <w:u w:val="single"/>
        </w:rPr>
      </w:pPr>
      <w:bookmarkStart w:id="39" w:name="_Toc179264731"/>
      <w:r>
        <w:rPr>
          <w:b/>
          <w:sz w:val="26"/>
          <w:u w:val="single"/>
        </w:rPr>
        <w:t xml:space="preserve">3.3.14. </w:t>
      </w:r>
      <w:bookmarkEnd w:id="39"/>
      <w:r>
        <w:rPr>
          <w:b/>
          <w:sz w:val="26"/>
          <w:u w:val="single"/>
        </w:rPr>
        <w:t>Градостроительные регламенты использования территории в прибрежной защи</w:t>
      </w:r>
      <w:r>
        <w:rPr>
          <w:b/>
          <w:sz w:val="26"/>
          <w:u w:val="single"/>
        </w:rPr>
        <w:t>т</w:t>
      </w:r>
      <w:r>
        <w:rPr>
          <w:b/>
          <w:sz w:val="26"/>
          <w:u w:val="single"/>
        </w:rPr>
        <w:t>ной полосе рек, водоемов</w:t>
      </w:r>
    </w:p>
    <w:p w14:paraId="4E3BEFA4" w14:textId="77777777" w:rsidR="00A37FC9" w:rsidRDefault="00A37FC9">
      <w:pPr>
        <w:spacing w:line="240" w:lineRule="auto"/>
        <w:rPr>
          <w:b/>
          <w:sz w:val="26"/>
          <w:u w:val="single"/>
        </w:rPr>
      </w:pPr>
    </w:p>
    <w:p w14:paraId="6C65333A" w14:textId="77777777" w:rsidR="00A37FC9" w:rsidRDefault="00A37FC9">
      <w:pPr>
        <w:spacing w:line="240" w:lineRule="auto"/>
        <w:rPr>
          <w:b/>
          <w:sz w:val="26"/>
        </w:rPr>
      </w:pPr>
      <w:r>
        <w:rPr>
          <w:b/>
          <w:sz w:val="26"/>
        </w:rPr>
        <w:t>Условия использования и содержания территории</w:t>
      </w:r>
    </w:p>
    <w:p w14:paraId="016B314F" w14:textId="77777777" w:rsidR="00A37FC9" w:rsidRDefault="00A37FC9">
      <w:pPr>
        <w:spacing w:line="240" w:lineRule="auto"/>
        <w:rPr>
          <w:sz w:val="26"/>
        </w:rPr>
      </w:pPr>
      <w:r>
        <w:rPr>
          <w:sz w:val="26"/>
        </w:rPr>
        <w:t>Выморачивание, вынос, ликвидация капитальных объектов.</w:t>
      </w:r>
    </w:p>
    <w:p w14:paraId="084F5348" w14:textId="77777777" w:rsidR="00A37FC9" w:rsidRDefault="00A37FC9">
      <w:pPr>
        <w:spacing w:line="240" w:lineRule="auto"/>
        <w:rPr>
          <w:sz w:val="26"/>
        </w:rPr>
      </w:pPr>
      <w:r>
        <w:rPr>
          <w:sz w:val="26"/>
        </w:rPr>
        <w:t>Озеленение древесно-кустарниковой растительностью, залужение.</w:t>
      </w:r>
    </w:p>
    <w:p w14:paraId="663AB1BE" w14:textId="77777777" w:rsidR="00A37FC9" w:rsidRDefault="00A37FC9">
      <w:pPr>
        <w:spacing w:line="240" w:lineRule="auto"/>
        <w:rPr>
          <w:sz w:val="26"/>
        </w:rPr>
      </w:pPr>
      <w:r>
        <w:rPr>
          <w:sz w:val="26"/>
        </w:rPr>
        <w:t>Берегоукрепление. Благоустройство и санитарная очистка пляжей.</w:t>
      </w:r>
    </w:p>
    <w:p w14:paraId="74C1C164" w14:textId="77777777" w:rsidR="00A37FC9" w:rsidRDefault="00A37FC9">
      <w:pPr>
        <w:spacing w:line="240" w:lineRule="auto"/>
        <w:rPr>
          <w:sz w:val="26"/>
        </w:rPr>
      </w:pPr>
      <w:r>
        <w:rPr>
          <w:sz w:val="26"/>
        </w:rPr>
        <w:t>Благоустройство территории возлагается на водопользователей, собственн</w:t>
      </w:r>
      <w:r>
        <w:rPr>
          <w:sz w:val="26"/>
        </w:rPr>
        <w:t>и</w:t>
      </w:r>
      <w:r>
        <w:rPr>
          <w:sz w:val="26"/>
        </w:rPr>
        <w:t>ков земель, землевладельцев и землепользователей.</w:t>
      </w:r>
    </w:p>
    <w:p w14:paraId="4825091F" w14:textId="77777777" w:rsidR="00A37FC9" w:rsidRDefault="00A37FC9">
      <w:pPr>
        <w:spacing w:line="240" w:lineRule="auto"/>
        <w:rPr>
          <w:sz w:val="26"/>
        </w:rPr>
      </w:pPr>
      <w:r>
        <w:rPr>
          <w:sz w:val="26"/>
        </w:rPr>
        <w:t>Движение транспортных средств – только по мостам и транспортным магистралям, согласованным органами охраны природы и Роспо</w:t>
      </w:r>
      <w:r>
        <w:rPr>
          <w:sz w:val="26"/>
        </w:rPr>
        <w:t>т</w:t>
      </w:r>
      <w:r>
        <w:rPr>
          <w:sz w:val="26"/>
        </w:rPr>
        <w:t>ребнадзором.</w:t>
      </w:r>
    </w:p>
    <w:p w14:paraId="4FDBC466" w14:textId="77777777" w:rsidR="00A37FC9" w:rsidRDefault="00A37FC9">
      <w:pPr>
        <w:spacing w:line="240" w:lineRule="auto"/>
        <w:rPr>
          <w:sz w:val="26"/>
        </w:rPr>
      </w:pPr>
      <w:r>
        <w:rPr>
          <w:sz w:val="26"/>
        </w:rPr>
        <w:t>Выморачивание, вынос, ликвидация животноводческих, птицеводческих и других з</w:t>
      </w:r>
      <w:r>
        <w:rPr>
          <w:sz w:val="26"/>
        </w:rPr>
        <w:t>а</w:t>
      </w:r>
      <w:r>
        <w:rPr>
          <w:sz w:val="26"/>
        </w:rPr>
        <w:t>грязняющих сток объектов.</w:t>
      </w:r>
    </w:p>
    <w:p w14:paraId="3D0A6A9A" w14:textId="77777777" w:rsidR="00A37FC9" w:rsidRDefault="00A37FC9">
      <w:pPr>
        <w:spacing w:line="240" w:lineRule="auto"/>
        <w:rPr>
          <w:b/>
          <w:sz w:val="26"/>
        </w:rPr>
      </w:pPr>
      <w:bookmarkStart w:id="40" w:name="_Toc179264733"/>
      <w:r>
        <w:rPr>
          <w:b/>
          <w:sz w:val="26"/>
        </w:rPr>
        <w:t>Запрещенные виды использования территории</w:t>
      </w:r>
      <w:bookmarkEnd w:id="40"/>
      <w:r>
        <w:rPr>
          <w:b/>
          <w:sz w:val="26"/>
        </w:rPr>
        <w:t>.</w:t>
      </w:r>
    </w:p>
    <w:p w14:paraId="53A85EDA" w14:textId="77777777" w:rsidR="00A37FC9" w:rsidRDefault="00A37FC9">
      <w:pPr>
        <w:spacing w:line="240" w:lineRule="auto"/>
        <w:rPr>
          <w:sz w:val="26"/>
        </w:rPr>
      </w:pPr>
      <w:r>
        <w:rPr>
          <w:sz w:val="26"/>
        </w:rPr>
        <w:t>Запрещена любая жилая и общественная застройка.</w:t>
      </w:r>
    </w:p>
    <w:p w14:paraId="7D4BA0EA" w14:textId="77777777" w:rsidR="00A37FC9" w:rsidRDefault="00A37FC9">
      <w:pPr>
        <w:spacing w:line="240" w:lineRule="auto"/>
        <w:rPr>
          <w:sz w:val="26"/>
        </w:rPr>
      </w:pPr>
      <w:r>
        <w:rPr>
          <w:sz w:val="26"/>
        </w:rPr>
        <w:t>Запрещены отвалы размываемых грунтов.</w:t>
      </w:r>
    </w:p>
    <w:p w14:paraId="59693B66" w14:textId="77777777" w:rsidR="00A37FC9" w:rsidRDefault="00A37FC9">
      <w:pPr>
        <w:spacing w:line="240" w:lineRule="auto"/>
        <w:rPr>
          <w:sz w:val="26"/>
        </w:rPr>
      </w:pPr>
      <w:r>
        <w:rPr>
          <w:sz w:val="26"/>
        </w:rPr>
        <w:t>Запрещены рубки главного пользования в категориях защитности лесов пе</w:t>
      </w:r>
      <w:r>
        <w:rPr>
          <w:sz w:val="26"/>
        </w:rPr>
        <w:t>р</w:t>
      </w:r>
      <w:r>
        <w:rPr>
          <w:sz w:val="26"/>
        </w:rPr>
        <w:t>вой группы (особо защитные (берегозащитные) участки леса).</w:t>
      </w:r>
    </w:p>
    <w:p w14:paraId="3518A4C7" w14:textId="77777777" w:rsidR="00A37FC9" w:rsidRDefault="00A37FC9">
      <w:pPr>
        <w:spacing w:line="240" w:lineRule="auto"/>
        <w:rPr>
          <w:sz w:val="26"/>
        </w:rPr>
      </w:pPr>
      <w:r>
        <w:rPr>
          <w:sz w:val="26"/>
        </w:rPr>
        <w:t>Запрещены рубки главного пользования в лесах второй и третьей групп (особо защи</w:t>
      </w:r>
      <w:r>
        <w:rPr>
          <w:sz w:val="26"/>
        </w:rPr>
        <w:t>т</w:t>
      </w:r>
      <w:r>
        <w:rPr>
          <w:sz w:val="26"/>
        </w:rPr>
        <w:t>ные (берегозащитные) участки леса).</w:t>
      </w:r>
    </w:p>
    <w:p w14:paraId="0D762F47" w14:textId="77777777" w:rsidR="00A37FC9" w:rsidRDefault="00A37FC9">
      <w:pPr>
        <w:spacing w:line="240" w:lineRule="auto"/>
        <w:rPr>
          <w:sz w:val="26"/>
        </w:rPr>
      </w:pPr>
      <w:r>
        <w:rPr>
          <w:sz w:val="26"/>
        </w:rPr>
        <w:t>Запрещено строительство капитальных и временных зданий для размещения рекреа</w:t>
      </w:r>
      <w:r>
        <w:rPr>
          <w:sz w:val="26"/>
        </w:rPr>
        <w:t>н</w:t>
      </w:r>
      <w:r>
        <w:rPr>
          <w:sz w:val="26"/>
        </w:rPr>
        <w:t>тов, установка сезонных стационарных палаточных городков.</w:t>
      </w:r>
    </w:p>
    <w:p w14:paraId="0A006720" w14:textId="77777777" w:rsidR="00A37FC9" w:rsidRDefault="00A37FC9">
      <w:pPr>
        <w:spacing w:line="240" w:lineRule="auto"/>
        <w:rPr>
          <w:sz w:val="26"/>
        </w:rPr>
      </w:pPr>
      <w:r>
        <w:rPr>
          <w:sz w:val="26"/>
        </w:rPr>
        <w:t>Запрещены производственные и коммунальные объекты.</w:t>
      </w:r>
    </w:p>
    <w:p w14:paraId="4C80F02B" w14:textId="77777777" w:rsidR="00A37FC9" w:rsidRDefault="00A37FC9">
      <w:pPr>
        <w:spacing w:line="240" w:lineRule="auto"/>
        <w:rPr>
          <w:sz w:val="26"/>
        </w:rPr>
      </w:pPr>
      <w:r>
        <w:rPr>
          <w:sz w:val="26"/>
        </w:rPr>
        <w:t>Запрещены вдольбереговые объекты инженерно-транспортной инфрастру</w:t>
      </w:r>
      <w:r>
        <w:rPr>
          <w:sz w:val="26"/>
        </w:rPr>
        <w:t>к</w:t>
      </w:r>
      <w:r>
        <w:rPr>
          <w:sz w:val="26"/>
        </w:rPr>
        <w:t>туры.</w:t>
      </w:r>
    </w:p>
    <w:p w14:paraId="098A8EA5" w14:textId="77777777" w:rsidR="00A37FC9" w:rsidRDefault="00A37FC9">
      <w:pPr>
        <w:spacing w:line="240" w:lineRule="auto"/>
        <w:rPr>
          <w:sz w:val="26"/>
        </w:rPr>
      </w:pPr>
      <w:r>
        <w:rPr>
          <w:sz w:val="26"/>
        </w:rPr>
        <w:t>Запрещено движение и стоянка транспортных средств (кроме специальных транспортных средств), за исключением их движения по дор</w:t>
      </w:r>
      <w:r>
        <w:rPr>
          <w:sz w:val="26"/>
        </w:rPr>
        <w:t>о</w:t>
      </w:r>
      <w:r>
        <w:rPr>
          <w:sz w:val="26"/>
        </w:rPr>
        <w:t>гам и стоянки на дорогах и в специально оборудованных местах, имеющих твердое покр</w:t>
      </w:r>
      <w:r>
        <w:rPr>
          <w:sz w:val="26"/>
        </w:rPr>
        <w:t>ы</w:t>
      </w:r>
      <w:r>
        <w:rPr>
          <w:sz w:val="26"/>
        </w:rPr>
        <w:t>тие.</w:t>
      </w:r>
    </w:p>
    <w:p w14:paraId="238F0E6F" w14:textId="77777777" w:rsidR="00A37FC9" w:rsidRDefault="00A37FC9">
      <w:pPr>
        <w:spacing w:line="240" w:lineRule="auto"/>
        <w:rPr>
          <w:sz w:val="26"/>
        </w:rPr>
      </w:pPr>
      <w:r>
        <w:rPr>
          <w:sz w:val="26"/>
        </w:rPr>
        <w:t>Запрещено осуществление авиационных мер по борьбе с вредителями и болезнями ра</w:t>
      </w:r>
      <w:r>
        <w:rPr>
          <w:sz w:val="26"/>
        </w:rPr>
        <w:t>с</w:t>
      </w:r>
      <w:r>
        <w:rPr>
          <w:sz w:val="26"/>
        </w:rPr>
        <w:t>тений.</w:t>
      </w:r>
    </w:p>
    <w:p w14:paraId="42297E88" w14:textId="77777777" w:rsidR="00A37FC9" w:rsidRDefault="00A37FC9">
      <w:pPr>
        <w:spacing w:line="240" w:lineRule="auto"/>
        <w:rPr>
          <w:sz w:val="26"/>
        </w:rPr>
      </w:pPr>
      <w:r>
        <w:rPr>
          <w:sz w:val="26"/>
        </w:rPr>
        <w:t>Запрещена распашка земель, размещение отвалов размываемых грунтов, испол</w:t>
      </w:r>
      <w:r>
        <w:rPr>
          <w:sz w:val="26"/>
        </w:rPr>
        <w:t>ь</w:t>
      </w:r>
      <w:r>
        <w:rPr>
          <w:sz w:val="26"/>
        </w:rPr>
        <w:t>зование сточных вод для удобрения почв.</w:t>
      </w:r>
    </w:p>
    <w:p w14:paraId="4CE808D0" w14:textId="77777777" w:rsidR="00A37FC9" w:rsidRDefault="00A37FC9">
      <w:pPr>
        <w:spacing w:line="240" w:lineRule="auto"/>
        <w:rPr>
          <w:sz w:val="26"/>
        </w:rPr>
      </w:pPr>
      <w:r>
        <w:rPr>
          <w:sz w:val="26"/>
        </w:rPr>
        <w:t>Запрещен выпас сельскохозяйственных животных и организация для них летних лаг</w:t>
      </w:r>
      <w:r>
        <w:rPr>
          <w:sz w:val="26"/>
        </w:rPr>
        <w:t>е</w:t>
      </w:r>
      <w:r>
        <w:rPr>
          <w:sz w:val="26"/>
        </w:rPr>
        <w:t>рей, купочных ванн.</w:t>
      </w:r>
    </w:p>
    <w:p w14:paraId="7CA6F27E" w14:textId="77777777" w:rsidR="00A37FC9" w:rsidRDefault="00A37FC9">
      <w:pPr>
        <w:spacing w:line="240" w:lineRule="auto"/>
        <w:rPr>
          <w:sz w:val="26"/>
        </w:rPr>
      </w:pPr>
      <w:r>
        <w:rPr>
          <w:sz w:val="26"/>
        </w:rPr>
        <w:t>Запрещено размещение кладбищ, скотомогильников, мест захоронения отходов произво</w:t>
      </w:r>
      <w:r>
        <w:rPr>
          <w:sz w:val="26"/>
        </w:rPr>
        <w:t>д</w:t>
      </w:r>
      <w:r>
        <w:rPr>
          <w:sz w:val="26"/>
        </w:rPr>
        <w:t>ства и потребления, радиоактивных, химических, взрывчатых, токсичных, отравляющих и ядовитых веществ, других объектов специального назначения, загрязняющих почвы и водные об</w:t>
      </w:r>
      <w:r>
        <w:rPr>
          <w:sz w:val="26"/>
        </w:rPr>
        <w:t>ъ</w:t>
      </w:r>
      <w:r>
        <w:rPr>
          <w:sz w:val="26"/>
        </w:rPr>
        <w:t>екты.</w:t>
      </w:r>
    </w:p>
    <w:p w14:paraId="2BB1D14C" w14:textId="77777777" w:rsidR="00A37FC9" w:rsidRDefault="00A37FC9">
      <w:pPr>
        <w:spacing w:line="240" w:lineRule="auto"/>
        <w:rPr>
          <w:sz w:val="26"/>
        </w:rPr>
      </w:pPr>
    </w:p>
    <w:p w14:paraId="5FB71E75" w14:textId="77777777" w:rsidR="00A37FC9" w:rsidRDefault="00A37FC9">
      <w:pPr>
        <w:spacing w:line="240" w:lineRule="auto"/>
        <w:rPr>
          <w:b/>
          <w:sz w:val="26"/>
          <w:u w:val="single"/>
        </w:rPr>
      </w:pPr>
      <w:bookmarkStart w:id="41" w:name="_Toc179264735"/>
      <w:r>
        <w:rPr>
          <w:b/>
          <w:sz w:val="26"/>
          <w:u w:val="single"/>
        </w:rPr>
        <w:t xml:space="preserve">3.3.15 </w:t>
      </w:r>
      <w:bookmarkEnd w:id="41"/>
      <w:r>
        <w:rPr>
          <w:b/>
          <w:sz w:val="26"/>
          <w:u w:val="single"/>
        </w:rPr>
        <w:t>Градостроительные регламенты использования территории в водоохранной зоне рек, водоемов</w:t>
      </w:r>
    </w:p>
    <w:p w14:paraId="0F186425" w14:textId="77777777" w:rsidR="00A37FC9" w:rsidRDefault="00A37FC9">
      <w:pPr>
        <w:spacing w:line="240" w:lineRule="auto"/>
        <w:rPr>
          <w:b/>
          <w:sz w:val="26"/>
          <w:u w:val="single"/>
        </w:rPr>
      </w:pPr>
    </w:p>
    <w:p w14:paraId="35C699A9" w14:textId="77777777" w:rsidR="00A37FC9" w:rsidRDefault="00A37FC9">
      <w:pPr>
        <w:spacing w:line="240" w:lineRule="auto"/>
        <w:rPr>
          <w:b/>
          <w:sz w:val="26"/>
        </w:rPr>
      </w:pPr>
      <w:r>
        <w:rPr>
          <w:b/>
          <w:sz w:val="26"/>
        </w:rPr>
        <w:t>Условия использования и содержания территории</w:t>
      </w:r>
    </w:p>
    <w:p w14:paraId="1F01C768" w14:textId="77777777" w:rsidR="00A37FC9" w:rsidRDefault="00A37FC9">
      <w:pPr>
        <w:spacing w:line="240" w:lineRule="auto"/>
        <w:rPr>
          <w:sz w:val="26"/>
        </w:rPr>
      </w:pPr>
      <w:r>
        <w:rPr>
          <w:sz w:val="26"/>
        </w:rPr>
        <w:t>Озеленение древесно-кустарниковой растительностью, залужение.</w:t>
      </w:r>
    </w:p>
    <w:p w14:paraId="224BA08C" w14:textId="77777777" w:rsidR="00A37FC9" w:rsidRDefault="00A37FC9">
      <w:pPr>
        <w:spacing w:line="240" w:lineRule="auto"/>
        <w:rPr>
          <w:sz w:val="26"/>
        </w:rPr>
      </w:pPr>
      <w:r>
        <w:rPr>
          <w:sz w:val="26"/>
        </w:rPr>
        <w:t>Сбор и отвод ливневых вод.</w:t>
      </w:r>
    </w:p>
    <w:p w14:paraId="4A5AE470" w14:textId="77777777" w:rsidR="00A37FC9" w:rsidRDefault="00A37FC9">
      <w:pPr>
        <w:spacing w:line="240" w:lineRule="auto"/>
        <w:rPr>
          <w:sz w:val="26"/>
        </w:rPr>
      </w:pPr>
      <w:r>
        <w:rPr>
          <w:sz w:val="26"/>
        </w:rPr>
        <w:t>Благоустройство территории возлагается на водопользователей, собственн</w:t>
      </w:r>
      <w:r>
        <w:rPr>
          <w:sz w:val="26"/>
        </w:rPr>
        <w:t>и</w:t>
      </w:r>
      <w:r>
        <w:rPr>
          <w:sz w:val="26"/>
        </w:rPr>
        <w:t>ков земель, землевладельцев и землепользователей</w:t>
      </w:r>
    </w:p>
    <w:p w14:paraId="1BFA84C4" w14:textId="77777777" w:rsidR="00A37FC9" w:rsidRDefault="00A37FC9">
      <w:pPr>
        <w:spacing w:line="240" w:lineRule="auto"/>
        <w:rPr>
          <w:sz w:val="26"/>
        </w:rPr>
      </w:pPr>
      <w:r>
        <w:rPr>
          <w:sz w:val="26"/>
        </w:rPr>
        <w:t>Выморачивание, вынос, ликвидация объектов.</w:t>
      </w:r>
    </w:p>
    <w:p w14:paraId="74C41224" w14:textId="77777777" w:rsidR="00A37FC9" w:rsidRDefault="00A37FC9">
      <w:pPr>
        <w:spacing w:line="240" w:lineRule="auto"/>
        <w:rPr>
          <w:sz w:val="26"/>
        </w:rPr>
      </w:pPr>
      <w:r>
        <w:rPr>
          <w:sz w:val="26"/>
        </w:rPr>
        <w:t>Допускаются проектирование, размещение, строительство, реконструкция, ввод в эксплуатацию, эксплуатация хозяйственных и иных объе</w:t>
      </w:r>
      <w:r>
        <w:rPr>
          <w:sz w:val="26"/>
        </w:rPr>
        <w:t>к</w:t>
      </w:r>
      <w:r>
        <w:rPr>
          <w:sz w:val="26"/>
        </w:rPr>
        <w:t>тов при условии оборудования таких объектов сооружениями, обеспечивающими охрану водных объектов от загрязнения, засор</w:t>
      </w:r>
      <w:r>
        <w:rPr>
          <w:sz w:val="26"/>
        </w:rPr>
        <w:t>е</w:t>
      </w:r>
      <w:r>
        <w:rPr>
          <w:sz w:val="26"/>
        </w:rPr>
        <w:t>ния и истощения вод в соответствии с водным законодательством и законодательством в области охраны окружа</w:t>
      </w:r>
      <w:r>
        <w:rPr>
          <w:sz w:val="26"/>
        </w:rPr>
        <w:t>ю</w:t>
      </w:r>
      <w:r>
        <w:rPr>
          <w:sz w:val="26"/>
        </w:rPr>
        <w:t>щей среды.</w:t>
      </w:r>
    </w:p>
    <w:p w14:paraId="20F8DF19" w14:textId="77777777" w:rsidR="00A37FC9" w:rsidRDefault="00A37FC9">
      <w:pPr>
        <w:spacing w:line="240" w:lineRule="auto"/>
        <w:rPr>
          <w:b/>
          <w:sz w:val="26"/>
        </w:rPr>
      </w:pPr>
      <w:bookmarkStart w:id="42" w:name="_Toc179264737"/>
      <w:r>
        <w:rPr>
          <w:b/>
          <w:sz w:val="26"/>
        </w:rPr>
        <w:t>Запрещенные виды использования территории</w:t>
      </w:r>
      <w:bookmarkEnd w:id="42"/>
    </w:p>
    <w:p w14:paraId="06938AD7" w14:textId="77777777" w:rsidR="00A37FC9" w:rsidRDefault="00A37FC9">
      <w:pPr>
        <w:spacing w:line="240" w:lineRule="auto"/>
        <w:rPr>
          <w:sz w:val="26"/>
        </w:rPr>
      </w:pPr>
      <w:r>
        <w:rPr>
          <w:sz w:val="26"/>
        </w:rPr>
        <w:t>Запрещено размещение дачных и садово-огородных участков при ширине водоохранных зон менее 100 метров и крутизне склонов прилегающих террит</w:t>
      </w:r>
      <w:r>
        <w:rPr>
          <w:sz w:val="26"/>
        </w:rPr>
        <w:t>о</w:t>
      </w:r>
      <w:r>
        <w:rPr>
          <w:sz w:val="26"/>
        </w:rPr>
        <w:t>рий более 3 градусов.</w:t>
      </w:r>
    </w:p>
    <w:p w14:paraId="65421BE4" w14:textId="77777777" w:rsidR="00A37FC9" w:rsidRDefault="00A37FC9">
      <w:pPr>
        <w:spacing w:line="240" w:lineRule="auto"/>
        <w:rPr>
          <w:sz w:val="26"/>
        </w:rPr>
      </w:pPr>
      <w:r>
        <w:rPr>
          <w:sz w:val="26"/>
        </w:rPr>
        <w:t>Запрещено размещение стоянок транспортных средств, в том числе на территориях дачных и садово-огородных участков.</w:t>
      </w:r>
    </w:p>
    <w:p w14:paraId="3434E61A" w14:textId="77777777" w:rsidR="00A37FC9" w:rsidRDefault="00A37FC9">
      <w:pPr>
        <w:spacing w:line="240" w:lineRule="auto"/>
        <w:rPr>
          <w:sz w:val="26"/>
        </w:rPr>
      </w:pPr>
      <w:r>
        <w:rPr>
          <w:sz w:val="26"/>
        </w:rPr>
        <w:t>Запрещена заправка топливом, мойка и ремонт автомобилей и других машин и мех</w:t>
      </w:r>
      <w:r>
        <w:rPr>
          <w:sz w:val="26"/>
        </w:rPr>
        <w:t>а</w:t>
      </w:r>
      <w:r>
        <w:rPr>
          <w:sz w:val="26"/>
        </w:rPr>
        <w:t>низмов.</w:t>
      </w:r>
    </w:p>
    <w:p w14:paraId="6C6C38FA" w14:textId="77777777" w:rsidR="00A37FC9" w:rsidRDefault="00A37FC9">
      <w:pPr>
        <w:spacing w:line="240" w:lineRule="auto"/>
        <w:rPr>
          <w:sz w:val="26"/>
        </w:rPr>
      </w:pPr>
      <w:r>
        <w:rPr>
          <w:sz w:val="26"/>
        </w:rPr>
        <w:t>Запрещено проведение рубок главного пользования.</w:t>
      </w:r>
    </w:p>
    <w:p w14:paraId="0ED2BE3E" w14:textId="77777777" w:rsidR="00A37FC9" w:rsidRDefault="00A37FC9">
      <w:pPr>
        <w:spacing w:line="240" w:lineRule="auto"/>
        <w:rPr>
          <w:sz w:val="26"/>
        </w:rPr>
      </w:pPr>
      <w:r>
        <w:rPr>
          <w:sz w:val="26"/>
        </w:rPr>
        <w:t>Запрещено размещение производственных и коммунальных объе</w:t>
      </w:r>
      <w:r>
        <w:rPr>
          <w:sz w:val="26"/>
        </w:rPr>
        <w:t>к</w:t>
      </w:r>
      <w:r>
        <w:rPr>
          <w:sz w:val="26"/>
        </w:rPr>
        <w:t>тов.</w:t>
      </w:r>
    </w:p>
    <w:p w14:paraId="45D907E5" w14:textId="77777777" w:rsidR="00A37FC9" w:rsidRDefault="00A37FC9">
      <w:pPr>
        <w:spacing w:line="240" w:lineRule="auto"/>
        <w:rPr>
          <w:sz w:val="26"/>
        </w:rPr>
      </w:pPr>
      <w:r>
        <w:rPr>
          <w:sz w:val="26"/>
        </w:rPr>
        <w:t>Запрещено осуществление авиационных мер по борьбе с вредителями и болезнями ра</w:t>
      </w:r>
      <w:r>
        <w:rPr>
          <w:sz w:val="26"/>
        </w:rPr>
        <w:t>с</w:t>
      </w:r>
      <w:r>
        <w:rPr>
          <w:sz w:val="26"/>
        </w:rPr>
        <w:t>тений, размещение складов ядохимикатов, минеральных удобрений и горюче-смазочных материалов, площадок для заправки аппаратуры ядохимикатами, животноводческих компле</w:t>
      </w:r>
      <w:r>
        <w:rPr>
          <w:sz w:val="26"/>
        </w:rPr>
        <w:t>к</w:t>
      </w:r>
      <w:r>
        <w:rPr>
          <w:sz w:val="26"/>
        </w:rPr>
        <w:t>сов и ферм, мест захоронения отходов производства и потребления, радиоактивных, химич</w:t>
      </w:r>
      <w:r>
        <w:rPr>
          <w:sz w:val="26"/>
        </w:rPr>
        <w:t>е</w:t>
      </w:r>
      <w:r>
        <w:rPr>
          <w:sz w:val="26"/>
        </w:rPr>
        <w:t>ских, взрывчатых, токсичных, отравляющих и ядовитых веществ, кладбищ и скотомогильников, н</w:t>
      </w:r>
      <w:r>
        <w:rPr>
          <w:sz w:val="26"/>
        </w:rPr>
        <w:t>а</w:t>
      </w:r>
      <w:r>
        <w:rPr>
          <w:sz w:val="26"/>
        </w:rPr>
        <w:t>копителей сточных вод.</w:t>
      </w:r>
    </w:p>
    <w:p w14:paraId="3210BEF3" w14:textId="77777777" w:rsidR="00A37FC9" w:rsidRDefault="00A37FC9">
      <w:pPr>
        <w:spacing w:line="240" w:lineRule="auto"/>
        <w:rPr>
          <w:sz w:val="26"/>
        </w:rPr>
      </w:pPr>
      <w:r>
        <w:rPr>
          <w:sz w:val="26"/>
        </w:rPr>
        <w:t>Запрещено складирование навоза и мусора, использование навозных ст</w:t>
      </w:r>
      <w:r>
        <w:rPr>
          <w:sz w:val="26"/>
        </w:rPr>
        <w:t>о</w:t>
      </w:r>
      <w:r>
        <w:rPr>
          <w:sz w:val="26"/>
        </w:rPr>
        <w:t>ков и сточных вод для удобрения почв.</w:t>
      </w:r>
    </w:p>
    <w:p w14:paraId="477A3330" w14:textId="77777777" w:rsidR="00A37FC9" w:rsidRDefault="00A37FC9">
      <w:pPr>
        <w:spacing w:line="240" w:lineRule="auto"/>
        <w:rPr>
          <w:sz w:val="26"/>
        </w:rPr>
      </w:pPr>
    </w:p>
    <w:p w14:paraId="360A9A25" w14:textId="77777777" w:rsidR="00A37FC9" w:rsidRDefault="00A37FC9">
      <w:pPr>
        <w:spacing w:line="240" w:lineRule="auto"/>
        <w:rPr>
          <w:b/>
          <w:sz w:val="26"/>
          <w:u w:val="single"/>
        </w:rPr>
      </w:pPr>
      <w:bookmarkStart w:id="43" w:name="_Toc179264739"/>
      <w:r>
        <w:rPr>
          <w:b/>
          <w:sz w:val="26"/>
          <w:u w:val="single"/>
        </w:rPr>
        <w:t xml:space="preserve">3.3.16. </w:t>
      </w:r>
      <w:bookmarkEnd w:id="43"/>
      <w:r>
        <w:rPr>
          <w:b/>
          <w:sz w:val="26"/>
          <w:u w:val="single"/>
        </w:rPr>
        <w:t>Градостроительные регламенты использования особо охр</w:t>
      </w:r>
      <w:r>
        <w:rPr>
          <w:b/>
          <w:sz w:val="26"/>
          <w:u w:val="single"/>
        </w:rPr>
        <w:t>а</w:t>
      </w:r>
      <w:r>
        <w:rPr>
          <w:b/>
          <w:sz w:val="26"/>
          <w:u w:val="single"/>
        </w:rPr>
        <w:t>няемых природных терр</w:t>
      </w:r>
      <w:r>
        <w:rPr>
          <w:b/>
          <w:sz w:val="26"/>
          <w:u w:val="single"/>
        </w:rPr>
        <w:t>и</w:t>
      </w:r>
      <w:r>
        <w:rPr>
          <w:b/>
          <w:sz w:val="26"/>
          <w:u w:val="single"/>
        </w:rPr>
        <w:t>торий</w:t>
      </w:r>
    </w:p>
    <w:p w14:paraId="4FC851E3" w14:textId="77777777" w:rsidR="00A37FC9" w:rsidRDefault="00A37FC9">
      <w:pPr>
        <w:spacing w:line="240" w:lineRule="auto"/>
        <w:rPr>
          <w:sz w:val="26"/>
        </w:rPr>
      </w:pPr>
      <w:r>
        <w:rPr>
          <w:sz w:val="26"/>
        </w:rPr>
        <w:t>Не устанавливаются в соответствии с п. 6 ст. 36 Градостроительного кодекса РФ (и</w:t>
      </w:r>
      <w:r>
        <w:rPr>
          <w:sz w:val="26"/>
        </w:rPr>
        <w:t>с</w:t>
      </w:r>
      <w:r>
        <w:rPr>
          <w:sz w:val="26"/>
        </w:rPr>
        <w:t>пользование земельных участков определяется уполномоченными федеральными органами исполнительной власти, уполномоченными органами исполнительной власти субъектов Ро</w:t>
      </w:r>
      <w:r>
        <w:rPr>
          <w:sz w:val="26"/>
        </w:rPr>
        <w:t>с</w:t>
      </w:r>
      <w:r>
        <w:rPr>
          <w:sz w:val="26"/>
        </w:rPr>
        <w:t>сийской Федерации или уполномоченными органами местного самоуправления в соответствии с федеральными зак</w:t>
      </w:r>
      <w:r>
        <w:rPr>
          <w:sz w:val="26"/>
        </w:rPr>
        <w:t>о</w:t>
      </w:r>
      <w:r>
        <w:rPr>
          <w:sz w:val="26"/>
        </w:rPr>
        <w:t>нами).</w:t>
      </w:r>
      <w:bookmarkStart w:id="44" w:name="_Toc195352963"/>
      <w:bookmarkStart w:id="45" w:name="_Toc214096488"/>
      <w:bookmarkStart w:id="46" w:name="_Toc226983980"/>
      <w:bookmarkStart w:id="47" w:name="_Toc232497870"/>
      <w:bookmarkStart w:id="48" w:name="_Toc179264745"/>
      <w:bookmarkStart w:id="49" w:name="_Toc232854325"/>
    </w:p>
    <w:p w14:paraId="52FA4024" w14:textId="77777777" w:rsidR="00A37FC9" w:rsidRDefault="00A37FC9">
      <w:pPr>
        <w:spacing w:line="240" w:lineRule="auto"/>
        <w:rPr>
          <w:rStyle w:val="1c"/>
          <w:rFonts w:eastAsia="MS Mincho"/>
          <w:sz w:val="26"/>
        </w:rPr>
      </w:pPr>
    </w:p>
    <w:bookmarkEnd w:id="44"/>
    <w:bookmarkEnd w:id="45"/>
    <w:bookmarkEnd w:id="46"/>
    <w:bookmarkEnd w:id="47"/>
    <w:bookmarkEnd w:id="49"/>
    <w:p w14:paraId="657B7446" w14:textId="77777777" w:rsidR="00A37FC9" w:rsidRDefault="00A37FC9">
      <w:pPr>
        <w:spacing w:line="240" w:lineRule="auto"/>
        <w:rPr>
          <w:b/>
          <w:sz w:val="26"/>
          <w:u w:val="single"/>
        </w:rPr>
      </w:pPr>
      <w:r>
        <w:rPr>
          <w:b/>
          <w:sz w:val="26"/>
          <w:u w:val="single"/>
        </w:rPr>
        <w:t>3.3.17. Градостроительные регламенты использования территории в зоне затопления п</w:t>
      </w:r>
      <w:r>
        <w:rPr>
          <w:b/>
          <w:sz w:val="26"/>
          <w:u w:val="single"/>
        </w:rPr>
        <w:t>а</w:t>
      </w:r>
      <w:r>
        <w:rPr>
          <w:b/>
          <w:sz w:val="26"/>
          <w:u w:val="single"/>
        </w:rPr>
        <w:t>водком 1% обеспеченности</w:t>
      </w:r>
    </w:p>
    <w:p w14:paraId="4C28A168" w14:textId="77777777" w:rsidR="00A37FC9" w:rsidRDefault="00A37FC9">
      <w:pPr>
        <w:spacing w:line="240" w:lineRule="auto"/>
        <w:rPr>
          <w:sz w:val="26"/>
        </w:rPr>
      </w:pPr>
      <w:r>
        <w:rPr>
          <w:sz w:val="26"/>
        </w:rPr>
        <w:t>Зона затопления представляет собой совокупность территорий, прилегающих к пойме рек, прудов которые затапливаются паводк</w:t>
      </w:r>
      <w:r>
        <w:rPr>
          <w:sz w:val="26"/>
        </w:rPr>
        <w:t>а</w:t>
      </w:r>
      <w:r>
        <w:rPr>
          <w:sz w:val="26"/>
        </w:rPr>
        <w:t>ми 1 % обеспеченности (1 раз в 100 лет).</w:t>
      </w:r>
    </w:p>
    <w:p w14:paraId="4DC4F5E9" w14:textId="77777777" w:rsidR="00A37FC9" w:rsidRDefault="00A37FC9">
      <w:pPr>
        <w:spacing w:line="240" w:lineRule="auto"/>
        <w:rPr>
          <w:sz w:val="26"/>
        </w:rPr>
      </w:pPr>
      <w:r>
        <w:rPr>
          <w:b/>
          <w:sz w:val="26"/>
        </w:rPr>
        <w:t>На участках промышленных и коммунально-складских предприятий запрещае</w:t>
      </w:r>
      <w:r>
        <w:rPr>
          <w:b/>
          <w:sz w:val="26"/>
        </w:rPr>
        <w:t>т</w:t>
      </w:r>
      <w:r>
        <w:rPr>
          <w:b/>
          <w:sz w:val="26"/>
        </w:rPr>
        <w:t>ся:</w:t>
      </w:r>
    </w:p>
    <w:p w14:paraId="181AD166" w14:textId="77777777" w:rsidR="00A37FC9" w:rsidRDefault="00A37FC9">
      <w:pPr>
        <w:spacing w:line="240" w:lineRule="auto"/>
        <w:rPr>
          <w:sz w:val="26"/>
        </w:rPr>
      </w:pPr>
      <w:r>
        <w:rPr>
          <w:sz w:val="26"/>
        </w:rPr>
        <w:t>-</w:t>
      </w:r>
      <w:r>
        <w:rPr>
          <w:sz w:val="26"/>
        </w:rPr>
        <w:tab/>
        <w:t>новые отводы земельных участков под строительство производственных и комм</w:t>
      </w:r>
      <w:r>
        <w:rPr>
          <w:sz w:val="26"/>
        </w:rPr>
        <w:t>у</w:t>
      </w:r>
      <w:r>
        <w:rPr>
          <w:sz w:val="26"/>
        </w:rPr>
        <w:t>нально-складских объектов, размещение гаражей, складов ядохимикатов, минеральных удобрений, горюче-смазочных матери</w:t>
      </w:r>
      <w:r>
        <w:rPr>
          <w:sz w:val="26"/>
        </w:rPr>
        <w:t>а</w:t>
      </w:r>
      <w:r>
        <w:rPr>
          <w:sz w:val="26"/>
        </w:rPr>
        <w:t>лов;</w:t>
      </w:r>
    </w:p>
    <w:p w14:paraId="57E00328" w14:textId="77777777" w:rsidR="00A37FC9" w:rsidRDefault="00A37FC9">
      <w:pPr>
        <w:spacing w:line="240" w:lineRule="auto"/>
        <w:rPr>
          <w:sz w:val="26"/>
        </w:rPr>
      </w:pPr>
      <w:r>
        <w:rPr>
          <w:sz w:val="26"/>
        </w:rPr>
        <w:t>-</w:t>
      </w:r>
      <w:r>
        <w:rPr>
          <w:sz w:val="26"/>
        </w:rPr>
        <w:tab/>
        <w:t>расширение действующих объектов промышленного и коммунально-складского н</w:t>
      </w:r>
      <w:r>
        <w:rPr>
          <w:sz w:val="26"/>
        </w:rPr>
        <w:t>а</w:t>
      </w:r>
      <w:r>
        <w:rPr>
          <w:sz w:val="26"/>
        </w:rPr>
        <w:t>значения;</w:t>
      </w:r>
    </w:p>
    <w:p w14:paraId="47E5EBD9" w14:textId="77777777" w:rsidR="00A37FC9" w:rsidRDefault="00A37FC9">
      <w:pPr>
        <w:spacing w:line="240" w:lineRule="auto"/>
        <w:rPr>
          <w:sz w:val="26"/>
        </w:rPr>
      </w:pPr>
      <w:r>
        <w:rPr>
          <w:sz w:val="26"/>
        </w:rPr>
        <w:t>-</w:t>
      </w:r>
      <w:r>
        <w:rPr>
          <w:sz w:val="26"/>
        </w:rPr>
        <w:tab/>
        <w:t>размещение автостоянок, заправок топливом, моек и ремонт автотранспо</w:t>
      </w:r>
      <w:r>
        <w:rPr>
          <w:sz w:val="26"/>
        </w:rPr>
        <w:t>р</w:t>
      </w:r>
      <w:r>
        <w:rPr>
          <w:sz w:val="26"/>
        </w:rPr>
        <w:t>та;</w:t>
      </w:r>
    </w:p>
    <w:p w14:paraId="5A95C743" w14:textId="77777777" w:rsidR="00A37FC9" w:rsidRDefault="00A37FC9">
      <w:pPr>
        <w:spacing w:line="240" w:lineRule="auto"/>
        <w:rPr>
          <w:sz w:val="26"/>
        </w:rPr>
      </w:pPr>
      <w:r>
        <w:rPr>
          <w:sz w:val="26"/>
        </w:rPr>
        <w:t>-</w:t>
      </w:r>
      <w:r>
        <w:rPr>
          <w:sz w:val="26"/>
        </w:rPr>
        <w:tab/>
        <w:t>наличие животноводческих ферм, скотомогильников, захоронение промышленных, бытовых и сельскохозяйственных отходов, складиров</w:t>
      </w:r>
      <w:r>
        <w:rPr>
          <w:sz w:val="26"/>
        </w:rPr>
        <w:t>а</w:t>
      </w:r>
      <w:r>
        <w:rPr>
          <w:sz w:val="26"/>
        </w:rPr>
        <w:t>ние навоза и мусора;</w:t>
      </w:r>
    </w:p>
    <w:p w14:paraId="3F0A309A" w14:textId="77777777" w:rsidR="00A37FC9" w:rsidRDefault="00A37FC9">
      <w:pPr>
        <w:spacing w:line="240" w:lineRule="auto"/>
        <w:rPr>
          <w:sz w:val="26"/>
        </w:rPr>
      </w:pPr>
      <w:r>
        <w:rPr>
          <w:sz w:val="26"/>
        </w:rPr>
        <w:t>-</w:t>
      </w:r>
      <w:r>
        <w:rPr>
          <w:sz w:val="26"/>
        </w:rPr>
        <w:tab/>
        <w:t>вырубка древесно-кустарниковых насаждений (кроме рубок ухода и санитарных р</w:t>
      </w:r>
      <w:r>
        <w:rPr>
          <w:sz w:val="26"/>
        </w:rPr>
        <w:t>у</w:t>
      </w:r>
      <w:r>
        <w:rPr>
          <w:sz w:val="26"/>
        </w:rPr>
        <w:t>бок);</w:t>
      </w:r>
    </w:p>
    <w:p w14:paraId="04F766EE" w14:textId="77777777" w:rsidR="00A37FC9" w:rsidRDefault="00A37FC9">
      <w:pPr>
        <w:spacing w:line="240" w:lineRule="auto"/>
        <w:rPr>
          <w:sz w:val="26"/>
        </w:rPr>
      </w:pPr>
      <w:r>
        <w:rPr>
          <w:b/>
          <w:sz w:val="26"/>
        </w:rPr>
        <w:t>На промышленных территориях рекомендуется:</w:t>
      </w:r>
    </w:p>
    <w:p w14:paraId="223469EA" w14:textId="77777777" w:rsidR="00A37FC9" w:rsidRDefault="00A37FC9">
      <w:pPr>
        <w:spacing w:line="240" w:lineRule="auto"/>
        <w:rPr>
          <w:sz w:val="26"/>
        </w:rPr>
      </w:pPr>
      <w:r>
        <w:rPr>
          <w:sz w:val="26"/>
        </w:rPr>
        <w:t>-</w:t>
      </w:r>
      <w:r>
        <w:rPr>
          <w:sz w:val="26"/>
        </w:rPr>
        <w:tab/>
        <w:t>проведение мероприятий по укреплению участков, подверженных эрозии склонов (травяное и древесно-кустарниковое озеленение, подпорные стенки, н</w:t>
      </w:r>
      <w:r>
        <w:rPr>
          <w:sz w:val="26"/>
        </w:rPr>
        <w:t>а</w:t>
      </w:r>
      <w:r>
        <w:rPr>
          <w:sz w:val="26"/>
        </w:rPr>
        <w:t>сыпи и т.п.);</w:t>
      </w:r>
    </w:p>
    <w:p w14:paraId="4FD00B5A" w14:textId="77777777" w:rsidR="00A37FC9" w:rsidRDefault="00A37FC9">
      <w:pPr>
        <w:spacing w:line="240" w:lineRule="auto"/>
        <w:rPr>
          <w:sz w:val="26"/>
        </w:rPr>
      </w:pPr>
      <w:r>
        <w:rPr>
          <w:sz w:val="26"/>
        </w:rPr>
        <w:t>-</w:t>
      </w:r>
      <w:r>
        <w:rPr>
          <w:sz w:val="26"/>
        </w:rPr>
        <w:tab/>
        <w:t>максимальное озеленение.</w:t>
      </w:r>
    </w:p>
    <w:p w14:paraId="7B505143" w14:textId="77777777" w:rsidR="00A37FC9" w:rsidRDefault="00A37FC9">
      <w:pPr>
        <w:spacing w:line="240" w:lineRule="auto"/>
        <w:rPr>
          <w:sz w:val="26"/>
        </w:rPr>
      </w:pPr>
      <w:r>
        <w:rPr>
          <w:b/>
          <w:sz w:val="26"/>
        </w:rPr>
        <w:t>Необходимо:</w:t>
      </w:r>
    </w:p>
    <w:p w14:paraId="534A61D0" w14:textId="77777777" w:rsidR="00A37FC9" w:rsidRDefault="00A37FC9">
      <w:pPr>
        <w:spacing w:line="240" w:lineRule="auto"/>
        <w:rPr>
          <w:sz w:val="26"/>
        </w:rPr>
      </w:pPr>
      <w:r>
        <w:rPr>
          <w:sz w:val="26"/>
        </w:rPr>
        <w:t>-</w:t>
      </w:r>
      <w:r>
        <w:rPr>
          <w:sz w:val="26"/>
        </w:rPr>
        <w:tab/>
        <w:t>руководителям промышленных и коммунально-складских предприятий ежегодно разрабатывать и осуществлять план противопаводк</w:t>
      </w:r>
      <w:r>
        <w:rPr>
          <w:sz w:val="26"/>
        </w:rPr>
        <w:t>о</w:t>
      </w:r>
      <w:r>
        <w:rPr>
          <w:sz w:val="26"/>
        </w:rPr>
        <w:t xml:space="preserve">вых мероприятий </w:t>
      </w:r>
    </w:p>
    <w:p w14:paraId="679746BF" w14:textId="77777777" w:rsidR="00A37FC9" w:rsidRDefault="00A37FC9">
      <w:pPr>
        <w:spacing w:line="240" w:lineRule="auto"/>
        <w:rPr>
          <w:b/>
          <w:sz w:val="26"/>
        </w:rPr>
      </w:pPr>
      <w:r>
        <w:rPr>
          <w:b/>
          <w:sz w:val="26"/>
        </w:rPr>
        <w:t>На жилых территориях не допускается:</w:t>
      </w:r>
    </w:p>
    <w:p w14:paraId="3181F397" w14:textId="77777777" w:rsidR="00A37FC9" w:rsidRDefault="00A37FC9">
      <w:pPr>
        <w:spacing w:line="240" w:lineRule="auto"/>
        <w:rPr>
          <w:sz w:val="26"/>
        </w:rPr>
      </w:pPr>
      <w:r>
        <w:rPr>
          <w:sz w:val="26"/>
        </w:rPr>
        <w:t>-</w:t>
      </w:r>
      <w:r>
        <w:rPr>
          <w:sz w:val="26"/>
        </w:rPr>
        <w:tab/>
        <w:t>осуществление новых отводов земельных участков под строительство жилых домов, гаражей;</w:t>
      </w:r>
    </w:p>
    <w:p w14:paraId="616AB867" w14:textId="77777777" w:rsidR="00A37FC9" w:rsidRDefault="00A37FC9">
      <w:pPr>
        <w:spacing w:line="240" w:lineRule="auto"/>
        <w:rPr>
          <w:sz w:val="26"/>
        </w:rPr>
      </w:pPr>
      <w:r>
        <w:rPr>
          <w:sz w:val="26"/>
        </w:rPr>
        <w:t>-</w:t>
      </w:r>
      <w:r>
        <w:rPr>
          <w:sz w:val="26"/>
        </w:rPr>
        <w:tab/>
        <w:t>увеличение существующих приусадебных участков;</w:t>
      </w:r>
    </w:p>
    <w:p w14:paraId="56312B5F" w14:textId="77777777" w:rsidR="00A37FC9" w:rsidRDefault="00A37FC9">
      <w:pPr>
        <w:spacing w:line="240" w:lineRule="auto"/>
        <w:rPr>
          <w:sz w:val="26"/>
        </w:rPr>
      </w:pPr>
      <w:r>
        <w:rPr>
          <w:sz w:val="26"/>
        </w:rPr>
        <w:t>-</w:t>
      </w:r>
      <w:r>
        <w:rPr>
          <w:sz w:val="26"/>
        </w:rPr>
        <w:tab/>
        <w:t>узаконивание самовольных построек, кроме жилых домов, возведенных на основе действующих на момент строительства законодател</w:t>
      </w:r>
      <w:r>
        <w:rPr>
          <w:sz w:val="26"/>
        </w:rPr>
        <w:t>ь</w:t>
      </w:r>
      <w:r>
        <w:rPr>
          <w:sz w:val="26"/>
        </w:rPr>
        <w:t>ных актов;</w:t>
      </w:r>
    </w:p>
    <w:p w14:paraId="3759C131" w14:textId="77777777" w:rsidR="00A37FC9" w:rsidRDefault="00A37FC9">
      <w:pPr>
        <w:spacing w:line="240" w:lineRule="auto"/>
        <w:rPr>
          <w:sz w:val="26"/>
        </w:rPr>
      </w:pPr>
      <w:r>
        <w:rPr>
          <w:sz w:val="26"/>
        </w:rPr>
        <w:t>-</w:t>
      </w:r>
      <w:r>
        <w:rPr>
          <w:sz w:val="26"/>
        </w:rPr>
        <w:tab/>
        <w:t>заключение договора аренды земельного участка без:</w:t>
      </w:r>
    </w:p>
    <w:p w14:paraId="09553AF0" w14:textId="77777777" w:rsidR="00A37FC9" w:rsidRDefault="00A37FC9">
      <w:pPr>
        <w:spacing w:line="240" w:lineRule="auto"/>
        <w:rPr>
          <w:sz w:val="26"/>
        </w:rPr>
      </w:pPr>
      <w:r>
        <w:rPr>
          <w:sz w:val="26"/>
        </w:rPr>
        <w:t>-</w:t>
      </w:r>
      <w:r>
        <w:rPr>
          <w:sz w:val="26"/>
        </w:rPr>
        <w:tab/>
        <w:t>предварительного страхования всего имущества на случай затопления и подто</w:t>
      </w:r>
      <w:r>
        <w:rPr>
          <w:sz w:val="26"/>
        </w:rPr>
        <w:t>п</w:t>
      </w:r>
      <w:r>
        <w:rPr>
          <w:sz w:val="26"/>
        </w:rPr>
        <w:t>ления;</w:t>
      </w:r>
    </w:p>
    <w:p w14:paraId="25C2BD44" w14:textId="77777777" w:rsidR="00A37FC9" w:rsidRDefault="00A37FC9">
      <w:pPr>
        <w:spacing w:line="240" w:lineRule="auto"/>
        <w:rPr>
          <w:sz w:val="26"/>
        </w:rPr>
      </w:pPr>
      <w:r>
        <w:rPr>
          <w:sz w:val="26"/>
        </w:rPr>
        <w:t>-</w:t>
      </w:r>
      <w:r>
        <w:rPr>
          <w:sz w:val="26"/>
        </w:rPr>
        <w:tab/>
        <w:t>включение в договор пункта о том, что в случае паводка уровнем не выше уровня паводка 1% обеспеченности, муниципальные власти не несут ответстве</w:t>
      </w:r>
      <w:r>
        <w:rPr>
          <w:sz w:val="26"/>
        </w:rPr>
        <w:t>н</w:t>
      </w:r>
      <w:r>
        <w:rPr>
          <w:sz w:val="26"/>
        </w:rPr>
        <w:t>ность за причиненный ст</w:t>
      </w:r>
      <w:r>
        <w:rPr>
          <w:sz w:val="26"/>
        </w:rPr>
        <w:t>и</w:t>
      </w:r>
      <w:r>
        <w:rPr>
          <w:sz w:val="26"/>
        </w:rPr>
        <w:t>хией материальный ущерб;</w:t>
      </w:r>
    </w:p>
    <w:p w14:paraId="3AE39665" w14:textId="77777777" w:rsidR="00A37FC9" w:rsidRDefault="00A37FC9">
      <w:pPr>
        <w:spacing w:line="240" w:lineRule="auto"/>
        <w:rPr>
          <w:sz w:val="26"/>
        </w:rPr>
      </w:pPr>
      <w:r>
        <w:rPr>
          <w:sz w:val="26"/>
        </w:rPr>
        <w:t>-</w:t>
      </w:r>
      <w:r>
        <w:rPr>
          <w:sz w:val="26"/>
        </w:rPr>
        <w:tab/>
        <w:t>предварительного договора с соответствующим спецпредприятием на вывоз м</w:t>
      </w:r>
      <w:r>
        <w:rPr>
          <w:sz w:val="26"/>
        </w:rPr>
        <w:t>у</w:t>
      </w:r>
      <w:r>
        <w:rPr>
          <w:sz w:val="26"/>
        </w:rPr>
        <w:t>сора с участка за пределы затапливаемой зоны;</w:t>
      </w:r>
    </w:p>
    <w:p w14:paraId="480D7F7A" w14:textId="77777777" w:rsidR="00A37FC9" w:rsidRDefault="00A37FC9">
      <w:pPr>
        <w:spacing w:line="240" w:lineRule="auto"/>
        <w:rPr>
          <w:sz w:val="26"/>
        </w:rPr>
      </w:pPr>
      <w:r>
        <w:rPr>
          <w:sz w:val="26"/>
        </w:rPr>
        <w:t>-</w:t>
      </w:r>
      <w:r>
        <w:rPr>
          <w:sz w:val="26"/>
        </w:rPr>
        <w:tab/>
        <w:t>капитальный ремонт жилых и подсобных помещений, их реконс</w:t>
      </w:r>
      <w:r>
        <w:rPr>
          <w:sz w:val="26"/>
        </w:rPr>
        <w:t>т</w:t>
      </w:r>
      <w:r>
        <w:rPr>
          <w:sz w:val="26"/>
        </w:rPr>
        <w:t>рукция и изменение параметров застройки без соответствующих обосн</w:t>
      </w:r>
      <w:r>
        <w:rPr>
          <w:sz w:val="26"/>
        </w:rPr>
        <w:t>о</w:t>
      </w:r>
      <w:r>
        <w:rPr>
          <w:sz w:val="26"/>
        </w:rPr>
        <w:t>ваний и согласований;</w:t>
      </w:r>
    </w:p>
    <w:p w14:paraId="48E03C8B" w14:textId="77777777" w:rsidR="00A37FC9" w:rsidRDefault="00A37FC9">
      <w:pPr>
        <w:spacing w:line="240" w:lineRule="auto"/>
        <w:rPr>
          <w:sz w:val="26"/>
        </w:rPr>
      </w:pPr>
      <w:r>
        <w:rPr>
          <w:sz w:val="26"/>
        </w:rPr>
        <w:t>-</w:t>
      </w:r>
      <w:r>
        <w:rPr>
          <w:sz w:val="26"/>
        </w:rPr>
        <w:tab/>
        <w:t>расширение действующих объектов социального назначения;</w:t>
      </w:r>
    </w:p>
    <w:p w14:paraId="5D7F7670" w14:textId="77777777" w:rsidR="00A37FC9" w:rsidRDefault="00A37FC9">
      <w:pPr>
        <w:spacing w:line="240" w:lineRule="auto"/>
        <w:rPr>
          <w:sz w:val="26"/>
        </w:rPr>
      </w:pPr>
      <w:r>
        <w:rPr>
          <w:sz w:val="26"/>
        </w:rPr>
        <w:t>-</w:t>
      </w:r>
      <w:r>
        <w:rPr>
          <w:sz w:val="26"/>
        </w:rPr>
        <w:tab/>
        <w:t>наличие животноводческих ферм, скотомогильников, захоронение промышленных, бытовых отходов, складирование навоза и мусора;</w:t>
      </w:r>
    </w:p>
    <w:p w14:paraId="7DEF8DA3" w14:textId="77777777" w:rsidR="00A37FC9" w:rsidRDefault="00A37FC9">
      <w:pPr>
        <w:spacing w:line="240" w:lineRule="auto"/>
        <w:rPr>
          <w:sz w:val="26"/>
        </w:rPr>
      </w:pPr>
      <w:r>
        <w:rPr>
          <w:sz w:val="26"/>
        </w:rPr>
        <w:t>-</w:t>
      </w:r>
      <w:r>
        <w:rPr>
          <w:sz w:val="26"/>
        </w:rPr>
        <w:tab/>
        <w:t>использование навозных стоков на удобрение;</w:t>
      </w:r>
    </w:p>
    <w:p w14:paraId="6A199615" w14:textId="77777777" w:rsidR="00A37FC9" w:rsidRDefault="00A37FC9">
      <w:pPr>
        <w:spacing w:line="240" w:lineRule="auto"/>
        <w:rPr>
          <w:sz w:val="26"/>
        </w:rPr>
      </w:pPr>
      <w:r>
        <w:rPr>
          <w:sz w:val="26"/>
        </w:rPr>
        <w:t>-</w:t>
      </w:r>
      <w:r>
        <w:rPr>
          <w:sz w:val="26"/>
        </w:rPr>
        <w:tab/>
        <w:t>использование ядохимикатов при авиахимической обработке по</w:t>
      </w:r>
      <w:r>
        <w:rPr>
          <w:sz w:val="26"/>
        </w:rPr>
        <w:t>ч</w:t>
      </w:r>
      <w:r>
        <w:rPr>
          <w:sz w:val="26"/>
        </w:rPr>
        <w:t>вы;</w:t>
      </w:r>
    </w:p>
    <w:p w14:paraId="729F84CF" w14:textId="77777777" w:rsidR="00A37FC9" w:rsidRDefault="00A37FC9">
      <w:pPr>
        <w:spacing w:line="240" w:lineRule="auto"/>
        <w:rPr>
          <w:sz w:val="26"/>
        </w:rPr>
      </w:pPr>
      <w:r>
        <w:rPr>
          <w:sz w:val="26"/>
        </w:rPr>
        <w:t>-</w:t>
      </w:r>
      <w:r>
        <w:rPr>
          <w:sz w:val="26"/>
        </w:rPr>
        <w:tab/>
        <w:t>разведение и выпас скота, разведение птицы и пушных зверей.</w:t>
      </w:r>
    </w:p>
    <w:p w14:paraId="6CB6E997" w14:textId="77777777" w:rsidR="00A37FC9" w:rsidRDefault="00A37FC9">
      <w:pPr>
        <w:spacing w:line="240" w:lineRule="auto"/>
        <w:rPr>
          <w:sz w:val="26"/>
        </w:rPr>
      </w:pPr>
      <w:r>
        <w:rPr>
          <w:sz w:val="26"/>
        </w:rPr>
        <w:t>Договор на аренду земельного участка в зоне затопления и подтопления заключается сроком до двух лет и может быть перезаключен по истечении срока договора лишь при условии выполнения предписаний и рекомендаций да</w:t>
      </w:r>
      <w:r>
        <w:rPr>
          <w:sz w:val="26"/>
        </w:rPr>
        <w:t>н</w:t>
      </w:r>
      <w:r>
        <w:rPr>
          <w:sz w:val="26"/>
        </w:rPr>
        <w:t>ного Регламента.</w:t>
      </w:r>
    </w:p>
    <w:p w14:paraId="402C3161" w14:textId="77777777" w:rsidR="00A37FC9" w:rsidRDefault="00A37FC9">
      <w:pPr>
        <w:spacing w:line="240" w:lineRule="auto"/>
        <w:rPr>
          <w:sz w:val="26"/>
        </w:rPr>
      </w:pPr>
      <w:r>
        <w:rPr>
          <w:b/>
          <w:sz w:val="26"/>
        </w:rPr>
        <w:t>На селитебных территориях рекомендуется:</w:t>
      </w:r>
    </w:p>
    <w:p w14:paraId="7A6F22E3" w14:textId="77777777" w:rsidR="00A37FC9" w:rsidRDefault="00A37FC9">
      <w:pPr>
        <w:spacing w:line="240" w:lineRule="auto"/>
        <w:rPr>
          <w:sz w:val="26"/>
        </w:rPr>
      </w:pPr>
      <w:r>
        <w:rPr>
          <w:sz w:val="26"/>
        </w:rPr>
        <w:t>-</w:t>
      </w:r>
      <w:r>
        <w:rPr>
          <w:sz w:val="26"/>
        </w:rPr>
        <w:tab/>
        <w:t>осуществление для жилой застройки централизованной канализации с выводом сточных вод на очистные сооружения, а в случае отсутс</w:t>
      </w:r>
      <w:r>
        <w:rPr>
          <w:sz w:val="26"/>
        </w:rPr>
        <w:t>т</w:t>
      </w:r>
      <w:r>
        <w:rPr>
          <w:sz w:val="26"/>
        </w:rPr>
        <w:t>вия такой возможности, - строительство выгребных ям с гидроизоляц</w:t>
      </w:r>
      <w:r>
        <w:rPr>
          <w:sz w:val="26"/>
        </w:rPr>
        <w:t>и</w:t>
      </w:r>
      <w:r>
        <w:rPr>
          <w:sz w:val="26"/>
        </w:rPr>
        <w:t>онным покрытием и опорожнение их на зимний период;</w:t>
      </w:r>
    </w:p>
    <w:p w14:paraId="149A57B4" w14:textId="77777777" w:rsidR="00A37FC9" w:rsidRDefault="00A37FC9">
      <w:pPr>
        <w:spacing w:line="240" w:lineRule="auto"/>
        <w:rPr>
          <w:sz w:val="26"/>
        </w:rPr>
      </w:pPr>
      <w:r>
        <w:rPr>
          <w:sz w:val="26"/>
        </w:rPr>
        <w:t>-</w:t>
      </w:r>
      <w:r>
        <w:rPr>
          <w:sz w:val="26"/>
        </w:rPr>
        <w:tab/>
        <w:t>проведение мероприятий по укреплению участков, подверженных эрозии склонов (травяное и древесно-кустарниковое озеленение, подпорные стенки, н</w:t>
      </w:r>
      <w:r>
        <w:rPr>
          <w:sz w:val="26"/>
        </w:rPr>
        <w:t>а</w:t>
      </w:r>
      <w:r>
        <w:rPr>
          <w:sz w:val="26"/>
        </w:rPr>
        <w:t>сыпи и т.п.);</w:t>
      </w:r>
    </w:p>
    <w:p w14:paraId="002343F9" w14:textId="77777777" w:rsidR="00A37FC9" w:rsidRDefault="00A37FC9">
      <w:pPr>
        <w:spacing w:line="240" w:lineRule="auto"/>
        <w:rPr>
          <w:sz w:val="26"/>
        </w:rPr>
      </w:pPr>
      <w:r>
        <w:rPr>
          <w:sz w:val="26"/>
        </w:rPr>
        <w:t>- максимальное озеленение приусадебных участков.</w:t>
      </w:r>
    </w:p>
    <w:p w14:paraId="63F3680B" w14:textId="77777777" w:rsidR="00A37FC9" w:rsidRDefault="00A37FC9">
      <w:pPr>
        <w:spacing w:line="240" w:lineRule="auto"/>
        <w:rPr>
          <w:b/>
          <w:sz w:val="26"/>
        </w:rPr>
      </w:pPr>
      <w:r>
        <w:rPr>
          <w:b/>
          <w:sz w:val="26"/>
        </w:rPr>
        <w:t>На</w:t>
      </w:r>
      <w:r>
        <w:rPr>
          <w:sz w:val="26"/>
        </w:rPr>
        <w:t xml:space="preserve"> </w:t>
      </w:r>
      <w:r>
        <w:rPr>
          <w:b/>
          <w:sz w:val="26"/>
        </w:rPr>
        <w:t>территориях развития жилищного строительства не допу</w:t>
      </w:r>
      <w:r>
        <w:rPr>
          <w:b/>
          <w:sz w:val="26"/>
        </w:rPr>
        <w:t>с</w:t>
      </w:r>
      <w:r>
        <w:rPr>
          <w:b/>
          <w:sz w:val="26"/>
        </w:rPr>
        <w:t>кается:</w:t>
      </w:r>
    </w:p>
    <w:p w14:paraId="0BEB5DDE" w14:textId="77777777" w:rsidR="00A37FC9" w:rsidRDefault="00A37FC9">
      <w:pPr>
        <w:spacing w:line="240" w:lineRule="auto"/>
        <w:rPr>
          <w:sz w:val="26"/>
        </w:rPr>
      </w:pPr>
      <w:r>
        <w:rPr>
          <w:sz w:val="26"/>
        </w:rPr>
        <w:t>-</w:t>
      </w:r>
      <w:r>
        <w:rPr>
          <w:sz w:val="26"/>
        </w:rPr>
        <w:tab/>
        <w:t>осуществление новых отводов земельных участков под жилищное строительство и прочее капитальное строительство без осуществления инженерных мероприятий по защите территории от затопления паводками 1 % обеспеченности и проведения комплекса мероприятий по инженерной подготовке терр</w:t>
      </w:r>
      <w:r>
        <w:rPr>
          <w:sz w:val="26"/>
        </w:rPr>
        <w:t>и</w:t>
      </w:r>
      <w:r>
        <w:rPr>
          <w:sz w:val="26"/>
        </w:rPr>
        <w:t>тории.</w:t>
      </w:r>
    </w:p>
    <w:p w14:paraId="5F7CD6C7" w14:textId="77777777" w:rsidR="00A37FC9" w:rsidRDefault="00A37FC9">
      <w:pPr>
        <w:spacing w:line="240" w:lineRule="auto"/>
        <w:rPr>
          <w:b/>
          <w:sz w:val="26"/>
        </w:rPr>
      </w:pPr>
      <w:r>
        <w:rPr>
          <w:b/>
          <w:sz w:val="26"/>
        </w:rPr>
        <w:t>Необходимо:</w:t>
      </w:r>
    </w:p>
    <w:p w14:paraId="534874EC" w14:textId="77777777" w:rsidR="00A37FC9" w:rsidRDefault="00A37FC9">
      <w:pPr>
        <w:spacing w:line="240" w:lineRule="auto"/>
        <w:rPr>
          <w:sz w:val="26"/>
        </w:rPr>
      </w:pPr>
      <w:r>
        <w:rPr>
          <w:sz w:val="26"/>
        </w:rPr>
        <w:t>-</w:t>
      </w:r>
      <w:r>
        <w:rPr>
          <w:sz w:val="26"/>
        </w:rPr>
        <w:tab/>
        <w:t>выполнение мероприятий по защите от затопления паводком 1% обеспеченности на основании технико-экономического обоснования вариантов инженерной защиты (путем искусственного повышения территории, строительства дамб обвалования или частичного искусственного п</w:t>
      </w:r>
      <w:r>
        <w:rPr>
          <w:sz w:val="26"/>
        </w:rPr>
        <w:t>о</w:t>
      </w:r>
      <w:r>
        <w:rPr>
          <w:sz w:val="26"/>
        </w:rPr>
        <w:t xml:space="preserve">вышения территории и строительства дамб обвалования); </w:t>
      </w:r>
    </w:p>
    <w:p w14:paraId="1DBA5967" w14:textId="77777777" w:rsidR="00A37FC9" w:rsidRDefault="00A37FC9">
      <w:pPr>
        <w:spacing w:line="240" w:lineRule="auto"/>
        <w:rPr>
          <w:sz w:val="26"/>
        </w:rPr>
      </w:pPr>
      <w:r>
        <w:rPr>
          <w:sz w:val="26"/>
        </w:rPr>
        <w:t>-</w:t>
      </w:r>
      <w:r>
        <w:rPr>
          <w:sz w:val="26"/>
        </w:rPr>
        <w:tab/>
        <w:t xml:space="preserve">организация и очистка поверхностного  стока; </w:t>
      </w:r>
    </w:p>
    <w:p w14:paraId="11048BD4" w14:textId="77777777" w:rsidR="00A37FC9" w:rsidRDefault="00A37FC9">
      <w:pPr>
        <w:spacing w:line="240" w:lineRule="auto"/>
        <w:rPr>
          <w:sz w:val="26"/>
        </w:rPr>
      </w:pPr>
      <w:r>
        <w:rPr>
          <w:sz w:val="26"/>
        </w:rPr>
        <w:t>-</w:t>
      </w:r>
      <w:r>
        <w:rPr>
          <w:sz w:val="26"/>
        </w:rPr>
        <w:tab/>
        <w:t>дренирование территории;</w:t>
      </w:r>
    </w:p>
    <w:p w14:paraId="7674FB76" w14:textId="77777777" w:rsidR="00A37FC9" w:rsidRDefault="00A37FC9">
      <w:pPr>
        <w:spacing w:line="240" w:lineRule="auto"/>
        <w:rPr>
          <w:sz w:val="26"/>
        </w:rPr>
      </w:pPr>
      <w:r>
        <w:rPr>
          <w:sz w:val="26"/>
        </w:rPr>
        <w:t>-</w:t>
      </w:r>
      <w:r>
        <w:rPr>
          <w:sz w:val="26"/>
        </w:rPr>
        <w:tab/>
        <w:t>осуществление централизованной системы ливневой канализации с выв</w:t>
      </w:r>
      <w:r>
        <w:rPr>
          <w:sz w:val="26"/>
        </w:rPr>
        <w:t>о</w:t>
      </w:r>
      <w:r>
        <w:rPr>
          <w:sz w:val="26"/>
        </w:rPr>
        <w:t xml:space="preserve">дом сточных вод на очистные сооружения. </w:t>
      </w:r>
    </w:p>
    <w:p w14:paraId="00DFC798" w14:textId="77777777" w:rsidR="00A37FC9" w:rsidRDefault="00A37FC9">
      <w:pPr>
        <w:spacing w:line="240" w:lineRule="auto"/>
        <w:rPr>
          <w:b/>
          <w:sz w:val="26"/>
        </w:rPr>
      </w:pPr>
      <w:r>
        <w:rPr>
          <w:b/>
          <w:sz w:val="26"/>
        </w:rPr>
        <w:t>На</w:t>
      </w:r>
      <w:r>
        <w:rPr>
          <w:sz w:val="26"/>
        </w:rPr>
        <w:t xml:space="preserve"> </w:t>
      </w:r>
      <w:r>
        <w:rPr>
          <w:b/>
          <w:sz w:val="26"/>
        </w:rPr>
        <w:t>территориях размещения центров общественно-деловой активности не допу</w:t>
      </w:r>
      <w:r>
        <w:rPr>
          <w:b/>
          <w:sz w:val="26"/>
        </w:rPr>
        <w:t>с</w:t>
      </w:r>
      <w:r>
        <w:rPr>
          <w:b/>
          <w:sz w:val="26"/>
        </w:rPr>
        <w:t>кается:</w:t>
      </w:r>
    </w:p>
    <w:p w14:paraId="23F8D116" w14:textId="77777777" w:rsidR="00A37FC9" w:rsidRDefault="00A37FC9">
      <w:pPr>
        <w:spacing w:line="240" w:lineRule="auto"/>
        <w:rPr>
          <w:sz w:val="26"/>
        </w:rPr>
      </w:pPr>
      <w:r>
        <w:rPr>
          <w:sz w:val="26"/>
        </w:rPr>
        <w:t>-</w:t>
      </w:r>
      <w:r>
        <w:rPr>
          <w:sz w:val="26"/>
        </w:rPr>
        <w:tab/>
        <w:t>осуществление новых отводов земельных участков под строительство объектов общ</w:t>
      </w:r>
      <w:r>
        <w:rPr>
          <w:sz w:val="26"/>
        </w:rPr>
        <w:t>е</w:t>
      </w:r>
      <w:r>
        <w:rPr>
          <w:sz w:val="26"/>
        </w:rPr>
        <w:t>ственно-деловой активности;</w:t>
      </w:r>
    </w:p>
    <w:p w14:paraId="1B79FBAF" w14:textId="77777777" w:rsidR="00A37FC9" w:rsidRDefault="00A37FC9">
      <w:pPr>
        <w:spacing w:line="240" w:lineRule="auto"/>
        <w:rPr>
          <w:sz w:val="26"/>
        </w:rPr>
      </w:pPr>
      <w:r>
        <w:rPr>
          <w:sz w:val="26"/>
        </w:rPr>
        <w:t>-</w:t>
      </w:r>
      <w:r>
        <w:rPr>
          <w:sz w:val="26"/>
        </w:rPr>
        <w:tab/>
        <w:t>увеличение существующих приобъектных  участков;</w:t>
      </w:r>
    </w:p>
    <w:p w14:paraId="31B91A84" w14:textId="77777777" w:rsidR="00A37FC9" w:rsidRDefault="00A37FC9">
      <w:pPr>
        <w:spacing w:line="240" w:lineRule="auto"/>
        <w:rPr>
          <w:sz w:val="26"/>
        </w:rPr>
      </w:pPr>
      <w:r>
        <w:rPr>
          <w:sz w:val="26"/>
        </w:rPr>
        <w:t>-</w:t>
      </w:r>
      <w:r>
        <w:rPr>
          <w:sz w:val="26"/>
        </w:rPr>
        <w:tab/>
        <w:t>узаконивание самовольных построек кроме построек, возведенных на основе дейс</w:t>
      </w:r>
      <w:r>
        <w:rPr>
          <w:sz w:val="26"/>
        </w:rPr>
        <w:t>т</w:t>
      </w:r>
      <w:r>
        <w:rPr>
          <w:sz w:val="26"/>
        </w:rPr>
        <w:t>вующих на момент строительства законодательных актов;</w:t>
      </w:r>
    </w:p>
    <w:p w14:paraId="253B030C" w14:textId="77777777" w:rsidR="00A37FC9" w:rsidRDefault="00A37FC9">
      <w:pPr>
        <w:spacing w:line="240" w:lineRule="auto"/>
        <w:rPr>
          <w:sz w:val="26"/>
        </w:rPr>
      </w:pPr>
      <w:r>
        <w:rPr>
          <w:sz w:val="26"/>
        </w:rPr>
        <w:t>-</w:t>
      </w:r>
      <w:r>
        <w:rPr>
          <w:sz w:val="26"/>
        </w:rPr>
        <w:tab/>
        <w:t>заключение договора аренды земельного участка без:</w:t>
      </w:r>
    </w:p>
    <w:p w14:paraId="63F0B152" w14:textId="77777777" w:rsidR="00A37FC9" w:rsidRDefault="00A37FC9">
      <w:pPr>
        <w:spacing w:line="240" w:lineRule="auto"/>
        <w:rPr>
          <w:sz w:val="26"/>
        </w:rPr>
      </w:pPr>
      <w:r>
        <w:rPr>
          <w:sz w:val="26"/>
        </w:rPr>
        <w:t>-</w:t>
      </w:r>
      <w:r>
        <w:rPr>
          <w:sz w:val="26"/>
        </w:rPr>
        <w:tab/>
        <w:t>предварительного страхования всего имущества на случай затопления и подто</w:t>
      </w:r>
      <w:r>
        <w:rPr>
          <w:sz w:val="26"/>
        </w:rPr>
        <w:t>п</w:t>
      </w:r>
      <w:r>
        <w:rPr>
          <w:sz w:val="26"/>
        </w:rPr>
        <w:t>ления;</w:t>
      </w:r>
    </w:p>
    <w:p w14:paraId="23CF83B3" w14:textId="77777777" w:rsidR="00A37FC9" w:rsidRDefault="00A37FC9">
      <w:pPr>
        <w:spacing w:line="240" w:lineRule="auto"/>
        <w:rPr>
          <w:sz w:val="26"/>
        </w:rPr>
      </w:pPr>
      <w:r>
        <w:rPr>
          <w:sz w:val="26"/>
        </w:rPr>
        <w:t>-</w:t>
      </w:r>
      <w:r>
        <w:rPr>
          <w:sz w:val="26"/>
        </w:rPr>
        <w:tab/>
        <w:t>включения в договор пункта о том, что в случае паводка уровнем не выше уровня п</w:t>
      </w:r>
      <w:r>
        <w:rPr>
          <w:sz w:val="26"/>
        </w:rPr>
        <w:t>а</w:t>
      </w:r>
      <w:r>
        <w:rPr>
          <w:sz w:val="26"/>
        </w:rPr>
        <w:t>водка 1% обеспеченности, муниципальные власти не несут ответственность за причиненный стихией матер</w:t>
      </w:r>
      <w:r>
        <w:rPr>
          <w:sz w:val="26"/>
        </w:rPr>
        <w:t>и</w:t>
      </w:r>
      <w:r>
        <w:rPr>
          <w:sz w:val="26"/>
        </w:rPr>
        <w:t>альный ущерб;</w:t>
      </w:r>
    </w:p>
    <w:p w14:paraId="6AFC3135" w14:textId="77777777" w:rsidR="00A37FC9" w:rsidRDefault="00A37FC9">
      <w:pPr>
        <w:spacing w:line="240" w:lineRule="auto"/>
        <w:rPr>
          <w:sz w:val="26"/>
        </w:rPr>
      </w:pPr>
      <w:r>
        <w:rPr>
          <w:sz w:val="26"/>
        </w:rPr>
        <w:t>-</w:t>
      </w:r>
      <w:r>
        <w:rPr>
          <w:sz w:val="26"/>
        </w:rPr>
        <w:tab/>
        <w:t>предварительного договора с соответствующим спецпредприятием на вывоз м</w:t>
      </w:r>
      <w:r>
        <w:rPr>
          <w:sz w:val="26"/>
        </w:rPr>
        <w:t>у</w:t>
      </w:r>
      <w:r>
        <w:rPr>
          <w:sz w:val="26"/>
        </w:rPr>
        <w:t>сора с участка за пределы затапливаемой зоны;</w:t>
      </w:r>
    </w:p>
    <w:p w14:paraId="67F8AD85" w14:textId="77777777" w:rsidR="00A37FC9" w:rsidRDefault="00A37FC9">
      <w:pPr>
        <w:spacing w:line="240" w:lineRule="auto"/>
        <w:rPr>
          <w:sz w:val="26"/>
        </w:rPr>
      </w:pPr>
      <w:r>
        <w:rPr>
          <w:sz w:val="26"/>
        </w:rPr>
        <w:t>-</w:t>
      </w:r>
      <w:r>
        <w:rPr>
          <w:sz w:val="26"/>
        </w:rPr>
        <w:tab/>
        <w:t>капитальный ремонт помещений, их реконструкция и изменение параметров застро</w:t>
      </w:r>
      <w:r>
        <w:rPr>
          <w:sz w:val="26"/>
        </w:rPr>
        <w:t>й</w:t>
      </w:r>
      <w:r>
        <w:rPr>
          <w:sz w:val="26"/>
        </w:rPr>
        <w:t>ки без соответствующих обоснований и согласований;</w:t>
      </w:r>
    </w:p>
    <w:p w14:paraId="4A25BD7A" w14:textId="77777777" w:rsidR="00A37FC9" w:rsidRDefault="00A37FC9">
      <w:pPr>
        <w:spacing w:line="240" w:lineRule="auto"/>
        <w:rPr>
          <w:sz w:val="26"/>
        </w:rPr>
      </w:pPr>
      <w:r>
        <w:rPr>
          <w:sz w:val="26"/>
        </w:rPr>
        <w:t>-</w:t>
      </w:r>
      <w:r>
        <w:rPr>
          <w:sz w:val="26"/>
        </w:rPr>
        <w:tab/>
        <w:t>расширение действующих объектов социального назначения.</w:t>
      </w:r>
    </w:p>
    <w:p w14:paraId="24E2DC52" w14:textId="77777777" w:rsidR="00A37FC9" w:rsidRDefault="00A37FC9">
      <w:pPr>
        <w:spacing w:line="240" w:lineRule="auto"/>
        <w:rPr>
          <w:sz w:val="26"/>
        </w:rPr>
      </w:pPr>
      <w:r>
        <w:rPr>
          <w:sz w:val="26"/>
        </w:rPr>
        <w:t>Договор на аренду земельного участка в зоне затопления паводками 1% обеспеченн</w:t>
      </w:r>
      <w:r>
        <w:rPr>
          <w:sz w:val="26"/>
        </w:rPr>
        <w:t>о</w:t>
      </w:r>
      <w:r>
        <w:rPr>
          <w:sz w:val="26"/>
        </w:rPr>
        <w:t>сти заключается сроком до двух лет и может быть перезаключен по истечении срока договора лишь при условии выполнения предписаний и рек</w:t>
      </w:r>
      <w:r>
        <w:rPr>
          <w:sz w:val="26"/>
        </w:rPr>
        <w:t>о</w:t>
      </w:r>
      <w:r>
        <w:rPr>
          <w:sz w:val="26"/>
        </w:rPr>
        <w:t>мендаций данного Регламента.</w:t>
      </w:r>
    </w:p>
    <w:p w14:paraId="2E2AF7F4" w14:textId="77777777" w:rsidR="00A37FC9" w:rsidRDefault="00A37FC9">
      <w:pPr>
        <w:spacing w:line="240" w:lineRule="auto"/>
        <w:rPr>
          <w:sz w:val="26"/>
        </w:rPr>
      </w:pPr>
      <w:r>
        <w:rPr>
          <w:b/>
          <w:sz w:val="26"/>
        </w:rPr>
        <w:t>На территориях центров общественно-деловой активности рекоменд</w:t>
      </w:r>
      <w:r>
        <w:rPr>
          <w:b/>
          <w:sz w:val="26"/>
        </w:rPr>
        <w:t>у</w:t>
      </w:r>
      <w:r>
        <w:rPr>
          <w:b/>
          <w:sz w:val="26"/>
        </w:rPr>
        <w:t>ется:</w:t>
      </w:r>
    </w:p>
    <w:p w14:paraId="41770E07" w14:textId="77777777" w:rsidR="00A37FC9" w:rsidRDefault="00A37FC9">
      <w:pPr>
        <w:spacing w:line="240" w:lineRule="auto"/>
        <w:rPr>
          <w:sz w:val="26"/>
        </w:rPr>
      </w:pPr>
      <w:r>
        <w:rPr>
          <w:sz w:val="26"/>
        </w:rPr>
        <w:t>-</w:t>
      </w:r>
      <w:r>
        <w:rPr>
          <w:sz w:val="26"/>
        </w:rPr>
        <w:tab/>
        <w:t>осуществление для застройки централизованной канализации с выводом сто</w:t>
      </w:r>
      <w:r>
        <w:rPr>
          <w:sz w:val="26"/>
        </w:rPr>
        <w:t>ч</w:t>
      </w:r>
      <w:r>
        <w:rPr>
          <w:sz w:val="26"/>
        </w:rPr>
        <w:t>ных вод на очистные сооружения;</w:t>
      </w:r>
    </w:p>
    <w:p w14:paraId="0F61F9D6" w14:textId="77777777" w:rsidR="00A37FC9" w:rsidRDefault="00A37FC9">
      <w:pPr>
        <w:spacing w:line="240" w:lineRule="auto"/>
        <w:rPr>
          <w:sz w:val="26"/>
        </w:rPr>
      </w:pPr>
      <w:r>
        <w:rPr>
          <w:sz w:val="26"/>
        </w:rPr>
        <w:t>-</w:t>
      </w:r>
      <w:r>
        <w:rPr>
          <w:sz w:val="26"/>
        </w:rPr>
        <w:tab/>
        <w:t>проведение мероприятий по укреплению участков, подверженных эрозии склонов (травяное и древесно-кустарниковое озеленение, подпорные стенки, н</w:t>
      </w:r>
      <w:r>
        <w:rPr>
          <w:sz w:val="26"/>
        </w:rPr>
        <w:t>а</w:t>
      </w:r>
      <w:r>
        <w:rPr>
          <w:sz w:val="26"/>
        </w:rPr>
        <w:t>сыпи и т.п.);</w:t>
      </w:r>
    </w:p>
    <w:p w14:paraId="3CBA51AC" w14:textId="77777777" w:rsidR="00A37FC9" w:rsidRDefault="00A37FC9">
      <w:pPr>
        <w:spacing w:line="240" w:lineRule="auto"/>
        <w:rPr>
          <w:sz w:val="26"/>
        </w:rPr>
      </w:pPr>
      <w:r>
        <w:rPr>
          <w:sz w:val="26"/>
        </w:rPr>
        <w:t>-</w:t>
      </w:r>
      <w:r>
        <w:rPr>
          <w:sz w:val="26"/>
        </w:rPr>
        <w:tab/>
        <w:t>максимальное озеленение участков центров общественно-деловой активн</w:t>
      </w:r>
      <w:r>
        <w:rPr>
          <w:sz w:val="26"/>
        </w:rPr>
        <w:t>о</w:t>
      </w:r>
      <w:r>
        <w:rPr>
          <w:sz w:val="26"/>
        </w:rPr>
        <w:t>сти.</w:t>
      </w:r>
    </w:p>
    <w:p w14:paraId="52DBFF89" w14:textId="77777777" w:rsidR="00A37FC9" w:rsidRDefault="00A37FC9">
      <w:pPr>
        <w:spacing w:line="240" w:lineRule="auto"/>
        <w:rPr>
          <w:b/>
          <w:sz w:val="26"/>
        </w:rPr>
      </w:pPr>
      <w:r>
        <w:rPr>
          <w:b/>
          <w:sz w:val="26"/>
        </w:rPr>
        <w:t>На</w:t>
      </w:r>
      <w:r>
        <w:rPr>
          <w:sz w:val="26"/>
        </w:rPr>
        <w:t xml:space="preserve"> </w:t>
      </w:r>
      <w:r>
        <w:rPr>
          <w:b/>
          <w:sz w:val="26"/>
        </w:rPr>
        <w:t>территориях планируемого размещения центров общественно-деловой акти</w:t>
      </w:r>
      <w:r>
        <w:rPr>
          <w:b/>
          <w:sz w:val="26"/>
        </w:rPr>
        <w:t>в</w:t>
      </w:r>
      <w:r>
        <w:rPr>
          <w:b/>
          <w:sz w:val="26"/>
        </w:rPr>
        <w:t>ности не допускается:</w:t>
      </w:r>
    </w:p>
    <w:p w14:paraId="5CE7129E" w14:textId="77777777" w:rsidR="00A37FC9" w:rsidRDefault="00A37FC9">
      <w:pPr>
        <w:spacing w:line="240" w:lineRule="auto"/>
        <w:rPr>
          <w:sz w:val="26"/>
        </w:rPr>
      </w:pPr>
      <w:r>
        <w:rPr>
          <w:sz w:val="26"/>
        </w:rPr>
        <w:t>-</w:t>
      </w:r>
      <w:r>
        <w:rPr>
          <w:sz w:val="26"/>
        </w:rPr>
        <w:tab/>
        <w:t>осуществление новых отводов земельных участков для размещения центров общес</w:t>
      </w:r>
      <w:r>
        <w:rPr>
          <w:sz w:val="26"/>
        </w:rPr>
        <w:t>т</w:t>
      </w:r>
      <w:r>
        <w:rPr>
          <w:sz w:val="26"/>
        </w:rPr>
        <w:t>венно-деловой активности</w:t>
      </w:r>
      <w:r>
        <w:rPr>
          <w:b/>
          <w:sz w:val="26"/>
        </w:rPr>
        <w:t xml:space="preserve"> </w:t>
      </w:r>
      <w:r>
        <w:rPr>
          <w:sz w:val="26"/>
        </w:rPr>
        <w:t>и прочее капитальное строительство без осуществления инжене</w:t>
      </w:r>
      <w:r>
        <w:rPr>
          <w:sz w:val="26"/>
        </w:rPr>
        <w:t>р</w:t>
      </w:r>
      <w:r>
        <w:rPr>
          <w:sz w:val="26"/>
        </w:rPr>
        <w:t>ных мероприятий по защите территории от затопления паводками 1% обеспеченности и проведения комплекса мероприятий по инж</w:t>
      </w:r>
      <w:r>
        <w:rPr>
          <w:sz w:val="26"/>
        </w:rPr>
        <w:t>е</w:t>
      </w:r>
      <w:r>
        <w:rPr>
          <w:sz w:val="26"/>
        </w:rPr>
        <w:t>нерной подготовке территории.</w:t>
      </w:r>
    </w:p>
    <w:p w14:paraId="27C22E29" w14:textId="77777777" w:rsidR="00A37FC9" w:rsidRDefault="00A37FC9">
      <w:pPr>
        <w:spacing w:line="240" w:lineRule="auto"/>
        <w:rPr>
          <w:b/>
          <w:sz w:val="26"/>
        </w:rPr>
      </w:pPr>
      <w:r>
        <w:rPr>
          <w:b/>
          <w:sz w:val="26"/>
        </w:rPr>
        <w:t>Необходимо:</w:t>
      </w:r>
    </w:p>
    <w:p w14:paraId="5F71B0E9" w14:textId="77777777" w:rsidR="00A37FC9" w:rsidRDefault="00A37FC9">
      <w:pPr>
        <w:spacing w:line="240" w:lineRule="auto"/>
        <w:rPr>
          <w:sz w:val="26"/>
        </w:rPr>
      </w:pPr>
      <w:r>
        <w:rPr>
          <w:sz w:val="26"/>
        </w:rPr>
        <w:t>-</w:t>
      </w:r>
      <w:r>
        <w:rPr>
          <w:sz w:val="26"/>
        </w:rPr>
        <w:tab/>
        <w:t>выполнение мероприятий по защите от затопления паводком 1% обеспеченности на основании технико-экономического обоснования вариантов инженерной защиты (путем искусственного повышения территории, строительства дамб обвалования или частичного искусственного п</w:t>
      </w:r>
      <w:r>
        <w:rPr>
          <w:sz w:val="26"/>
        </w:rPr>
        <w:t>о</w:t>
      </w:r>
      <w:r>
        <w:rPr>
          <w:sz w:val="26"/>
        </w:rPr>
        <w:t>вышения территории и строительства дамб обвалования);</w:t>
      </w:r>
    </w:p>
    <w:p w14:paraId="279CC891" w14:textId="77777777" w:rsidR="00A37FC9" w:rsidRDefault="00A37FC9">
      <w:pPr>
        <w:spacing w:line="240" w:lineRule="auto"/>
        <w:rPr>
          <w:sz w:val="26"/>
        </w:rPr>
      </w:pPr>
      <w:r>
        <w:rPr>
          <w:sz w:val="26"/>
        </w:rPr>
        <w:t>-</w:t>
      </w:r>
      <w:r>
        <w:rPr>
          <w:sz w:val="26"/>
        </w:rPr>
        <w:tab/>
        <w:t>организация и очистка поверхностного  стока;</w:t>
      </w:r>
    </w:p>
    <w:p w14:paraId="44C7280F" w14:textId="77777777" w:rsidR="00A37FC9" w:rsidRDefault="00A37FC9">
      <w:pPr>
        <w:spacing w:line="240" w:lineRule="auto"/>
        <w:rPr>
          <w:sz w:val="26"/>
        </w:rPr>
      </w:pPr>
      <w:r>
        <w:rPr>
          <w:sz w:val="26"/>
        </w:rPr>
        <w:t>-</w:t>
      </w:r>
      <w:r>
        <w:rPr>
          <w:sz w:val="26"/>
        </w:rPr>
        <w:tab/>
        <w:t>дренирование территории;</w:t>
      </w:r>
    </w:p>
    <w:p w14:paraId="2758A8EF" w14:textId="77777777" w:rsidR="00A37FC9" w:rsidRDefault="00A37FC9">
      <w:pPr>
        <w:spacing w:line="240" w:lineRule="auto"/>
        <w:rPr>
          <w:sz w:val="26"/>
        </w:rPr>
      </w:pPr>
      <w:r>
        <w:rPr>
          <w:sz w:val="26"/>
        </w:rPr>
        <w:t>-</w:t>
      </w:r>
      <w:r>
        <w:rPr>
          <w:sz w:val="26"/>
        </w:rPr>
        <w:tab/>
        <w:t>осуществление централизованной системы канализации с выводом сточных вод на очистные сооружения.</w:t>
      </w:r>
    </w:p>
    <w:p w14:paraId="0F55985E" w14:textId="77777777" w:rsidR="00A37FC9" w:rsidRDefault="00A37FC9">
      <w:pPr>
        <w:spacing w:line="240" w:lineRule="auto"/>
        <w:rPr>
          <w:b/>
          <w:sz w:val="26"/>
        </w:rPr>
      </w:pPr>
      <w:r>
        <w:rPr>
          <w:b/>
          <w:sz w:val="26"/>
        </w:rPr>
        <w:t>В отношении инженерно-коммуникационных сетей, головных магистральных с</w:t>
      </w:r>
      <w:r>
        <w:rPr>
          <w:b/>
          <w:sz w:val="26"/>
        </w:rPr>
        <w:t>о</w:t>
      </w:r>
      <w:r>
        <w:rPr>
          <w:b/>
          <w:sz w:val="26"/>
        </w:rPr>
        <w:t>оружений необходимо:</w:t>
      </w:r>
    </w:p>
    <w:p w14:paraId="61C302D2" w14:textId="77777777" w:rsidR="00A37FC9" w:rsidRDefault="00A37FC9">
      <w:pPr>
        <w:spacing w:line="240" w:lineRule="auto"/>
        <w:rPr>
          <w:sz w:val="26"/>
        </w:rPr>
      </w:pPr>
      <w:r>
        <w:rPr>
          <w:sz w:val="26"/>
        </w:rPr>
        <w:t>-</w:t>
      </w:r>
      <w:r>
        <w:rPr>
          <w:sz w:val="26"/>
        </w:rPr>
        <w:tab/>
        <w:t>иметь всем транспортным и инженерно-эксплуатационным службам ежегодно разр</w:t>
      </w:r>
      <w:r>
        <w:rPr>
          <w:sz w:val="26"/>
        </w:rPr>
        <w:t>а</w:t>
      </w:r>
      <w:r>
        <w:rPr>
          <w:sz w:val="26"/>
        </w:rPr>
        <w:t>батываемый план противопаводковых мероприятий и осуществлять его;</w:t>
      </w:r>
    </w:p>
    <w:p w14:paraId="115026BB" w14:textId="77777777" w:rsidR="00A37FC9" w:rsidRDefault="00A37FC9">
      <w:pPr>
        <w:spacing w:line="240" w:lineRule="auto"/>
        <w:rPr>
          <w:sz w:val="26"/>
        </w:rPr>
      </w:pPr>
      <w:r>
        <w:rPr>
          <w:sz w:val="26"/>
        </w:rPr>
        <w:t>-</w:t>
      </w:r>
      <w:r>
        <w:rPr>
          <w:sz w:val="26"/>
        </w:rPr>
        <w:tab/>
        <w:t>максимальное конструктивное и гидроизоляционное укрепление инженерно- коммуникационных сетей и головных магистральных соор</w:t>
      </w:r>
      <w:r>
        <w:rPr>
          <w:sz w:val="26"/>
        </w:rPr>
        <w:t>у</w:t>
      </w:r>
      <w:r>
        <w:rPr>
          <w:sz w:val="26"/>
        </w:rPr>
        <w:t>жений;</w:t>
      </w:r>
    </w:p>
    <w:p w14:paraId="4AEA91C0" w14:textId="77777777" w:rsidR="00A37FC9" w:rsidRDefault="00A37FC9">
      <w:pPr>
        <w:spacing w:line="240" w:lineRule="auto"/>
        <w:rPr>
          <w:sz w:val="26"/>
        </w:rPr>
      </w:pPr>
      <w:r>
        <w:rPr>
          <w:sz w:val="26"/>
        </w:rPr>
        <w:t>-</w:t>
      </w:r>
      <w:r>
        <w:rPr>
          <w:sz w:val="26"/>
        </w:rPr>
        <w:tab/>
        <w:t>проведение противопаводковых мероприятий в водоохранных зонах водозаб</w:t>
      </w:r>
      <w:r>
        <w:rPr>
          <w:sz w:val="26"/>
        </w:rPr>
        <w:t>о</w:t>
      </w:r>
      <w:r>
        <w:rPr>
          <w:sz w:val="26"/>
        </w:rPr>
        <w:t>ров;</w:t>
      </w:r>
    </w:p>
    <w:p w14:paraId="23E646F9" w14:textId="77777777" w:rsidR="00A37FC9" w:rsidRDefault="00A37FC9">
      <w:pPr>
        <w:spacing w:line="240" w:lineRule="auto"/>
        <w:rPr>
          <w:sz w:val="26"/>
        </w:rPr>
      </w:pPr>
      <w:r>
        <w:rPr>
          <w:sz w:val="26"/>
        </w:rPr>
        <w:t>-</w:t>
      </w:r>
      <w:r>
        <w:rPr>
          <w:sz w:val="26"/>
        </w:rPr>
        <w:tab/>
        <w:t>осуществление централизованной канализации жилой застройки с выводом сточных вод на очистные сооружения;</w:t>
      </w:r>
    </w:p>
    <w:p w14:paraId="543D783A" w14:textId="77777777" w:rsidR="00A37FC9" w:rsidRDefault="00A37FC9">
      <w:pPr>
        <w:spacing w:line="240" w:lineRule="auto"/>
        <w:rPr>
          <w:sz w:val="26"/>
        </w:rPr>
      </w:pPr>
      <w:r>
        <w:rPr>
          <w:sz w:val="26"/>
        </w:rPr>
        <w:t>-</w:t>
      </w:r>
      <w:r>
        <w:rPr>
          <w:sz w:val="26"/>
        </w:rPr>
        <w:tab/>
        <w:t>выработать мероприятия, исключающие продолжительные аварийные выбросы при авариях ливнеотводной канализации.</w:t>
      </w:r>
    </w:p>
    <w:p w14:paraId="553A24A2" w14:textId="77777777" w:rsidR="00A37FC9" w:rsidRDefault="00A37FC9">
      <w:pPr>
        <w:spacing w:line="240" w:lineRule="auto"/>
        <w:rPr>
          <w:sz w:val="26"/>
        </w:rPr>
      </w:pPr>
      <w:r>
        <w:rPr>
          <w:b/>
          <w:sz w:val="26"/>
        </w:rPr>
        <w:t>На территории садово-огородных обществ не допускается:</w:t>
      </w:r>
    </w:p>
    <w:p w14:paraId="329C3358" w14:textId="77777777" w:rsidR="00A37FC9" w:rsidRDefault="00A37FC9">
      <w:pPr>
        <w:spacing w:line="240" w:lineRule="auto"/>
        <w:rPr>
          <w:sz w:val="26"/>
        </w:rPr>
      </w:pPr>
      <w:r>
        <w:rPr>
          <w:sz w:val="26"/>
        </w:rPr>
        <w:t>-</w:t>
      </w:r>
      <w:r>
        <w:rPr>
          <w:sz w:val="26"/>
        </w:rPr>
        <w:tab/>
        <w:t>строительство дорог;</w:t>
      </w:r>
    </w:p>
    <w:p w14:paraId="2D6A7E4D" w14:textId="77777777" w:rsidR="00A37FC9" w:rsidRDefault="00A37FC9">
      <w:pPr>
        <w:spacing w:line="240" w:lineRule="auto"/>
        <w:rPr>
          <w:sz w:val="26"/>
        </w:rPr>
      </w:pPr>
      <w:r>
        <w:rPr>
          <w:sz w:val="26"/>
        </w:rPr>
        <w:t>-</w:t>
      </w:r>
      <w:r>
        <w:rPr>
          <w:sz w:val="26"/>
        </w:rPr>
        <w:tab/>
        <w:t>захоронение бытовых и сельскохозяйственных отходов, складирование навоза и м</w:t>
      </w:r>
      <w:r>
        <w:rPr>
          <w:sz w:val="26"/>
        </w:rPr>
        <w:t>у</w:t>
      </w:r>
      <w:r>
        <w:rPr>
          <w:sz w:val="26"/>
        </w:rPr>
        <w:t>сора;</w:t>
      </w:r>
    </w:p>
    <w:p w14:paraId="697C26D0" w14:textId="77777777" w:rsidR="00A37FC9" w:rsidRDefault="00A37FC9">
      <w:pPr>
        <w:spacing w:line="240" w:lineRule="auto"/>
        <w:rPr>
          <w:sz w:val="26"/>
        </w:rPr>
      </w:pPr>
      <w:r>
        <w:rPr>
          <w:sz w:val="26"/>
        </w:rPr>
        <w:t>-</w:t>
      </w:r>
      <w:r>
        <w:rPr>
          <w:sz w:val="26"/>
        </w:rPr>
        <w:tab/>
        <w:t>открытие карьеров строительных материалов;</w:t>
      </w:r>
    </w:p>
    <w:p w14:paraId="5AE9E768" w14:textId="77777777" w:rsidR="00A37FC9" w:rsidRDefault="00A37FC9">
      <w:pPr>
        <w:spacing w:line="240" w:lineRule="auto"/>
        <w:rPr>
          <w:sz w:val="26"/>
        </w:rPr>
      </w:pPr>
      <w:r>
        <w:rPr>
          <w:sz w:val="26"/>
        </w:rPr>
        <w:t>-</w:t>
      </w:r>
      <w:r>
        <w:rPr>
          <w:sz w:val="26"/>
        </w:rPr>
        <w:tab/>
        <w:t>использование ядохимикатов;</w:t>
      </w:r>
    </w:p>
    <w:p w14:paraId="5A5F658F" w14:textId="77777777" w:rsidR="00A37FC9" w:rsidRDefault="00A37FC9">
      <w:pPr>
        <w:spacing w:line="240" w:lineRule="auto"/>
        <w:rPr>
          <w:sz w:val="26"/>
        </w:rPr>
      </w:pPr>
      <w:r>
        <w:rPr>
          <w:sz w:val="26"/>
        </w:rPr>
        <w:t>-</w:t>
      </w:r>
      <w:r>
        <w:rPr>
          <w:sz w:val="26"/>
        </w:rPr>
        <w:tab/>
        <w:t>строительство выгребных ям без гидроизоляционного покрытия;</w:t>
      </w:r>
    </w:p>
    <w:p w14:paraId="18C8048E" w14:textId="77777777" w:rsidR="00A37FC9" w:rsidRDefault="00A37FC9">
      <w:pPr>
        <w:spacing w:line="240" w:lineRule="auto"/>
        <w:rPr>
          <w:sz w:val="26"/>
        </w:rPr>
      </w:pPr>
      <w:r>
        <w:rPr>
          <w:sz w:val="26"/>
        </w:rPr>
        <w:t>-</w:t>
      </w:r>
      <w:r>
        <w:rPr>
          <w:sz w:val="26"/>
        </w:rPr>
        <w:tab/>
        <w:t>использование навозных стоков на удобрение;</w:t>
      </w:r>
    </w:p>
    <w:p w14:paraId="4C637AC0" w14:textId="77777777" w:rsidR="00A37FC9" w:rsidRDefault="00A37FC9">
      <w:pPr>
        <w:spacing w:line="240" w:lineRule="auto"/>
        <w:rPr>
          <w:sz w:val="26"/>
        </w:rPr>
      </w:pPr>
      <w:r>
        <w:rPr>
          <w:sz w:val="26"/>
        </w:rPr>
        <w:t>-</w:t>
      </w:r>
      <w:r>
        <w:rPr>
          <w:sz w:val="26"/>
        </w:rPr>
        <w:tab/>
        <w:t>вырубка древесно-кустарниковых насаждений (кроме рубок ухода и санитарных р</w:t>
      </w:r>
      <w:r>
        <w:rPr>
          <w:sz w:val="26"/>
        </w:rPr>
        <w:t>у</w:t>
      </w:r>
      <w:r>
        <w:rPr>
          <w:sz w:val="26"/>
        </w:rPr>
        <w:t>бок).</w:t>
      </w:r>
    </w:p>
    <w:p w14:paraId="1F68F650" w14:textId="77777777" w:rsidR="00A37FC9" w:rsidRDefault="00A37FC9">
      <w:pPr>
        <w:spacing w:line="240" w:lineRule="auto"/>
        <w:rPr>
          <w:sz w:val="26"/>
        </w:rPr>
      </w:pPr>
      <w:r>
        <w:rPr>
          <w:b/>
          <w:sz w:val="26"/>
        </w:rPr>
        <w:t>Необходимо:</w:t>
      </w:r>
    </w:p>
    <w:p w14:paraId="18BE1762" w14:textId="77777777" w:rsidR="00A37FC9" w:rsidRDefault="00A37FC9">
      <w:pPr>
        <w:spacing w:line="240" w:lineRule="auto"/>
        <w:rPr>
          <w:sz w:val="26"/>
        </w:rPr>
      </w:pPr>
      <w:r>
        <w:rPr>
          <w:sz w:val="26"/>
        </w:rPr>
        <w:t>-</w:t>
      </w:r>
      <w:r>
        <w:rPr>
          <w:sz w:val="26"/>
        </w:rPr>
        <w:tab/>
        <w:t>максимальное озеленение территории;</w:t>
      </w:r>
    </w:p>
    <w:p w14:paraId="4F93C68B" w14:textId="77777777" w:rsidR="00A37FC9" w:rsidRDefault="00A37FC9">
      <w:pPr>
        <w:spacing w:line="240" w:lineRule="auto"/>
        <w:rPr>
          <w:sz w:val="26"/>
        </w:rPr>
      </w:pPr>
      <w:r>
        <w:rPr>
          <w:sz w:val="26"/>
        </w:rPr>
        <w:t>-</w:t>
      </w:r>
      <w:r>
        <w:rPr>
          <w:sz w:val="26"/>
        </w:rPr>
        <w:tab/>
        <w:t>опорожнение выгребных ям на зимний период;</w:t>
      </w:r>
    </w:p>
    <w:p w14:paraId="7334A852" w14:textId="77777777" w:rsidR="00A37FC9" w:rsidRDefault="00A37FC9">
      <w:pPr>
        <w:spacing w:line="240" w:lineRule="auto"/>
        <w:rPr>
          <w:sz w:val="26"/>
        </w:rPr>
      </w:pPr>
      <w:r>
        <w:rPr>
          <w:sz w:val="26"/>
        </w:rPr>
        <w:t>-</w:t>
      </w:r>
      <w:r>
        <w:rPr>
          <w:sz w:val="26"/>
        </w:rPr>
        <w:tab/>
        <w:t>укрепление участков, подверженных эрозии склонов (травяное и древе</w:t>
      </w:r>
      <w:r>
        <w:rPr>
          <w:sz w:val="26"/>
        </w:rPr>
        <w:t>с</w:t>
      </w:r>
      <w:r>
        <w:rPr>
          <w:sz w:val="26"/>
        </w:rPr>
        <w:t>но-кустарниковое озеленение, насыпи, подпорные стенки и т.п.);</w:t>
      </w:r>
    </w:p>
    <w:p w14:paraId="462A4C39" w14:textId="77777777" w:rsidR="00A37FC9" w:rsidRDefault="00A37FC9">
      <w:pPr>
        <w:spacing w:line="240" w:lineRule="auto"/>
        <w:rPr>
          <w:sz w:val="26"/>
        </w:rPr>
      </w:pPr>
      <w:r>
        <w:rPr>
          <w:sz w:val="26"/>
        </w:rPr>
        <w:t>-</w:t>
      </w:r>
      <w:r>
        <w:rPr>
          <w:sz w:val="26"/>
        </w:rPr>
        <w:tab/>
        <w:t>максимальное сохранение поверхностного слоя почвы.</w:t>
      </w:r>
    </w:p>
    <w:p w14:paraId="5FBAF90D" w14:textId="77777777" w:rsidR="00A37FC9" w:rsidRDefault="00A37FC9">
      <w:pPr>
        <w:spacing w:line="240" w:lineRule="auto"/>
        <w:rPr>
          <w:sz w:val="26"/>
        </w:rPr>
      </w:pPr>
    </w:p>
    <w:p w14:paraId="22F15977" w14:textId="77777777" w:rsidR="00A37FC9" w:rsidRDefault="00A37FC9">
      <w:pPr>
        <w:spacing w:line="240" w:lineRule="auto"/>
        <w:rPr>
          <w:b/>
          <w:sz w:val="26"/>
          <w:u w:val="single"/>
        </w:rPr>
      </w:pPr>
      <w:r>
        <w:rPr>
          <w:b/>
          <w:sz w:val="26"/>
          <w:u w:val="single"/>
        </w:rPr>
        <w:t>3.3.18. Градостроительные регламенты использования территории в зоне подтопления грунт</w:t>
      </w:r>
      <w:r>
        <w:rPr>
          <w:b/>
          <w:sz w:val="26"/>
          <w:u w:val="single"/>
        </w:rPr>
        <w:t>о</w:t>
      </w:r>
      <w:r>
        <w:rPr>
          <w:b/>
          <w:sz w:val="26"/>
          <w:u w:val="single"/>
        </w:rPr>
        <w:t>выми водами и на заболоченных участках</w:t>
      </w:r>
    </w:p>
    <w:p w14:paraId="2001F9BB" w14:textId="77777777" w:rsidR="00A37FC9" w:rsidRDefault="00A37FC9">
      <w:pPr>
        <w:spacing w:line="240" w:lineRule="auto"/>
        <w:rPr>
          <w:sz w:val="26"/>
        </w:rPr>
      </w:pPr>
      <w:r>
        <w:rPr>
          <w:b/>
          <w:sz w:val="26"/>
        </w:rPr>
        <w:t>Для использования территорий Ж1–Ж3; ОД3; СН1</w:t>
      </w:r>
      <w:r>
        <w:rPr>
          <w:b/>
          <w:sz w:val="26"/>
          <w:u w:val="single"/>
        </w:rPr>
        <w:t xml:space="preserve"> </w:t>
      </w:r>
      <w:r>
        <w:rPr>
          <w:sz w:val="26"/>
        </w:rPr>
        <w:t>необходимо выполнение сл</w:t>
      </w:r>
      <w:r>
        <w:rPr>
          <w:sz w:val="26"/>
        </w:rPr>
        <w:t>е</w:t>
      </w:r>
      <w:r>
        <w:rPr>
          <w:sz w:val="26"/>
        </w:rPr>
        <w:t xml:space="preserve">дующих условий использования территорий: </w:t>
      </w:r>
    </w:p>
    <w:p w14:paraId="06D64A10" w14:textId="77777777" w:rsidR="00A37FC9" w:rsidRDefault="00A37FC9">
      <w:pPr>
        <w:spacing w:line="240" w:lineRule="auto"/>
        <w:rPr>
          <w:sz w:val="26"/>
        </w:rPr>
      </w:pPr>
      <w:r>
        <w:rPr>
          <w:sz w:val="26"/>
        </w:rPr>
        <w:t>- строительство дренажных систем с нормой осушения не менее 2м, организация и оч</w:t>
      </w:r>
      <w:r>
        <w:rPr>
          <w:sz w:val="26"/>
        </w:rPr>
        <w:t>и</w:t>
      </w:r>
      <w:r>
        <w:rPr>
          <w:sz w:val="26"/>
        </w:rPr>
        <w:t>стка поверхностного стока.</w:t>
      </w:r>
    </w:p>
    <w:p w14:paraId="65E3F418" w14:textId="77777777" w:rsidR="00A37FC9" w:rsidRDefault="00A37FC9">
      <w:pPr>
        <w:spacing w:line="240" w:lineRule="auto"/>
        <w:rPr>
          <w:sz w:val="26"/>
        </w:rPr>
      </w:pPr>
      <w:r>
        <w:rPr>
          <w:b/>
          <w:sz w:val="26"/>
        </w:rPr>
        <w:t>Для использования территорий ОД1- ОД3; П1-П2</w:t>
      </w:r>
      <w:r>
        <w:rPr>
          <w:sz w:val="26"/>
        </w:rPr>
        <w:t xml:space="preserve"> необходимо выполнение следующих у</w:t>
      </w:r>
      <w:r>
        <w:rPr>
          <w:sz w:val="26"/>
        </w:rPr>
        <w:t>с</w:t>
      </w:r>
      <w:r>
        <w:rPr>
          <w:sz w:val="26"/>
        </w:rPr>
        <w:t>ловий:</w:t>
      </w:r>
    </w:p>
    <w:p w14:paraId="751823F8" w14:textId="77777777" w:rsidR="00A37FC9" w:rsidRDefault="00A37FC9">
      <w:pPr>
        <w:spacing w:line="240" w:lineRule="auto"/>
        <w:rPr>
          <w:sz w:val="26"/>
        </w:rPr>
      </w:pPr>
      <w:r>
        <w:rPr>
          <w:sz w:val="26"/>
        </w:rPr>
        <w:t>-</w:t>
      </w:r>
      <w:r>
        <w:rPr>
          <w:sz w:val="26"/>
        </w:rPr>
        <w:tab/>
        <w:t>строительство дренажных систем с нормой осушения не менее 5м, организация и оч</w:t>
      </w:r>
      <w:r>
        <w:rPr>
          <w:sz w:val="26"/>
        </w:rPr>
        <w:t>и</w:t>
      </w:r>
      <w:r>
        <w:rPr>
          <w:sz w:val="26"/>
        </w:rPr>
        <w:t>стка поверхностного стока.</w:t>
      </w:r>
    </w:p>
    <w:p w14:paraId="3A28C679" w14:textId="77777777" w:rsidR="00A37FC9" w:rsidRDefault="00A37FC9">
      <w:pPr>
        <w:spacing w:line="240" w:lineRule="auto"/>
        <w:rPr>
          <w:sz w:val="26"/>
        </w:rPr>
      </w:pPr>
      <w:r>
        <w:rPr>
          <w:b/>
          <w:sz w:val="26"/>
        </w:rPr>
        <w:t>Для использования территорий Р; Ж КСТ</w:t>
      </w:r>
      <w:r>
        <w:rPr>
          <w:sz w:val="26"/>
        </w:rPr>
        <w:t xml:space="preserve"> необходимо выполнение следующих у</w:t>
      </w:r>
      <w:r>
        <w:rPr>
          <w:sz w:val="26"/>
        </w:rPr>
        <w:t>с</w:t>
      </w:r>
      <w:r>
        <w:rPr>
          <w:sz w:val="26"/>
        </w:rPr>
        <w:t>ловий:</w:t>
      </w:r>
    </w:p>
    <w:p w14:paraId="4952E0A8" w14:textId="77777777" w:rsidR="00A37FC9" w:rsidRDefault="00A37FC9">
      <w:pPr>
        <w:spacing w:line="240" w:lineRule="auto"/>
        <w:rPr>
          <w:sz w:val="26"/>
        </w:rPr>
      </w:pPr>
      <w:r>
        <w:rPr>
          <w:sz w:val="26"/>
        </w:rPr>
        <w:t>-</w:t>
      </w:r>
      <w:r>
        <w:rPr>
          <w:sz w:val="26"/>
        </w:rPr>
        <w:tab/>
        <w:t>строительство дренажных систем с нормой осушения не менее 1м, организация и оч</w:t>
      </w:r>
      <w:r>
        <w:rPr>
          <w:sz w:val="26"/>
        </w:rPr>
        <w:t>и</w:t>
      </w:r>
      <w:r>
        <w:rPr>
          <w:sz w:val="26"/>
        </w:rPr>
        <w:t>стка поверхностного стока.</w:t>
      </w:r>
    </w:p>
    <w:p w14:paraId="0B815890" w14:textId="77777777" w:rsidR="00A37FC9" w:rsidRDefault="00A37FC9">
      <w:pPr>
        <w:spacing w:line="240" w:lineRule="auto"/>
        <w:rPr>
          <w:sz w:val="26"/>
        </w:rPr>
      </w:pPr>
    </w:p>
    <w:p w14:paraId="7C2F4362" w14:textId="77777777" w:rsidR="00A37FC9" w:rsidRDefault="00A37FC9">
      <w:pPr>
        <w:spacing w:line="240" w:lineRule="auto"/>
        <w:rPr>
          <w:b/>
          <w:sz w:val="26"/>
          <w:u w:val="single"/>
        </w:rPr>
      </w:pPr>
      <w:r>
        <w:rPr>
          <w:b/>
          <w:sz w:val="26"/>
          <w:u w:val="single"/>
        </w:rPr>
        <w:t>3.3.19. Градостроительные регламенты использования овражных и прибрежно-склоновых те</w:t>
      </w:r>
      <w:r>
        <w:rPr>
          <w:b/>
          <w:sz w:val="26"/>
          <w:u w:val="single"/>
        </w:rPr>
        <w:t>р</w:t>
      </w:r>
      <w:r>
        <w:rPr>
          <w:b/>
          <w:sz w:val="26"/>
          <w:u w:val="single"/>
        </w:rPr>
        <w:t>риторий</w:t>
      </w:r>
    </w:p>
    <w:p w14:paraId="3C38F3D9" w14:textId="77777777" w:rsidR="00A37FC9" w:rsidRDefault="00A37FC9">
      <w:pPr>
        <w:spacing w:line="240" w:lineRule="auto"/>
        <w:rPr>
          <w:sz w:val="26"/>
        </w:rPr>
      </w:pPr>
      <w:r>
        <w:rPr>
          <w:b/>
          <w:sz w:val="26"/>
        </w:rPr>
        <w:t>Для использования территорий Ж1–Ж3; ОД1-ОД3; СН1</w:t>
      </w:r>
      <w:r>
        <w:rPr>
          <w:sz w:val="26"/>
        </w:rPr>
        <w:t xml:space="preserve"> необходимо выполнение следующих условий:</w:t>
      </w:r>
    </w:p>
    <w:p w14:paraId="6FEF9F60" w14:textId="77777777" w:rsidR="00A37FC9" w:rsidRDefault="00A37FC9">
      <w:pPr>
        <w:spacing w:line="240" w:lineRule="auto"/>
        <w:rPr>
          <w:sz w:val="26"/>
        </w:rPr>
      </w:pPr>
      <w:r>
        <w:rPr>
          <w:sz w:val="26"/>
        </w:rPr>
        <w:t>-</w:t>
      </w:r>
      <w:r>
        <w:rPr>
          <w:sz w:val="26"/>
        </w:rPr>
        <w:tab/>
        <w:t>полное благоустройство овражных и прибрежно-склоновых терр</w:t>
      </w:r>
      <w:r>
        <w:rPr>
          <w:sz w:val="26"/>
        </w:rPr>
        <w:t>и</w:t>
      </w:r>
      <w:r>
        <w:rPr>
          <w:sz w:val="26"/>
        </w:rPr>
        <w:t>торий на основании технико-экономического обоснования и градостроительной ценности в составе: частичная или полная засыпка оврагов, срезка, планировка, закрепление склонов, противооползневые мероприятия, организация поверхностного стока, дренирование территории, берегоукреп</w:t>
      </w:r>
      <w:r>
        <w:rPr>
          <w:sz w:val="26"/>
        </w:rPr>
        <w:t>и</w:t>
      </w:r>
      <w:r>
        <w:rPr>
          <w:sz w:val="26"/>
        </w:rPr>
        <w:t>тельные сооружения, агролесомелиорация.</w:t>
      </w:r>
    </w:p>
    <w:p w14:paraId="56C21405" w14:textId="77777777" w:rsidR="00A37FC9" w:rsidRDefault="00A37FC9">
      <w:pPr>
        <w:spacing w:line="240" w:lineRule="auto"/>
        <w:rPr>
          <w:sz w:val="26"/>
        </w:rPr>
      </w:pPr>
    </w:p>
    <w:p w14:paraId="6E86DE41" w14:textId="77777777" w:rsidR="00A37FC9" w:rsidRDefault="00A37FC9">
      <w:pPr>
        <w:spacing w:line="240" w:lineRule="auto"/>
        <w:rPr>
          <w:b/>
          <w:sz w:val="26"/>
          <w:u w:val="single"/>
        </w:rPr>
      </w:pPr>
      <w:r>
        <w:rPr>
          <w:b/>
          <w:sz w:val="26"/>
          <w:u w:val="single"/>
        </w:rPr>
        <w:t>3.3.20. Градостроительные регламенты использования территории в зоне расположения сооружений ливневой канализации и дренажных си</w:t>
      </w:r>
      <w:r>
        <w:rPr>
          <w:b/>
          <w:sz w:val="26"/>
          <w:u w:val="single"/>
        </w:rPr>
        <w:t>с</w:t>
      </w:r>
      <w:r>
        <w:rPr>
          <w:b/>
          <w:sz w:val="26"/>
          <w:u w:val="single"/>
        </w:rPr>
        <w:t>тем</w:t>
      </w:r>
    </w:p>
    <w:p w14:paraId="470946AB" w14:textId="77777777" w:rsidR="00A37FC9" w:rsidRDefault="00A37FC9">
      <w:pPr>
        <w:spacing w:line="240" w:lineRule="auto"/>
        <w:rPr>
          <w:sz w:val="26"/>
        </w:rPr>
      </w:pPr>
      <w:r>
        <w:rPr>
          <w:sz w:val="26"/>
        </w:rPr>
        <w:t>Градостроительные регламенты не устанавливаются в соответствии с п. 4 ст. 36 Град</w:t>
      </w:r>
      <w:r>
        <w:rPr>
          <w:sz w:val="26"/>
        </w:rPr>
        <w:t>о</w:t>
      </w:r>
      <w:r>
        <w:rPr>
          <w:sz w:val="26"/>
        </w:rPr>
        <w:t>строительного кодекса РФ (использование земельных участков определяется уполномоче</w:t>
      </w:r>
      <w:r>
        <w:rPr>
          <w:sz w:val="26"/>
        </w:rPr>
        <w:t>н</w:t>
      </w:r>
      <w:r>
        <w:rPr>
          <w:sz w:val="26"/>
        </w:rPr>
        <w:t>ными федеральными органами исполнительной власти, уполномоченными органами испо</w:t>
      </w:r>
      <w:r>
        <w:rPr>
          <w:sz w:val="26"/>
        </w:rPr>
        <w:t>л</w:t>
      </w:r>
      <w:r>
        <w:rPr>
          <w:sz w:val="26"/>
        </w:rPr>
        <w:t>нительной власти субъектов Российской Федерации или уполномоченными органами местного самоуправления в соответс</w:t>
      </w:r>
      <w:r>
        <w:rPr>
          <w:sz w:val="26"/>
        </w:rPr>
        <w:t>т</w:t>
      </w:r>
      <w:r>
        <w:rPr>
          <w:sz w:val="26"/>
        </w:rPr>
        <w:t>вии с федеральными законами).</w:t>
      </w:r>
    </w:p>
    <w:p w14:paraId="49E8ED0E" w14:textId="77777777" w:rsidR="00A37FC9" w:rsidRDefault="00A37FC9">
      <w:pPr>
        <w:spacing w:line="240" w:lineRule="auto"/>
        <w:rPr>
          <w:sz w:val="26"/>
        </w:rPr>
      </w:pPr>
    </w:p>
    <w:p w14:paraId="07DB1140" w14:textId="77777777" w:rsidR="00A37FC9" w:rsidRDefault="00A37FC9">
      <w:pPr>
        <w:spacing w:line="240" w:lineRule="auto"/>
        <w:rPr>
          <w:sz w:val="26"/>
        </w:rPr>
      </w:pPr>
    </w:p>
    <w:p w14:paraId="7A316B96" w14:textId="77777777" w:rsidR="00A37FC9" w:rsidRDefault="00A37FC9">
      <w:pPr>
        <w:spacing w:line="240" w:lineRule="auto"/>
        <w:rPr>
          <w:sz w:val="26"/>
        </w:rPr>
      </w:pPr>
    </w:p>
    <w:p w14:paraId="54F94131" w14:textId="77777777" w:rsidR="00A37FC9" w:rsidRDefault="00A37FC9">
      <w:pPr>
        <w:spacing w:line="240" w:lineRule="auto"/>
        <w:rPr>
          <w:sz w:val="26"/>
        </w:rPr>
      </w:pPr>
    </w:p>
    <w:p w14:paraId="7946DD9F" w14:textId="77777777" w:rsidR="00A37FC9" w:rsidRDefault="00A37FC9">
      <w:pPr>
        <w:spacing w:line="240" w:lineRule="auto"/>
        <w:rPr>
          <w:sz w:val="26"/>
        </w:rPr>
      </w:pPr>
    </w:p>
    <w:p w14:paraId="2EB12163" w14:textId="77777777" w:rsidR="00A37FC9" w:rsidRDefault="00A37FC9">
      <w:pPr>
        <w:spacing w:line="240" w:lineRule="auto"/>
        <w:rPr>
          <w:sz w:val="26"/>
        </w:rPr>
      </w:pPr>
    </w:p>
    <w:p w14:paraId="5C5A99EC" w14:textId="77777777" w:rsidR="00A37FC9" w:rsidRDefault="00A37FC9">
      <w:pPr>
        <w:spacing w:line="240" w:lineRule="auto"/>
        <w:rPr>
          <w:sz w:val="26"/>
        </w:rPr>
      </w:pPr>
    </w:p>
    <w:p w14:paraId="1ACFCD1A" w14:textId="77777777" w:rsidR="00A37FC9" w:rsidRDefault="00A37FC9">
      <w:pPr>
        <w:spacing w:line="240" w:lineRule="auto"/>
        <w:rPr>
          <w:sz w:val="26"/>
        </w:rPr>
      </w:pPr>
    </w:p>
    <w:p w14:paraId="30FC142C" w14:textId="77777777" w:rsidR="00A37FC9" w:rsidRDefault="00A37FC9">
      <w:pPr>
        <w:spacing w:line="240" w:lineRule="auto"/>
        <w:rPr>
          <w:sz w:val="26"/>
        </w:rPr>
      </w:pPr>
    </w:p>
    <w:p w14:paraId="519E9887" w14:textId="77777777" w:rsidR="00A37FC9" w:rsidRDefault="00A37FC9">
      <w:pPr>
        <w:spacing w:line="240" w:lineRule="auto"/>
        <w:rPr>
          <w:sz w:val="26"/>
        </w:rPr>
      </w:pPr>
    </w:p>
    <w:p w14:paraId="4C4E43E4" w14:textId="77777777" w:rsidR="00A37FC9" w:rsidRDefault="00A37FC9">
      <w:pPr>
        <w:spacing w:line="240" w:lineRule="auto"/>
        <w:rPr>
          <w:sz w:val="26"/>
        </w:rPr>
      </w:pPr>
    </w:p>
    <w:p w14:paraId="718F5B4A" w14:textId="77777777" w:rsidR="00A37FC9" w:rsidRDefault="00A37FC9">
      <w:pPr>
        <w:spacing w:line="240" w:lineRule="auto"/>
        <w:rPr>
          <w:sz w:val="26"/>
        </w:rPr>
      </w:pPr>
    </w:p>
    <w:p w14:paraId="23AE2171" w14:textId="77777777" w:rsidR="00A37FC9" w:rsidRDefault="00A37FC9">
      <w:pPr>
        <w:spacing w:line="240" w:lineRule="auto"/>
        <w:rPr>
          <w:sz w:val="26"/>
        </w:rPr>
      </w:pPr>
    </w:p>
    <w:p w14:paraId="6A45B3C1" w14:textId="77777777" w:rsidR="00A37FC9" w:rsidRDefault="00A37FC9">
      <w:pPr>
        <w:spacing w:line="240" w:lineRule="auto"/>
        <w:rPr>
          <w:sz w:val="26"/>
        </w:rPr>
      </w:pPr>
    </w:p>
    <w:p w14:paraId="0F0DECCD" w14:textId="77777777" w:rsidR="00A37FC9" w:rsidRDefault="00A37FC9">
      <w:pPr>
        <w:spacing w:line="240" w:lineRule="auto"/>
        <w:rPr>
          <w:sz w:val="26"/>
        </w:rPr>
      </w:pPr>
    </w:p>
    <w:p w14:paraId="2442275A" w14:textId="77777777" w:rsidR="00A37FC9" w:rsidRDefault="00A37FC9">
      <w:pPr>
        <w:spacing w:line="240" w:lineRule="auto"/>
        <w:rPr>
          <w:sz w:val="26"/>
        </w:rPr>
      </w:pPr>
    </w:p>
    <w:p w14:paraId="18EC67FD" w14:textId="77777777" w:rsidR="00A37FC9" w:rsidRDefault="00A37FC9">
      <w:pPr>
        <w:spacing w:line="240" w:lineRule="auto"/>
        <w:rPr>
          <w:sz w:val="26"/>
        </w:rPr>
      </w:pPr>
    </w:p>
    <w:p w14:paraId="405E028B" w14:textId="77777777" w:rsidR="00A37FC9" w:rsidRDefault="00A37FC9">
      <w:pPr>
        <w:spacing w:line="240" w:lineRule="auto"/>
        <w:rPr>
          <w:sz w:val="26"/>
        </w:rPr>
      </w:pPr>
    </w:p>
    <w:p w14:paraId="719459B9" w14:textId="77777777" w:rsidR="00A37FC9" w:rsidRDefault="00A37FC9">
      <w:pPr>
        <w:spacing w:line="240" w:lineRule="auto"/>
        <w:rPr>
          <w:sz w:val="26"/>
        </w:rPr>
      </w:pPr>
    </w:p>
    <w:p w14:paraId="6342F621" w14:textId="77777777" w:rsidR="00A37FC9" w:rsidRDefault="00A37FC9">
      <w:pPr>
        <w:spacing w:line="240" w:lineRule="auto"/>
        <w:rPr>
          <w:sz w:val="26"/>
        </w:rPr>
      </w:pPr>
    </w:p>
    <w:p w14:paraId="1AE94DCC" w14:textId="77777777" w:rsidR="00A37FC9" w:rsidRDefault="00A37FC9">
      <w:pPr>
        <w:spacing w:line="240" w:lineRule="auto"/>
        <w:rPr>
          <w:sz w:val="26"/>
        </w:rPr>
      </w:pPr>
    </w:p>
    <w:p w14:paraId="035A3D9D" w14:textId="77777777" w:rsidR="00A37FC9" w:rsidRDefault="00A37FC9">
      <w:pPr>
        <w:spacing w:line="240" w:lineRule="auto"/>
        <w:rPr>
          <w:sz w:val="26"/>
        </w:rPr>
      </w:pPr>
    </w:p>
    <w:p w14:paraId="37FA73D9" w14:textId="77777777" w:rsidR="00A37FC9" w:rsidRDefault="00A37FC9">
      <w:pPr>
        <w:spacing w:line="240" w:lineRule="auto"/>
        <w:rPr>
          <w:sz w:val="26"/>
        </w:rPr>
      </w:pPr>
    </w:p>
    <w:p w14:paraId="1E3B0E12" w14:textId="77777777" w:rsidR="00A37FC9" w:rsidRDefault="00A37FC9">
      <w:pPr>
        <w:spacing w:line="240" w:lineRule="auto"/>
        <w:rPr>
          <w:sz w:val="26"/>
        </w:rPr>
      </w:pPr>
    </w:p>
    <w:p w14:paraId="5A9791E4" w14:textId="77777777" w:rsidR="00A37FC9" w:rsidRDefault="00A37FC9">
      <w:pPr>
        <w:spacing w:line="240" w:lineRule="auto"/>
        <w:rPr>
          <w:sz w:val="26"/>
        </w:rPr>
      </w:pPr>
    </w:p>
    <w:p w14:paraId="03C4D15E" w14:textId="77777777" w:rsidR="00A37FC9" w:rsidRDefault="00A37FC9">
      <w:pPr>
        <w:spacing w:line="240" w:lineRule="auto"/>
        <w:rPr>
          <w:sz w:val="26"/>
        </w:rPr>
      </w:pPr>
    </w:p>
    <w:p w14:paraId="30A0A817" w14:textId="77777777" w:rsidR="00A37FC9" w:rsidRDefault="00A37FC9">
      <w:pPr>
        <w:spacing w:line="240" w:lineRule="auto"/>
        <w:rPr>
          <w:sz w:val="26"/>
        </w:rPr>
      </w:pPr>
    </w:p>
    <w:p w14:paraId="1E5D42E3" w14:textId="77777777" w:rsidR="00A37FC9" w:rsidRDefault="00A37FC9">
      <w:pPr>
        <w:spacing w:line="240" w:lineRule="auto"/>
        <w:rPr>
          <w:sz w:val="26"/>
        </w:rPr>
      </w:pPr>
    </w:p>
    <w:p w14:paraId="7ADBD1B5" w14:textId="77777777" w:rsidR="00A37FC9" w:rsidRDefault="00A37FC9">
      <w:pPr>
        <w:spacing w:line="240" w:lineRule="auto"/>
        <w:rPr>
          <w:sz w:val="26"/>
        </w:rPr>
      </w:pPr>
    </w:p>
    <w:p w14:paraId="5E090563" w14:textId="77777777" w:rsidR="00A37FC9" w:rsidRDefault="00A37FC9">
      <w:pPr>
        <w:spacing w:line="240" w:lineRule="auto"/>
        <w:rPr>
          <w:sz w:val="26"/>
        </w:rPr>
      </w:pPr>
    </w:p>
    <w:p w14:paraId="1B2091E4" w14:textId="77777777" w:rsidR="00A37FC9" w:rsidRDefault="00A37FC9">
      <w:pPr>
        <w:spacing w:line="240" w:lineRule="auto"/>
        <w:rPr>
          <w:sz w:val="26"/>
        </w:rPr>
      </w:pPr>
    </w:p>
    <w:p w14:paraId="4B899305" w14:textId="77777777" w:rsidR="00A37FC9" w:rsidRDefault="00A37FC9">
      <w:pPr>
        <w:spacing w:line="240" w:lineRule="auto"/>
        <w:rPr>
          <w:sz w:val="26"/>
        </w:rPr>
      </w:pPr>
    </w:p>
    <w:p w14:paraId="77DA13AF" w14:textId="77777777" w:rsidR="00A37FC9" w:rsidRDefault="00A37FC9">
      <w:pPr>
        <w:spacing w:line="240" w:lineRule="auto"/>
        <w:rPr>
          <w:sz w:val="26"/>
        </w:rPr>
      </w:pPr>
    </w:p>
    <w:p w14:paraId="04321DDC" w14:textId="77777777" w:rsidR="00A37FC9" w:rsidRDefault="00A37FC9">
      <w:pPr>
        <w:spacing w:line="240" w:lineRule="auto"/>
        <w:rPr>
          <w:sz w:val="26"/>
        </w:rPr>
      </w:pPr>
    </w:p>
    <w:p w14:paraId="11B02903" w14:textId="77777777" w:rsidR="00A37FC9" w:rsidRDefault="00A37FC9">
      <w:pPr>
        <w:spacing w:line="240" w:lineRule="auto"/>
        <w:rPr>
          <w:sz w:val="26"/>
        </w:rPr>
      </w:pPr>
    </w:p>
    <w:p w14:paraId="2E221263" w14:textId="77777777" w:rsidR="00A37FC9" w:rsidRDefault="00A37FC9">
      <w:pPr>
        <w:spacing w:line="240" w:lineRule="auto"/>
        <w:rPr>
          <w:sz w:val="26"/>
        </w:rPr>
      </w:pPr>
    </w:p>
    <w:p w14:paraId="6C281F94" w14:textId="77777777" w:rsidR="00A37FC9" w:rsidRDefault="00A37FC9">
      <w:pPr>
        <w:spacing w:line="240" w:lineRule="auto"/>
        <w:rPr>
          <w:sz w:val="26"/>
        </w:rPr>
      </w:pPr>
    </w:p>
    <w:p w14:paraId="5A5052C5" w14:textId="77777777" w:rsidR="00A37FC9" w:rsidRDefault="00A37FC9">
      <w:pPr>
        <w:spacing w:line="240" w:lineRule="auto"/>
        <w:rPr>
          <w:sz w:val="26"/>
        </w:rPr>
      </w:pPr>
    </w:p>
    <w:p w14:paraId="56843FE2" w14:textId="77777777" w:rsidR="00A37FC9" w:rsidRDefault="00A37FC9">
      <w:pPr>
        <w:spacing w:line="240" w:lineRule="auto"/>
        <w:rPr>
          <w:sz w:val="26"/>
        </w:rPr>
      </w:pPr>
    </w:p>
    <w:p w14:paraId="2A93A5A8" w14:textId="77777777" w:rsidR="00A37FC9" w:rsidRDefault="00A37FC9">
      <w:pPr>
        <w:spacing w:line="240" w:lineRule="auto"/>
        <w:rPr>
          <w:sz w:val="26"/>
        </w:rPr>
      </w:pPr>
    </w:p>
    <w:p w14:paraId="7D46EEBA" w14:textId="77777777" w:rsidR="00A37FC9" w:rsidRDefault="00A37FC9">
      <w:pPr>
        <w:spacing w:line="240" w:lineRule="auto"/>
        <w:rPr>
          <w:sz w:val="26"/>
        </w:rPr>
      </w:pPr>
    </w:p>
    <w:p w14:paraId="25414777" w14:textId="77777777" w:rsidR="00A37FC9" w:rsidRDefault="00A37FC9">
      <w:pPr>
        <w:spacing w:line="240" w:lineRule="auto"/>
        <w:rPr>
          <w:sz w:val="26"/>
        </w:rPr>
      </w:pPr>
    </w:p>
    <w:p w14:paraId="545F574D" w14:textId="77777777" w:rsidR="00A37FC9" w:rsidRDefault="00A37FC9">
      <w:pPr>
        <w:spacing w:line="240" w:lineRule="auto"/>
        <w:rPr>
          <w:sz w:val="26"/>
        </w:rPr>
      </w:pPr>
    </w:p>
    <w:p w14:paraId="68A51237" w14:textId="77777777" w:rsidR="00A37FC9" w:rsidRDefault="00A37FC9">
      <w:pPr>
        <w:spacing w:line="240" w:lineRule="auto"/>
        <w:rPr>
          <w:sz w:val="26"/>
        </w:rPr>
      </w:pPr>
    </w:p>
    <w:p w14:paraId="1FB8C1BE" w14:textId="77777777" w:rsidR="00A37FC9" w:rsidRDefault="00A37FC9">
      <w:pPr>
        <w:spacing w:line="240" w:lineRule="auto"/>
        <w:rPr>
          <w:sz w:val="26"/>
        </w:rPr>
      </w:pPr>
    </w:p>
    <w:p w14:paraId="0DED4FDF" w14:textId="77777777" w:rsidR="00A37FC9" w:rsidRDefault="00A37FC9">
      <w:pPr>
        <w:spacing w:line="240" w:lineRule="auto"/>
        <w:rPr>
          <w:sz w:val="26"/>
        </w:rPr>
      </w:pPr>
    </w:p>
    <w:p w14:paraId="641DDA2D" w14:textId="77777777" w:rsidR="00A37FC9" w:rsidRDefault="00A37FC9">
      <w:pPr>
        <w:spacing w:line="240" w:lineRule="auto"/>
        <w:rPr>
          <w:sz w:val="26"/>
        </w:rPr>
      </w:pPr>
    </w:p>
    <w:p w14:paraId="6847EB14" w14:textId="77777777" w:rsidR="00A37FC9" w:rsidRDefault="00A37FC9">
      <w:pPr>
        <w:spacing w:line="240" w:lineRule="auto"/>
        <w:rPr>
          <w:sz w:val="26"/>
        </w:rPr>
      </w:pPr>
    </w:p>
    <w:p w14:paraId="2A124C56" w14:textId="77777777" w:rsidR="00A37FC9" w:rsidRDefault="00A37FC9">
      <w:pPr>
        <w:spacing w:line="240" w:lineRule="auto"/>
        <w:rPr>
          <w:sz w:val="26"/>
        </w:rPr>
      </w:pPr>
    </w:p>
    <w:p w14:paraId="1B075291" w14:textId="77777777" w:rsidR="00A37FC9" w:rsidRDefault="00A37FC9">
      <w:pPr>
        <w:spacing w:line="240" w:lineRule="auto"/>
        <w:rPr>
          <w:sz w:val="26"/>
        </w:rPr>
      </w:pPr>
    </w:p>
    <w:p w14:paraId="02F7378E" w14:textId="77777777" w:rsidR="00A37FC9" w:rsidRDefault="00A37FC9">
      <w:pPr>
        <w:spacing w:line="240" w:lineRule="auto"/>
        <w:rPr>
          <w:sz w:val="26"/>
        </w:rPr>
      </w:pPr>
    </w:p>
    <w:p w14:paraId="611B02DF" w14:textId="77777777" w:rsidR="00A37FC9" w:rsidRDefault="00A37FC9">
      <w:pPr>
        <w:spacing w:line="240" w:lineRule="auto"/>
        <w:rPr>
          <w:sz w:val="26"/>
        </w:rPr>
      </w:pPr>
    </w:p>
    <w:tbl>
      <w:tblPr>
        <w:tblW w:w="0" w:type="auto"/>
        <w:tblInd w:w="5778" w:type="dxa"/>
        <w:tblLayout w:type="fixed"/>
        <w:tblLook w:val="04A0" w:firstRow="1" w:lastRow="0" w:firstColumn="1" w:lastColumn="0" w:noHBand="0" w:noVBand="1"/>
      </w:tblPr>
      <w:tblGrid>
        <w:gridCol w:w="4076"/>
      </w:tblGrid>
      <w:tr w:rsidR="00A37FC9" w14:paraId="128C94E3" w14:textId="77777777">
        <w:tblPrEx>
          <w:tblCellMar>
            <w:top w:w="0" w:type="dxa"/>
            <w:bottom w:w="0" w:type="dxa"/>
          </w:tblCellMar>
        </w:tblPrEx>
        <w:tc>
          <w:tcPr>
            <w:tcW w:w="4076" w:type="dxa"/>
          </w:tcPr>
          <w:p w14:paraId="644A1F5F" w14:textId="77777777" w:rsidR="00A37FC9" w:rsidRDefault="00A37FC9">
            <w:pPr>
              <w:spacing w:line="240" w:lineRule="auto"/>
              <w:ind w:firstLine="0"/>
              <w:rPr>
                <w:sz w:val="26"/>
              </w:rPr>
            </w:pPr>
            <w:r>
              <w:rPr>
                <w:sz w:val="26"/>
              </w:rPr>
              <w:t>ПРИЛОЖЕНИЕ</w:t>
            </w:r>
          </w:p>
          <w:p w14:paraId="0AA261BF" w14:textId="77777777" w:rsidR="00A37FC9" w:rsidRDefault="00A37FC9">
            <w:pPr>
              <w:spacing w:line="240" w:lineRule="auto"/>
              <w:ind w:firstLine="0"/>
              <w:rPr>
                <w:sz w:val="26"/>
              </w:rPr>
            </w:pPr>
            <w:r>
              <w:rPr>
                <w:sz w:val="26"/>
              </w:rPr>
              <w:t>к Правилам землепользования и застройки Большеманадышского сельского поселения Республики Мордовия</w:t>
            </w:r>
          </w:p>
        </w:tc>
      </w:tr>
    </w:tbl>
    <w:p w14:paraId="36387A4B" w14:textId="77777777" w:rsidR="00A37FC9" w:rsidRDefault="00A37FC9">
      <w:pPr>
        <w:pStyle w:val="10"/>
        <w:jc w:val="both"/>
        <w:rPr>
          <w:rFonts w:ascii="Times New Roman" w:hAnsi="Times New Roman"/>
          <w:sz w:val="24"/>
        </w:rPr>
      </w:pPr>
    </w:p>
    <w:p w14:paraId="2FB86112" w14:textId="77777777" w:rsidR="00A37FC9" w:rsidRDefault="00A37FC9">
      <w:pPr>
        <w:pStyle w:val="10"/>
        <w:jc w:val="both"/>
        <w:rPr>
          <w:rFonts w:ascii="Times New Roman" w:hAnsi="Times New Roman"/>
          <w:sz w:val="24"/>
        </w:rPr>
      </w:pPr>
    </w:p>
    <w:p w14:paraId="4F70B080" w14:textId="77777777" w:rsidR="00A37FC9" w:rsidRDefault="00A37FC9">
      <w:pPr>
        <w:pStyle w:val="10"/>
        <w:spacing w:before="0" w:after="0"/>
        <w:jc w:val="center"/>
        <w:rPr>
          <w:rFonts w:ascii="Times New Roman" w:hAnsi="Times New Roman"/>
          <w:sz w:val="26"/>
        </w:rPr>
      </w:pPr>
      <w:r>
        <w:rPr>
          <w:rFonts w:ascii="Times New Roman" w:hAnsi="Times New Roman"/>
          <w:sz w:val="26"/>
        </w:rPr>
        <w:t>Расширенный перечень объектов для размещения в составе территориальных зон</w:t>
      </w:r>
    </w:p>
    <w:p w14:paraId="31300AD9" w14:textId="77777777" w:rsidR="00A37FC9" w:rsidRDefault="00A37FC9">
      <w:pPr>
        <w:spacing w:line="240" w:lineRule="auto"/>
        <w:rPr>
          <w:sz w:val="26"/>
        </w:rPr>
      </w:pPr>
    </w:p>
    <w:p w14:paraId="1B1CF356"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Жилые объекты</w:t>
      </w:r>
    </w:p>
    <w:p w14:paraId="40AFEF2D" w14:textId="77777777" w:rsidR="00A37FC9" w:rsidRDefault="00A37FC9">
      <w:pPr>
        <w:spacing w:line="240" w:lineRule="auto"/>
        <w:rPr>
          <w:sz w:val="26"/>
        </w:rPr>
      </w:pPr>
      <w:r>
        <w:rPr>
          <w:sz w:val="26"/>
        </w:rPr>
        <w:t>Индивидуальный жилой дом, многоквартирный жилой дом, жилой дом со встроенными или пристроенными объектами социального и коммунально-бытового назначения и обслуживания населения, общежития, специализированный жилой дом (интернат, дом для престарелых и инвалидов, жилой дом и общежитие на территории учреждений для персонала, сотрудников, учащихся), садовый дом, дачный дом.</w:t>
      </w:r>
    </w:p>
    <w:p w14:paraId="38776F62" w14:textId="77777777" w:rsidR="00A37FC9" w:rsidRDefault="00A37FC9">
      <w:pPr>
        <w:spacing w:line="240" w:lineRule="auto"/>
        <w:rPr>
          <w:sz w:val="26"/>
        </w:rPr>
      </w:pPr>
    </w:p>
    <w:p w14:paraId="58F8DADE"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Хозяйственные здания (постройки) при индивидуальных жилых домах</w:t>
      </w:r>
    </w:p>
    <w:p w14:paraId="5DF14F70" w14:textId="77777777" w:rsidR="00A37FC9" w:rsidRDefault="00A37FC9">
      <w:pPr>
        <w:spacing w:line="240" w:lineRule="auto"/>
        <w:rPr>
          <w:sz w:val="26"/>
        </w:rPr>
      </w:pPr>
      <w:r>
        <w:rPr>
          <w:sz w:val="26"/>
        </w:rPr>
        <w:t>Баня, бассейн, гараж, теплица, оранжерея, беседка, площадка для шашлыка и барбекю, постройка для содержания скота и птицы, склад для инвентаря.</w:t>
      </w:r>
    </w:p>
    <w:p w14:paraId="0D815EE5" w14:textId="77777777" w:rsidR="00A37FC9" w:rsidRDefault="00A37FC9">
      <w:pPr>
        <w:spacing w:line="240" w:lineRule="auto"/>
        <w:rPr>
          <w:sz w:val="26"/>
        </w:rPr>
      </w:pPr>
    </w:p>
    <w:p w14:paraId="37223D8D" w14:textId="77777777" w:rsidR="00A37FC9" w:rsidRDefault="00A37FC9">
      <w:pPr>
        <w:spacing w:line="240" w:lineRule="auto"/>
        <w:rPr>
          <w:b/>
          <w:sz w:val="26"/>
        </w:rPr>
      </w:pPr>
      <w:r>
        <w:rPr>
          <w:b/>
          <w:sz w:val="26"/>
        </w:rPr>
        <w:t>Объекты дошкольного образования</w:t>
      </w:r>
    </w:p>
    <w:p w14:paraId="37A01334" w14:textId="77777777" w:rsidR="00A37FC9" w:rsidRDefault="00A37FC9">
      <w:pPr>
        <w:spacing w:line="240" w:lineRule="auto"/>
        <w:rPr>
          <w:sz w:val="26"/>
        </w:rPr>
      </w:pPr>
      <w:r>
        <w:rPr>
          <w:sz w:val="26"/>
        </w:rPr>
        <w:t>Детское дошкольное учреждение, детский сад, специализированные детские дошкольные учреждения.</w:t>
      </w:r>
    </w:p>
    <w:p w14:paraId="130D8896" w14:textId="77777777" w:rsidR="00A37FC9" w:rsidRDefault="00A37FC9">
      <w:pPr>
        <w:spacing w:line="240" w:lineRule="auto"/>
        <w:rPr>
          <w:sz w:val="26"/>
        </w:rPr>
      </w:pPr>
    </w:p>
    <w:p w14:paraId="093D9C0A"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общего и специального образования</w:t>
      </w:r>
    </w:p>
    <w:p w14:paraId="1B97F24B" w14:textId="77777777" w:rsidR="00A37FC9" w:rsidRDefault="00A37FC9">
      <w:pPr>
        <w:spacing w:line="240" w:lineRule="auto"/>
        <w:rPr>
          <w:sz w:val="26"/>
        </w:rPr>
      </w:pPr>
      <w:r>
        <w:rPr>
          <w:sz w:val="26"/>
        </w:rPr>
        <w:t>Объекты начального общего и среднего (полного) общего образования: школа, гимназия, лицеи, школа - интернат, школа для детей сирот, специализированная школа, школа искусств (музыкальная, художественная, хореографическая), дом творчества учащихся, станции юных техников и натуралистов, детский экологический центр.</w:t>
      </w:r>
    </w:p>
    <w:p w14:paraId="2F36E5BD" w14:textId="77777777" w:rsidR="00A37FC9" w:rsidRDefault="00A37FC9">
      <w:pPr>
        <w:spacing w:line="240" w:lineRule="auto"/>
        <w:rPr>
          <w:sz w:val="26"/>
        </w:rPr>
      </w:pPr>
    </w:p>
    <w:p w14:paraId="681849DE"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здравоохранения и медицинского назначения</w:t>
      </w:r>
    </w:p>
    <w:p w14:paraId="06D6AB0F" w14:textId="77777777" w:rsidR="00A37FC9" w:rsidRDefault="00A37FC9">
      <w:pPr>
        <w:spacing w:line="240" w:lineRule="auto"/>
        <w:rPr>
          <w:sz w:val="26"/>
        </w:rPr>
      </w:pPr>
      <w:r>
        <w:rPr>
          <w:sz w:val="26"/>
        </w:rPr>
        <w:t>Больница, поликлиника, диспансер, консультация женская, амбулатория, клиника, госпиталь, фельдшерский и фельдшерско-акушерский пункт,  медицинский кабинет (различных видов), станция скорой медицинской помощи, родильный дом, кухня молочная, раздаточный пункт кухни молочной, аптека и аптечный пункт, станция санитарно-эпидемиологическая, санаторий, пансионат, санаторий туберкулезный, санаторий детский, санаторий-профилакторий.</w:t>
      </w:r>
    </w:p>
    <w:p w14:paraId="746D1704" w14:textId="77777777" w:rsidR="00A37FC9" w:rsidRDefault="00A37FC9">
      <w:pPr>
        <w:spacing w:line="240" w:lineRule="auto"/>
        <w:rPr>
          <w:sz w:val="26"/>
        </w:rPr>
      </w:pPr>
    </w:p>
    <w:p w14:paraId="1818F9FA" w14:textId="77777777" w:rsidR="00A37FC9" w:rsidRDefault="00A37FC9">
      <w:pPr>
        <w:spacing w:line="240" w:lineRule="auto"/>
        <w:rPr>
          <w:b/>
          <w:sz w:val="26"/>
        </w:rPr>
      </w:pPr>
      <w:r>
        <w:rPr>
          <w:b/>
          <w:sz w:val="26"/>
        </w:rPr>
        <w:t>Объекты оздоровительных учреждений</w:t>
      </w:r>
    </w:p>
    <w:p w14:paraId="113AB9AD" w14:textId="77777777" w:rsidR="00A37FC9" w:rsidRDefault="00A37FC9">
      <w:pPr>
        <w:spacing w:line="240" w:lineRule="auto"/>
        <w:rPr>
          <w:sz w:val="26"/>
        </w:rPr>
      </w:pPr>
      <w:r>
        <w:rPr>
          <w:sz w:val="26"/>
        </w:rPr>
        <w:t>Дом отдыха, пансионат, база отдыха с летним расширением, база туристическая с летним расширением, лагерь-база отдыха.</w:t>
      </w:r>
    </w:p>
    <w:p w14:paraId="14F1CAC3" w14:textId="77777777" w:rsidR="00A37FC9" w:rsidRDefault="00A37FC9">
      <w:pPr>
        <w:pStyle w:val="10"/>
        <w:spacing w:before="0" w:after="0"/>
        <w:ind w:firstLine="567"/>
        <w:rPr>
          <w:rFonts w:ascii="Times New Roman" w:hAnsi="Times New Roman"/>
          <w:sz w:val="26"/>
        </w:rPr>
      </w:pPr>
      <w:r>
        <w:rPr>
          <w:rFonts w:ascii="Times New Roman" w:hAnsi="Times New Roman"/>
          <w:sz w:val="26"/>
        </w:rPr>
        <w:t>Объекты культуры</w:t>
      </w:r>
    </w:p>
    <w:p w14:paraId="1AFC5510" w14:textId="77777777" w:rsidR="00A37FC9" w:rsidRDefault="00A37FC9">
      <w:pPr>
        <w:pStyle w:val="10"/>
        <w:spacing w:before="0" w:after="0"/>
        <w:ind w:firstLine="567"/>
        <w:jc w:val="both"/>
        <w:rPr>
          <w:rFonts w:ascii="Times New Roman" w:hAnsi="Times New Roman"/>
          <w:b w:val="0"/>
          <w:sz w:val="26"/>
        </w:rPr>
      </w:pPr>
      <w:r>
        <w:rPr>
          <w:rFonts w:ascii="Times New Roman" w:hAnsi="Times New Roman"/>
          <w:b w:val="0"/>
          <w:sz w:val="26"/>
        </w:rPr>
        <w:t>Театр, дом культуры, кинотеатр, концертный зал, филармония, библиотека, архив, музеи, выставочный зал, художественная галерея.</w:t>
      </w:r>
    </w:p>
    <w:p w14:paraId="5D57FF75" w14:textId="77777777" w:rsidR="00A37FC9" w:rsidRDefault="00A37FC9"/>
    <w:p w14:paraId="13F011A2" w14:textId="77777777" w:rsidR="00A37FC9" w:rsidRDefault="00A37FC9">
      <w:pPr>
        <w:pStyle w:val="10"/>
        <w:spacing w:before="0" w:after="0"/>
        <w:ind w:firstLine="567"/>
        <w:jc w:val="both"/>
        <w:rPr>
          <w:rFonts w:ascii="Times New Roman" w:hAnsi="Times New Roman"/>
          <w:sz w:val="26"/>
        </w:rPr>
      </w:pPr>
      <w:r>
        <w:rPr>
          <w:rFonts w:ascii="Times New Roman" w:hAnsi="Times New Roman"/>
          <w:sz w:val="26"/>
        </w:rPr>
        <w:t>Объекты торговли</w:t>
      </w:r>
    </w:p>
    <w:p w14:paraId="7BE13D6E" w14:textId="77777777" w:rsidR="00A37FC9" w:rsidRDefault="00A37FC9">
      <w:pPr>
        <w:pStyle w:val="10"/>
        <w:spacing w:before="0" w:after="0"/>
        <w:ind w:firstLine="567"/>
        <w:jc w:val="both"/>
        <w:rPr>
          <w:rFonts w:ascii="Times New Roman" w:hAnsi="Times New Roman"/>
          <w:b w:val="0"/>
          <w:sz w:val="26"/>
        </w:rPr>
      </w:pPr>
      <w:r>
        <w:rPr>
          <w:rFonts w:ascii="Times New Roman" w:hAnsi="Times New Roman"/>
          <w:b w:val="0"/>
          <w:sz w:val="26"/>
        </w:rPr>
        <w:t>Магазин, магазин специализированный, универсам, гастроном, торговый салон, автосалон, торговый центр, магазин оптовой торговли, магазин по продаже товаров первой необходимости, торгово-выставочный центр (комплекс), рынок крытый, рынок открытый, павильон рыночный, павильон торговый, рыночный комплекс, торгово - складской комплекс, в том числе объекты торговли временного и сезонного характера (киоски, лотки и другие подобные объекты).</w:t>
      </w:r>
    </w:p>
    <w:p w14:paraId="0AFE8D0A" w14:textId="77777777" w:rsidR="00A37FC9" w:rsidRDefault="00A37FC9"/>
    <w:p w14:paraId="627577A5" w14:textId="77777777" w:rsidR="00A37FC9" w:rsidRDefault="00A37FC9">
      <w:pPr>
        <w:pStyle w:val="10"/>
        <w:spacing w:before="0" w:after="0"/>
        <w:ind w:firstLine="567"/>
        <w:jc w:val="both"/>
        <w:rPr>
          <w:rFonts w:ascii="Times New Roman" w:hAnsi="Times New Roman"/>
          <w:sz w:val="26"/>
        </w:rPr>
      </w:pPr>
      <w:r>
        <w:rPr>
          <w:rFonts w:ascii="Times New Roman" w:hAnsi="Times New Roman"/>
          <w:sz w:val="26"/>
        </w:rPr>
        <w:t>Объекты досуга и развлечений</w:t>
      </w:r>
    </w:p>
    <w:p w14:paraId="4F7BEBED" w14:textId="77777777" w:rsidR="00A37FC9" w:rsidRDefault="00A37FC9">
      <w:pPr>
        <w:pStyle w:val="10"/>
        <w:spacing w:before="0" w:after="0"/>
        <w:ind w:firstLine="567"/>
        <w:jc w:val="both"/>
        <w:rPr>
          <w:rFonts w:ascii="Times New Roman" w:hAnsi="Times New Roman"/>
          <w:b w:val="0"/>
          <w:sz w:val="26"/>
        </w:rPr>
      </w:pPr>
      <w:r>
        <w:rPr>
          <w:rFonts w:ascii="Times New Roman" w:hAnsi="Times New Roman"/>
          <w:b w:val="0"/>
          <w:sz w:val="26"/>
        </w:rPr>
        <w:t>Аттракционы, цирк, детская игровая комната, танцевальный зал, дискотека, развлекательный клуб, досугово-развлекательный центр (комплекс), кафе, видео-салон, боулинг, бильярд, аквапарк.</w:t>
      </w:r>
    </w:p>
    <w:p w14:paraId="6016CE05" w14:textId="77777777" w:rsidR="00A37FC9" w:rsidRDefault="00A37FC9"/>
    <w:p w14:paraId="65EA775F" w14:textId="77777777" w:rsidR="00A37FC9" w:rsidRDefault="00A37FC9">
      <w:pPr>
        <w:pStyle w:val="10"/>
        <w:spacing w:before="0" w:after="0"/>
        <w:ind w:firstLine="567"/>
        <w:rPr>
          <w:rFonts w:ascii="Times New Roman" w:hAnsi="Times New Roman"/>
          <w:sz w:val="26"/>
        </w:rPr>
      </w:pPr>
      <w:r>
        <w:rPr>
          <w:rFonts w:ascii="Times New Roman" w:hAnsi="Times New Roman"/>
          <w:sz w:val="26"/>
        </w:rPr>
        <w:t>Объекты общественного питания</w:t>
      </w:r>
    </w:p>
    <w:p w14:paraId="6EF26461" w14:textId="77777777" w:rsidR="00A37FC9" w:rsidRDefault="00A37FC9">
      <w:pPr>
        <w:pStyle w:val="10"/>
        <w:spacing w:before="0" w:after="0"/>
        <w:ind w:firstLine="567"/>
        <w:jc w:val="both"/>
        <w:rPr>
          <w:rFonts w:ascii="Times New Roman" w:hAnsi="Times New Roman"/>
          <w:b w:val="0"/>
          <w:sz w:val="26"/>
        </w:rPr>
      </w:pPr>
      <w:r>
        <w:rPr>
          <w:rFonts w:ascii="Times New Roman" w:hAnsi="Times New Roman"/>
          <w:b w:val="0"/>
          <w:sz w:val="26"/>
        </w:rPr>
        <w:t xml:space="preserve">Столовая, кафе, ресторан, закусочная, буфет, бар, специализированные объекты общественного питания, в том числе объекты общественного питания временного и сезонного характера. </w:t>
      </w:r>
    </w:p>
    <w:p w14:paraId="6401DA84" w14:textId="77777777" w:rsidR="00A37FC9" w:rsidRDefault="00A37FC9"/>
    <w:p w14:paraId="3628EEC4" w14:textId="77777777" w:rsidR="00A37FC9" w:rsidRDefault="00A37FC9">
      <w:pPr>
        <w:pStyle w:val="10"/>
        <w:spacing w:before="0" w:after="0"/>
        <w:rPr>
          <w:rFonts w:ascii="Times New Roman" w:hAnsi="Times New Roman"/>
          <w:sz w:val="26"/>
        </w:rPr>
      </w:pPr>
      <w:r>
        <w:rPr>
          <w:rFonts w:ascii="Times New Roman" w:hAnsi="Times New Roman"/>
          <w:sz w:val="26"/>
        </w:rPr>
        <w:t xml:space="preserve">        Объекты социального и коммунально-бытового назначения</w:t>
      </w:r>
    </w:p>
    <w:p w14:paraId="5B5CB5DC" w14:textId="77777777" w:rsidR="00A37FC9" w:rsidRDefault="00A37FC9">
      <w:pPr>
        <w:spacing w:line="240" w:lineRule="auto"/>
        <w:rPr>
          <w:sz w:val="26"/>
        </w:rPr>
      </w:pPr>
      <w:r>
        <w:rPr>
          <w:sz w:val="26"/>
        </w:rPr>
        <w:t>Объекты бытового обслуживания: химчистка, прачечная, парикмахерская, салон красоты, баня, пункт проката, дом быта, дом моды, ломбард, транспортное агентство, специализированные мастерские по ремонту и обслуживанию, общественные туалеты;</w:t>
      </w:r>
    </w:p>
    <w:p w14:paraId="0EB99EE7" w14:textId="77777777" w:rsidR="00A37FC9" w:rsidRDefault="00A37FC9">
      <w:pPr>
        <w:spacing w:line="240" w:lineRule="auto"/>
        <w:rPr>
          <w:sz w:val="26"/>
        </w:rPr>
      </w:pPr>
      <w:r>
        <w:rPr>
          <w:sz w:val="26"/>
        </w:rPr>
        <w:t>объекты коммунального и жилищно-коммунального обслуживания: жилищная управляющая компания, центр расчета коммунальных платежей, расчетно-сервисный центр;</w:t>
      </w:r>
    </w:p>
    <w:p w14:paraId="0211BF91" w14:textId="77777777" w:rsidR="00A37FC9" w:rsidRDefault="00A37FC9">
      <w:pPr>
        <w:spacing w:line="240" w:lineRule="auto"/>
        <w:rPr>
          <w:sz w:val="26"/>
        </w:rPr>
      </w:pPr>
      <w:r>
        <w:rPr>
          <w:sz w:val="26"/>
        </w:rPr>
        <w:t>гостиница;</w:t>
      </w:r>
    </w:p>
    <w:p w14:paraId="7DEEC143" w14:textId="77777777" w:rsidR="00A37FC9" w:rsidRDefault="00A37FC9">
      <w:pPr>
        <w:spacing w:line="240" w:lineRule="auto"/>
        <w:rPr>
          <w:sz w:val="26"/>
        </w:rPr>
      </w:pPr>
      <w:r>
        <w:rPr>
          <w:sz w:val="26"/>
        </w:rPr>
        <w:t>административные, юридические, финансовые организации: объекты администраций, нотариальные учреждения, юридические учреждения, отделения банков,</w:t>
      </w:r>
    </w:p>
    <w:p w14:paraId="4B793242" w14:textId="77777777" w:rsidR="00A37FC9" w:rsidRDefault="00A37FC9">
      <w:pPr>
        <w:spacing w:line="240" w:lineRule="auto"/>
        <w:rPr>
          <w:sz w:val="26"/>
        </w:rPr>
      </w:pPr>
      <w:r>
        <w:rPr>
          <w:sz w:val="26"/>
        </w:rPr>
        <w:t>предприятия и учреждения социального обслуживания и обеспечения:</w:t>
      </w:r>
    </w:p>
    <w:p w14:paraId="0389F5C2" w14:textId="77777777" w:rsidR="00A37FC9" w:rsidRDefault="00A37FC9">
      <w:pPr>
        <w:spacing w:line="240" w:lineRule="auto"/>
        <w:rPr>
          <w:sz w:val="26"/>
        </w:rPr>
      </w:pPr>
      <w:r>
        <w:rPr>
          <w:sz w:val="26"/>
        </w:rPr>
        <w:t xml:space="preserve">предприятия и отделения связи: почтамт, почта, телеграф, узел связи, переговорный пункт; </w:t>
      </w:r>
    </w:p>
    <w:p w14:paraId="5EA5B68B" w14:textId="77777777" w:rsidR="00A37FC9" w:rsidRDefault="00A37FC9">
      <w:pPr>
        <w:spacing w:line="240" w:lineRule="auto"/>
        <w:rPr>
          <w:sz w:val="26"/>
        </w:rPr>
      </w:pPr>
      <w:r>
        <w:rPr>
          <w:sz w:val="26"/>
        </w:rPr>
        <w:t>учреждения здравоохранения: поликлиника, пункт первой медицинской помощи, медицинский кабинет, раздаточный пункт детской молочной кухни, аптека, аптечный пункт;</w:t>
      </w:r>
    </w:p>
    <w:p w14:paraId="1658CCA3" w14:textId="77777777" w:rsidR="00A37FC9" w:rsidRDefault="00A37FC9">
      <w:pPr>
        <w:spacing w:line="240" w:lineRule="auto"/>
        <w:rPr>
          <w:sz w:val="26"/>
        </w:rPr>
      </w:pPr>
      <w:r>
        <w:rPr>
          <w:sz w:val="26"/>
        </w:rPr>
        <w:t>объекты торговли, магазин товаров первой необходимости;</w:t>
      </w:r>
    </w:p>
    <w:p w14:paraId="67AF5065" w14:textId="77777777" w:rsidR="00A37FC9" w:rsidRDefault="00A37FC9">
      <w:pPr>
        <w:spacing w:line="240" w:lineRule="auto"/>
        <w:rPr>
          <w:sz w:val="26"/>
        </w:rPr>
      </w:pPr>
      <w:r>
        <w:rPr>
          <w:sz w:val="26"/>
        </w:rPr>
        <w:t>объекты общественного питания: столовые, кафе;</w:t>
      </w:r>
    </w:p>
    <w:p w14:paraId="4BAC21F6" w14:textId="77777777" w:rsidR="00A37FC9" w:rsidRDefault="00A37FC9">
      <w:pPr>
        <w:spacing w:line="240" w:lineRule="auto"/>
        <w:rPr>
          <w:sz w:val="26"/>
        </w:rPr>
      </w:pPr>
      <w:r>
        <w:rPr>
          <w:sz w:val="26"/>
        </w:rPr>
        <w:t>объекты физической культуры и спорта: физкультурно-оздоровительный комплекс, спортивный зал, спортивные площадки, спортивные сооружения;</w:t>
      </w:r>
    </w:p>
    <w:p w14:paraId="259FAA18" w14:textId="77777777" w:rsidR="00A37FC9" w:rsidRDefault="00A37FC9">
      <w:pPr>
        <w:spacing w:line="240" w:lineRule="auto"/>
        <w:rPr>
          <w:sz w:val="26"/>
        </w:rPr>
      </w:pPr>
      <w:r>
        <w:rPr>
          <w:sz w:val="26"/>
        </w:rPr>
        <w:t>объект охраны общественного порядка.</w:t>
      </w:r>
    </w:p>
    <w:p w14:paraId="794D1862" w14:textId="77777777" w:rsidR="00A37FC9" w:rsidRDefault="00A37FC9">
      <w:pPr>
        <w:spacing w:line="240" w:lineRule="auto"/>
        <w:rPr>
          <w:sz w:val="26"/>
        </w:rPr>
      </w:pPr>
    </w:p>
    <w:p w14:paraId="1DAD5440" w14:textId="77777777" w:rsidR="00A37FC9" w:rsidRDefault="00A37FC9">
      <w:pPr>
        <w:spacing w:line="240" w:lineRule="auto"/>
        <w:rPr>
          <w:b/>
          <w:sz w:val="26"/>
        </w:rPr>
      </w:pPr>
      <w:r>
        <w:rPr>
          <w:b/>
          <w:sz w:val="26"/>
        </w:rPr>
        <w:t>Объекты охраны общественного порядка</w:t>
      </w:r>
    </w:p>
    <w:p w14:paraId="1D85DD6A" w14:textId="77777777" w:rsidR="00A37FC9" w:rsidRDefault="00A37FC9">
      <w:pPr>
        <w:spacing w:line="240" w:lineRule="auto"/>
        <w:rPr>
          <w:sz w:val="26"/>
        </w:rPr>
      </w:pPr>
      <w:r>
        <w:rPr>
          <w:sz w:val="26"/>
        </w:rPr>
        <w:t>Объекты учреждений и организаций по охране общественного порядка, временные объекты учреждений и организаций охраны общественного порядка.</w:t>
      </w:r>
    </w:p>
    <w:p w14:paraId="338BEDE5" w14:textId="77777777" w:rsidR="00A37FC9" w:rsidRDefault="00A37FC9">
      <w:pPr>
        <w:spacing w:line="240" w:lineRule="auto"/>
        <w:rPr>
          <w:sz w:val="26"/>
        </w:rPr>
      </w:pPr>
    </w:p>
    <w:p w14:paraId="1A32417C" w14:textId="77777777" w:rsidR="00A37FC9" w:rsidRDefault="00A37FC9">
      <w:pPr>
        <w:pStyle w:val="10"/>
        <w:spacing w:before="0" w:after="0"/>
        <w:ind w:firstLine="567"/>
        <w:jc w:val="both"/>
        <w:rPr>
          <w:rFonts w:ascii="Times New Roman" w:hAnsi="Times New Roman"/>
          <w:sz w:val="26"/>
        </w:rPr>
      </w:pPr>
      <w:r>
        <w:rPr>
          <w:rFonts w:ascii="Times New Roman" w:hAnsi="Times New Roman"/>
          <w:sz w:val="26"/>
        </w:rPr>
        <w:t>Стоянки автомобильного транспорта</w:t>
      </w:r>
    </w:p>
    <w:p w14:paraId="1506FCFA" w14:textId="77777777" w:rsidR="00A37FC9" w:rsidRDefault="00A37FC9">
      <w:pPr>
        <w:pStyle w:val="ae"/>
        <w:spacing w:after="0"/>
        <w:ind w:firstLine="567"/>
        <w:rPr>
          <w:sz w:val="26"/>
        </w:rPr>
      </w:pPr>
      <w:r>
        <w:rPr>
          <w:sz w:val="26"/>
        </w:rPr>
        <w:t xml:space="preserve">Стоянка автомобильного транспорта, гараж и стоянки (подземные, наземные, многоэтажные), гаражи для автотранспорта инвалидов и ветеранов. </w:t>
      </w:r>
    </w:p>
    <w:p w14:paraId="4823CEDF" w14:textId="77777777" w:rsidR="00A37FC9" w:rsidRDefault="00A37FC9">
      <w:pPr>
        <w:pStyle w:val="afff8"/>
        <w:ind w:left="0" w:firstLine="567"/>
        <w:rPr>
          <w:rFonts w:ascii="Times New Roman" w:hAnsi="Times New Roman"/>
          <w:b/>
          <w:sz w:val="26"/>
        </w:rPr>
      </w:pPr>
    </w:p>
    <w:p w14:paraId="20C428DD" w14:textId="77777777" w:rsidR="00A37FC9" w:rsidRDefault="00A37FC9">
      <w:pPr>
        <w:pStyle w:val="10"/>
        <w:spacing w:before="0" w:after="0"/>
        <w:ind w:firstLine="567"/>
        <w:rPr>
          <w:rFonts w:ascii="Times New Roman" w:hAnsi="Times New Roman"/>
          <w:sz w:val="26"/>
        </w:rPr>
      </w:pPr>
      <w:r>
        <w:rPr>
          <w:rFonts w:ascii="Times New Roman" w:hAnsi="Times New Roman"/>
          <w:sz w:val="26"/>
        </w:rPr>
        <w:t>Объекты для осуществления средней и малой производственной и предпринимательской деятельности</w:t>
      </w:r>
    </w:p>
    <w:p w14:paraId="206076AF" w14:textId="77777777" w:rsidR="00A37FC9" w:rsidRDefault="00A37FC9">
      <w:pPr>
        <w:spacing w:line="240" w:lineRule="auto"/>
        <w:rPr>
          <w:sz w:val="26"/>
        </w:rPr>
      </w:pPr>
      <w:r>
        <w:rPr>
          <w:sz w:val="26"/>
        </w:rPr>
        <w:t xml:space="preserve">Малые и средние предприятия и мастерские изделий народных и художественных промыслов, пекарни, столярные, слесарные, кузнечные, ювелирные, гончарные, ткацкие, швейные, деревообрабатывающие, пищеперерабатывающие, мебельные. </w:t>
      </w:r>
    </w:p>
    <w:p w14:paraId="2FB5ED98" w14:textId="77777777" w:rsidR="00A37FC9" w:rsidRDefault="00A37FC9">
      <w:pPr>
        <w:spacing w:line="240" w:lineRule="auto"/>
        <w:rPr>
          <w:sz w:val="26"/>
        </w:rPr>
      </w:pPr>
    </w:p>
    <w:p w14:paraId="7168A7C6"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среднего профессионального и высшего профессионального образования</w:t>
      </w:r>
    </w:p>
    <w:p w14:paraId="56F942AD" w14:textId="77777777" w:rsidR="00A37FC9" w:rsidRDefault="00A37FC9">
      <w:pPr>
        <w:spacing w:line="240" w:lineRule="auto"/>
        <w:rPr>
          <w:sz w:val="26"/>
        </w:rPr>
      </w:pPr>
      <w:r>
        <w:rPr>
          <w:sz w:val="26"/>
        </w:rPr>
        <w:t>Объекты среднего и высшего профессионального образования, объекты дополнительного и специального образования и обучения:</w:t>
      </w:r>
    </w:p>
    <w:p w14:paraId="337FC87B" w14:textId="77777777" w:rsidR="00A37FC9" w:rsidRDefault="00A37FC9">
      <w:pPr>
        <w:spacing w:line="240" w:lineRule="auto"/>
        <w:rPr>
          <w:sz w:val="26"/>
        </w:rPr>
      </w:pPr>
      <w:r>
        <w:rPr>
          <w:sz w:val="26"/>
        </w:rPr>
        <w:t>академия, университет, институт, техникум, учебно-производственный комбинат,  лицей, колледж, училище, профессионально-техническое училище, военное училище, курсы дополнительного образования и повышения квалификации.</w:t>
      </w:r>
    </w:p>
    <w:p w14:paraId="483AE429" w14:textId="77777777" w:rsidR="00A37FC9" w:rsidRDefault="00A37FC9">
      <w:pPr>
        <w:spacing w:line="240" w:lineRule="auto"/>
        <w:rPr>
          <w:sz w:val="26"/>
        </w:rPr>
      </w:pPr>
    </w:p>
    <w:p w14:paraId="164FCBB1"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Административные объекты</w:t>
      </w:r>
    </w:p>
    <w:p w14:paraId="0E461421" w14:textId="77777777" w:rsidR="00A37FC9" w:rsidRDefault="00A37FC9">
      <w:pPr>
        <w:spacing w:line="240" w:lineRule="auto"/>
        <w:rPr>
          <w:sz w:val="26"/>
        </w:rPr>
      </w:pPr>
      <w:r>
        <w:rPr>
          <w:sz w:val="26"/>
        </w:rPr>
        <w:t xml:space="preserve">Административные объекты учреждений и организаций  федерального и регионального управления, органов местного самоуправления, объекты администраций, органов юстиции, правосудия, следствия и судопроизводства, безопасности,  налоговой службы </w:t>
      </w:r>
    </w:p>
    <w:p w14:paraId="317EECC3" w14:textId="77777777" w:rsidR="00A37FC9" w:rsidRDefault="00A37FC9">
      <w:pPr>
        <w:spacing w:line="240" w:lineRule="auto"/>
        <w:rPr>
          <w:sz w:val="26"/>
        </w:rPr>
      </w:pPr>
    </w:p>
    <w:p w14:paraId="6D4DC636"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научно - исследовательских учреждений</w:t>
      </w:r>
    </w:p>
    <w:p w14:paraId="5BB9E97F" w14:textId="77777777" w:rsidR="00A37FC9" w:rsidRDefault="00A37FC9">
      <w:pPr>
        <w:spacing w:line="240" w:lineRule="auto"/>
        <w:rPr>
          <w:sz w:val="26"/>
        </w:rPr>
      </w:pPr>
      <w:r>
        <w:rPr>
          <w:sz w:val="26"/>
        </w:rPr>
        <w:t>Научно-исследовательский центр, институт, лаборатория, экспериментальная мастерская, научная библиотека, архив, планетарий, конструкторские и проектные бюро, проектный институт, учреждение инженерных изысканий, гидрометео обсерватория (станция), центр информационно-вычислительный, информационный центр.</w:t>
      </w:r>
    </w:p>
    <w:p w14:paraId="063F8BED" w14:textId="77777777" w:rsidR="00A37FC9" w:rsidRDefault="00A37FC9">
      <w:pPr>
        <w:spacing w:line="240" w:lineRule="auto"/>
        <w:rPr>
          <w:sz w:val="26"/>
        </w:rPr>
      </w:pPr>
    </w:p>
    <w:p w14:paraId="4EE7ADF5" w14:textId="77777777" w:rsidR="00A37FC9" w:rsidRDefault="00A37FC9">
      <w:pPr>
        <w:spacing w:line="240" w:lineRule="auto"/>
        <w:rPr>
          <w:b/>
          <w:sz w:val="26"/>
        </w:rPr>
      </w:pPr>
      <w:r>
        <w:rPr>
          <w:b/>
          <w:sz w:val="26"/>
        </w:rPr>
        <w:t>Объекты религиозного назначения</w:t>
      </w:r>
    </w:p>
    <w:p w14:paraId="290965F3" w14:textId="77777777" w:rsidR="00A37FC9" w:rsidRDefault="00A37FC9">
      <w:pPr>
        <w:spacing w:line="240" w:lineRule="auto"/>
        <w:rPr>
          <w:sz w:val="26"/>
        </w:rPr>
      </w:pPr>
      <w:r>
        <w:rPr>
          <w:sz w:val="26"/>
        </w:rPr>
        <w:t>Монастырь, собор, храм, церковь, колокольня, часовня, крестильная, дом причта, молельный дом, мечеть, минарет, синагога, костел, семинария, медресе.</w:t>
      </w:r>
    </w:p>
    <w:p w14:paraId="6898DBDD" w14:textId="77777777" w:rsidR="00A37FC9" w:rsidRDefault="00A37FC9">
      <w:pPr>
        <w:spacing w:line="240" w:lineRule="auto"/>
        <w:rPr>
          <w:sz w:val="26"/>
        </w:rPr>
      </w:pPr>
    </w:p>
    <w:p w14:paraId="4B379D27"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делового и финансового назначения</w:t>
      </w:r>
    </w:p>
    <w:p w14:paraId="2F94C247" w14:textId="77777777" w:rsidR="00A37FC9" w:rsidRDefault="00A37FC9">
      <w:pPr>
        <w:spacing w:line="240" w:lineRule="auto"/>
        <w:rPr>
          <w:sz w:val="26"/>
        </w:rPr>
      </w:pPr>
      <w:r>
        <w:rPr>
          <w:sz w:val="26"/>
        </w:rPr>
        <w:t>Объекты офисов и контор различных обществ, предприятий, организаций, субъектов малого предпринимательства, конструкторские и проектные бюро, юридические учреждения, деловые и финансовые центры, банки, информационные центры.</w:t>
      </w:r>
    </w:p>
    <w:p w14:paraId="78EDE0DA" w14:textId="77777777" w:rsidR="00A37FC9" w:rsidRDefault="00A37FC9">
      <w:pPr>
        <w:spacing w:line="240" w:lineRule="auto"/>
        <w:rPr>
          <w:sz w:val="26"/>
        </w:rPr>
      </w:pPr>
    </w:p>
    <w:p w14:paraId="58D7FAD6" w14:textId="77777777" w:rsidR="00A37FC9" w:rsidRDefault="00A37FC9">
      <w:pPr>
        <w:shd w:val="clear" w:color="auto" w:fill="FFFFFF"/>
        <w:spacing w:line="240" w:lineRule="auto"/>
        <w:rPr>
          <w:b/>
          <w:sz w:val="26"/>
        </w:rPr>
      </w:pPr>
      <w:r>
        <w:rPr>
          <w:b/>
          <w:sz w:val="26"/>
        </w:rPr>
        <w:t xml:space="preserve">Объекты жилищно-коммунального назначения </w:t>
      </w:r>
    </w:p>
    <w:p w14:paraId="70BED674" w14:textId="77777777" w:rsidR="00A37FC9" w:rsidRDefault="00A37FC9">
      <w:pPr>
        <w:shd w:val="clear" w:color="auto" w:fill="FFFFFF"/>
        <w:spacing w:line="240" w:lineRule="auto"/>
        <w:rPr>
          <w:sz w:val="26"/>
        </w:rPr>
      </w:pPr>
      <w:r>
        <w:rPr>
          <w:sz w:val="26"/>
        </w:rPr>
        <w:t>Объекты внешнего благоустройства территории городов и населенных пунктов (зеленые насаждения, городские дороги и элементы их благоустройства, пешеходные и велосипедные дорожки, объекты инженерной защиты территории, уличное освещение, объекты санитарной уборки и др.), а также обустроенные площадки, стоянки, участки, устройства и конструкции из различных видов материалов, размещенные на придомовой территории. (ГОСТ Р 51929-02)</w:t>
      </w:r>
    </w:p>
    <w:p w14:paraId="643623DD" w14:textId="77777777" w:rsidR="00A37FC9" w:rsidRDefault="00A37FC9">
      <w:pPr>
        <w:shd w:val="clear" w:color="auto" w:fill="FFFFFF"/>
        <w:spacing w:line="240" w:lineRule="auto"/>
        <w:rPr>
          <w:sz w:val="26"/>
        </w:rPr>
      </w:pPr>
    </w:p>
    <w:p w14:paraId="0C0ABBB7" w14:textId="77777777" w:rsidR="00A37FC9" w:rsidRDefault="00A37FC9">
      <w:pPr>
        <w:shd w:val="clear" w:color="auto" w:fill="FFFFFF"/>
        <w:spacing w:line="240" w:lineRule="auto"/>
        <w:rPr>
          <w:sz w:val="26"/>
        </w:rPr>
      </w:pPr>
    </w:p>
    <w:p w14:paraId="12D01A93" w14:textId="77777777" w:rsidR="00A37FC9" w:rsidRDefault="00A37FC9">
      <w:pPr>
        <w:shd w:val="clear" w:color="auto" w:fill="FFFFFF"/>
        <w:spacing w:line="240" w:lineRule="auto"/>
        <w:rPr>
          <w:sz w:val="26"/>
        </w:rPr>
      </w:pPr>
    </w:p>
    <w:p w14:paraId="54982AA1" w14:textId="77777777" w:rsidR="00A37FC9" w:rsidRDefault="00A37FC9">
      <w:pPr>
        <w:spacing w:line="240" w:lineRule="auto"/>
        <w:rPr>
          <w:b/>
          <w:sz w:val="26"/>
        </w:rPr>
      </w:pPr>
      <w:r>
        <w:rPr>
          <w:b/>
          <w:sz w:val="26"/>
        </w:rPr>
        <w:t>Коммунальные и складские объекты</w:t>
      </w:r>
    </w:p>
    <w:p w14:paraId="6CA8494A" w14:textId="77777777" w:rsidR="00A37FC9" w:rsidRDefault="00A37FC9">
      <w:pPr>
        <w:spacing w:line="240" w:lineRule="auto"/>
        <w:rPr>
          <w:sz w:val="26"/>
        </w:rPr>
      </w:pPr>
      <w:r>
        <w:rPr>
          <w:sz w:val="26"/>
        </w:rPr>
        <w:t xml:space="preserve">Склады и складские комплексы, склады продовольственных товаров, склады непродовольственных товаров, холодильники распределительные, оптовые и мелкооптовые базы, логистические центры, автохозяйства, автопарки, трамвайные парки, троллейбусные парки. </w:t>
      </w:r>
    </w:p>
    <w:p w14:paraId="0F107DD1" w14:textId="77777777" w:rsidR="00A37FC9" w:rsidRDefault="00A37FC9">
      <w:pPr>
        <w:spacing w:line="240" w:lineRule="auto"/>
        <w:rPr>
          <w:sz w:val="26"/>
        </w:rPr>
      </w:pPr>
    </w:p>
    <w:p w14:paraId="06B77DFE" w14:textId="77777777" w:rsidR="00A37FC9" w:rsidRDefault="00A37FC9">
      <w:pPr>
        <w:spacing w:line="240" w:lineRule="auto"/>
        <w:rPr>
          <w:b/>
          <w:sz w:val="26"/>
        </w:rPr>
      </w:pPr>
      <w:r>
        <w:rPr>
          <w:b/>
          <w:sz w:val="26"/>
        </w:rPr>
        <w:t>Производственные объекты</w:t>
      </w:r>
    </w:p>
    <w:p w14:paraId="48691C31" w14:textId="77777777" w:rsidR="00A37FC9" w:rsidRDefault="00A37FC9">
      <w:pPr>
        <w:spacing w:line="240" w:lineRule="auto"/>
        <w:rPr>
          <w:sz w:val="26"/>
        </w:rPr>
      </w:pPr>
      <w:r>
        <w:rPr>
          <w:sz w:val="26"/>
        </w:rPr>
        <w:t xml:space="preserve">Предприятия, производства, заводы, комбинаты </w:t>
      </w:r>
    </w:p>
    <w:p w14:paraId="036B5002" w14:textId="77777777" w:rsidR="00A37FC9" w:rsidRDefault="00A37FC9">
      <w:pPr>
        <w:spacing w:line="240" w:lineRule="auto"/>
        <w:rPr>
          <w:sz w:val="26"/>
        </w:rPr>
      </w:pPr>
    </w:p>
    <w:p w14:paraId="46E905CA" w14:textId="77777777" w:rsidR="00A37FC9" w:rsidRDefault="00A37FC9">
      <w:pPr>
        <w:spacing w:line="240" w:lineRule="auto"/>
        <w:rPr>
          <w:b/>
          <w:sz w:val="26"/>
        </w:rPr>
      </w:pPr>
      <w:r>
        <w:rPr>
          <w:b/>
          <w:sz w:val="26"/>
        </w:rPr>
        <w:t>Объекты инженерной инфраструктуры</w:t>
      </w:r>
    </w:p>
    <w:p w14:paraId="748FDE89" w14:textId="77777777" w:rsidR="00A37FC9" w:rsidRDefault="00A37FC9">
      <w:pPr>
        <w:spacing w:line="240" w:lineRule="auto"/>
        <w:rPr>
          <w:sz w:val="26"/>
        </w:rPr>
      </w:pPr>
      <w:r>
        <w:rPr>
          <w:sz w:val="26"/>
        </w:rPr>
        <w:t xml:space="preserve">Объекты и сооружения электроснабжения, связи, теплоснабжения, газоснабжения, водоснабжения и водоотведения (хозяйственно-бытовой, дренажной и дождевой канализации), очистные сооружения </w:t>
      </w:r>
    </w:p>
    <w:p w14:paraId="4E592AE6" w14:textId="77777777" w:rsidR="00A37FC9" w:rsidRDefault="00A37FC9">
      <w:pPr>
        <w:spacing w:line="240" w:lineRule="auto"/>
        <w:rPr>
          <w:sz w:val="26"/>
        </w:rPr>
      </w:pPr>
    </w:p>
    <w:p w14:paraId="4DCFA095"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связи</w:t>
      </w:r>
    </w:p>
    <w:p w14:paraId="3150449A" w14:textId="77777777" w:rsidR="00A37FC9" w:rsidRDefault="00A37FC9">
      <w:pPr>
        <w:spacing w:line="240" w:lineRule="auto"/>
        <w:rPr>
          <w:sz w:val="26"/>
        </w:rPr>
      </w:pPr>
      <w:r>
        <w:rPr>
          <w:sz w:val="26"/>
        </w:rPr>
        <w:t xml:space="preserve">Почтамт, узел связи, объекты телевидения, радио, телефонной, спутниковой, сотовой связи, антенны и антенные поля, ретрансляторы </w:t>
      </w:r>
    </w:p>
    <w:p w14:paraId="6F64A4EE" w14:textId="77777777" w:rsidR="00A37FC9" w:rsidRDefault="00A37FC9">
      <w:pPr>
        <w:spacing w:line="240" w:lineRule="auto"/>
        <w:rPr>
          <w:sz w:val="26"/>
        </w:rPr>
      </w:pPr>
    </w:p>
    <w:p w14:paraId="03182844" w14:textId="77777777" w:rsidR="00A37FC9" w:rsidRDefault="00A37FC9">
      <w:pPr>
        <w:spacing w:line="240" w:lineRule="auto"/>
        <w:rPr>
          <w:b/>
          <w:sz w:val="26"/>
        </w:rPr>
      </w:pPr>
      <w:r>
        <w:rPr>
          <w:b/>
          <w:sz w:val="26"/>
        </w:rPr>
        <w:t>Объекты транспорта и транспортной инфраструктуры</w:t>
      </w:r>
    </w:p>
    <w:p w14:paraId="50CD5819" w14:textId="77777777" w:rsidR="00A37FC9" w:rsidRDefault="00A37FC9">
      <w:pPr>
        <w:spacing w:line="240" w:lineRule="auto"/>
        <w:rPr>
          <w:sz w:val="26"/>
        </w:rPr>
      </w:pPr>
      <w:r>
        <w:rPr>
          <w:sz w:val="26"/>
        </w:rPr>
        <w:t>Сооружения и коммуникации железнодорожного, автомобильного, речного, воздушного транспорта: железнодорожные вокзалы, железнодорожные станции, автовокзалы, станции пассажирские, станции грузовые, станции технического обслуживания грузовых автомобилей, станции автозаправочные, станции автогазозаправочные, парки автомобильные и таксомоторные, речные вокзалы, пристани, причалы, сооружения портов, аэропорты, аэровокзалы, аэродромы, остановочные пункты.</w:t>
      </w:r>
    </w:p>
    <w:p w14:paraId="70B9950B" w14:textId="77777777" w:rsidR="00A37FC9" w:rsidRDefault="00A37FC9">
      <w:pPr>
        <w:spacing w:line="240" w:lineRule="auto"/>
        <w:rPr>
          <w:sz w:val="26"/>
        </w:rPr>
      </w:pPr>
    </w:p>
    <w:p w14:paraId="1A97AF4D" w14:textId="77777777" w:rsidR="00A37FC9" w:rsidRDefault="00A37FC9">
      <w:pPr>
        <w:spacing w:line="240" w:lineRule="auto"/>
        <w:rPr>
          <w:b/>
          <w:sz w:val="26"/>
        </w:rPr>
      </w:pPr>
      <w:r>
        <w:rPr>
          <w:b/>
          <w:sz w:val="26"/>
        </w:rPr>
        <w:t xml:space="preserve">Объекты дорожного сервиса </w:t>
      </w:r>
    </w:p>
    <w:p w14:paraId="482CCA74" w14:textId="77777777" w:rsidR="00A37FC9" w:rsidRDefault="00A37FC9">
      <w:pPr>
        <w:spacing w:line="240" w:lineRule="auto"/>
        <w:rPr>
          <w:sz w:val="26"/>
        </w:rPr>
      </w:pPr>
      <w:r>
        <w:rPr>
          <w:sz w:val="26"/>
        </w:rPr>
        <w:t>Стоянки автомобильного транспорта, гостиницы, кемпинги, мотели, пункты общественного питания, станции технического обслуживания автомобилей, временные объекты дорожного сервиса, включая остановочные пункты, мастерская (предприятие) по обслуживанию автомобилей, мастерская (предприятие) автосервиса, технический центр по обслуживанию автомобилей, технический центр по обслуживанию и продаже автомобилей, автомобильная мойка, автозаправочная станция, автогазозаправочная станция.</w:t>
      </w:r>
    </w:p>
    <w:p w14:paraId="795FA7CB" w14:textId="77777777" w:rsidR="00A37FC9" w:rsidRDefault="00A37FC9">
      <w:pPr>
        <w:spacing w:line="240" w:lineRule="auto"/>
        <w:rPr>
          <w:sz w:val="26"/>
        </w:rPr>
      </w:pPr>
    </w:p>
    <w:p w14:paraId="65B506E9"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зоны сельскохозяйственного использования </w:t>
      </w:r>
    </w:p>
    <w:p w14:paraId="6CD715B3" w14:textId="77777777" w:rsidR="00A37FC9" w:rsidRDefault="00A37FC9">
      <w:pPr>
        <w:spacing w:line="240" w:lineRule="auto"/>
        <w:rPr>
          <w:sz w:val="26"/>
        </w:rPr>
      </w:pPr>
      <w:r>
        <w:rPr>
          <w:sz w:val="26"/>
        </w:rPr>
        <w:t>Объекты для ведения сельского хозяйства, объекты развития сельскохозяйственного назначения, объекты для ведения личного подсобного хозяйства, жилищное строительство, оранжереи, теплицы, сарай, мастерская, баня, объекты для содержания домашнего скота и птицы, объекты для ведения пчеловодства, объекты для ведения рыбного хозяйства.</w:t>
      </w:r>
    </w:p>
    <w:p w14:paraId="126853F0" w14:textId="77777777" w:rsidR="00A37FC9" w:rsidRDefault="00A37FC9">
      <w:pPr>
        <w:spacing w:line="240" w:lineRule="auto"/>
        <w:rPr>
          <w:sz w:val="26"/>
        </w:rPr>
      </w:pPr>
    </w:p>
    <w:p w14:paraId="4768E4D8"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зоотехнического и ветеринарного сервиса</w:t>
      </w:r>
    </w:p>
    <w:p w14:paraId="1E201753" w14:textId="77777777" w:rsidR="00A37FC9" w:rsidRDefault="00A37FC9">
      <w:pPr>
        <w:spacing w:line="240" w:lineRule="auto"/>
        <w:rPr>
          <w:sz w:val="26"/>
        </w:rPr>
      </w:pPr>
      <w:r>
        <w:rPr>
          <w:sz w:val="26"/>
        </w:rPr>
        <w:t>Ветеринарная лечебница, пункты временного содержания безнадзорных животных,  приюты для содержания бездомных животных, питомники и гостиницы для животных, кинологические парки, городки, площадки и зоны для выгула и дрессировки собак, клубы любителей животных, центры помощи животным, станции по борьбе с болезнями животных.</w:t>
      </w:r>
    </w:p>
    <w:p w14:paraId="502B915C" w14:textId="77777777" w:rsidR="00A37FC9" w:rsidRDefault="00A37FC9">
      <w:pPr>
        <w:spacing w:line="240" w:lineRule="auto"/>
        <w:rPr>
          <w:sz w:val="26"/>
        </w:rPr>
      </w:pPr>
    </w:p>
    <w:p w14:paraId="327457D4" w14:textId="77777777" w:rsidR="00A37FC9" w:rsidRDefault="00A37FC9">
      <w:pPr>
        <w:spacing w:line="240" w:lineRule="auto"/>
        <w:rPr>
          <w:b/>
          <w:sz w:val="26"/>
        </w:rPr>
      </w:pPr>
      <w:r>
        <w:rPr>
          <w:b/>
          <w:sz w:val="26"/>
        </w:rPr>
        <w:t xml:space="preserve">Объекты санитарного – экологического назначения </w:t>
      </w:r>
    </w:p>
    <w:p w14:paraId="345A3EF3" w14:textId="77777777" w:rsidR="00A37FC9" w:rsidRDefault="00A37FC9">
      <w:pPr>
        <w:spacing w:line="240" w:lineRule="auto"/>
        <w:rPr>
          <w:sz w:val="26"/>
        </w:rPr>
      </w:pPr>
      <w:r>
        <w:rPr>
          <w:sz w:val="26"/>
        </w:rPr>
        <w:t>Контейнерные площадки для сбора ТБО, пункты приёма от населения чистого вторсырья, специализированные киоски розничной реализации населению родниковой воды, экологические посты (пункты экологической информации, экомониторинга и контроля).</w:t>
      </w:r>
    </w:p>
    <w:p w14:paraId="052DCF71" w14:textId="77777777" w:rsidR="00A37FC9" w:rsidRDefault="00A37FC9">
      <w:pPr>
        <w:spacing w:line="240" w:lineRule="auto"/>
        <w:rPr>
          <w:sz w:val="26"/>
        </w:rPr>
      </w:pPr>
    </w:p>
    <w:p w14:paraId="497BC963" w14:textId="77777777" w:rsidR="00A37FC9" w:rsidRDefault="00A37FC9">
      <w:pPr>
        <w:spacing w:line="240" w:lineRule="auto"/>
        <w:rPr>
          <w:b/>
          <w:sz w:val="26"/>
        </w:rPr>
      </w:pPr>
      <w:r>
        <w:rPr>
          <w:b/>
          <w:sz w:val="26"/>
        </w:rPr>
        <w:t>Объекты рекреационного назначения</w:t>
      </w:r>
    </w:p>
    <w:p w14:paraId="2CE9C2AB" w14:textId="77777777" w:rsidR="00A37FC9" w:rsidRDefault="00A37FC9">
      <w:pPr>
        <w:spacing w:line="240" w:lineRule="auto"/>
        <w:rPr>
          <w:sz w:val="26"/>
        </w:rPr>
      </w:pPr>
      <w:r>
        <w:rPr>
          <w:sz w:val="26"/>
        </w:rPr>
        <w:t>Объекты физической культуры и спорта, туристические базы, стационарные и палаточные туристско-оздоровительные лагеря, дома рыболова и охотника, водоёмы, пляжи, аквапарки, детские туристические станции, городские леса и лесопарки, туристские, дендрологические, кинологические скверы, ботанические сады, бульвары, набережные, учебно-туристические тропы и трасы, прогулочные конные и веломаршруты,  детские и спортивные лагеря.</w:t>
      </w:r>
    </w:p>
    <w:p w14:paraId="1EDDDC96" w14:textId="77777777" w:rsidR="00A37FC9" w:rsidRDefault="00A37FC9">
      <w:pPr>
        <w:spacing w:line="240" w:lineRule="auto"/>
        <w:rPr>
          <w:sz w:val="26"/>
        </w:rPr>
      </w:pPr>
    </w:p>
    <w:p w14:paraId="40641E64" w14:textId="77777777" w:rsidR="00A37FC9" w:rsidRDefault="00A37FC9">
      <w:pPr>
        <w:spacing w:line="240" w:lineRule="auto"/>
        <w:rPr>
          <w:b/>
          <w:sz w:val="26"/>
        </w:rPr>
      </w:pPr>
      <w:r>
        <w:rPr>
          <w:b/>
          <w:sz w:val="26"/>
        </w:rPr>
        <w:t>Объекты отдыха и туризма</w:t>
      </w:r>
    </w:p>
    <w:p w14:paraId="5BEEA922" w14:textId="77777777" w:rsidR="00A37FC9" w:rsidRDefault="00A37FC9">
      <w:pPr>
        <w:spacing w:line="240" w:lineRule="auto"/>
        <w:rPr>
          <w:sz w:val="26"/>
        </w:rPr>
      </w:pPr>
      <w:r>
        <w:rPr>
          <w:sz w:val="26"/>
        </w:rPr>
        <w:t>Дома отдыха, пансионаты, кемпинги, дачи дошкольных учреждений,  детские лагеря отдыха, базы отдыха, учреждения отдыха и туризма, гостиницы, турбазы, мотели, кемпинги, лодочные станции, яхт-клубы, пляжи.</w:t>
      </w:r>
    </w:p>
    <w:p w14:paraId="6DDB7024" w14:textId="77777777" w:rsidR="00A37FC9" w:rsidRDefault="00A37FC9">
      <w:pPr>
        <w:spacing w:line="240" w:lineRule="auto"/>
        <w:rPr>
          <w:sz w:val="26"/>
        </w:rPr>
      </w:pPr>
    </w:p>
    <w:p w14:paraId="1669F969" w14:textId="77777777" w:rsidR="00A37FC9" w:rsidRDefault="00A37FC9">
      <w:pPr>
        <w:spacing w:line="240" w:lineRule="auto"/>
        <w:rPr>
          <w:b/>
          <w:sz w:val="26"/>
        </w:rPr>
      </w:pPr>
      <w:r>
        <w:rPr>
          <w:b/>
          <w:sz w:val="26"/>
        </w:rPr>
        <w:t>Объекты культуры и отдыха</w:t>
      </w:r>
    </w:p>
    <w:p w14:paraId="7A91ED02" w14:textId="77777777" w:rsidR="00A37FC9" w:rsidRDefault="00A37FC9">
      <w:pPr>
        <w:spacing w:line="240" w:lineRule="auto"/>
        <w:rPr>
          <w:sz w:val="26"/>
        </w:rPr>
      </w:pPr>
      <w:r>
        <w:rPr>
          <w:sz w:val="26"/>
        </w:rPr>
        <w:t>Парки культуры и отдыха, зоопарки, вольеры, клетки для содержания животных, террариумы, аквариумы, театры летние, кинотеатры летние, залы киноконцертные летние, аттракционы, киноплощадки, эстрады.</w:t>
      </w:r>
    </w:p>
    <w:p w14:paraId="4B3E6AF3" w14:textId="77777777" w:rsidR="00A37FC9" w:rsidRDefault="00A37FC9">
      <w:pPr>
        <w:spacing w:line="240" w:lineRule="auto"/>
        <w:rPr>
          <w:sz w:val="26"/>
        </w:rPr>
      </w:pPr>
    </w:p>
    <w:p w14:paraId="3499C49E" w14:textId="77777777" w:rsidR="00A37FC9" w:rsidRDefault="00A37FC9">
      <w:pPr>
        <w:pStyle w:val="10"/>
        <w:spacing w:before="0" w:after="0"/>
        <w:jc w:val="both"/>
        <w:rPr>
          <w:rFonts w:ascii="Times New Roman" w:hAnsi="Times New Roman"/>
          <w:sz w:val="26"/>
        </w:rPr>
      </w:pPr>
      <w:r>
        <w:rPr>
          <w:rFonts w:ascii="Times New Roman" w:hAnsi="Times New Roman"/>
          <w:sz w:val="26"/>
        </w:rPr>
        <w:t xml:space="preserve">          Объекты физкультуры и спорта</w:t>
      </w:r>
    </w:p>
    <w:p w14:paraId="0A18C129" w14:textId="77777777" w:rsidR="00A37FC9" w:rsidRDefault="00A37FC9">
      <w:pPr>
        <w:spacing w:line="240" w:lineRule="auto"/>
        <w:rPr>
          <w:sz w:val="26"/>
        </w:rPr>
      </w:pPr>
      <w:r>
        <w:rPr>
          <w:sz w:val="26"/>
        </w:rPr>
        <w:t>Дворец спорта, спортивный корпус, манеж легкоатлетический, спортзал, стадион, трибуны стадионов, поле футбольные, спортивные площадки, корт, бассейн (открытый и закрытый), спортивный клуб, лыжные и горнолыжные базы, спортивная база,  лодочная станция, яхт-клуб, база гребная (на искусственном канале, на природном водоеме), база конно-спортивная, спортивно-оздоровительный комплекс (открытый и закрытый), физкультурно-оздоровительный комплекс, тир, база мото-велоспорта, база рыбно-спортивная, школа спортивная детско-юношеская, велодром, велотрек, стрельбище для пулевой стрельбы, каток с искусственным льдом (крытый и открытый), автодром, картодром, роликодром.</w:t>
      </w:r>
    </w:p>
    <w:p w14:paraId="72B6FA9D" w14:textId="77777777" w:rsidR="00A37FC9" w:rsidRDefault="00A37FC9">
      <w:pPr>
        <w:spacing w:line="240" w:lineRule="auto"/>
        <w:rPr>
          <w:sz w:val="26"/>
        </w:rPr>
      </w:pPr>
    </w:p>
    <w:p w14:paraId="70B94621" w14:textId="77777777" w:rsidR="00A37FC9" w:rsidRDefault="00A37FC9">
      <w:pPr>
        <w:spacing w:line="240" w:lineRule="auto"/>
        <w:rPr>
          <w:b/>
          <w:sz w:val="26"/>
        </w:rPr>
      </w:pPr>
      <w:r>
        <w:rPr>
          <w:b/>
          <w:sz w:val="26"/>
        </w:rPr>
        <w:t>Специальные объекты</w:t>
      </w:r>
    </w:p>
    <w:p w14:paraId="0EC44BD0" w14:textId="77777777" w:rsidR="00A37FC9" w:rsidRDefault="00A37FC9">
      <w:pPr>
        <w:spacing w:line="240" w:lineRule="auto"/>
        <w:rPr>
          <w:sz w:val="26"/>
        </w:rPr>
      </w:pPr>
      <w:r>
        <w:rPr>
          <w:sz w:val="26"/>
        </w:rPr>
        <w:t>Кладбище, крематорий, скотомогильник, объект размещения и переработки отходов потребления, объекты специального назначения, пенитенциарные объекты (изоляторы, тюрьмы, колонии, общежития условно освобожденных), военные объекты.</w:t>
      </w:r>
    </w:p>
    <w:p w14:paraId="1B9D2CBA" w14:textId="77777777" w:rsidR="00A37FC9" w:rsidRDefault="00A37FC9">
      <w:pPr>
        <w:spacing w:line="240" w:lineRule="auto"/>
        <w:rPr>
          <w:sz w:val="26"/>
        </w:rPr>
      </w:pPr>
    </w:p>
    <w:p w14:paraId="77C99DF4" w14:textId="77777777" w:rsidR="00A37FC9" w:rsidRDefault="00A37FC9">
      <w:pPr>
        <w:spacing w:line="240" w:lineRule="auto"/>
        <w:rPr>
          <w:b/>
          <w:sz w:val="26"/>
        </w:rPr>
      </w:pPr>
      <w:r>
        <w:rPr>
          <w:b/>
          <w:sz w:val="26"/>
        </w:rPr>
        <w:t>Клубы многоцелевого и специализированного назначения с ограничением по времени работы</w:t>
      </w:r>
    </w:p>
    <w:p w14:paraId="0CBD974D" w14:textId="77777777" w:rsidR="00A37FC9" w:rsidRDefault="00A37FC9">
      <w:pPr>
        <w:spacing w:line="240" w:lineRule="auto"/>
        <w:rPr>
          <w:sz w:val="26"/>
        </w:rPr>
      </w:pPr>
      <w:r>
        <w:rPr>
          <w:sz w:val="26"/>
        </w:rPr>
        <w:t>Детские клубы, интернет-клуб, подростковый клуб, развлекательные клубы, дома культуры;</w:t>
      </w:r>
    </w:p>
    <w:p w14:paraId="6062099C" w14:textId="77777777" w:rsidR="00A37FC9" w:rsidRDefault="00A37FC9">
      <w:pPr>
        <w:spacing w:line="240" w:lineRule="auto"/>
        <w:rPr>
          <w:sz w:val="26"/>
        </w:rPr>
      </w:pPr>
    </w:p>
    <w:p w14:paraId="2C179F0F" w14:textId="77777777" w:rsidR="00A37FC9" w:rsidRDefault="00A37FC9">
      <w:pPr>
        <w:spacing w:line="240" w:lineRule="auto"/>
        <w:rPr>
          <w:b/>
          <w:sz w:val="26"/>
        </w:rPr>
      </w:pPr>
      <w:r>
        <w:rPr>
          <w:b/>
          <w:sz w:val="26"/>
        </w:rPr>
        <w:t>Многофункциональные объекты (здания)</w:t>
      </w:r>
    </w:p>
    <w:p w14:paraId="213DBFD1" w14:textId="77777777" w:rsidR="00A37FC9" w:rsidRDefault="00A37FC9">
      <w:pPr>
        <w:spacing w:line="240" w:lineRule="auto"/>
        <w:rPr>
          <w:sz w:val="26"/>
        </w:rPr>
      </w:pPr>
      <w:r>
        <w:rPr>
          <w:sz w:val="26"/>
        </w:rPr>
        <w:t>Многофункциональный жилой комплекс, многофункциональный торговый комплекс, многофункциональный торгово-развлекательный комплекс, многофункциональный спортивно-развлекательный комплекс, многофункциональный торгово-офисный комплекс, досугово-развлекательный центр (комплекс), административно-торговый комплекс, спортивно-оздоровительный комплекс, технический центр по продаже и обслуживанию автомобилей.</w:t>
      </w:r>
    </w:p>
    <w:p w14:paraId="58F485B3" w14:textId="77777777" w:rsidR="00A37FC9" w:rsidRDefault="00A37FC9">
      <w:pPr>
        <w:spacing w:line="240" w:lineRule="auto"/>
        <w:rPr>
          <w:sz w:val="26"/>
        </w:rPr>
      </w:pPr>
    </w:p>
    <w:p w14:paraId="37B9F686" w14:textId="77777777" w:rsidR="00A37FC9" w:rsidRDefault="00A37FC9">
      <w:pPr>
        <w:spacing w:line="240" w:lineRule="auto"/>
        <w:rPr>
          <w:sz w:val="26"/>
        </w:rPr>
      </w:pPr>
      <w:r>
        <w:rPr>
          <w:b/>
          <w:sz w:val="26"/>
        </w:rPr>
        <w:t>Многофункциональные здания и комплексы</w:t>
      </w:r>
      <w:r>
        <w:rPr>
          <w:sz w:val="26"/>
        </w:rPr>
        <w:t xml:space="preserve"> - сооружения, предназначенные для размещения в едином развитом объеме различных по назначению и использованию групп помещений (административно - офисных, зрелищных, общественного питания, торговли, игорного бизнеса, и др.).</w:t>
      </w:r>
    </w:p>
    <w:p w14:paraId="74334BFE" w14:textId="77777777" w:rsidR="00A37FC9" w:rsidRDefault="00A37FC9">
      <w:pPr>
        <w:spacing w:line="240" w:lineRule="auto"/>
        <w:rPr>
          <w:sz w:val="26"/>
        </w:rPr>
      </w:pPr>
    </w:p>
    <w:p w14:paraId="6EF73CE4" w14:textId="77777777" w:rsidR="00A37FC9" w:rsidRDefault="00A37FC9">
      <w:pPr>
        <w:spacing w:line="240" w:lineRule="auto"/>
        <w:rPr>
          <w:color w:val="000000"/>
          <w:sz w:val="26"/>
        </w:rPr>
      </w:pPr>
      <w:r>
        <w:rPr>
          <w:b/>
          <w:color w:val="000000"/>
          <w:sz w:val="26"/>
        </w:rPr>
        <w:t>Основные типы жилой застройки -</w:t>
      </w:r>
      <w:r>
        <w:rPr>
          <w:color w:val="000000"/>
          <w:sz w:val="26"/>
        </w:rPr>
        <w:t xml:space="preserve"> многоквартирная многоэтажная (5 и более этажей); многоквартирная средней этажности (2-4 этажа); малоэтажная с участками при квартирах, в том числе блокированная, секционная, усадебная.</w:t>
      </w:r>
    </w:p>
    <w:p w14:paraId="1DE7ED24" w14:textId="77777777" w:rsidR="00A37FC9" w:rsidRDefault="00A37FC9">
      <w:pPr>
        <w:spacing w:line="240" w:lineRule="auto"/>
        <w:rPr>
          <w:color w:val="000000"/>
          <w:sz w:val="26"/>
        </w:rPr>
      </w:pPr>
    </w:p>
    <w:p w14:paraId="658150B9" w14:textId="77777777" w:rsidR="00A37FC9" w:rsidRDefault="00A37FC9">
      <w:pPr>
        <w:spacing w:line="240" w:lineRule="auto"/>
        <w:rPr>
          <w:b/>
          <w:sz w:val="26"/>
        </w:rPr>
      </w:pPr>
      <w:r>
        <w:rPr>
          <w:b/>
          <w:sz w:val="26"/>
        </w:rPr>
        <w:t>Объекты, не являющиеся объектами капитального строительства</w:t>
      </w:r>
    </w:p>
    <w:p w14:paraId="2D02B076" w14:textId="77777777" w:rsidR="00A37FC9" w:rsidRDefault="00A37FC9">
      <w:pPr>
        <w:spacing w:line="240" w:lineRule="auto"/>
        <w:rPr>
          <w:sz w:val="26"/>
        </w:rPr>
      </w:pPr>
      <w:r>
        <w:rPr>
          <w:sz w:val="26"/>
        </w:rPr>
        <w:t>Объекты мелкорозничной торговли: киоски печатной продукции, киоски мелкорозничной сети, павильоны, тонары, лотки, ярмарочное оборудование, торговые автоматы.</w:t>
      </w:r>
    </w:p>
    <w:p w14:paraId="5B385DE1" w14:textId="77777777" w:rsidR="00A37FC9" w:rsidRDefault="00A37FC9">
      <w:pPr>
        <w:spacing w:line="240" w:lineRule="auto"/>
        <w:rPr>
          <w:sz w:val="26"/>
        </w:rPr>
      </w:pPr>
      <w:r>
        <w:rPr>
          <w:sz w:val="26"/>
        </w:rPr>
        <w:t>Остановочные навесы, остановочные пункты, остановочные навесы с киоском, пункты реализации билетов на городской пассажирский транспорт.</w:t>
      </w:r>
    </w:p>
    <w:p w14:paraId="1C7677BA" w14:textId="77777777" w:rsidR="00A37FC9" w:rsidRDefault="00A37FC9">
      <w:pPr>
        <w:spacing w:line="240" w:lineRule="auto"/>
        <w:rPr>
          <w:sz w:val="26"/>
        </w:rPr>
      </w:pPr>
      <w:r>
        <w:rPr>
          <w:sz w:val="26"/>
        </w:rPr>
        <w:t>Объекты общественного питания: сезонные (летние) кафе, павильоны, сезонные лотки, площадки с навесами.</w:t>
      </w:r>
    </w:p>
    <w:p w14:paraId="07DBDF22" w14:textId="77777777" w:rsidR="00A37FC9" w:rsidRDefault="00A37FC9">
      <w:pPr>
        <w:spacing w:line="240" w:lineRule="auto"/>
        <w:rPr>
          <w:sz w:val="26"/>
        </w:rPr>
      </w:pPr>
      <w:r>
        <w:rPr>
          <w:sz w:val="26"/>
        </w:rPr>
        <w:t>Объекты по предоставлению услуг: справочные, мастерские мелкого ремонта, чистка обуви, банкоматы, пункты оплаты услуг.</w:t>
      </w:r>
    </w:p>
    <w:p w14:paraId="190BD68C" w14:textId="77777777" w:rsidR="00A37FC9" w:rsidRDefault="00A37FC9">
      <w:pPr>
        <w:spacing w:line="240" w:lineRule="auto"/>
        <w:rPr>
          <w:sz w:val="26"/>
        </w:rPr>
      </w:pPr>
      <w:r>
        <w:rPr>
          <w:sz w:val="26"/>
        </w:rPr>
        <w:t>Пункты охраны общественного порядка.</w:t>
      </w:r>
    </w:p>
    <w:p w14:paraId="76327F5D" w14:textId="77777777" w:rsidR="00A37FC9" w:rsidRDefault="00A37FC9">
      <w:pPr>
        <w:spacing w:line="240" w:lineRule="auto"/>
        <w:rPr>
          <w:sz w:val="26"/>
        </w:rPr>
      </w:pPr>
      <w:r>
        <w:rPr>
          <w:sz w:val="26"/>
        </w:rPr>
        <w:t>Объекты рекламы и информации: информационные установки, рекламные установки, призматроны, мегасайты, рекламные тумбы, рекламные конструкции.</w:t>
      </w:r>
    </w:p>
    <w:p w14:paraId="0A4D1012" w14:textId="77777777" w:rsidR="00A37FC9" w:rsidRDefault="00A37FC9">
      <w:pPr>
        <w:spacing w:line="240" w:lineRule="auto"/>
        <w:rPr>
          <w:sz w:val="26"/>
        </w:rPr>
      </w:pPr>
      <w:r>
        <w:rPr>
          <w:sz w:val="26"/>
        </w:rPr>
        <w:t>Объекты отдыха, развлечений, массовых мероприятий: трибуны, эстрады, аттракциона, скейтодромы,  роллердромы, катки, горки.</w:t>
      </w:r>
    </w:p>
    <w:p w14:paraId="496E2AA0" w14:textId="77777777" w:rsidR="00A37FC9" w:rsidRDefault="00A37FC9">
      <w:pPr>
        <w:spacing w:line="240" w:lineRule="auto"/>
        <w:rPr>
          <w:sz w:val="26"/>
        </w:rPr>
      </w:pPr>
      <w:r>
        <w:rPr>
          <w:sz w:val="26"/>
        </w:rPr>
        <w:t>Стоянки автомобильного транспорта (крытые и открытые).</w:t>
      </w:r>
    </w:p>
    <w:p w14:paraId="22661CC9" w14:textId="77777777" w:rsidR="00A37FC9" w:rsidRDefault="00A37FC9">
      <w:pPr>
        <w:rPr>
          <w:sz w:val="24"/>
        </w:rPr>
      </w:pPr>
    </w:p>
    <w:p w14:paraId="426B0AA2" w14:textId="77777777" w:rsidR="00A37FC9" w:rsidRDefault="00A37FC9"/>
    <w:bookmarkEnd w:id="48"/>
    <w:p w14:paraId="1F83CADC" w14:textId="77777777" w:rsidR="00A37FC9" w:rsidRDefault="00A37FC9">
      <w:pPr>
        <w:spacing w:line="240" w:lineRule="auto"/>
        <w:rPr>
          <w:sz w:val="26"/>
        </w:rPr>
      </w:pPr>
    </w:p>
    <w:p w14:paraId="1E0A23E1" w14:textId="77777777" w:rsidR="00A37FC9" w:rsidRDefault="00A37FC9"/>
    <w:p w14:paraId="060F2CEF" w14:textId="77777777" w:rsidR="00A37FC9" w:rsidRDefault="00A37FC9"/>
    <w:sectPr w:rsidR="00A37FC9">
      <w:headerReference w:type="even" r:id="rId12"/>
      <w:headerReference w:type="default" r:id="rId13"/>
      <w:footerReference w:type="even" r:id="rId14"/>
      <w:pgSz w:w="11907" w:h="16840" w:code="9"/>
      <w:pgMar w:top="720" w:right="851" w:bottom="992" w:left="1418" w:header="227" w:footer="0"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DB2D87" w14:textId="77777777" w:rsidR="00B67289" w:rsidRDefault="00B67289">
      <w:pPr>
        <w:spacing w:line="240" w:lineRule="auto"/>
      </w:pPr>
      <w:r>
        <w:separator/>
      </w:r>
    </w:p>
  </w:endnote>
  <w:endnote w:type="continuationSeparator" w:id="0">
    <w:p w14:paraId="2EE4787B" w14:textId="77777777" w:rsidR="00B67289" w:rsidRDefault="00B67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Peterburg">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StarSymbol">
    <w:altName w:val="Times New Roman"/>
    <w:charset w:val="CC"/>
    <w:family w:val="auto"/>
    <w:pitch w:val="default"/>
  </w:font>
  <w:font w:name="AGGal">
    <w:altName w:val="Times New Roman"/>
    <w:charset w:val="00"/>
    <w:family w:val="auto"/>
    <w:pitch w:val="variable"/>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FCF34" w14:textId="77777777" w:rsidR="00A37FC9" w:rsidRDefault="00A37FC9">
    <w:pPr>
      <w:pStyle w:val="a6"/>
      <w:framePr w:wrap="around" w:vAnchor="text" w:hAnchor="margin" w:xAlign="outside" w:y="1"/>
      <w:rPr>
        <w:rStyle w:val="a7"/>
      </w:rPr>
    </w:pPr>
    <w:r>
      <w:rPr>
        <w:rStyle w:val="a7"/>
      </w:rPr>
      <w:fldChar w:fldCharType="begin"/>
    </w:r>
    <w:r>
      <w:rPr>
        <w:rStyle w:val="a7"/>
      </w:rPr>
      <w:instrText xml:space="preserve">PAGE  </w:instrText>
    </w:r>
    <w:r>
      <w:rPr>
        <w:rStyle w:val="a7"/>
      </w:rPr>
      <w:fldChar w:fldCharType="end"/>
    </w:r>
  </w:p>
  <w:p w14:paraId="1C6CD14A" w14:textId="77777777" w:rsidR="00A37FC9" w:rsidRDefault="00A37FC9">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42378" w14:textId="77777777" w:rsidR="00B67289" w:rsidRDefault="00B67289">
      <w:pPr>
        <w:spacing w:line="240" w:lineRule="auto"/>
      </w:pPr>
      <w:r>
        <w:separator/>
      </w:r>
    </w:p>
  </w:footnote>
  <w:footnote w:type="continuationSeparator" w:id="0">
    <w:p w14:paraId="687829B7" w14:textId="77777777" w:rsidR="00B67289" w:rsidRDefault="00B672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D2C6C" w14:textId="77777777" w:rsidR="00A37FC9" w:rsidRDefault="00A37FC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8BE006E" w14:textId="77777777" w:rsidR="00A37FC9" w:rsidRDefault="00A37FC9">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4EA93" w14:textId="77777777" w:rsidR="00A37FC9" w:rsidRDefault="00A37FC9">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9"/>
    <w:multiLevelType w:val="singleLevel"/>
    <w:tmpl w:val="8382A1B8"/>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3" w15:restartNumberingAfterBreak="0">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4" w15:restartNumberingAfterBreak="0">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15:restartNumberingAfterBreak="0">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15:restartNumberingAfterBreak="0">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8" w15:restartNumberingAfterBreak="0">
    <w:nsid w:val="11773D7C"/>
    <w:multiLevelType w:val="hybridMultilevel"/>
    <w:tmpl w:val="56C65034"/>
    <w:lvl w:ilvl="0">
      <w:numFmt w:val="bullet"/>
      <w:pStyle w:val="a0"/>
      <w:lvlText w:val="-"/>
      <w:lvlJc w:val="left"/>
      <w:pPr>
        <w:tabs>
          <w:tab w:val="num" w:pos="1470"/>
        </w:tabs>
        <w:ind w:left="1470" w:hanging="390"/>
      </w:pPr>
      <w:rPr>
        <w:rFonts w:ascii="Times New Roman" w:hAnsi="Times New Roman" w:cs="Times New Roman" w:hint="default"/>
      </w:r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9" w15:restartNumberingAfterBreak="0">
    <w:nsid w:val="5ADA1876"/>
    <w:multiLevelType w:val="hybridMultilevel"/>
    <w:tmpl w:val="AE74074C"/>
    <w:lvl w:ilvl="0">
      <w:start w:val="1"/>
      <w:numFmt w:val="decimal"/>
      <w:lvlText w:val="%1."/>
      <w:lvlJc w:val="left"/>
      <w:pPr>
        <w:tabs>
          <w:tab w:val="num" w:pos="1785"/>
        </w:tabs>
        <w:ind w:left="1785" w:hanging="106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0" w15:restartNumberingAfterBreak="0">
    <w:nsid w:val="5B307753"/>
    <w:multiLevelType w:val="hybridMultilevel"/>
    <w:tmpl w:val="1BD07A0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604A5306"/>
    <w:multiLevelType w:val="hybridMultilevel"/>
    <w:tmpl w:val="54940D28"/>
    <w:lvl w:ilvl="0">
      <w:start w:val="1"/>
      <w:numFmt w:val="decimal"/>
      <w:lvlText w:val="Таблица %1"/>
      <w:lvlJc w:val="left"/>
      <w:pPr>
        <w:ind w:left="-70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entative="1">
      <w:start w:val="1"/>
      <w:numFmt w:val="lowerLetter"/>
      <w:lvlText w:val="%2."/>
      <w:lvlJc w:val="left"/>
      <w:pPr>
        <w:ind w:left="-6300" w:hanging="360"/>
      </w:pPr>
    </w:lvl>
    <w:lvl w:ilvl="2" w:tentative="1">
      <w:start w:val="1"/>
      <w:numFmt w:val="lowerRoman"/>
      <w:lvlText w:val="%3."/>
      <w:lvlJc w:val="right"/>
      <w:pPr>
        <w:ind w:left="-5580" w:hanging="180"/>
      </w:pPr>
    </w:lvl>
    <w:lvl w:ilvl="3" w:tentative="1">
      <w:start w:val="1"/>
      <w:numFmt w:val="decimal"/>
      <w:lvlText w:val="%4."/>
      <w:lvlJc w:val="left"/>
      <w:pPr>
        <w:ind w:left="-4860" w:hanging="360"/>
      </w:pPr>
    </w:lvl>
    <w:lvl w:ilvl="4" w:tentative="1">
      <w:start w:val="1"/>
      <w:numFmt w:val="lowerLetter"/>
      <w:lvlText w:val="%5."/>
      <w:lvlJc w:val="left"/>
      <w:pPr>
        <w:ind w:left="-4140" w:hanging="360"/>
      </w:pPr>
    </w:lvl>
    <w:lvl w:ilvl="5" w:tentative="1">
      <w:start w:val="1"/>
      <w:numFmt w:val="lowerRoman"/>
      <w:lvlText w:val="%6."/>
      <w:lvlJc w:val="right"/>
      <w:pPr>
        <w:ind w:left="-3420" w:hanging="180"/>
      </w:pPr>
    </w:lvl>
    <w:lvl w:ilvl="6" w:tentative="1">
      <w:start w:val="1"/>
      <w:numFmt w:val="decimal"/>
      <w:lvlText w:val="%7."/>
      <w:lvlJc w:val="left"/>
      <w:pPr>
        <w:ind w:left="-2700" w:hanging="360"/>
      </w:pPr>
    </w:lvl>
    <w:lvl w:ilvl="7" w:tentative="1">
      <w:start w:val="1"/>
      <w:numFmt w:val="lowerLetter"/>
      <w:lvlText w:val="%8."/>
      <w:lvlJc w:val="left"/>
      <w:pPr>
        <w:ind w:left="-1980" w:hanging="360"/>
      </w:pPr>
    </w:lvl>
    <w:lvl w:ilvl="8" w:tentative="1">
      <w:start w:val="1"/>
      <w:numFmt w:val="lowerRoman"/>
      <w:lvlText w:val="%9."/>
      <w:lvlJc w:val="right"/>
      <w:pPr>
        <w:ind w:left="-1260" w:hanging="180"/>
      </w:pPr>
    </w:lvl>
  </w:abstractNum>
  <w:abstractNum w:abstractNumId="12" w15:restartNumberingAfterBreak="0">
    <w:nsid w:val="6D64545A"/>
    <w:multiLevelType w:val="hybridMultilevel"/>
    <w:tmpl w:val="ACAA8E8A"/>
    <w:lvl w:ilvl="0">
      <w:start w:val="1"/>
      <w:numFmt w:val="bullet"/>
      <w:pStyle w:val="1"/>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1"/>
  </w:num>
  <w:num w:numId="10">
    <w:abstractNumId w:val="12"/>
  </w:num>
  <w:num w:numId="11">
    <w:abstractNumId w:val="11"/>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43E"/>
    <w:rsid w:val="001B0BA7"/>
    <w:rsid w:val="001B76FE"/>
    <w:rsid w:val="00201121"/>
    <w:rsid w:val="003063E1"/>
    <w:rsid w:val="00423961"/>
    <w:rsid w:val="00600376"/>
    <w:rsid w:val="00666D3D"/>
    <w:rsid w:val="00896149"/>
    <w:rsid w:val="00A01235"/>
    <w:rsid w:val="00A37FC9"/>
    <w:rsid w:val="00B67289"/>
    <w:rsid w:val="00C77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451A2"/>
  <w15:chartTrackingRefBased/>
  <w15:docId w15:val="{00523C35-0BC6-48F3-9CE1-DFDCB59BC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keepLines/>
      <w:overflowPunct w:val="0"/>
      <w:autoSpaceDE w:val="0"/>
      <w:autoSpaceDN w:val="0"/>
      <w:adjustRightInd w:val="0"/>
      <w:spacing w:line="320" w:lineRule="exact"/>
      <w:ind w:firstLine="567"/>
      <w:jc w:val="both"/>
      <w:textAlignment w:val="baseline"/>
    </w:pPr>
    <w:rPr>
      <w:rFonts w:ascii="Times New Roman" w:eastAsia="Times New Roman" w:hAnsi="Times New Roman"/>
      <w:sz w:val="28"/>
      <w:szCs w:val="28"/>
    </w:rPr>
  </w:style>
  <w:style w:type="paragraph" w:styleId="10">
    <w:name w:val="heading 1"/>
    <w:basedOn w:val="a1"/>
    <w:next w:val="a1"/>
    <w:qFormat/>
    <w:pPr>
      <w:keepNext/>
      <w:keepLines w:val="0"/>
      <w:widowControl w:val="0"/>
      <w:overflowPunct/>
      <w:spacing w:before="240" w:after="60" w:line="240" w:lineRule="auto"/>
      <w:ind w:firstLine="0"/>
      <w:jc w:val="left"/>
      <w:textAlignment w:val="auto"/>
      <w:outlineLvl w:val="0"/>
    </w:pPr>
    <w:rPr>
      <w:rFonts w:ascii="Arial" w:hAnsi="Arial" w:cs="Arial"/>
      <w:b/>
      <w:bCs/>
      <w:kern w:val="32"/>
      <w:sz w:val="32"/>
      <w:szCs w:val="32"/>
    </w:rPr>
  </w:style>
  <w:style w:type="paragraph" w:styleId="2">
    <w:name w:val="heading 2"/>
    <w:basedOn w:val="a1"/>
    <w:next w:val="a1"/>
    <w:qFormat/>
    <w:pPr>
      <w:keepNext/>
      <w:keepLines w:val="0"/>
      <w:overflowPunct/>
      <w:autoSpaceDE/>
      <w:autoSpaceDN/>
      <w:adjustRightInd/>
      <w:spacing w:line="240" w:lineRule="auto"/>
      <w:ind w:firstLine="0"/>
      <w:jc w:val="center"/>
      <w:textAlignment w:val="auto"/>
      <w:outlineLvl w:val="1"/>
    </w:pPr>
    <w:rPr>
      <w:b/>
      <w:bCs/>
      <w:sz w:val="24"/>
      <w:szCs w:val="24"/>
      <w:u w:val="single"/>
    </w:rPr>
  </w:style>
  <w:style w:type="paragraph" w:styleId="3">
    <w:name w:val="heading 3"/>
    <w:basedOn w:val="a1"/>
    <w:next w:val="a1"/>
    <w:qFormat/>
    <w:pPr>
      <w:keepNext/>
      <w:keepLines w:val="0"/>
      <w:tabs>
        <w:tab w:val="left" w:pos="851"/>
      </w:tabs>
      <w:overflowPunct/>
      <w:autoSpaceDE/>
      <w:autoSpaceDN/>
      <w:adjustRightInd/>
      <w:spacing w:line="360" w:lineRule="auto"/>
      <w:ind w:firstLine="0"/>
      <w:textAlignment w:val="auto"/>
      <w:outlineLvl w:val="2"/>
    </w:pPr>
    <w:rPr>
      <w:b/>
      <w:bCs/>
    </w:rPr>
  </w:style>
  <w:style w:type="paragraph" w:styleId="40">
    <w:name w:val="heading 4"/>
    <w:basedOn w:val="a1"/>
    <w:next w:val="a1"/>
    <w:qFormat/>
    <w:pPr>
      <w:keepNext/>
      <w:keepLines w:val="0"/>
      <w:widowControl w:val="0"/>
      <w:spacing w:line="240" w:lineRule="auto"/>
      <w:ind w:firstLine="851"/>
      <w:outlineLvl w:val="3"/>
    </w:pPr>
    <w:rPr>
      <w:b/>
      <w:bCs/>
      <w:sz w:val="24"/>
      <w:szCs w:val="24"/>
    </w:rPr>
  </w:style>
  <w:style w:type="paragraph" w:styleId="5">
    <w:name w:val="heading 5"/>
    <w:basedOn w:val="a1"/>
    <w:next w:val="a1"/>
    <w:qFormat/>
    <w:pPr>
      <w:keepLines w:val="0"/>
      <w:widowControl w:val="0"/>
      <w:overflowPunct/>
      <w:spacing w:before="240" w:after="60" w:line="240" w:lineRule="auto"/>
      <w:ind w:firstLine="0"/>
      <w:jc w:val="left"/>
      <w:textAlignment w:val="auto"/>
      <w:outlineLvl w:val="4"/>
    </w:pPr>
    <w:rPr>
      <w:b/>
      <w:bCs/>
      <w:i/>
      <w:iCs/>
      <w:sz w:val="26"/>
      <w:szCs w:val="26"/>
    </w:rPr>
  </w:style>
  <w:style w:type="paragraph" w:styleId="6">
    <w:name w:val="heading 6"/>
    <w:basedOn w:val="a1"/>
    <w:next w:val="a1"/>
    <w:qFormat/>
    <w:pPr>
      <w:keepNext/>
      <w:keepLines w:val="0"/>
      <w:widowControl w:val="0"/>
      <w:shd w:val="clear" w:color="auto" w:fill="FFFFFF"/>
      <w:tabs>
        <w:tab w:val="left" w:pos="8334"/>
      </w:tabs>
      <w:spacing w:line="240" w:lineRule="auto"/>
      <w:ind w:firstLine="284"/>
      <w:outlineLvl w:val="5"/>
    </w:pPr>
    <w:rPr>
      <w:b/>
      <w:bCs/>
      <w:sz w:val="24"/>
      <w:szCs w:val="24"/>
    </w:rPr>
  </w:style>
  <w:style w:type="paragraph" w:styleId="7">
    <w:name w:val="heading 7"/>
    <w:basedOn w:val="a1"/>
    <w:next w:val="a1"/>
    <w:qFormat/>
    <w:pPr>
      <w:keepNext/>
      <w:outlineLvl w:val="6"/>
    </w:pPr>
    <w:rPr>
      <w:b/>
      <w:bCs/>
      <w:sz w:val="24"/>
      <w:u w:val="single"/>
    </w:rPr>
  </w:style>
  <w:style w:type="paragraph" w:styleId="8">
    <w:name w:val="heading 8"/>
    <w:basedOn w:val="a1"/>
    <w:next w:val="a1"/>
    <w:qFormat/>
    <w:pPr>
      <w:keepNext/>
      <w:keepLines w:val="0"/>
      <w:widowControl w:val="0"/>
      <w:shd w:val="clear" w:color="auto" w:fill="FFFFFF"/>
      <w:spacing w:line="240" w:lineRule="auto"/>
      <w:ind w:firstLine="851"/>
      <w:outlineLvl w:val="7"/>
    </w:pPr>
    <w:rPr>
      <w:b/>
      <w:bCs/>
      <w:sz w:val="24"/>
      <w:szCs w:val="24"/>
    </w:rPr>
  </w:style>
  <w:style w:type="paragraph" w:styleId="9">
    <w:name w:val="heading 9"/>
    <w:basedOn w:val="a1"/>
    <w:next w:val="a1"/>
    <w:qFormat/>
    <w:pPr>
      <w:keepNext/>
      <w:keepLines w:val="0"/>
      <w:widowControl w:val="0"/>
      <w:shd w:val="clear" w:color="auto" w:fill="FFFFFF"/>
      <w:tabs>
        <w:tab w:val="left" w:pos="8334"/>
      </w:tabs>
      <w:spacing w:line="240" w:lineRule="auto"/>
      <w:ind w:firstLine="851"/>
      <w:jc w:val="center"/>
      <w:outlineLvl w:val="8"/>
    </w:pPr>
    <w:rPr>
      <w:b/>
      <w:bCs/>
      <w:sz w:val="24"/>
      <w:szCs w:val="24"/>
    </w:rPr>
  </w:style>
  <w:style w:type="character" w:default="1" w:styleId="a2">
    <w:name w:val="Default Paragraph Font"/>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7">
    <w:name w:val=" Знак Знак17"/>
    <w:rPr>
      <w:rFonts w:ascii="Arial" w:eastAsia="Times New Roman" w:hAnsi="Arial" w:cs="Arial"/>
      <w:b/>
      <w:bCs/>
      <w:kern w:val="32"/>
      <w:sz w:val="32"/>
      <w:szCs w:val="32"/>
      <w:lang w:eastAsia="ru-RU"/>
    </w:rPr>
  </w:style>
  <w:style w:type="character" w:customStyle="1" w:styleId="16">
    <w:name w:val=" Знак Знак16"/>
    <w:rPr>
      <w:rFonts w:ascii="Times New Roman" w:eastAsia="Times New Roman" w:hAnsi="Times New Roman" w:cs="Times New Roman"/>
      <w:b/>
      <w:bCs/>
      <w:sz w:val="24"/>
      <w:szCs w:val="24"/>
      <w:u w:val="single"/>
      <w:lang w:eastAsia="ru-RU"/>
    </w:rPr>
  </w:style>
  <w:style w:type="character" w:customStyle="1" w:styleId="15">
    <w:name w:val=" Знак Знак15"/>
    <w:rPr>
      <w:rFonts w:ascii="Times New Roman" w:eastAsia="Times New Roman" w:hAnsi="Times New Roman" w:cs="Times New Roman"/>
      <w:b/>
      <w:bCs/>
      <w:sz w:val="28"/>
      <w:szCs w:val="28"/>
      <w:lang w:eastAsia="ru-RU"/>
    </w:rPr>
  </w:style>
  <w:style w:type="character" w:customStyle="1" w:styleId="14">
    <w:name w:val=" Знак Знак14"/>
    <w:rPr>
      <w:rFonts w:ascii="Times New Roman" w:eastAsia="Times New Roman" w:hAnsi="Times New Roman" w:cs="Times New Roman"/>
      <w:b/>
      <w:bCs/>
      <w:sz w:val="24"/>
      <w:szCs w:val="24"/>
      <w:lang w:eastAsia="ru-RU"/>
    </w:rPr>
  </w:style>
  <w:style w:type="character" w:customStyle="1" w:styleId="13">
    <w:name w:val=" Знак Знак13"/>
    <w:rPr>
      <w:rFonts w:ascii="Times New Roman" w:eastAsia="Times New Roman" w:hAnsi="Times New Roman" w:cs="Times New Roman"/>
      <w:b/>
      <w:bCs/>
      <w:i/>
      <w:iCs/>
      <w:sz w:val="26"/>
      <w:szCs w:val="26"/>
      <w:lang w:eastAsia="ru-RU"/>
    </w:rPr>
  </w:style>
  <w:style w:type="character" w:customStyle="1" w:styleId="12">
    <w:name w:val=" Знак Знак12"/>
    <w:rPr>
      <w:rFonts w:ascii="Times New Roman" w:eastAsia="Times New Roman" w:hAnsi="Times New Roman" w:cs="Times New Roman"/>
      <w:b/>
      <w:bCs/>
      <w:sz w:val="24"/>
      <w:szCs w:val="24"/>
      <w:shd w:val="clear" w:color="auto" w:fill="FFFFFF"/>
      <w:lang w:eastAsia="ru-RU"/>
    </w:rPr>
  </w:style>
  <w:style w:type="character" w:customStyle="1" w:styleId="11">
    <w:name w:val=" Знак Знак11"/>
    <w:rPr>
      <w:rFonts w:ascii="Times New Roman" w:eastAsia="Times New Roman" w:hAnsi="Times New Roman" w:cs="Times New Roman"/>
      <w:b/>
      <w:bCs/>
      <w:sz w:val="24"/>
      <w:szCs w:val="28"/>
      <w:u w:val="single"/>
      <w:lang w:eastAsia="ru-RU"/>
    </w:rPr>
  </w:style>
  <w:style w:type="character" w:customStyle="1" w:styleId="100">
    <w:name w:val=" Знак Знак10"/>
    <w:rPr>
      <w:rFonts w:ascii="Times New Roman" w:eastAsia="Times New Roman" w:hAnsi="Times New Roman" w:cs="Times New Roman"/>
      <w:b/>
      <w:bCs/>
      <w:sz w:val="24"/>
      <w:szCs w:val="24"/>
      <w:shd w:val="clear" w:color="auto" w:fill="FFFFFF"/>
      <w:lang w:eastAsia="ru-RU"/>
    </w:rPr>
  </w:style>
  <w:style w:type="character" w:customStyle="1" w:styleId="90">
    <w:name w:val=" Знак Знак9"/>
    <w:rPr>
      <w:rFonts w:ascii="Times New Roman" w:eastAsia="Times New Roman" w:hAnsi="Times New Roman" w:cs="Times New Roman"/>
      <w:b/>
      <w:bCs/>
      <w:sz w:val="24"/>
      <w:szCs w:val="24"/>
      <w:shd w:val="clear" w:color="auto" w:fill="FFFFFF"/>
      <w:lang w:eastAsia="ru-RU"/>
    </w:rPr>
  </w:style>
  <w:style w:type="paragraph" w:styleId="a5">
    <w:name w:val="header"/>
    <w:basedOn w:val="a1"/>
    <w:semiHidden/>
    <w:pPr>
      <w:tabs>
        <w:tab w:val="center" w:pos="4153"/>
        <w:tab w:val="right" w:pos="8306"/>
      </w:tabs>
    </w:pPr>
  </w:style>
  <w:style w:type="character" w:customStyle="1" w:styleId="80">
    <w:name w:val=" Знак Знак8"/>
    <w:semiHidden/>
    <w:rPr>
      <w:rFonts w:ascii="Times New Roman" w:eastAsia="Times New Roman" w:hAnsi="Times New Roman" w:cs="Times New Roman"/>
      <w:sz w:val="28"/>
      <w:szCs w:val="28"/>
      <w:lang w:eastAsia="ru-RU"/>
    </w:rPr>
  </w:style>
  <w:style w:type="paragraph" w:customStyle="1" w:styleId="HeadDoc">
    <w:name w:val="HeadDoc"/>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styleId="a6">
    <w:name w:val="footer"/>
    <w:basedOn w:val="a1"/>
    <w:semiHidden/>
    <w:pPr>
      <w:tabs>
        <w:tab w:val="center" w:pos="4153"/>
        <w:tab w:val="right" w:pos="8306"/>
      </w:tabs>
    </w:pPr>
  </w:style>
  <w:style w:type="character" w:customStyle="1" w:styleId="70">
    <w:name w:val=" Знак Знак7"/>
    <w:semiHidden/>
    <w:rPr>
      <w:rFonts w:ascii="Times New Roman" w:eastAsia="Times New Roman" w:hAnsi="Times New Roman" w:cs="Times New Roman"/>
      <w:sz w:val="28"/>
      <w:szCs w:val="28"/>
      <w:lang w:eastAsia="ru-RU"/>
    </w:rPr>
  </w:style>
  <w:style w:type="character" w:styleId="a7">
    <w:name w:val="page number"/>
    <w:basedOn w:val="a2"/>
    <w:semiHidden/>
  </w:style>
  <w:style w:type="paragraph" w:customStyle="1" w:styleId="Iauiue2">
    <w:name w:val="Iau?iue2"/>
    <w:pPr>
      <w:widowControl w:val="0"/>
    </w:pPr>
    <w:rPr>
      <w:rFonts w:ascii="Times New Roman" w:eastAsia="Times New Roman" w:hAnsi="Times New Roman"/>
      <w:sz w:val="28"/>
      <w:szCs w:val="28"/>
    </w:rPr>
  </w:style>
  <w:style w:type="character" w:customStyle="1" w:styleId="a8">
    <w:name w:val="Основной с отступом Знак Знак"/>
    <w:semiHidden/>
    <w:rPr>
      <w:rFonts w:ascii="Times New Roman" w:eastAsia="Times New Roman" w:hAnsi="Times New Roman" w:cs="Times New Roman"/>
      <w:sz w:val="28"/>
      <w:szCs w:val="28"/>
      <w:lang w:eastAsia="ru-RU"/>
    </w:rPr>
  </w:style>
  <w:style w:type="paragraph" w:styleId="20">
    <w:name w:val="Body Text Indent 2"/>
    <w:aliases w:val="Основной с отступом"/>
    <w:basedOn w:val="a1"/>
    <w:semiHidden/>
    <w:pPr>
      <w:keepLines w:val="0"/>
      <w:overflowPunct/>
      <w:autoSpaceDE/>
      <w:autoSpaceDN/>
      <w:adjustRightInd/>
      <w:spacing w:line="240" w:lineRule="auto"/>
      <w:ind w:firstLine="720"/>
      <w:jc w:val="left"/>
      <w:textAlignment w:val="auto"/>
    </w:pPr>
  </w:style>
  <w:style w:type="character" w:customStyle="1" w:styleId="21">
    <w:name w:val="Основной текст с отступом 2 Знак1"/>
    <w:semiHidden/>
    <w:rPr>
      <w:rFonts w:ascii="Times New Roman" w:eastAsia="Times New Roman" w:hAnsi="Times New Roman" w:cs="Times New Roman"/>
      <w:sz w:val="28"/>
      <w:szCs w:val="28"/>
      <w:lang w:eastAsia="ru-RU"/>
    </w:rPr>
  </w:style>
  <w:style w:type="paragraph" w:customStyle="1" w:styleId="BodyTextIndent">
    <w:name w:val="Body Text Indent"/>
    <w:basedOn w:val="a1"/>
    <w:pPr>
      <w:widowControl w:val="0"/>
      <w:spacing w:line="320" w:lineRule="atLeast"/>
      <w:ind w:firstLine="709"/>
      <w:textAlignment w:val="auto"/>
    </w:pPr>
  </w:style>
  <w:style w:type="paragraph" w:styleId="4">
    <w:name w:val="List Bullet 4"/>
    <w:basedOn w:val="a1"/>
    <w:autoRedefine/>
    <w:semiHidden/>
    <w:pPr>
      <w:keepLines w:val="0"/>
      <w:numPr>
        <w:numId w:val="1"/>
      </w:numPr>
      <w:overflowPunct/>
      <w:autoSpaceDE/>
      <w:autoSpaceDN/>
      <w:adjustRightInd/>
      <w:spacing w:line="240" w:lineRule="auto"/>
      <w:jc w:val="left"/>
      <w:textAlignment w:val="auto"/>
    </w:pPr>
    <w:rPr>
      <w:sz w:val="20"/>
      <w:szCs w:val="20"/>
      <w:lang w:val="en-GB"/>
    </w:rPr>
  </w:style>
  <w:style w:type="character" w:customStyle="1" w:styleId="60">
    <w:name w:val=" Знак Знак6"/>
    <w:semiHidden/>
    <w:rPr>
      <w:rFonts w:ascii="Times New Roman" w:eastAsia="Times New Roman" w:hAnsi="Times New Roman" w:cs="Times New Roman"/>
      <w:sz w:val="24"/>
      <w:szCs w:val="24"/>
      <w:shd w:val="clear" w:color="auto" w:fill="FFFFFF"/>
      <w:lang w:eastAsia="ru-RU"/>
    </w:rPr>
  </w:style>
  <w:style w:type="paragraph" w:styleId="30">
    <w:name w:val="Body Text 3"/>
    <w:basedOn w:val="a1"/>
    <w:semiHidden/>
    <w:pPr>
      <w:keepLines w:val="0"/>
      <w:widowControl w:val="0"/>
      <w:shd w:val="clear" w:color="auto" w:fill="FFFFFF"/>
      <w:overflowPunct/>
      <w:spacing w:line="240" w:lineRule="auto"/>
      <w:ind w:firstLine="0"/>
      <w:jc w:val="center"/>
      <w:textAlignment w:val="auto"/>
    </w:pPr>
    <w:rPr>
      <w:sz w:val="24"/>
      <w:szCs w:val="24"/>
    </w:rPr>
  </w:style>
  <w:style w:type="character" w:customStyle="1" w:styleId="31">
    <w:name w:val="Основной текст 3 Знак1"/>
    <w:semiHidden/>
    <w:rPr>
      <w:rFonts w:ascii="Times New Roman" w:eastAsia="Times New Roman" w:hAnsi="Times New Roman" w:cs="Times New Roman"/>
      <w:sz w:val="16"/>
      <w:szCs w:val="16"/>
      <w:lang w:eastAsia="ru-RU"/>
    </w:rPr>
  </w:style>
  <w:style w:type="paragraph" w:customStyle="1" w:styleId="ConsNonformat">
    <w:name w:val="ConsNonformat"/>
    <w:pPr>
      <w:widowControl w:val="0"/>
      <w:autoSpaceDE w:val="0"/>
      <w:autoSpaceDN w:val="0"/>
      <w:adjustRightInd w:val="0"/>
    </w:pPr>
    <w:rPr>
      <w:rFonts w:ascii="Courier New" w:eastAsia="Times New Roman" w:hAnsi="Courier New" w:cs="Courier New"/>
    </w:rPr>
  </w:style>
  <w:style w:type="character" w:customStyle="1" w:styleId="50">
    <w:name w:val=" Знак Знак5"/>
    <w:semiHidden/>
    <w:rPr>
      <w:rFonts w:ascii="Courier New" w:eastAsia="Times New Roman" w:hAnsi="Courier New" w:cs="Courier New"/>
      <w:sz w:val="20"/>
      <w:szCs w:val="20"/>
      <w:lang w:eastAsia="ru-RU"/>
    </w:rPr>
  </w:style>
  <w:style w:type="paragraph" w:styleId="a9">
    <w:name w:val="Plain Text"/>
    <w:basedOn w:val="a1"/>
    <w:semiHidden/>
    <w:pPr>
      <w:keepLines w:val="0"/>
      <w:overflowPunct/>
      <w:autoSpaceDE/>
      <w:autoSpaceDN/>
      <w:adjustRightInd/>
      <w:spacing w:line="240" w:lineRule="auto"/>
      <w:ind w:firstLine="0"/>
      <w:jc w:val="left"/>
      <w:textAlignment w:val="auto"/>
    </w:pPr>
    <w:rPr>
      <w:rFonts w:ascii="Courier New" w:hAnsi="Courier New" w:cs="Courier New"/>
      <w:sz w:val="20"/>
      <w:szCs w:val="20"/>
    </w:rPr>
  </w:style>
  <w:style w:type="character" w:customStyle="1" w:styleId="18">
    <w:name w:val="Текст Знак1"/>
    <w:semiHidden/>
    <w:rPr>
      <w:rFonts w:ascii="Consolas" w:eastAsia="Times New Roman" w:hAnsi="Consolas" w:cs="Times New Roman"/>
      <w:sz w:val="21"/>
      <w:szCs w:val="21"/>
      <w:lang w:eastAsia="ru-RU"/>
    </w:rPr>
  </w:style>
  <w:style w:type="paragraph" w:customStyle="1" w:styleId="ConsNormal">
    <w:name w:val="ConsNormal"/>
    <w:pPr>
      <w:widowControl w:val="0"/>
      <w:autoSpaceDE w:val="0"/>
      <w:autoSpaceDN w:val="0"/>
      <w:adjustRightInd w:val="0"/>
      <w:ind w:firstLine="720"/>
    </w:pPr>
    <w:rPr>
      <w:rFonts w:ascii="Arial" w:eastAsia="Times New Roman" w:hAnsi="Arial" w:cs="Arial"/>
    </w:rPr>
  </w:style>
  <w:style w:type="paragraph" w:customStyle="1" w:styleId="22">
    <w:name w:val="Îñíîâíîé òåêñò 2"/>
    <w:basedOn w:val="aa"/>
    <w:pPr>
      <w:ind w:firstLine="720"/>
      <w:jc w:val="both"/>
    </w:pPr>
    <w:rPr>
      <w:b/>
      <w:bCs/>
      <w:color w:val="000000"/>
      <w:sz w:val="24"/>
      <w:szCs w:val="24"/>
      <w:lang w:val="en-US"/>
    </w:rPr>
  </w:style>
  <w:style w:type="paragraph" w:customStyle="1" w:styleId="aa">
    <w:name w:val="Îáû÷íûé"/>
    <w:pPr>
      <w:widowControl w:val="0"/>
    </w:pPr>
    <w:rPr>
      <w:rFonts w:ascii="Times New Roman" w:eastAsia="Times New Roman" w:hAnsi="Times New Roman"/>
      <w:sz w:val="28"/>
      <w:szCs w:val="28"/>
    </w:rPr>
  </w:style>
  <w:style w:type="paragraph" w:customStyle="1" w:styleId="ab">
    <w:name w:val="основной"/>
    <w:basedOn w:val="a1"/>
    <w:pPr>
      <w:keepNext/>
      <w:keepLines w:val="0"/>
      <w:overflowPunct/>
      <w:autoSpaceDE/>
      <w:autoSpaceDN/>
      <w:adjustRightInd/>
      <w:spacing w:line="240" w:lineRule="auto"/>
      <w:ind w:firstLine="0"/>
      <w:jc w:val="left"/>
      <w:textAlignment w:val="auto"/>
    </w:pPr>
    <w:rPr>
      <w:sz w:val="24"/>
      <w:szCs w:val="24"/>
    </w:rPr>
  </w:style>
  <w:style w:type="paragraph" w:customStyle="1" w:styleId="Iauiue">
    <w:name w:val="Iau?iue"/>
    <w:pPr>
      <w:widowControl w:val="0"/>
    </w:pPr>
    <w:rPr>
      <w:rFonts w:ascii="Times New Roman" w:eastAsia="Times New Roman" w:hAnsi="Times New Roman"/>
    </w:rPr>
  </w:style>
  <w:style w:type="paragraph" w:customStyle="1" w:styleId="32">
    <w:name w:val="Îñíîâíîé òåêñò ñ îòñòóïîì 3"/>
    <w:basedOn w:val="aa"/>
    <w:pPr>
      <w:ind w:firstLine="567"/>
      <w:jc w:val="both"/>
    </w:pPr>
    <w:rPr>
      <w:rFonts w:ascii="Peterburg" w:hAnsi="Peterburg" w:cs="Peterburg"/>
      <w:b/>
      <w:bCs/>
      <w:i/>
      <w:iCs/>
      <w:sz w:val="24"/>
      <w:szCs w:val="24"/>
    </w:rPr>
  </w:style>
  <w:style w:type="paragraph" w:customStyle="1" w:styleId="nienie">
    <w:name w:val="nienie"/>
    <w:basedOn w:val="Iauiue"/>
    <w:pPr>
      <w:keepLines/>
      <w:ind w:left="709" w:hanging="284"/>
      <w:jc w:val="both"/>
    </w:pPr>
    <w:rPr>
      <w:rFonts w:ascii="Peterburg" w:hAnsi="Peterburg" w:cs="Peterburg"/>
      <w:sz w:val="24"/>
      <w:szCs w:val="24"/>
    </w:rPr>
  </w:style>
  <w:style w:type="paragraph" w:styleId="ac">
    <w:name w:val="Body Text Indent"/>
    <w:aliases w:val="Заголовок 3_,Основной текст с отступом Знак1"/>
    <w:basedOn w:val="aa"/>
    <w:semiHidden/>
    <w:pPr>
      <w:ind w:firstLine="567"/>
      <w:jc w:val="both"/>
    </w:pPr>
    <w:rPr>
      <w:color w:val="000000"/>
      <w:sz w:val="24"/>
      <w:szCs w:val="24"/>
    </w:rPr>
  </w:style>
  <w:style w:type="character" w:customStyle="1" w:styleId="33">
    <w:name w:val="Заголовок 3_ Знак"/>
    <w:aliases w:val="Основной текст с отступом Знак1 Знак Знак"/>
    <w:semiHidden/>
    <w:rPr>
      <w:rFonts w:ascii="Times New Roman" w:eastAsia="Times New Roman" w:hAnsi="Times New Roman" w:cs="Times New Roman"/>
      <w:color w:val="000000"/>
      <w:sz w:val="24"/>
      <w:szCs w:val="24"/>
      <w:lang w:eastAsia="ru-RU"/>
    </w:rPr>
  </w:style>
  <w:style w:type="paragraph" w:customStyle="1" w:styleId="Iniiaiieoaeno">
    <w:name w:val="Iniiaiie oaeno"/>
    <w:basedOn w:val="Iauiue"/>
    <w:pPr>
      <w:widowControl/>
      <w:jc w:val="both"/>
    </w:pPr>
    <w:rPr>
      <w:rFonts w:ascii="Peterburg" w:hAnsi="Peterburg" w:cs="Peterburg"/>
    </w:rPr>
  </w:style>
  <w:style w:type="paragraph" w:customStyle="1" w:styleId="Iniiaiieoaeno2">
    <w:name w:val="Iniiaiie oaeno 2"/>
    <w:basedOn w:val="a1"/>
    <w:pPr>
      <w:keepLines w:val="0"/>
      <w:widowControl w:val="0"/>
      <w:overflowPunct/>
      <w:autoSpaceDE/>
      <w:autoSpaceDN/>
      <w:adjustRightInd/>
      <w:spacing w:line="240" w:lineRule="auto"/>
      <w:textAlignment w:val="auto"/>
    </w:pPr>
    <w:rPr>
      <w:b/>
      <w:bCs/>
      <w:color w:val="000000"/>
      <w:sz w:val="24"/>
      <w:szCs w:val="24"/>
    </w:rPr>
  </w:style>
  <w:style w:type="paragraph" w:customStyle="1" w:styleId="caaieiaie2">
    <w:name w:val="caaieiaie 2"/>
    <w:basedOn w:val="Iauiue"/>
    <w:next w:val="Iauiue"/>
    <w:pPr>
      <w:keepNext/>
      <w:keepLines/>
      <w:spacing w:before="240" w:after="60"/>
      <w:jc w:val="center"/>
    </w:pPr>
    <w:rPr>
      <w:rFonts w:ascii="Peterburg" w:hAnsi="Peterburg" w:cs="Peterburg"/>
      <w:b/>
      <w:bCs/>
      <w:sz w:val="24"/>
      <w:szCs w:val="24"/>
    </w:rPr>
  </w:style>
  <w:style w:type="paragraph" w:customStyle="1" w:styleId="19">
    <w:name w:val="çàãîëîâîê 1"/>
    <w:basedOn w:val="aa"/>
    <w:next w:val="aa"/>
    <w:pPr>
      <w:keepNext/>
    </w:pPr>
  </w:style>
  <w:style w:type="paragraph" w:customStyle="1" w:styleId="ad">
    <w:name w:val="Îñíîâíîé òåêñò"/>
    <w:basedOn w:val="aa"/>
    <w:pPr>
      <w:tabs>
        <w:tab w:val="left" w:leader="dot" w:pos="9072"/>
      </w:tabs>
      <w:jc w:val="both"/>
    </w:pPr>
    <w:rPr>
      <w:b/>
      <w:bCs/>
      <w:sz w:val="24"/>
      <w:szCs w:val="24"/>
    </w:rPr>
  </w:style>
  <w:style w:type="paragraph" w:styleId="ae">
    <w:name w:val="Body Text"/>
    <w:aliases w:val="Body Text2, Знак1 Знак,bt,Основной текст Знак Знак,Основной текст1"/>
    <w:basedOn w:val="a1"/>
    <w:semiHidden/>
    <w:pPr>
      <w:keepLines w:val="0"/>
      <w:widowControl w:val="0"/>
      <w:overflowPunct/>
      <w:spacing w:after="120" w:line="240" w:lineRule="auto"/>
      <w:ind w:firstLine="0"/>
      <w:jc w:val="left"/>
      <w:textAlignment w:val="auto"/>
    </w:pPr>
    <w:rPr>
      <w:sz w:val="20"/>
      <w:szCs w:val="20"/>
    </w:rPr>
  </w:style>
  <w:style w:type="character" w:customStyle="1" w:styleId="BodyText2">
    <w:name w:val="Body Text2 Знак"/>
    <w:aliases w:val=" Знак1 Знак Знак,bt Знак,Основной текст Знак Знак Знак,Основной текст1 Знак Знак"/>
    <w:semiHidden/>
    <w:rPr>
      <w:rFonts w:ascii="Times New Roman" w:eastAsia="Times New Roman" w:hAnsi="Times New Roman" w:cs="Times New Roman"/>
      <w:sz w:val="20"/>
      <w:szCs w:val="20"/>
      <w:lang w:eastAsia="ru-RU"/>
    </w:rPr>
  </w:style>
  <w:style w:type="paragraph" w:styleId="34">
    <w:name w:val="Body Text Indent 3"/>
    <w:basedOn w:val="a1"/>
    <w:semiHidden/>
    <w:pPr>
      <w:keepLines w:val="0"/>
      <w:overflowPunct/>
      <w:autoSpaceDE/>
      <w:autoSpaceDN/>
      <w:adjustRightInd/>
      <w:spacing w:after="120" w:line="240" w:lineRule="auto"/>
      <w:ind w:left="283" w:firstLine="0"/>
      <w:jc w:val="left"/>
      <w:textAlignment w:val="auto"/>
    </w:pPr>
    <w:rPr>
      <w:sz w:val="16"/>
      <w:szCs w:val="16"/>
    </w:rPr>
  </w:style>
  <w:style w:type="character" w:customStyle="1" w:styleId="41">
    <w:name w:val=" Знак Знак4"/>
    <w:semiHidden/>
    <w:rPr>
      <w:rFonts w:ascii="Times New Roman" w:eastAsia="Times New Roman" w:hAnsi="Times New Roman" w:cs="Times New Roman"/>
      <w:sz w:val="16"/>
      <w:szCs w:val="16"/>
      <w:lang w:eastAsia="ru-RU"/>
    </w:rPr>
  </w:style>
  <w:style w:type="paragraph" w:customStyle="1" w:styleId="Iniiaiieoaenonionooiii2">
    <w:name w:val="Iniiaiie oaeno n ionooiii 2"/>
    <w:basedOn w:val="Iauiue"/>
    <w:pPr>
      <w:widowControl/>
      <w:ind w:firstLine="284"/>
      <w:jc w:val="both"/>
    </w:pPr>
    <w:rPr>
      <w:rFonts w:ascii="Peterburg" w:hAnsi="Peterburg" w:cs="Peterburg"/>
    </w:rPr>
  </w:style>
  <w:style w:type="paragraph" w:customStyle="1" w:styleId="af">
    <w:name w:val="Стиль"/>
    <w:pPr>
      <w:widowControl w:val="0"/>
      <w:autoSpaceDE w:val="0"/>
      <w:autoSpaceDN w:val="0"/>
    </w:pPr>
    <w:rPr>
      <w:rFonts w:ascii="Times New Roman" w:eastAsia="Times New Roman" w:hAnsi="Times New Roman"/>
      <w:spacing w:val="-1"/>
      <w:kern w:val="65535"/>
      <w:position w:val="-1"/>
      <w:sz w:val="24"/>
      <w:szCs w:val="24"/>
      <w:effect w:val="none"/>
    </w:rPr>
  </w:style>
  <w:style w:type="character" w:customStyle="1" w:styleId="35">
    <w:name w:val=" Знак Знак3"/>
    <w:semiHidden/>
    <w:rPr>
      <w:rFonts w:ascii="Tahoma" w:eastAsia="Times New Roman" w:hAnsi="Tahoma" w:cs="Tahoma"/>
      <w:sz w:val="16"/>
      <w:szCs w:val="16"/>
      <w:lang w:eastAsia="ru-RU"/>
    </w:rPr>
  </w:style>
  <w:style w:type="paragraph" w:styleId="af0">
    <w:name w:val="Balloon Text"/>
    <w:basedOn w:val="a1"/>
    <w:semiHidden/>
    <w:rPr>
      <w:rFonts w:ascii="Tahoma" w:hAnsi="Tahoma" w:cs="Tahoma"/>
      <w:sz w:val="16"/>
      <w:szCs w:val="16"/>
    </w:rPr>
  </w:style>
  <w:style w:type="character" w:customStyle="1" w:styleId="1a">
    <w:name w:val="Текст выноски Знак1"/>
    <w:semiHidden/>
    <w:rPr>
      <w:rFonts w:ascii="Tahoma" w:eastAsia="Times New Roman" w:hAnsi="Tahoma" w:cs="Tahoma"/>
      <w:sz w:val="16"/>
      <w:szCs w:val="16"/>
      <w:lang w:eastAsia="ru-RU"/>
    </w:rPr>
  </w:style>
  <w:style w:type="paragraph" w:customStyle="1" w:styleId="ConsPlusNormal">
    <w:name w:val="ConsPlusNormal"/>
    <w:pPr>
      <w:widowControl w:val="0"/>
      <w:autoSpaceDE w:val="0"/>
      <w:autoSpaceDN w:val="0"/>
      <w:adjustRightInd w:val="0"/>
      <w:ind w:firstLine="720"/>
    </w:pPr>
    <w:rPr>
      <w:rFonts w:ascii="Times New Roman" w:eastAsia="Times New Roman" w:hAnsi="Times New Roman"/>
    </w:rPr>
  </w:style>
  <w:style w:type="paragraph" w:customStyle="1" w:styleId="320">
    <w:name w:val="Основной текст с отступом 32"/>
    <w:basedOn w:val="a1"/>
    <w:pPr>
      <w:keepLines w:val="0"/>
      <w:overflowPunct/>
      <w:autoSpaceDE/>
      <w:autoSpaceDN/>
      <w:adjustRightInd/>
      <w:spacing w:after="120" w:line="240" w:lineRule="auto"/>
      <w:ind w:left="283" w:firstLine="0"/>
      <w:jc w:val="left"/>
      <w:textAlignment w:val="auto"/>
    </w:pPr>
    <w:rPr>
      <w:sz w:val="16"/>
      <w:szCs w:val="16"/>
      <w:lang w:eastAsia="ar-SA"/>
    </w:rPr>
  </w:style>
  <w:style w:type="paragraph" w:styleId="23">
    <w:name w:val="Body Text 2"/>
    <w:basedOn w:val="a1"/>
    <w:semiHidden/>
    <w:pPr>
      <w:keepLines w:val="0"/>
      <w:overflowPunct/>
      <w:spacing w:line="240" w:lineRule="auto"/>
      <w:ind w:firstLine="0"/>
      <w:jc w:val="left"/>
      <w:textAlignment w:val="auto"/>
    </w:pPr>
    <w:rPr>
      <w:i/>
      <w:iCs/>
      <w:sz w:val="24"/>
      <w:szCs w:val="24"/>
    </w:rPr>
  </w:style>
  <w:style w:type="character" w:customStyle="1" w:styleId="24">
    <w:name w:val=" Знак Знак2"/>
    <w:semiHidden/>
    <w:rPr>
      <w:rFonts w:ascii="Times New Roman" w:eastAsia="Times New Roman" w:hAnsi="Times New Roman" w:cs="Times New Roman"/>
      <w:i/>
      <w:iCs/>
      <w:sz w:val="24"/>
      <w:szCs w:val="24"/>
      <w:lang w:eastAsia="ru-RU"/>
    </w:rPr>
  </w:style>
  <w:style w:type="paragraph" w:styleId="af1">
    <w:name w:val="Обычный (веб)"/>
    <w:basedOn w:val="a1"/>
    <w:semiHidden/>
    <w:pPr>
      <w:keepLines w:val="0"/>
      <w:overflowPunct/>
      <w:autoSpaceDE/>
      <w:autoSpaceDN/>
      <w:adjustRightInd/>
      <w:spacing w:before="100" w:beforeAutospacing="1" w:after="100" w:afterAutospacing="1" w:line="240" w:lineRule="auto"/>
      <w:ind w:firstLine="0"/>
      <w:jc w:val="left"/>
      <w:textAlignment w:val="auto"/>
    </w:pPr>
    <w:rPr>
      <w:rFonts w:ascii="Arial Unicode MS" w:eastAsia="Arial Unicode MS" w:hAnsi="Arial Unicode MS"/>
      <w:sz w:val="24"/>
      <w:szCs w:val="24"/>
    </w:rPr>
  </w:style>
  <w:style w:type="paragraph" w:customStyle="1" w:styleId="S">
    <w:name w:val="S_Обычный"/>
    <w:basedOn w:val="a1"/>
    <w:pPr>
      <w:keepLines w:val="0"/>
      <w:overflowPunct/>
      <w:autoSpaceDE/>
      <w:autoSpaceDN/>
      <w:adjustRightInd/>
      <w:spacing w:line="360" w:lineRule="auto"/>
      <w:ind w:firstLine="709"/>
      <w:textAlignment w:val="auto"/>
    </w:pPr>
    <w:rPr>
      <w:sz w:val="24"/>
      <w:szCs w:val="24"/>
    </w:rPr>
  </w:style>
  <w:style w:type="paragraph" w:customStyle="1" w:styleId="af2">
    <w:name w:val="Моноширинный"/>
    <w:basedOn w:val="a1"/>
    <w:next w:val="a1"/>
    <w:pPr>
      <w:keepLines w:val="0"/>
      <w:widowControl w:val="0"/>
      <w:overflowPunct/>
      <w:spacing w:line="240" w:lineRule="auto"/>
      <w:ind w:firstLine="0"/>
      <w:textAlignment w:val="auto"/>
    </w:pPr>
    <w:rPr>
      <w:rFonts w:ascii="Courier New" w:hAnsi="Courier New" w:cs="Courier New"/>
      <w:sz w:val="26"/>
      <w:szCs w:val="26"/>
    </w:rPr>
  </w:style>
  <w:style w:type="paragraph" w:customStyle="1" w:styleId="af3">
    <w:name w:val="А_текст"/>
    <w:autoRedefine/>
    <w:pPr>
      <w:ind w:right="34" w:firstLine="709"/>
      <w:jc w:val="both"/>
    </w:pPr>
    <w:rPr>
      <w:rFonts w:ascii="Times New Roman" w:eastAsia="Times New Roman" w:hAnsi="Times New Roman"/>
      <w:sz w:val="28"/>
      <w:szCs w:val="24"/>
    </w:rPr>
  </w:style>
  <w:style w:type="paragraph" w:styleId="af4">
    <w:name w:val="Title"/>
    <w:aliases w:val="Таблица № Знак,Таблица №"/>
    <w:basedOn w:val="a1"/>
    <w:qFormat/>
    <w:pPr>
      <w:keepLines w:val="0"/>
      <w:overflowPunct/>
      <w:autoSpaceDE/>
      <w:autoSpaceDN/>
      <w:adjustRightInd/>
      <w:spacing w:line="240" w:lineRule="auto"/>
      <w:ind w:firstLine="0"/>
      <w:jc w:val="center"/>
      <w:textAlignment w:val="auto"/>
    </w:pPr>
    <w:rPr>
      <w:b/>
      <w:bCs/>
      <w:sz w:val="24"/>
      <w:szCs w:val="24"/>
    </w:rPr>
  </w:style>
  <w:style w:type="character" w:customStyle="1" w:styleId="af5">
    <w:name w:val="Таблица № Знак Знак"/>
    <w:aliases w:val="Таблица № Знак Знак1"/>
    <w:rPr>
      <w:rFonts w:ascii="Times New Roman" w:eastAsia="Times New Roman" w:hAnsi="Times New Roman" w:cs="Times New Roman"/>
      <w:b/>
      <w:bCs/>
      <w:sz w:val="24"/>
      <w:szCs w:val="24"/>
      <w:lang w:eastAsia="ru-RU"/>
    </w:rPr>
  </w:style>
  <w:style w:type="paragraph" w:customStyle="1" w:styleId="msonormalbullet2gif">
    <w:name w:val="msonormalbullet2.gif"/>
    <w:basedOn w:val="a1"/>
    <w:pPr>
      <w:keepLines w:val="0"/>
      <w:overflowPunct/>
      <w:autoSpaceDE/>
      <w:autoSpaceDN/>
      <w:adjustRightInd/>
      <w:spacing w:before="100" w:beforeAutospacing="1" w:after="100" w:afterAutospacing="1" w:line="240" w:lineRule="auto"/>
      <w:ind w:firstLine="0"/>
      <w:jc w:val="left"/>
      <w:textAlignment w:val="auto"/>
    </w:pPr>
    <w:rPr>
      <w:sz w:val="24"/>
      <w:szCs w:val="24"/>
    </w:rPr>
  </w:style>
  <w:style w:type="character" w:customStyle="1" w:styleId="af6">
    <w:name w:val="Подчеркивание Знак Знак"/>
    <w:rPr>
      <w:rFonts w:ascii="Arial" w:hAnsi="Arial" w:cs="Arial"/>
      <w:iCs/>
      <w:noProof w:val="0"/>
      <w:sz w:val="24"/>
      <w:szCs w:val="24"/>
      <w:u w:val="single"/>
      <w:lang w:val="ru-RU" w:eastAsia="ru-RU" w:bidi="ar-SA"/>
    </w:rPr>
  </w:style>
  <w:style w:type="paragraph" w:customStyle="1" w:styleId="a0">
    <w:name w:val="Список Маркир"/>
    <w:basedOn w:val="a1"/>
    <w:pPr>
      <w:keepLines w:val="0"/>
      <w:numPr>
        <w:numId w:val="8"/>
      </w:numPr>
      <w:tabs>
        <w:tab w:val="left" w:pos="900"/>
      </w:tabs>
      <w:overflowPunct/>
      <w:autoSpaceDE/>
      <w:autoSpaceDN/>
      <w:adjustRightInd/>
      <w:spacing w:line="360" w:lineRule="auto"/>
      <w:textAlignment w:val="auto"/>
    </w:pPr>
    <w:rPr>
      <w:sz w:val="24"/>
      <w:szCs w:val="24"/>
    </w:rPr>
  </w:style>
  <w:style w:type="paragraph" w:customStyle="1" w:styleId="af7">
    <w:name w:val="Статья"/>
    <w:basedOn w:val="a1"/>
    <w:pPr>
      <w:keepLines w:val="0"/>
      <w:overflowPunct/>
      <w:spacing w:line="360" w:lineRule="auto"/>
      <w:ind w:firstLine="540"/>
      <w:jc w:val="left"/>
      <w:textAlignment w:val="auto"/>
    </w:pPr>
    <w:rPr>
      <w:b/>
      <w:bCs/>
      <w:sz w:val="24"/>
      <w:szCs w:val="24"/>
    </w:rPr>
  </w:style>
  <w:style w:type="paragraph" w:customStyle="1" w:styleId="af8">
    <w:name w:val="Таблица"/>
    <w:basedOn w:val="a1"/>
    <w:qFormat/>
    <w:pPr>
      <w:keepLines w:val="0"/>
      <w:overflowPunct/>
      <w:autoSpaceDE/>
      <w:autoSpaceDN/>
      <w:adjustRightInd/>
      <w:spacing w:line="240" w:lineRule="auto"/>
      <w:ind w:firstLine="709"/>
      <w:jc w:val="center"/>
      <w:textAlignment w:val="auto"/>
    </w:pPr>
    <w:rPr>
      <w:rFonts w:ascii="Calibri" w:eastAsia="MS Mincho" w:hAnsi="Calibri" w:cs="Arial"/>
      <w:spacing w:val="-6"/>
      <w:sz w:val="22"/>
      <w:szCs w:val="20"/>
      <w:lang w:eastAsia="en-US"/>
    </w:rPr>
  </w:style>
  <w:style w:type="character" w:customStyle="1" w:styleId="af9">
    <w:name w:val="Таблица Знак"/>
    <w:rPr>
      <w:rFonts w:ascii="Calibri" w:eastAsia="MS Mincho" w:hAnsi="Calibri" w:cs="Arial"/>
      <w:spacing w:val="-6"/>
      <w:szCs w:val="20"/>
    </w:rPr>
  </w:style>
  <w:style w:type="paragraph" w:styleId="afa">
    <w:name w:val="Subtitle"/>
    <w:aliases w:val="Таблица - заголовок"/>
    <w:basedOn w:val="a1"/>
    <w:next w:val="a1"/>
    <w:qFormat/>
    <w:pPr>
      <w:keepLines w:val="0"/>
      <w:overflowPunct/>
      <w:autoSpaceDE/>
      <w:autoSpaceDN/>
      <w:adjustRightInd/>
      <w:spacing w:before="120" w:after="120" w:line="240" w:lineRule="auto"/>
      <w:ind w:firstLine="709"/>
      <w:jc w:val="center"/>
      <w:textAlignment w:val="auto"/>
      <w:outlineLvl w:val="1"/>
    </w:pPr>
    <w:rPr>
      <w:rFonts w:ascii="Calibri" w:hAnsi="Calibri"/>
      <w:szCs w:val="24"/>
      <w:lang w:eastAsia="en-US"/>
    </w:rPr>
  </w:style>
  <w:style w:type="character" w:customStyle="1" w:styleId="-">
    <w:name w:val="Таблица - заголовок Знак Знак"/>
    <w:rPr>
      <w:rFonts w:ascii="Calibri" w:eastAsia="Times New Roman" w:hAnsi="Calibri" w:cs="Times New Roman"/>
      <w:sz w:val="28"/>
      <w:szCs w:val="24"/>
    </w:rPr>
  </w:style>
  <w:style w:type="paragraph" w:customStyle="1" w:styleId="1b">
    <w:name w:val="Без интервала1"/>
    <w:aliases w:val="с интервалом"/>
    <w:autoRedefine/>
    <w:pPr>
      <w:spacing w:after="60"/>
      <w:jc w:val="right"/>
    </w:pPr>
    <w:rPr>
      <w:rFonts w:ascii="Arial" w:eastAsia="Times New Roman" w:hAnsi="Arial" w:cs="Arial"/>
      <w:b/>
      <w:sz w:val="48"/>
      <w:szCs w:val="48"/>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1c">
    <w:name w:val="Слабое выделение1"/>
    <w:aliases w:val="Абзац списка 2"/>
    <w:qFormat/>
    <w:rPr>
      <w:rFonts w:ascii="Times New Roman" w:hAnsi="Times New Roman"/>
      <w:sz w:val="24"/>
    </w:rPr>
  </w:style>
  <w:style w:type="paragraph" w:customStyle="1" w:styleId="afb">
    <w:name w:val="Мясо Знак"/>
    <w:basedOn w:val="a1"/>
    <w:pPr>
      <w:keepLines w:val="0"/>
      <w:overflowPunct/>
      <w:autoSpaceDE/>
      <w:autoSpaceDN/>
      <w:adjustRightInd/>
      <w:spacing w:line="240" w:lineRule="auto"/>
      <w:ind w:firstLine="709"/>
      <w:textAlignment w:val="auto"/>
    </w:pPr>
    <w:rPr>
      <w:rFonts w:eastAsia="MS Mincho"/>
    </w:rPr>
  </w:style>
  <w:style w:type="paragraph" w:customStyle="1" w:styleId="afc">
    <w:name w:val="таблица"/>
    <w:basedOn w:val="a1"/>
    <w:pPr>
      <w:keepLines w:val="0"/>
      <w:overflowPunct/>
      <w:autoSpaceDE/>
      <w:autoSpaceDN/>
      <w:adjustRightInd/>
      <w:spacing w:line="240" w:lineRule="auto"/>
      <w:ind w:firstLine="0"/>
      <w:jc w:val="left"/>
      <w:textAlignment w:val="auto"/>
    </w:pPr>
    <w:rPr>
      <w:rFonts w:ascii="Arial Narrow" w:eastAsia="MS Mincho" w:hAnsi="Arial Narrow" w:cs="Arial"/>
      <w:szCs w:val="24"/>
    </w:rPr>
  </w:style>
  <w:style w:type="paragraph" w:styleId="afd">
    <w:name w:val="Title"/>
    <w:basedOn w:val="a1"/>
    <w:qFormat/>
    <w:pPr>
      <w:keepLines w:val="0"/>
      <w:overflowPunct/>
      <w:autoSpaceDE/>
      <w:autoSpaceDN/>
      <w:adjustRightInd/>
      <w:spacing w:before="120" w:after="120" w:line="240" w:lineRule="auto"/>
      <w:ind w:firstLine="0"/>
      <w:jc w:val="center"/>
      <w:textAlignment w:val="auto"/>
    </w:pPr>
    <w:rPr>
      <w:rFonts w:eastAsia="MS Mincho" w:cs="Arial"/>
      <w:szCs w:val="20"/>
    </w:rPr>
  </w:style>
  <w:style w:type="paragraph" w:customStyle="1" w:styleId="afe">
    <w:name w:val="Заголовок таблицы"/>
    <w:basedOn w:val="a1"/>
    <w:pPr>
      <w:keepLines w:val="0"/>
      <w:overflowPunct/>
      <w:autoSpaceDE/>
      <w:autoSpaceDN/>
      <w:adjustRightInd/>
      <w:spacing w:before="120" w:after="240" w:line="240" w:lineRule="auto"/>
      <w:ind w:firstLine="0"/>
      <w:jc w:val="center"/>
      <w:textAlignment w:val="auto"/>
    </w:pPr>
    <w:rPr>
      <w:rFonts w:eastAsia="MS Mincho" w:cs="Arial"/>
      <w:szCs w:val="20"/>
    </w:rPr>
  </w:style>
  <w:style w:type="paragraph" w:customStyle="1" w:styleId="aff">
    <w:name w:val="Табл"/>
    <w:basedOn w:val="a1"/>
    <w:pPr>
      <w:keepLines w:val="0"/>
      <w:overflowPunct/>
      <w:autoSpaceDE/>
      <w:autoSpaceDN/>
      <w:adjustRightInd/>
      <w:spacing w:before="120" w:after="60" w:line="240" w:lineRule="auto"/>
      <w:ind w:firstLine="709"/>
      <w:jc w:val="right"/>
      <w:textAlignment w:val="auto"/>
    </w:pPr>
    <w:rPr>
      <w:rFonts w:eastAsia="MS Mincho" w:cs="Arial"/>
      <w:szCs w:val="20"/>
    </w:rPr>
  </w:style>
  <w:style w:type="paragraph" w:customStyle="1" w:styleId="42">
    <w:name w:val="Загол 4"/>
    <w:basedOn w:val="a1"/>
    <w:pPr>
      <w:keepLines w:val="0"/>
      <w:overflowPunct/>
      <w:autoSpaceDE/>
      <w:autoSpaceDN/>
      <w:adjustRightInd/>
      <w:spacing w:before="120" w:after="120" w:line="240" w:lineRule="auto"/>
      <w:ind w:firstLine="709"/>
      <w:jc w:val="left"/>
      <w:textAlignment w:val="auto"/>
    </w:pPr>
    <w:rPr>
      <w:rFonts w:eastAsia="MS Mincho" w:cs="Arial"/>
      <w:szCs w:val="24"/>
      <w14:shadow w14:blurRad="50800" w14:dist="38100" w14:dir="2700000" w14:sx="100000" w14:sy="100000" w14:kx="0" w14:ky="0" w14:algn="tl">
        <w14:srgbClr w14:val="000000">
          <w14:alpha w14:val="60000"/>
        </w14:srgbClr>
      </w14:shadow>
    </w:rPr>
  </w:style>
  <w:style w:type="paragraph" w:customStyle="1" w:styleId="aff0">
    <w:name w:val="Стиль Таблица + по центру"/>
    <w:basedOn w:val="af8"/>
    <w:rPr>
      <w:rFonts w:ascii="Arial Narrow" w:hAnsi="Arial Narrow"/>
      <w:spacing w:val="0"/>
      <w:sz w:val="24"/>
      <w:lang w:eastAsia="ru-RU"/>
    </w:rPr>
  </w:style>
  <w:style w:type="paragraph" w:customStyle="1" w:styleId="11111">
    <w:name w:val="11111"/>
    <w:basedOn w:val="a1"/>
    <w:pPr>
      <w:keepLines w:val="0"/>
      <w:overflowPunct/>
      <w:autoSpaceDE/>
      <w:autoSpaceDN/>
      <w:adjustRightInd/>
      <w:spacing w:line="240" w:lineRule="auto"/>
      <w:ind w:firstLine="0"/>
      <w:textAlignment w:val="auto"/>
    </w:pPr>
    <w:rPr>
      <w:rFonts w:eastAsia="MS Mincho" w:cs="Arial"/>
      <w:b/>
      <w:i/>
      <w:szCs w:val="24"/>
    </w:rPr>
  </w:style>
  <w:style w:type="paragraph" w:customStyle="1" w:styleId="1d">
    <w:name w:val="Стиль1"/>
    <w:basedOn w:val="a1"/>
    <w:pPr>
      <w:keepLines w:val="0"/>
      <w:overflowPunct/>
      <w:autoSpaceDE/>
      <w:autoSpaceDN/>
      <w:adjustRightInd/>
      <w:spacing w:line="240" w:lineRule="auto"/>
      <w:ind w:firstLine="0"/>
      <w:textAlignment w:val="auto"/>
    </w:pPr>
    <w:rPr>
      <w:rFonts w:eastAsia="MS Mincho" w:cs="Arial"/>
      <w:b/>
      <w:i/>
      <w:szCs w:val="24"/>
    </w:rPr>
  </w:style>
  <w:style w:type="paragraph" w:customStyle="1" w:styleId="1">
    <w:name w:val="Перечисление 1"/>
    <w:basedOn w:val="a1"/>
    <w:pPr>
      <w:keepLines w:val="0"/>
      <w:numPr>
        <w:numId w:val="10"/>
      </w:numPr>
      <w:overflowPunct/>
      <w:autoSpaceDE/>
      <w:autoSpaceDN/>
      <w:adjustRightInd/>
      <w:spacing w:line="240" w:lineRule="auto"/>
      <w:textAlignment w:val="auto"/>
    </w:pPr>
    <w:rPr>
      <w:rFonts w:eastAsia="MS Mincho" w:cs="Arial"/>
      <w:szCs w:val="20"/>
    </w:rPr>
  </w:style>
  <w:style w:type="paragraph" w:customStyle="1" w:styleId="aff1">
    <w:name w:val="Утв"/>
    <w:basedOn w:val="3"/>
    <w:pPr>
      <w:widowControl w:val="0"/>
      <w:tabs>
        <w:tab w:val="clear" w:pos="851"/>
      </w:tabs>
      <w:spacing w:after="180" w:line="240" w:lineRule="auto"/>
      <w:jc w:val="left"/>
    </w:pPr>
    <w:rPr>
      <w:rFonts w:ascii="Arial Narrow" w:eastAsia="MS Mincho" w:hAnsi="Arial Narrow" w:cs="Arial"/>
      <w:bCs w:val="0"/>
      <w:caps/>
      <w14:shadow w14:blurRad="50800" w14:dist="38100" w14:dir="2700000" w14:sx="100000" w14:sy="100000" w14:kx="0" w14:ky="0" w14:algn="tl">
        <w14:srgbClr w14:val="000000">
          <w14:alpha w14:val="60000"/>
        </w14:srgbClr>
      </w14:shadow>
    </w:rPr>
  </w:style>
  <w:style w:type="paragraph" w:customStyle="1" w:styleId="1e">
    <w:name w:val="Стиль Заголовок 1"/>
    <w:basedOn w:val="10"/>
    <w:pPr>
      <w:widowControl/>
      <w:autoSpaceDE/>
      <w:autoSpaceDN/>
      <w:adjustRightInd/>
      <w:spacing w:after="180"/>
      <w:jc w:val="center"/>
    </w:pPr>
    <w:rPr>
      <w:rFonts w:ascii="Arial Black" w:eastAsia="MS Mincho" w:hAnsi="Arial Black" w:cs="Times New Roman"/>
      <w:b w:val="0"/>
      <w:bCs w:val="0"/>
      <w:caps/>
      <w:kern w:val="0"/>
      <w:szCs w:val="28"/>
      <w14:shadow w14:blurRad="50800" w14:dist="38100" w14:dir="2700000" w14:sx="100000" w14:sy="100000" w14:kx="0" w14:ky="0" w14:algn="tl">
        <w14:srgbClr w14:val="000000">
          <w14:alpha w14:val="60000"/>
        </w14:srgbClr>
      </w14:shadow>
    </w:rPr>
  </w:style>
  <w:style w:type="character" w:customStyle="1" w:styleId="aff2">
    <w:name w:val="Мясо Знак Знак"/>
    <w:rPr>
      <w:rFonts w:eastAsia="MS Mincho"/>
      <w:noProof w:val="0"/>
      <w:sz w:val="28"/>
      <w:szCs w:val="28"/>
      <w:lang w:val="ru-RU" w:eastAsia="ru-RU" w:bidi="ar-SA"/>
    </w:rPr>
  </w:style>
  <w:style w:type="paragraph" w:customStyle="1" w:styleId="aff3">
    <w:name w:val="Мясо"/>
    <w:basedOn w:val="a1"/>
    <w:pPr>
      <w:keepLines w:val="0"/>
      <w:overflowPunct/>
      <w:autoSpaceDE/>
      <w:autoSpaceDN/>
      <w:adjustRightInd/>
      <w:spacing w:line="240" w:lineRule="auto"/>
      <w:ind w:firstLine="709"/>
      <w:textAlignment w:val="auto"/>
    </w:pPr>
    <w:rPr>
      <w:rFonts w:eastAsia="MS Mincho" w:cs="Arial"/>
    </w:rPr>
  </w:style>
  <w:style w:type="character" w:customStyle="1" w:styleId="aff4">
    <w:name w:val="Мясо Знак Знак Знак"/>
    <w:rPr>
      <w:rFonts w:eastAsia="MS Mincho" w:cs="Arial"/>
      <w:noProof w:val="0"/>
      <w:sz w:val="28"/>
      <w:szCs w:val="28"/>
      <w:lang w:val="ru-RU" w:eastAsia="ru-RU" w:bidi="ar-SA"/>
    </w:rPr>
  </w:style>
  <w:style w:type="paragraph" w:customStyle="1" w:styleId="aff5">
    <w:name w:val="Отступ"/>
    <w:basedOn w:val="a"/>
    <w:pPr>
      <w:numPr>
        <w:numId w:val="0"/>
      </w:numPr>
    </w:pPr>
  </w:style>
  <w:style w:type="paragraph" w:styleId="a">
    <w:name w:val="List Bullet"/>
    <w:basedOn w:val="a1"/>
    <w:autoRedefine/>
    <w:semiHidden/>
    <w:pPr>
      <w:keepLines w:val="0"/>
      <w:numPr>
        <w:numId w:val="9"/>
      </w:numPr>
      <w:overflowPunct/>
      <w:autoSpaceDE/>
      <w:autoSpaceDN/>
      <w:adjustRightInd/>
      <w:spacing w:line="240" w:lineRule="auto"/>
      <w:jc w:val="left"/>
      <w:textAlignment w:val="auto"/>
    </w:pPr>
    <w:rPr>
      <w:rFonts w:eastAsia="MS Mincho"/>
      <w:szCs w:val="24"/>
    </w:rPr>
  </w:style>
  <w:style w:type="character" w:customStyle="1" w:styleId="1f">
    <w:name w:val="Основной текст Знак1"/>
    <w:rPr>
      <w:rFonts w:ascii="Times New Roman" w:eastAsia="MS Mincho" w:hAnsi="Times New Roman" w:cs="Times New Roman"/>
      <w:sz w:val="24"/>
      <w:szCs w:val="24"/>
      <w:lang w:eastAsia="ru-RU"/>
    </w:rPr>
  </w:style>
  <w:style w:type="paragraph" w:customStyle="1" w:styleId="25">
    <w:name w:val="Основной текст с отступом 2.Основной с отступом"/>
    <w:basedOn w:val="a1"/>
    <w:pPr>
      <w:keepLines w:val="0"/>
      <w:overflowPunct/>
      <w:adjustRightInd/>
      <w:spacing w:line="240" w:lineRule="auto"/>
      <w:ind w:firstLine="709"/>
      <w:textAlignment w:val="auto"/>
    </w:pPr>
    <w:rPr>
      <w:rFonts w:eastAsia="MS Mincho" w:cs="Arial"/>
      <w:szCs w:val="24"/>
    </w:rPr>
  </w:style>
  <w:style w:type="character" w:customStyle="1" w:styleId="1f0">
    <w:name w:val="Мясо Знак1"/>
    <w:rPr>
      <w:rFonts w:eastAsia="MS Mincho" w:cs="Arial"/>
      <w:noProof w:val="0"/>
      <w:sz w:val="28"/>
      <w:szCs w:val="28"/>
      <w:lang w:val="ru-RU" w:eastAsia="ru-RU" w:bidi="ar-SA"/>
    </w:rPr>
  </w:style>
  <w:style w:type="paragraph" w:styleId="aff6">
    <w:name w:val="TOC Heading"/>
    <w:basedOn w:val="10"/>
    <w:next w:val="a1"/>
    <w:qFormat/>
    <w:pPr>
      <w:keepLines/>
      <w:widowControl/>
      <w:autoSpaceDE/>
      <w:autoSpaceDN/>
      <w:adjustRightInd/>
      <w:spacing w:before="480" w:after="0" w:line="276" w:lineRule="auto"/>
      <w:jc w:val="center"/>
      <w:outlineLvl w:val="9"/>
    </w:pPr>
    <w:rPr>
      <w:rFonts w:ascii="Cambria" w:hAnsi="Cambria" w:cs="Times New Roman"/>
      <w:color w:val="365F91"/>
      <w:kern w:val="0"/>
      <w:szCs w:val="28"/>
      <w:lang w:eastAsia="en-US"/>
    </w:rPr>
  </w:style>
  <w:style w:type="character" w:customStyle="1" w:styleId="WW8Num13z1">
    <w:name w:val="WW8Num13z1"/>
    <w:rPr>
      <w:rFonts w:ascii="Courier New" w:hAnsi="Courier New"/>
    </w:rPr>
  </w:style>
  <w:style w:type="paragraph" w:customStyle="1" w:styleId="210">
    <w:name w:val="Основной текст с отступом 21"/>
    <w:basedOn w:val="a1"/>
    <w:pPr>
      <w:keepLines w:val="0"/>
      <w:suppressAutoHyphens/>
      <w:overflowPunct/>
      <w:autoSpaceDE/>
      <w:autoSpaceDN/>
      <w:adjustRightInd/>
      <w:spacing w:line="240" w:lineRule="auto"/>
      <w:ind w:firstLine="426"/>
      <w:jc w:val="left"/>
      <w:textAlignment w:val="auto"/>
    </w:pPr>
    <w:rPr>
      <w:rFonts w:eastAsia="MS Mincho"/>
      <w:sz w:val="20"/>
      <w:szCs w:val="20"/>
      <w:lang w:eastAsia="ar-SA"/>
    </w:rPr>
  </w:style>
  <w:style w:type="paragraph" w:customStyle="1" w:styleId="310">
    <w:name w:val="Основной текст с отступом 31"/>
    <w:basedOn w:val="a1"/>
    <w:pPr>
      <w:keepLines w:val="0"/>
      <w:suppressAutoHyphens/>
      <w:overflowPunct/>
      <w:autoSpaceDE/>
      <w:autoSpaceDN/>
      <w:adjustRightInd/>
      <w:spacing w:line="228" w:lineRule="auto"/>
      <w:ind w:firstLine="284"/>
      <w:jc w:val="left"/>
      <w:textAlignment w:val="auto"/>
    </w:pPr>
    <w:rPr>
      <w:sz w:val="20"/>
      <w:szCs w:val="20"/>
      <w:lang w:eastAsia="ar-SA"/>
    </w:rPr>
  </w:style>
  <w:style w:type="character" w:customStyle="1" w:styleId="WW8Num2z0">
    <w:name w:val="WW8Num2z0"/>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3z0">
    <w:name w:val="WW8Num3z0"/>
    <w:rPr>
      <w:rFonts w:ascii="Symbol" w:hAnsi="Symbol"/>
    </w:rPr>
  </w:style>
  <w:style w:type="character" w:customStyle="1" w:styleId="WW8Num4z0">
    <w:name w:val="WW8Num4z0"/>
    <w:rPr>
      <w:rFonts w:ascii="Times New Roman" w:hAnsi="Times New Roman"/>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cs="StarSymbol"/>
      <w:sz w:val="18"/>
      <w:szCs w:val="18"/>
    </w:rPr>
  </w:style>
  <w:style w:type="character" w:customStyle="1" w:styleId="WW8Num8z0">
    <w:name w:val="WW8Num8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0">
    <w:name w:val="WW8Num9z0"/>
    <w:rPr>
      <w:rFonts w:ascii="Symbol" w:hAnsi="Symbol"/>
    </w:rPr>
  </w:style>
  <w:style w:type="character" w:customStyle="1" w:styleId="WW8Num11z0">
    <w:name w:val="WW8Num11z0"/>
    <w:rPr>
      <w:rFonts w:ascii="Arial" w:hAnsi="Arial"/>
      <w:sz w:val="24"/>
    </w:rPr>
  </w:style>
  <w:style w:type="character" w:customStyle="1" w:styleId="WW8Num12z0">
    <w:name w:val="WW8Num12z0"/>
    <w:rPr>
      <w:rFonts w:ascii="Symbol" w:hAnsi="Symbol"/>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3z0">
    <w:name w:val="WW8Num13z0"/>
    <w:rPr>
      <w:rFonts w:ascii="Symbol" w:hAnsi="Symbol"/>
    </w:rPr>
  </w:style>
  <w:style w:type="character" w:customStyle="1" w:styleId="WW8Num13z2">
    <w:name w:val="WW8Num13z2"/>
    <w:rPr>
      <w:rFonts w:ascii="Wingdings" w:hAnsi="Wingdings"/>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8z0">
    <w:name w:val="WW8Num18z0"/>
    <w:rPr>
      <w:rFonts w:ascii="Arial" w:hAnsi="Arial"/>
      <w:sz w:val="24"/>
    </w:rPr>
  </w:style>
  <w:style w:type="character" w:customStyle="1" w:styleId="WW8Num20z0">
    <w:name w:val="WW8Num20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2z3">
    <w:name w:val="WW8Num22z3"/>
    <w:rPr>
      <w:rFonts w:ascii="Symbol" w:hAnsi="Symbol"/>
    </w:rPr>
  </w:style>
  <w:style w:type="character" w:customStyle="1" w:styleId="WW8Num23z0">
    <w:name w:val="WW8Num23z0"/>
    <w:rPr>
      <w:rFonts w:ascii="Arial" w:hAnsi="Arial"/>
      <w:sz w:val="24"/>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6z0">
    <w:name w:val="WW8Num26z0"/>
    <w:rPr>
      <w:rFonts w:ascii="Symbol" w:hAnsi="Symbol"/>
    </w:rPr>
  </w:style>
  <w:style w:type="character" w:customStyle="1" w:styleId="1f1">
    <w:name w:val="Основной шрифт абзаца1"/>
  </w:style>
  <w:style w:type="character" w:customStyle="1" w:styleId="aff7">
    <w:name w:val="Маркеры списка"/>
    <w:rPr>
      <w:rFonts w:ascii="StarSymbol" w:eastAsia="StarSymbol" w:hAnsi="StarSymbol" w:cs="StarSymbol"/>
      <w:sz w:val="18"/>
      <w:szCs w:val="18"/>
    </w:rPr>
  </w:style>
  <w:style w:type="paragraph" w:customStyle="1" w:styleId="1f2">
    <w:name w:val="Название1"/>
    <w:basedOn w:val="a1"/>
    <w:pPr>
      <w:keepLines w:val="0"/>
      <w:suppressLineNumbers/>
      <w:suppressAutoHyphens/>
      <w:overflowPunct/>
      <w:autoSpaceDE/>
      <w:autoSpaceDN/>
      <w:adjustRightInd/>
      <w:spacing w:before="120" w:after="120" w:line="240" w:lineRule="auto"/>
      <w:ind w:firstLine="0"/>
      <w:jc w:val="left"/>
      <w:textAlignment w:val="auto"/>
    </w:pPr>
    <w:rPr>
      <w:rFonts w:cs="Tahoma"/>
      <w:i/>
      <w:iCs/>
      <w:szCs w:val="24"/>
      <w:lang w:eastAsia="ar-SA"/>
    </w:rPr>
  </w:style>
  <w:style w:type="paragraph" w:customStyle="1" w:styleId="1f3">
    <w:name w:val="Указатель1"/>
    <w:basedOn w:val="a1"/>
    <w:pPr>
      <w:keepLines w:val="0"/>
      <w:suppressLineNumbers/>
      <w:suppressAutoHyphens/>
      <w:overflowPunct/>
      <w:autoSpaceDE/>
      <w:autoSpaceDN/>
      <w:adjustRightInd/>
      <w:spacing w:line="240" w:lineRule="auto"/>
      <w:ind w:firstLine="0"/>
      <w:jc w:val="left"/>
      <w:textAlignment w:val="auto"/>
    </w:pPr>
    <w:rPr>
      <w:rFonts w:cs="Tahoma"/>
      <w:sz w:val="20"/>
      <w:szCs w:val="20"/>
      <w:lang w:eastAsia="ar-SA"/>
    </w:rPr>
  </w:style>
  <w:style w:type="paragraph" w:customStyle="1" w:styleId="1f4">
    <w:name w:val="Маркированный список1"/>
    <w:basedOn w:val="a1"/>
    <w:pPr>
      <w:keepLines w:val="0"/>
      <w:suppressAutoHyphens/>
      <w:overflowPunct/>
      <w:autoSpaceDE/>
      <w:autoSpaceDN/>
      <w:adjustRightInd/>
      <w:spacing w:line="240" w:lineRule="auto"/>
      <w:ind w:firstLine="0"/>
      <w:jc w:val="left"/>
      <w:textAlignment w:val="auto"/>
    </w:pPr>
    <w:rPr>
      <w:szCs w:val="20"/>
      <w:lang w:eastAsia="ar-SA"/>
    </w:rPr>
  </w:style>
  <w:style w:type="paragraph" w:customStyle="1" w:styleId="36">
    <w:name w:val="Основной текст с отступом.Заголовок 3_"/>
    <w:basedOn w:val="a1"/>
    <w:pPr>
      <w:keepLines w:val="0"/>
      <w:suppressAutoHyphens/>
      <w:overflowPunct/>
      <w:autoSpaceDE/>
      <w:autoSpaceDN/>
      <w:adjustRightInd/>
      <w:spacing w:line="240" w:lineRule="auto"/>
      <w:ind w:firstLine="284"/>
      <w:textAlignment w:val="auto"/>
    </w:pPr>
    <w:rPr>
      <w:sz w:val="20"/>
      <w:szCs w:val="20"/>
      <w:lang w:eastAsia="ar-SA"/>
    </w:rPr>
  </w:style>
  <w:style w:type="paragraph" w:customStyle="1" w:styleId="aff8">
    <w:name w:val="Содержимое таблицы"/>
    <w:basedOn w:val="a1"/>
    <w:pPr>
      <w:keepLines w:val="0"/>
      <w:suppressLineNumbers/>
      <w:suppressAutoHyphens/>
      <w:overflowPunct/>
      <w:autoSpaceDE/>
      <w:autoSpaceDN/>
      <w:adjustRightInd/>
      <w:spacing w:line="240" w:lineRule="auto"/>
      <w:ind w:firstLine="0"/>
      <w:jc w:val="left"/>
      <w:textAlignment w:val="auto"/>
    </w:pPr>
    <w:rPr>
      <w:sz w:val="20"/>
      <w:szCs w:val="20"/>
      <w:lang w:eastAsia="ar-SA"/>
    </w:rPr>
  </w:style>
  <w:style w:type="paragraph" w:customStyle="1" w:styleId="1f5">
    <w:name w:val="Цитата1"/>
    <w:basedOn w:val="a1"/>
    <w:pPr>
      <w:keepLines w:val="0"/>
      <w:suppressAutoHyphens/>
      <w:overflowPunct/>
      <w:autoSpaceDN/>
      <w:adjustRightInd/>
      <w:spacing w:line="240" w:lineRule="auto"/>
      <w:ind w:left="-108" w:right="-108" w:firstLine="0"/>
      <w:jc w:val="left"/>
      <w:textAlignment w:val="auto"/>
    </w:pPr>
    <w:rPr>
      <w:sz w:val="22"/>
      <w:szCs w:val="22"/>
      <w:lang w:eastAsia="ar-SA"/>
    </w:rPr>
  </w:style>
  <w:style w:type="paragraph" w:styleId="aff9">
    <w:name w:val="List Paragraph"/>
    <w:basedOn w:val="a1"/>
    <w:qFormat/>
    <w:pPr>
      <w:keepLines w:val="0"/>
      <w:overflowPunct/>
      <w:autoSpaceDE/>
      <w:autoSpaceDN/>
      <w:adjustRightInd/>
      <w:spacing w:line="276" w:lineRule="auto"/>
      <w:ind w:left="720" w:firstLine="0"/>
      <w:jc w:val="left"/>
      <w:textAlignment w:val="auto"/>
    </w:pPr>
    <w:rPr>
      <w:sz w:val="26"/>
      <w:szCs w:val="22"/>
    </w:rPr>
  </w:style>
  <w:style w:type="paragraph" w:customStyle="1" w:styleId="ConsPlusNonformat">
    <w:name w:val="ConsPlusNonformat"/>
    <w:pPr>
      <w:autoSpaceDE w:val="0"/>
      <w:autoSpaceDN w:val="0"/>
      <w:adjustRightInd w:val="0"/>
    </w:pPr>
    <w:rPr>
      <w:rFonts w:ascii="Courier New" w:eastAsia="Times New Roman" w:hAnsi="Courier New" w:cs="Courier New"/>
    </w:rPr>
  </w:style>
  <w:style w:type="character" w:customStyle="1" w:styleId="affa">
    <w:name w:val="Без интервала Знак"/>
    <w:aliases w:val="с интервалом Знак"/>
    <w:rPr>
      <w:rFonts w:ascii="Arial" w:eastAsia="Times New Roman" w:hAnsi="Arial" w:cs="Arial"/>
      <w:b/>
      <w:noProof w:val="0"/>
      <w:color w:val="auto"/>
      <w:sz w:val="48"/>
      <w:szCs w:val="48"/>
      <w:lang w:val="ru-RU" w:eastAsia="ru-RU" w:bidi="ar-SA"/>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37">
    <w:name w:val="Оглавление 3 Знак"/>
    <w:rPr>
      <w:rFonts w:ascii="Times New Roman" w:eastAsia="MS Mincho" w:hAnsi="Times New Roman"/>
      <w:i/>
      <w:iCs/>
      <w:shd w:val="clear" w:color="auto" w:fill="FFFFFF"/>
    </w:rPr>
  </w:style>
  <w:style w:type="paragraph" w:customStyle="1" w:styleId="Aeiiai">
    <w:name w:val="Aei?iai?"/>
    <w:basedOn w:val="a1"/>
    <w:pPr>
      <w:keepLines w:val="0"/>
      <w:overflowPunct/>
      <w:autoSpaceDE/>
      <w:autoSpaceDN/>
      <w:adjustRightInd/>
      <w:spacing w:line="240" w:lineRule="auto"/>
      <w:ind w:firstLine="357"/>
      <w:jc w:val="center"/>
      <w:textAlignment w:val="auto"/>
    </w:pPr>
    <w:rPr>
      <w:rFonts w:ascii="AGGal" w:hAnsi="AGGal"/>
      <w:sz w:val="22"/>
      <w:szCs w:val="22"/>
    </w:rPr>
  </w:style>
  <w:style w:type="paragraph" w:customStyle="1" w:styleId="affb">
    <w:name w:val="Словарная статья"/>
    <w:basedOn w:val="a1"/>
    <w:next w:val="a1"/>
    <w:pPr>
      <w:keepLines w:val="0"/>
      <w:widowControl w:val="0"/>
      <w:suppressAutoHyphens/>
      <w:overflowPunct/>
      <w:autoSpaceDN/>
      <w:adjustRightInd/>
      <w:spacing w:line="240" w:lineRule="auto"/>
      <w:ind w:right="118" w:firstLine="0"/>
      <w:textAlignment w:val="auto"/>
    </w:pPr>
    <w:rPr>
      <w:rFonts w:eastAsia="Lucida Sans Unicode"/>
      <w:kern w:val="2"/>
      <w:sz w:val="20"/>
      <w:szCs w:val="20"/>
    </w:rPr>
  </w:style>
  <w:style w:type="paragraph" w:customStyle="1" w:styleId="Iauiue3">
    <w:name w:val="Iau?iue3"/>
    <w:pPr>
      <w:widowControl w:val="0"/>
    </w:pPr>
    <w:rPr>
      <w:rFonts w:ascii="Times New Roman" w:eastAsia="Times New Roman" w:hAnsi="Times New Roman"/>
    </w:rPr>
  </w:style>
  <w:style w:type="paragraph" w:customStyle="1" w:styleId="msotitlecxspmiddle">
    <w:name w:val="msotitlecxspmiddle"/>
    <w:basedOn w:val="a1"/>
    <w:pPr>
      <w:keepLines w:val="0"/>
      <w:overflowPunct/>
      <w:autoSpaceDE/>
      <w:autoSpaceDN/>
      <w:adjustRightInd/>
      <w:spacing w:before="100" w:beforeAutospacing="1" w:after="100" w:afterAutospacing="1" w:line="240" w:lineRule="auto"/>
      <w:ind w:firstLine="0"/>
      <w:jc w:val="left"/>
      <w:textAlignment w:val="auto"/>
    </w:pPr>
    <w:rPr>
      <w:szCs w:val="24"/>
    </w:rPr>
  </w:style>
  <w:style w:type="paragraph" w:customStyle="1" w:styleId="msotitlecxsplast">
    <w:name w:val="msotitlecxsplast"/>
    <w:basedOn w:val="a1"/>
    <w:pPr>
      <w:keepLines w:val="0"/>
      <w:overflowPunct/>
      <w:autoSpaceDE/>
      <w:autoSpaceDN/>
      <w:adjustRightInd/>
      <w:spacing w:before="100" w:beforeAutospacing="1" w:after="100" w:afterAutospacing="1" w:line="240" w:lineRule="auto"/>
      <w:ind w:firstLine="0"/>
      <w:jc w:val="left"/>
      <w:textAlignment w:val="auto"/>
    </w:pPr>
    <w:rPr>
      <w:szCs w:val="24"/>
    </w:rPr>
  </w:style>
  <w:style w:type="paragraph" w:customStyle="1" w:styleId="msonormalcxspmiddle">
    <w:name w:val="msonormalcxspmiddle"/>
    <w:basedOn w:val="a1"/>
    <w:pPr>
      <w:keepLines w:val="0"/>
      <w:overflowPunct/>
      <w:autoSpaceDE/>
      <w:autoSpaceDN/>
      <w:adjustRightInd/>
      <w:spacing w:before="100" w:beforeAutospacing="1" w:after="100" w:afterAutospacing="1" w:line="240" w:lineRule="auto"/>
      <w:ind w:firstLine="0"/>
      <w:jc w:val="left"/>
      <w:textAlignment w:val="auto"/>
    </w:pPr>
    <w:rPr>
      <w:szCs w:val="24"/>
    </w:rPr>
  </w:style>
  <w:style w:type="paragraph" w:customStyle="1" w:styleId="msonormalcxsplast">
    <w:name w:val="msonormalcxsplast"/>
    <w:basedOn w:val="a1"/>
    <w:pPr>
      <w:keepLines w:val="0"/>
      <w:overflowPunct/>
      <w:autoSpaceDE/>
      <w:autoSpaceDN/>
      <w:adjustRightInd/>
      <w:spacing w:before="100" w:beforeAutospacing="1" w:after="100" w:afterAutospacing="1" w:line="240" w:lineRule="auto"/>
      <w:ind w:firstLine="0"/>
      <w:jc w:val="left"/>
      <w:textAlignment w:val="auto"/>
    </w:pPr>
    <w:rPr>
      <w:szCs w:val="24"/>
    </w:rPr>
  </w:style>
  <w:style w:type="paragraph" w:customStyle="1" w:styleId="msobodytextcxsplast">
    <w:name w:val="msobodytextcxsplast"/>
    <w:basedOn w:val="a1"/>
    <w:pPr>
      <w:keepLines w:val="0"/>
      <w:overflowPunct/>
      <w:autoSpaceDE/>
      <w:autoSpaceDN/>
      <w:adjustRightInd/>
      <w:spacing w:before="100" w:beforeAutospacing="1" w:after="100" w:afterAutospacing="1" w:line="240" w:lineRule="auto"/>
      <w:ind w:firstLine="0"/>
      <w:jc w:val="left"/>
      <w:textAlignment w:val="auto"/>
    </w:pPr>
    <w:rPr>
      <w:szCs w:val="24"/>
    </w:rPr>
  </w:style>
  <w:style w:type="paragraph" w:customStyle="1" w:styleId="211">
    <w:name w:val="Основной текст 21"/>
    <w:basedOn w:val="a1"/>
    <w:pPr>
      <w:keepLines w:val="0"/>
      <w:widowControl w:val="0"/>
      <w:overflowPunct/>
      <w:autoSpaceDE/>
      <w:autoSpaceDN/>
      <w:adjustRightInd/>
      <w:spacing w:line="240" w:lineRule="auto"/>
      <w:textAlignment w:val="auto"/>
    </w:pPr>
    <w:rPr>
      <w:szCs w:val="20"/>
    </w:rPr>
  </w:style>
  <w:style w:type="paragraph" w:customStyle="1" w:styleId="txt">
    <w:name w:val="txt"/>
    <w:basedOn w:val="a1"/>
    <w:pPr>
      <w:keepLines w:val="0"/>
      <w:overflowPunct/>
      <w:autoSpaceDE/>
      <w:autoSpaceDN/>
      <w:adjustRightInd/>
      <w:spacing w:before="15" w:after="15" w:line="240" w:lineRule="auto"/>
      <w:ind w:left="15" w:right="15" w:firstLine="0"/>
      <w:textAlignment w:val="auto"/>
    </w:pPr>
    <w:rPr>
      <w:rFonts w:ascii="Verdana" w:hAnsi="Verdana"/>
      <w:color w:val="000000"/>
      <w:sz w:val="17"/>
      <w:szCs w:val="17"/>
    </w:rPr>
  </w:style>
  <w:style w:type="character" w:customStyle="1" w:styleId="affc">
    <w:name w:val="Обычный отступ Знак"/>
    <w:rPr>
      <w:rFonts w:eastAsia="MS Mincho" w:cs="Arial"/>
      <w:noProof w:val="0"/>
      <w:sz w:val="28"/>
      <w:lang w:val="ru-RU" w:eastAsia="ru-RU" w:bidi="ar-SA"/>
    </w:rPr>
  </w:style>
  <w:style w:type="character" w:customStyle="1" w:styleId="affd">
    <w:name w:val="Обычный (веб) Знак"/>
    <w:rPr>
      <w:noProof w:val="0"/>
      <w:sz w:val="28"/>
      <w:szCs w:val="24"/>
      <w:lang w:val="ru-RU" w:eastAsia="ru-RU" w:bidi="ar-SA"/>
    </w:rPr>
  </w:style>
  <w:style w:type="character" w:customStyle="1" w:styleId="spelle">
    <w:name w:val="spelle"/>
    <w:basedOn w:val="a2"/>
  </w:style>
  <w:style w:type="character" w:customStyle="1" w:styleId="grame">
    <w:name w:val="grame"/>
    <w:basedOn w:val="a2"/>
  </w:style>
  <w:style w:type="character" w:customStyle="1" w:styleId="160">
    <w:name w:val="Знак16"/>
    <w:rPr>
      <w:rFonts w:ascii="Arial Black" w:eastAsia="MS Mincho" w:hAnsi="Arial Black"/>
      <w:b/>
      <w:bCs/>
      <w:caps/>
      <w:noProof w:val="0"/>
      <w:color w:val="3366FF"/>
      <w:sz w:val="28"/>
      <w:szCs w:val="28"/>
      <w:lang w:val="ru-RU" w:eastAsia="en-US" w:bidi="ar-SA"/>
      <w14:shadow w14:blurRad="50800" w14:dist="38100" w14:dir="2700000" w14:sx="100000" w14:sy="100000" w14:kx="0" w14:ky="0" w14:algn="tl">
        <w14:srgbClr w14:val="000000">
          <w14:alpha w14:val="60000"/>
        </w14:srgbClr>
      </w14:shadow>
    </w:rPr>
  </w:style>
  <w:style w:type="paragraph" w:customStyle="1" w:styleId="Heading">
    <w:name w:val="Heading"/>
    <w:pPr>
      <w:widowControl w:val="0"/>
      <w:autoSpaceDE w:val="0"/>
      <w:autoSpaceDN w:val="0"/>
      <w:adjustRightInd w:val="0"/>
    </w:pPr>
    <w:rPr>
      <w:rFonts w:ascii="Arial" w:eastAsia="Times New Roman" w:hAnsi="Arial" w:cs="Arial"/>
      <w:b/>
      <w:bCs/>
      <w:sz w:val="22"/>
      <w:szCs w:val="22"/>
    </w:rPr>
  </w:style>
  <w:style w:type="paragraph" w:customStyle="1" w:styleId="affe">
    <w:name w:val="Нижн колонтитул"/>
    <w:basedOn w:val="a6"/>
    <w:qFormat/>
    <w:pPr>
      <w:keepLines w:val="0"/>
      <w:tabs>
        <w:tab w:val="clear" w:pos="4153"/>
        <w:tab w:val="clear" w:pos="8306"/>
        <w:tab w:val="center" w:pos="4677"/>
        <w:tab w:val="right" w:pos="9355"/>
      </w:tabs>
      <w:overflowPunct/>
      <w:autoSpaceDE/>
      <w:autoSpaceDN/>
      <w:adjustRightInd/>
      <w:spacing w:after="60" w:line="240" w:lineRule="auto"/>
      <w:ind w:firstLine="709"/>
      <w:textAlignment w:val="auto"/>
    </w:pPr>
    <w:rPr>
      <w:sz w:val="24"/>
      <w:szCs w:val="20"/>
    </w:rPr>
  </w:style>
  <w:style w:type="character" w:customStyle="1" w:styleId="afff">
    <w:name w:val="Нижн колонтитул Знак"/>
    <w:rPr>
      <w:rFonts w:ascii="Times New Roman" w:eastAsia="Times New Roman" w:hAnsi="Times New Roman" w:cs="Times New Roman"/>
      <w:sz w:val="24"/>
      <w:szCs w:val="24"/>
      <w:lang w:eastAsia="ru-RU"/>
    </w:rPr>
  </w:style>
  <w:style w:type="paragraph" w:customStyle="1" w:styleId="BodyTxt">
    <w:name w:val="Body Txt"/>
    <w:basedOn w:val="a1"/>
    <w:pPr>
      <w:overflowPunct/>
      <w:autoSpaceDE/>
      <w:autoSpaceDN/>
      <w:adjustRightInd/>
      <w:spacing w:before="60" w:after="60" w:line="252" w:lineRule="auto"/>
      <w:textAlignment w:val="auto"/>
    </w:pPr>
    <w:rPr>
      <w:rFonts w:ascii="Arial Narrow" w:hAnsi="Arial Narrow"/>
      <w:sz w:val="22"/>
      <w:szCs w:val="20"/>
      <w:lang w:val="en-US"/>
    </w:rPr>
  </w:style>
  <w:style w:type="paragraph" w:customStyle="1" w:styleId="afff0">
    <w:name w:val="Знак"/>
    <w:basedOn w:val="a1"/>
    <w:pPr>
      <w:keepLines w:val="0"/>
      <w:overflowPunct/>
      <w:autoSpaceDE/>
      <w:autoSpaceDN/>
      <w:adjustRightInd/>
      <w:spacing w:line="240" w:lineRule="exact"/>
      <w:ind w:firstLine="0"/>
      <w:textAlignment w:val="auto"/>
    </w:pPr>
    <w:rPr>
      <w:sz w:val="24"/>
      <w:szCs w:val="24"/>
      <w:lang w:val="en-US" w:eastAsia="en-US"/>
    </w:rPr>
  </w:style>
  <w:style w:type="paragraph" w:customStyle="1" w:styleId="afff1">
    <w:name w:val=" Знак"/>
    <w:basedOn w:val="a1"/>
    <w:pPr>
      <w:keepLines w:val="0"/>
      <w:overflowPunct/>
      <w:autoSpaceDE/>
      <w:autoSpaceDN/>
      <w:adjustRightInd/>
      <w:spacing w:line="240" w:lineRule="exact"/>
      <w:ind w:firstLine="0"/>
      <w:textAlignment w:val="auto"/>
    </w:pPr>
    <w:rPr>
      <w:sz w:val="24"/>
      <w:szCs w:val="24"/>
      <w:lang w:val="en-US" w:eastAsia="en-US"/>
    </w:rPr>
  </w:style>
  <w:style w:type="paragraph" w:customStyle="1" w:styleId="header">
    <w:name w:val="header"/>
    <w:basedOn w:val="a1"/>
    <w:pPr>
      <w:keepLines w:val="0"/>
      <w:overflowPunct/>
      <w:autoSpaceDE/>
      <w:autoSpaceDN/>
      <w:adjustRightInd/>
      <w:spacing w:line="240" w:lineRule="auto"/>
      <w:ind w:left="300" w:firstLine="0"/>
      <w:jc w:val="center"/>
      <w:textAlignment w:val="auto"/>
    </w:pPr>
    <w:rPr>
      <w:rFonts w:ascii="Arial" w:hAnsi="Arial" w:cs="Arial"/>
      <w:b/>
      <w:bCs/>
      <w:color w:val="3560A7"/>
      <w:sz w:val="21"/>
      <w:szCs w:val="21"/>
    </w:rPr>
  </w:style>
  <w:style w:type="paragraph" w:customStyle="1" w:styleId="ConsTitle">
    <w:name w:val="ConsTitle"/>
    <w:pPr>
      <w:widowControl w:val="0"/>
      <w:autoSpaceDE w:val="0"/>
      <w:autoSpaceDN w:val="0"/>
      <w:adjustRightInd w:val="0"/>
      <w:ind w:right="19772"/>
    </w:pPr>
    <w:rPr>
      <w:rFonts w:ascii="Arial" w:eastAsia="Times New Roman" w:hAnsi="Arial" w:cs="Arial"/>
      <w:b/>
      <w:bCs/>
      <w:sz w:val="16"/>
      <w:szCs w:val="16"/>
    </w:rPr>
  </w:style>
  <w:style w:type="character" w:customStyle="1" w:styleId="1f6">
    <w:name w:val=" Знак Знак1"/>
    <w:semiHidden/>
    <w:rPr>
      <w:rFonts w:ascii="Times New Roman" w:eastAsia="Times New Roman" w:hAnsi="Times New Roman" w:cs="Times New Roman"/>
      <w:sz w:val="20"/>
      <w:szCs w:val="20"/>
      <w:lang w:eastAsia="ru-RU"/>
    </w:rPr>
  </w:style>
  <w:style w:type="paragraph" w:styleId="afff2">
    <w:name w:val="footnote text"/>
    <w:basedOn w:val="a1"/>
    <w:semiHidden/>
    <w:pPr>
      <w:keepLines w:val="0"/>
      <w:overflowPunct/>
      <w:autoSpaceDE/>
      <w:autoSpaceDN/>
      <w:adjustRightInd/>
      <w:spacing w:line="240" w:lineRule="auto"/>
      <w:ind w:firstLine="0"/>
      <w:jc w:val="left"/>
      <w:textAlignment w:val="auto"/>
    </w:pPr>
    <w:rPr>
      <w:sz w:val="20"/>
      <w:szCs w:val="20"/>
    </w:rPr>
  </w:style>
  <w:style w:type="character" w:customStyle="1" w:styleId="afff3">
    <w:name w:val="Текст сноски Знак"/>
    <w:semiHidden/>
    <w:rPr>
      <w:rFonts w:ascii="Times New Roman" w:eastAsia="Times New Roman" w:hAnsi="Times New Roman" w:cs="Times New Roman"/>
      <w:sz w:val="20"/>
      <w:szCs w:val="20"/>
      <w:lang w:eastAsia="ru-RU"/>
    </w:rPr>
  </w:style>
  <w:style w:type="character" w:styleId="afff4">
    <w:name w:val="Strong"/>
    <w:qFormat/>
    <w:rPr>
      <w:b/>
      <w:bCs/>
    </w:rPr>
  </w:style>
  <w:style w:type="character" w:customStyle="1" w:styleId="afff5">
    <w:name w:val=" Знак Знак"/>
    <w:semiHidden/>
    <w:rPr>
      <w:rFonts w:ascii="Courier New" w:eastAsia="Courier New" w:hAnsi="Courier New" w:cs="Courier New"/>
      <w:color w:val="000000"/>
      <w:sz w:val="20"/>
      <w:szCs w:val="20"/>
      <w:lang w:eastAsia="ru-RU"/>
    </w:rPr>
  </w:style>
  <w:style w:type="paragraph" w:styleId="HTML">
    <w:name w:val="HTML Preformatted"/>
    <w:basedOn w:val="a1"/>
    <w:semiHidden/>
    <w:pPr>
      <w:keepLine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line="240" w:lineRule="auto"/>
      <w:ind w:firstLine="0"/>
      <w:jc w:val="left"/>
      <w:textAlignment w:val="auto"/>
    </w:pPr>
    <w:rPr>
      <w:rFonts w:ascii="Courier New" w:eastAsia="Courier New" w:hAnsi="Courier New" w:cs="Courier New"/>
      <w:color w:val="000000"/>
      <w:sz w:val="20"/>
      <w:szCs w:val="20"/>
    </w:rPr>
  </w:style>
  <w:style w:type="character" w:customStyle="1" w:styleId="HTML1">
    <w:name w:val="Стандартный HTML Знак1"/>
    <w:semiHidden/>
    <w:rPr>
      <w:rFonts w:ascii="Consolas" w:eastAsia="Times New Roman" w:hAnsi="Consolas" w:cs="Times New Roman"/>
      <w:sz w:val="20"/>
      <w:szCs w:val="20"/>
      <w:lang w:eastAsia="ru-RU"/>
    </w:rPr>
  </w:style>
  <w:style w:type="paragraph" w:customStyle="1" w:styleId="S1">
    <w:name w:val="S_Заголовок 1"/>
    <w:basedOn w:val="a1"/>
    <w:pPr>
      <w:keepNext/>
      <w:keepLines w:val="0"/>
      <w:pageBreakBefore/>
      <w:numPr>
        <w:numId w:val="7"/>
      </w:numPr>
      <w:tabs>
        <w:tab w:val="clear" w:pos="1069"/>
        <w:tab w:val="num" w:pos="360"/>
      </w:tabs>
      <w:suppressAutoHyphens/>
      <w:overflowPunct/>
      <w:autoSpaceDE/>
      <w:autoSpaceDN/>
      <w:adjustRightInd/>
      <w:spacing w:before="120" w:after="120" w:line="240" w:lineRule="auto"/>
      <w:ind w:left="360"/>
      <w:jc w:val="center"/>
      <w:textAlignment w:val="auto"/>
    </w:pPr>
    <w:rPr>
      <w:b/>
      <w:caps/>
      <w:sz w:val="24"/>
      <w:szCs w:val="24"/>
      <w:lang w:eastAsia="ar-SA"/>
    </w:rPr>
  </w:style>
  <w:style w:type="paragraph" w:customStyle="1" w:styleId="S2">
    <w:name w:val="S_Заголовок 2"/>
    <w:basedOn w:val="2"/>
    <w:pPr>
      <w:numPr>
        <w:ilvl w:val="1"/>
        <w:numId w:val="7"/>
      </w:numPr>
      <w:tabs>
        <w:tab w:val="clear" w:pos="1825"/>
        <w:tab w:val="left" w:pos="1276"/>
      </w:tabs>
      <w:spacing w:before="120" w:after="120"/>
      <w:ind w:left="0" w:firstLine="709"/>
      <w:jc w:val="both"/>
    </w:pPr>
    <w:rPr>
      <w:bCs w:val="0"/>
      <w:u w:val="none"/>
      <w:lang w:eastAsia="ar-SA"/>
    </w:rPr>
  </w:style>
  <w:style w:type="paragraph" w:customStyle="1" w:styleId="S3">
    <w:name w:val="S_Заголовок 3"/>
    <w:basedOn w:val="3"/>
    <w:pPr>
      <w:numPr>
        <w:ilvl w:val="2"/>
        <w:numId w:val="7"/>
      </w:numPr>
      <w:tabs>
        <w:tab w:val="clear" w:pos="851"/>
        <w:tab w:val="clear" w:pos="2509"/>
      </w:tabs>
      <w:suppressAutoHyphens/>
      <w:spacing w:before="120" w:after="120" w:line="240" w:lineRule="auto"/>
      <w:ind w:left="0" w:firstLine="709"/>
      <w:jc w:val="left"/>
    </w:pPr>
    <w:rPr>
      <w:b w:val="0"/>
      <w:bCs w:val="0"/>
      <w:sz w:val="24"/>
      <w:szCs w:val="24"/>
      <w:u w:val="single"/>
      <w:lang w:eastAsia="ar-SA"/>
    </w:rPr>
  </w:style>
  <w:style w:type="paragraph" w:customStyle="1" w:styleId="S4">
    <w:name w:val="S_Заголовок 4"/>
    <w:basedOn w:val="40"/>
    <w:pPr>
      <w:widowControl/>
      <w:numPr>
        <w:ilvl w:val="3"/>
        <w:numId w:val="7"/>
      </w:numPr>
      <w:tabs>
        <w:tab w:val="clear" w:pos="3229"/>
      </w:tabs>
      <w:overflowPunct/>
      <w:autoSpaceDE/>
      <w:autoSpaceDN/>
      <w:adjustRightInd/>
      <w:spacing w:before="120" w:after="120"/>
      <w:ind w:left="0" w:firstLine="709"/>
      <w:jc w:val="left"/>
      <w:textAlignment w:val="auto"/>
    </w:pPr>
    <w:rPr>
      <w:b w:val="0"/>
      <w:bCs w:val="0"/>
      <w:i/>
      <w:lang w:eastAsia="ar-SA"/>
    </w:rPr>
  </w:style>
  <w:style w:type="paragraph" w:customStyle="1" w:styleId="S0">
    <w:name w:val="S_Таблица"/>
    <w:basedOn w:val="a1"/>
    <w:pPr>
      <w:keepLines w:val="0"/>
      <w:numPr>
        <w:numId w:val="11"/>
      </w:numPr>
      <w:suppressAutoHyphens/>
      <w:overflowPunct/>
      <w:autoSpaceDE/>
      <w:autoSpaceDN/>
      <w:adjustRightInd/>
      <w:spacing w:line="240" w:lineRule="auto"/>
      <w:ind w:left="0" w:firstLine="0"/>
      <w:jc w:val="right"/>
      <w:textAlignment w:val="auto"/>
    </w:pPr>
    <w:rPr>
      <w:sz w:val="24"/>
      <w:szCs w:val="24"/>
      <w:lang w:val="en-US" w:eastAsia="ar-SA"/>
    </w:rPr>
  </w:style>
  <w:style w:type="character" w:customStyle="1" w:styleId="f">
    <w:name w:val="f"/>
    <w:basedOn w:val="a2"/>
  </w:style>
  <w:style w:type="paragraph" w:customStyle="1" w:styleId="FR2">
    <w:name w:val="FR2"/>
    <w:pPr>
      <w:widowControl w:val="0"/>
      <w:overflowPunct w:val="0"/>
      <w:autoSpaceDE w:val="0"/>
      <w:autoSpaceDN w:val="0"/>
      <w:adjustRightInd w:val="0"/>
      <w:ind w:firstLine="560"/>
      <w:jc w:val="both"/>
      <w:textAlignment w:val="baseline"/>
    </w:pPr>
    <w:rPr>
      <w:rFonts w:ascii="Times New Roman" w:eastAsia="Times New Roman" w:hAnsi="Times New Roman"/>
      <w:sz w:val="28"/>
    </w:rPr>
  </w:style>
  <w:style w:type="paragraph" w:customStyle="1" w:styleId="text">
    <w:name w:val="text"/>
    <w:basedOn w:val="a1"/>
    <w:next w:val="a1"/>
    <w:pPr>
      <w:keepLines w:val="0"/>
      <w:overflowPunct/>
      <w:spacing w:before="28" w:after="28" w:line="240" w:lineRule="auto"/>
      <w:ind w:firstLine="0"/>
      <w:jc w:val="left"/>
      <w:textAlignment w:val="auto"/>
    </w:pPr>
    <w:rPr>
      <w:rFonts w:ascii="Arial" w:hAnsi="Arial"/>
      <w:sz w:val="24"/>
      <w:szCs w:val="24"/>
    </w:rPr>
  </w:style>
  <w:style w:type="paragraph" w:customStyle="1" w:styleId="CharChar">
    <w:name w:val=" Char Char"/>
    <w:basedOn w:val="a1"/>
    <w:pPr>
      <w:keepLines w:val="0"/>
      <w:overflowPunct/>
      <w:autoSpaceDE/>
      <w:autoSpaceDN/>
      <w:adjustRightInd/>
      <w:spacing w:after="160" w:line="240" w:lineRule="exact"/>
      <w:ind w:firstLine="0"/>
      <w:jc w:val="left"/>
      <w:textAlignment w:val="auto"/>
    </w:pPr>
    <w:rPr>
      <w:rFonts w:ascii="Verdana" w:hAnsi="Verdana"/>
      <w:sz w:val="20"/>
      <w:szCs w:val="20"/>
      <w:lang w:val="en-US" w:eastAsia="en-US"/>
    </w:rPr>
  </w:style>
  <w:style w:type="paragraph" w:customStyle="1" w:styleId="S5">
    <w:name w:val="S_Маркированный"/>
    <w:basedOn w:val="a"/>
    <w:autoRedefine/>
    <w:pPr>
      <w:numPr>
        <w:numId w:val="0"/>
      </w:numPr>
      <w:tabs>
        <w:tab w:val="left" w:pos="540"/>
      </w:tabs>
      <w:autoSpaceDE w:val="0"/>
      <w:autoSpaceDN w:val="0"/>
      <w:adjustRightInd w:val="0"/>
      <w:spacing w:line="360" w:lineRule="auto"/>
      <w:jc w:val="both"/>
    </w:pPr>
    <w:rPr>
      <w:rFonts w:eastAsia="Times New Roman"/>
      <w:sz w:val="24"/>
    </w:rPr>
  </w:style>
  <w:style w:type="paragraph" w:customStyle="1" w:styleId="afff6">
    <w:name w:val="Комментарий"/>
    <w:basedOn w:val="a1"/>
    <w:next w:val="a1"/>
    <w:pPr>
      <w:keepLines w:val="0"/>
      <w:widowControl w:val="0"/>
      <w:overflowPunct/>
      <w:spacing w:line="240" w:lineRule="auto"/>
      <w:ind w:left="170" w:firstLine="0"/>
      <w:textAlignment w:val="auto"/>
    </w:pPr>
    <w:rPr>
      <w:rFonts w:ascii="Arial" w:hAnsi="Arial" w:cs="Arial"/>
      <w:i/>
      <w:iCs/>
      <w:color w:val="800080"/>
      <w:sz w:val="20"/>
      <w:szCs w:val="20"/>
    </w:rPr>
  </w:style>
  <w:style w:type="paragraph" w:customStyle="1" w:styleId="afff7">
    <w:name w:val="ОСНОВНОЙ !!!"/>
    <w:basedOn w:val="ae"/>
    <w:pPr>
      <w:widowControl/>
      <w:autoSpaceDE/>
      <w:autoSpaceDN/>
      <w:adjustRightInd/>
      <w:spacing w:before="120" w:after="0"/>
      <w:ind w:firstLine="900"/>
      <w:jc w:val="both"/>
    </w:pPr>
    <w:rPr>
      <w:rFonts w:ascii="Arial" w:hAnsi="Arial" w:cs="Arial"/>
      <w:sz w:val="24"/>
      <w:szCs w:val="24"/>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customStyle="1" w:styleId="afff8">
    <w:name w:val="Заголовок статьи"/>
    <w:basedOn w:val="a1"/>
    <w:next w:val="a1"/>
    <w:pPr>
      <w:keepLines w:val="0"/>
      <w:widowControl w:val="0"/>
      <w:overflowPunct/>
      <w:spacing w:line="240" w:lineRule="auto"/>
      <w:ind w:left="1612" w:hanging="892"/>
      <w:textAlignment w:val="auto"/>
    </w:pPr>
    <w:rPr>
      <w:rFonts w:ascii="Arial" w:hAnsi="Arial" w:cs="Arial"/>
      <w:sz w:val="20"/>
      <w:szCs w:val="20"/>
    </w:rPr>
  </w:style>
  <w:style w:type="paragraph" w:customStyle="1" w:styleId="s10">
    <w:name w:val="s_1"/>
    <w:basedOn w:val="a1"/>
    <w:pPr>
      <w:keepLines w:val="0"/>
      <w:overflowPunct/>
      <w:autoSpaceDE/>
      <w:autoSpaceDN/>
      <w:adjustRightInd/>
      <w:spacing w:before="100" w:beforeAutospacing="1" w:after="100" w:afterAutospacing="1" w:line="240" w:lineRule="auto"/>
      <w:ind w:firstLine="0"/>
      <w:jc w:val="left"/>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26765</Words>
  <Characters>152564</Characters>
  <Application>Microsoft Office Word</Application>
  <DocSecurity>0</DocSecurity>
  <Lines>1271</Lines>
  <Paragraphs>357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178972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Глава Администрации</dc:creator>
  <cp:keywords/>
  <dc:description/>
  <cp:lastModifiedBy>Ксения</cp:lastModifiedBy>
  <cp:revision>2</cp:revision>
  <cp:lastPrinted>2016-12-12T11:07:00Z</cp:lastPrinted>
  <dcterms:created xsi:type="dcterms:W3CDTF">2020-02-25T10:52:00Z</dcterms:created>
  <dcterms:modified xsi:type="dcterms:W3CDTF">2020-02-25T10:52:00Z</dcterms:modified>
</cp:coreProperties>
</file>