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ABD" w:rsidRPr="00C529A7" w:rsidRDefault="00593ABD" w:rsidP="00593ABD">
      <w:pPr>
        <w:spacing w:after="0" w:line="240" w:lineRule="auto"/>
        <w:jc w:val="center"/>
        <w:rPr>
          <w:rFonts w:ascii="Times New Roman" w:eastAsia="Calibri" w:hAnsi="Times New Roman" w:cs="Times New Roman"/>
          <w:b/>
          <w:sz w:val="28"/>
          <w:szCs w:val="28"/>
        </w:rPr>
      </w:pPr>
      <w:proofErr w:type="gramStart"/>
      <w:r w:rsidRPr="00C529A7">
        <w:rPr>
          <w:rFonts w:ascii="Times New Roman" w:eastAsia="Calibri" w:hAnsi="Times New Roman" w:cs="Times New Roman"/>
          <w:b/>
          <w:sz w:val="28"/>
          <w:szCs w:val="28"/>
        </w:rPr>
        <w:t>П</w:t>
      </w:r>
      <w:proofErr w:type="gramEnd"/>
      <w:r w:rsidRPr="00C529A7">
        <w:rPr>
          <w:rFonts w:ascii="Times New Roman" w:eastAsia="Calibri" w:hAnsi="Times New Roman" w:cs="Times New Roman"/>
          <w:b/>
          <w:sz w:val="28"/>
          <w:szCs w:val="28"/>
        </w:rPr>
        <w:t xml:space="preserve"> О С Т А Н О В Л Е Н И Е</w:t>
      </w:r>
    </w:p>
    <w:p w:rsidR="00593ABD" w:rsidRPr="00C529A7" w:rsidRDefault="00593ABD" w:rsidP="00593ABD">
      <w:pPr>
        <w:spacing w:after="0" w:line="240" w:lineRule="auto"/>
        <w:jc w:val="center"/>
        <w:rPr>
          <w:rFonts w:ascii="Times New Roman" w:eastAsia="Calibri" w:hAnsi="Times New Roman" w:cs="Times New Roman"/>
          <w:b/>
          <w:sz w:val="28"/>
          <w:szCs w:val="28"/>
        </w:rPr>
      </w:pPr>
      <w:r w:rsidRPr="00C529A7">
        <w:rPr>
          <w:rFonts w:ascii="Times New Roman" w:eastAsia="Calibri" w:hAnsi="Times New Roman" w:cs="Times New Roman"/>
          <w:b/>
          <w:sz w:val="28"/>
          <w:szCs w:val="28"/>
        </w:rPr>
        <w:t>Администрации Атяшевского городского поселения</w:t>
      </w:r>
    </w:p>
    <w:p w:rsidR="00593ABD" w:rsidRPr="00C529A7" w:rsidRDefault="00593ABD" w:rsidP="00593ABD">
      <w:pPr>
        <w:spacing w:after="0" w:line="240" w:lineRule="auto"/>
        <w:jc w:val="center"/>
        <w:rPr>
          <w:rFonts w:ascii="Times New Roman" w:eastAsia="Calibri" w:hAnsi="Times New Roman" w:cs="Times New Roman"/>
          <w:b/>
          <w:sz w:val="28"/>
          <w:szCs w:val="28"/>
        </w:rPr>
      </w:pPr>
      <w:r w:rsidRPr="00C529A7">
        <w:rPr>
          <w:rFonts w:ascii="Times New Roman" w:eastAsia="Calibri" w:hAnsi="Times New Roman" w:cs="Times New Roman"/>
          <w:b/>
          <w:sz w:val="28"/>
          <w:szCs w:val="28"/>
        </w:rPr>
        <w:t>Атяшевского муниципального района</w:t>
      </w:r>
    </w:p>
    <w:p w:rsidR="00593ABD" w:rsidRPr="00C529A7" w:rsidRDefault="00593ABD" w:rsidP="00593ABD">
      <w:pPr>
        <w:spacing w:after="0" w:line="240" w:lineRule="auto"/>
        <w:jc w:val="center"/>
        <w:rPr>
          <w:rFonts w:ascii="Times New Roman" w:eastAsia="Calibri" w:hAnsi="Times New Roman" w:cs="Times New Roman"/>
          <w:b/>
          <w:sz w:val="28"/>
          <w:szCs w:val="28"/>
        </w:rPr>
      </w:pPr>
      <w:r w:rsidRPr="00C529A7">
        <w:rPr>
          <w:rFonts w:ascii="Times New Roman" w:eastAsia="Calibri" w:hAnsi="Times New Roman" w:cs="Times New Roman"/>
          <w:b/>
          <w:sz w:val="28"/>
          <w:szCs w:val="28"/>
        </w:rPr>
        <w:t>Республики Мордовия</w:t>
      </w:r>
    </w:p>
    <w:p w:rsidR="00593ABD" w:rsidRPr="00C529A7" w:rsidRDefault="00593ABD" w:rsidP="00593ABD">
      <w:pPr>
        <w:spacing w:after="0" w:line="240" w:lineRule="auto"/>
        <w:jc w:val="center"/>
        <w:rPr>
          <w:rFonts w:ascii="Times New Roman" w:eastAsia="Calibri" w:hAnsi="Times New Roman" w:cs="Times New Roman"/>
          <w:b/>
          <w:sz w:val="28"/>
          <w:szCs w:val="28"/>
        </w:rPr>
      </w:pPr>
    </w:p>
    <w:p w:rsidR="00593ABD" w:rsidRPr="00C529A7" w:rsidRDefault="00593ABD" w:rsidP="00593ABD">
      <w:pPr>
        <w:tabs>
          <w:tab w:val="left" w:pos="6795"/>
        </w:tabs>
        <w:spacing w:after="0" w:line="240" w:lineRule="auto"/>
        <w:rPr>
          <w:rFonts w:ascii="Times New Roman" w:eastAsia="Calibri" w:hAnsi="Times New Roman" w:cs="Times New Roman"/>
          <w:sz w:val="28"/>
          <w:szCs w:val="28"/>
        </w:rPr>
      </w:pPr>
    </w:p>
    <w:p w:rsidR="00593ABD" w:rsidRPr="00C529A7" w:rsidRDefault="00593ABD" w:rsidP="00593ABD">
      <w:pPr>
        <w:tabs>
          <w:tab w:val="left" w:pos="6795"/>
        </w:tabs>
        <w:spacing w:after="0" w:line="240" w:lineRule="auto"/>
        <w:rPr>
          <w:rFonts w:ascii="Times New Roman" w:eastAsia="Calibri" w:hAnsi="Times New Roman" w:cs="Times New Roman"/>
          <w:sz w:val="28"/>
          <w:szCs w:val="28"/>
        </w:rPr>
      </w:pPr>
    </w:p>
    <w:p w:rsidR="00593ABD" w:rsidRPr="00C529A7" w:rsidRDefault="00593ABD" w:rsidP="00593ABD">
      <w:pPr>
        <w:tabs>
          <w:tab w:val="left" w:pos="6795"/>
        </w:tabs>
        <w:spacing w:after="0" w:line="240" w:lineRule="auto"/>
        <w:rPr>
          <w:rFonts w:ascii="Times New Roman" w:eastAsia="Calibri" w:hAnsi="Times New Roman" w:cs="Times New Roman"/>
          <w:sz w:val="28"/>
          <w:szCs w:val="28"/>
        </w:rPr>
      </w:pPr>
      <w:r w:rsidRPr="00C529A7">
        <w:rPr>
          <w:rFonts w:ascii="Times New Roman" w:eastAsia="Calibri" w:hAnsi="Times New Roman" w:cs="Times New Roman"/>
          <w:sz w:val="28"/>
          <w:szCs w:val="28"/>
        </w:rPr>
        <w:t xml:space="preserve"> </w:t>
      </w:r>
      <w:r w:rsidR="00CC2994">
        <w:rPr>
          <w:rFonts w:ascii="Times New Roman" w:eastAsia="Calibri" w:hAnsi="Times New Roman" w:cs="Times New Roman"/>
          <w:sz w:val="28"/>
          <w:szCs w:val="28"/>
        </w:rPr>
        <w:t xml:space="preserve">     </w:t>
      </w:r>
      <w:r w:rsidR="00EA200E">
        <w:rPr>
          <w:rFonts w:ascii="Times New Roman" w:eastAsia="Calibri" w:hAnsi="Times New Roman" w:cs="Times New Roman"/>
          <w:sz w:val="28"/>
          <w:szCs w:val="28"/>
        </w:rPr>
        <w:t xml:space="preserve"> </w:t>
      </w:r>
      <w:r w:rsidRPr="00C529A7">
        <w:rPr>
          <w:rFonts w:ascii="Times New Roman" w:eastAsia="Calibri" w:hAnsi="Times New Roman" w:cs="Times New Roman"/>
          <w:sz w:val="28"/>
          <w:szCs w:val="28"/>
        </w:rPr>
        <w:t xml:space="preserve"> </w:t>
      </w:r>
      <w:r w:rsidR="001A4D2F" w:rsidRPr="00C529A7">
        <w:rPr>
          <w:rFonts w:ascii="Times New Roman" w:eastAsia="Calibri" w:hAnsi="Times New Roman" w:cs="Times New Roman"/>
          <w:sz w:val="28"/>
          <w:szCs w:val="28"/>
        </w:rPr>
        <w:t>о</w:t>
      </w:r>
      <w:r w:rsidRPr="00C529A7">
        <w:rPr>
          <w:rFonts w:ascii="Times New Roman" w:eastAsia="Calibri" w:hAnsi="Times New Roman" w:cs="Times New Roman"/>
          <w:sz w:val="28"/>
          <w:szCs w:val="28"/>
        </w:rPr>
        <w:t xml:space="preserve">т </w:t>
      </w:r>
      <w:r w:rsidR="00CC2994">
        <w:rPr>
          <w:rFonts w:ascii="Times New Roman" w:eastAsia="Calibri" w:hAnsi="Times New Roman" w:cs="Times New Roman"/>
          <w:sz w:val="28"/>
          <w:szCs w:val="28"/>
        </w:rPr>
        <w:t xml:space="preserve">03 марта </w:t>
      </w:r>
      <w:r w:rsidRPr="00C529A7">
        <w:rPr>
          <w:rFonts w:ascii="Times New Roman" w:eastAsia="Calibri" w:hAnsi="Times New Roman" w:cs="Times New Roman"/>
          <w:sz w:val="28"/>
          <w:szCs w:val="28"/>
        </w:rPr>
        <w:t xml:space="preserve"> 20</w:t>
      </w:r>
      <w:r w:rsidR="00C529A7">
        <w:rPr>
          <w:rFonts w:ascii="Times New Roman" w:eastAsia="Calibri" w:hAnsi="Times New Roman" w:cs="Times New Roman"/>
          <w:sz w:val="28"/>
          <w:szCs w:val="28"/>
        </w:rPr>
        <w:t>20</w:t>
      </w:r>
      <w:r w:rsidRPr="00C529A7">
        <w:rPr>
          <w:rFonts w:ascii="Times New Roman" w:eastAsia="Calibri" w:hAnsi="Times New Roman" w:cs="Times New Roman"/>
          <w:sz w:val="28"/>
          <w:szCs w:val="28"/>
        </w:rPr>
        <w:t xml:space="preserve"> года           </w:t>
      </w:r>
      <w:r w:rsidR="00EA200E">
        <w:rPr>
          <w:rFonts w:ascii="Times New Roman" w:eastAsia="Calibri" w:hAnsi="Times New Roman" w:cs="Times New Roman"/>
          <w:sz w:val="28"/>
          <w:szCs w:val="28"/>
        </w:rPr>
        <w:t xml:space="preserve">   </w:t>
      </w:r>
      <w:r w:rsidRPr="00C529A7">
        <w:rPr>
          <w:rFonts w:ascii="Times New Roman" w:eastAsia="Calibri" w:hAnsi="Times New Roman" w:cs="Times New Roman"/>
          <w:sz w:val="28"/>
          <w:szCs w:val="28"/>
        </w:rPr>
        <w:t xml:space="preserve">                                                    № </w:t>
      </w:r>
      <w:r w:rsidR="00CC2994">
        <w:rPr>
          <w:rFonts w:ascii="Times New Roman" w:eastAsia="Calibri" w:hAnsi="Times New Roman" w:cs="Times New Roman"/>
          <w:sz w:val="28"/>
          <w:szCs w:val="28"/>
        </w:rPr>
        <w:t>30</w:t>
      </w:r>
    </w:p>
    <w:p w:rsidR="00593ABD" w:rsidRPr="00C529A7" w:rsidRDefault="00593ABD" w:rsidP="00593ABD">
      <w:pPr>
        <w:tabs>
          <w:tab w:val="left" w:pos="6795"/>
        </w:tabs>
        <w:spacing w:after="0" w:line="240" w:lineRule="auto"/>
        <w:rPr>
          <w:rFonts w:ascii="Times New Roman" w:eastAsia="Calibri" w:hAnsi="Times New Roman" w:cs="Times New Roman"/>
          <w:sz w:val="28"/>
          <w:szCs w:val="28"/>
        </w:rPr>
      </w:pPr>
      <w:r w:rsidRPr="00C529A7">
        <w:rPr>
          <w:rFonts w:ascii="Times New Roman" w:eastAsia="Calibri" w:hAnsi="Times New Roman" w:cs="Times New Roman"/>
          <w:sz w:val="28"/>
          <w:szCs w:val="28"/>
        </w:rPr>
        <w:t xml:space="preserve">             </w:t>
      </w:r>
    </w:p>
    <w:p w:rsidR="00593ABD" w:rsidRPr="00C529A7" w:rsidRDefault="00593ABD" w:rsidP="00593ABD">
      <w:pPr>
        <w:tabs>
          <w:tab w:val="left" w:pos="6795"/>
        </w:tabs>
        <w:spacing w:after="0" w:line="240" w:lineRule="auto"/>
        <w:rPr>
          <w:rFonts w:ascii="Times New Roman" w:eastAsia="Calibri" w:hAnsi="Times New Roman" w:cs="Times New Roman"/>
          <w:sz w:val="28"/>
          <w:szCs w:val="28"/>
        </w:rPr>
      </w:pPr>
    </w:p>
    <w:p w:rsidR="00593ABD" w:rsidRPr="00C529A7" w:rsidRDefault="00593ABD" w:rsidP="00593ABD">
      <w:pPr>
        <w:tabs>
          <w:tab w:val="left" w:pos="6795"/>
        </w:tabs>
        <w:spacing w:after="0" w:line="240" w:lineRule="auto"/>
        <w:jc w:val="center"/>
        <w:rPr>
          <w:rFonts w:ascii="Times New Roman" w:eastAsia="Calibri" w:hAnsi="Times New Roman" w:cs="Times New Roman"/>
          <w:sz w:val="24"/>
          <w:szCs w:val="28"/>
        </w:rPr>
      </w:pPr>
      <w:proofErr w:type="spellStart"/>
      <w:r w:rsidRPr="00C529A7">
        <w:rPr>
          <w:rFonts w:ascii="Times New Roman" w:eastAsia="Calibri" w:hAnsi="Times New Roman" w:cs="Times New Roman"/>
          <w:sz w:val="24"/>
          <w:szCs w:val="28"/>
        </w:rPr>
        <w:t>рп</w:t>
      </w:r>
      <w:proofErr w:type="spellEnd"/>
      <w:r w:rsidRPr="00C529A7">
        <w:rPr>
          <w:rFonts w:ascii="Times New Roman" w:eastAsia="Calibri" w:hAnsi="Times New Roman" w:cs="Times New Roman"/>
          <w:sz w:val="24"/>
          <w:szCs w:val="28"/>
        </w:rPr>
        <w:t>. Атяшево</w:t>
      </w:r>
    </w:p>
    <w:p w:rsidR="00593ABD" w:rsidRPr="00C529A7" w:rsidRDefault="00593ABD" w:rsidP="00593ABD">
      <w:pPr>
        <w:tabs>
          <w:tab w:val="left" w:pos="6795"/>
        </w:tabs>
        <w:spacing w:after="0" w:line="240" w:lineRule="auto"/>
        <w:jc w:val="center"/>
        <w:rPr>
          <w:rFonts w:ascii="Times New Roman" w:eastAsia="Calibri" w:hAnsi="Times New Roman" w:cs="Times New Roman"/>
          <w:sz w:val="28"/>
          <w:szCs w:val="28"/>
        </w:rPr>
      </w:pPr>
    </w:p>
    <w:p w:rsidR="00593ABD" w:rsidRPr="00C529A7" w:rsidRDefault="00593ABD" w:rsidP="00593ABD">
      <w:pPr>
        <w:spacing w:after="0" w:line="240" w:lineRule="auto"/>
        <w:contextualSpacing/>
        <w:jc w:val="center"/>
        <w:rPr>
          <w:rFonts w:ascii="Times New Roman" w:eastAsia="Times New Roman" w:hAnsi="Times New Roman" w:cs="Times New Roman"/>
          <w:b/>
          <w:bCs/>
          <w:color w:val="3B2D36"/>
          <w:sz w:val="28"/>
          <w:szCs w:val="28"/>
          <w:lang w:eastAsia="ru-RU"/>
        </w:rPr>
      </w:pPr>
      <w:r w:rsidRPr="00C529A7">
        <w:rPr>
          <w:rFonts w:ascii="Times New Roman" w:eastAsia="Times New Roman" w:hAnsi="Times New Roman" w:cs="Times New Roman"/>
          <w:b/>
          <w:bCs/>
          <w:color w:val="3B2D36"/>
          <w:sz w:val="28"/>
          <w:szCs w:val="28"/>
          <w:lang w:eastAsia="ru-RU"/>
        </w:rPr>
        <w:t xml:space="preserve">О внесении изменений в муниципальную программу «Формирование современной городской среды на территории Атяшевского городского поселения Атяшевского муниципального района Республики Мордовия» на 2018-2024 годы, утвержденную  Постановлением Администрации Атяшевского городского поселения Атяшевского муниципального района Республики Мордовия от </w:t>
      </w:r>
      <w:r w:rsidR="001A4D2F" w:rsidRPr="00C529A7">
        <w:rPr>
          <w:rFonts w:ascii="Times New Roman" w:eastAsia="Times New Roman" w:hAnsi="Times New Roman" w:cs="Times New Roman"/>
          <w:b/>
          <w:bCs/>
          <w:color w:val="3B2D36"/>
          <w:sz w:val="28"/>
          <w:szCs w:val="28"/>
          <w:lang w:eastAsia="ru-RU"/>
        </w:rPr>
        <w:t>22.10.</w:t>
      </w:r>
      <w:r w:rsidRPr="00C529A7">
        <w:rPr>
          <w:rFonts w:ascii="Times New Roman" w:eastAsia="Times New Roman" w:hAnsi="Times New Roman" w:cs="Times New Roman"/>
          <w:b/>
          <w:bCs/>
          <w:color w:val="3B2D36"/>
          <w:sz w:val="28"/>
          <w:szCs w:val="28"/>
          <w:lang w:eastAsia="ru-RU"/>
        </w:rPr>
        <w:t xml:space="preserve">2019 года № </w:t>
      </w:r>
      <w:r w:rsidR="001A4D2F" w:rsidRPr="00C529A7">
        <w:rPr>
          <w:rFonts w:ascii="Times New Roman" w:eastAsia="Times New Roman" w:hAnsi="Times New Roman" w:cs="Times New Roman"/>
          <w:b/>
          <w:bCs/>
          <w:color w:val="3B2D36"/>
          <w:sz w:val="28"/>
          <w:szCs w:val="28"/>
          <w:lang w:eastAsia="ru-RU"/>
        </w:rPr>
        <w:t>170</w:t>
      </w:r>
      <w:r w:rsidRPr="00C529A7">
        <w:rPr>
          <w:rFonts w:ascii="Times New Roman" w:eastAsia="Times New Roman" w:hAnsi="Times New Roman" w:cs="Times New Roman"/>
          <w:b/>
          <w:bCs/>
          <w:color w:val="3B2D36"/>
          <w:sz w:val="28"/>
          <w:szCs w:val="28"/>
          <w:lang w:eastAsia="ru-RU"/>
        </w:rPr>
        <w:t>.</w:t>
      </w:r>
    </w:p>
    <w:p w:rsidR="00593ABD" w:rsidRPr="00C529A7" w:rsidRDefault="00593ABD" w:rsidP="00593ABD">
      <w:pPr>
        <w:spacing w:after="0" w:line="240" w:lineRule="auto"/>
        <w:contextualSpacing/>
        <w:jc w:val="center"/>
        <w:rPr>
          <w:rFonts w:ascii="Times New Roman" w:eastAsia="Times New Roman" w:hAnsi="Times New Roman" w:cs="Times New Roman"/>
          <w:color w:val="3B2D36"/>
          <w:sz w:val="28"/>
          <w:szCs w:val="28"/>
          <w:lang w:eastAsia="ru-RU"/>
        </w:rPr>
      </w:pPr>
    </w:p>
    <w:p w:rsidR="00593ABD" w:rsidRPr="00C529A7" w:rsidRDefault="00593ABD" w:rsidP="00593ABD">
      <w:pPr>
        <w:spacing w:after="0" w:line="240" w:lineRule="auto"/>
        <w:jc w:val="both"/>
        <w:rPr>
          <w:rFonts w:ascii="Times New Roman" w:hAnsi="Times New Roman" w:cs="Times New Roman"/>
          <w:sz w:val="28"/>
          <w:szCs w:val="28"/>
        </w:rPr>
      </w:pPr>
      <w:r w:rsidRPr="00C529A7">
        <w:rPr>
          <w:rFonts w:ascii="Times New Roman" w:hAnsi="Times New Roman" w:cs="Times New Roman"/>
          <w:sz w:val="28"/>
          <w:szCs w:val="28"/>
        </w:rPr>
        <w:tab/>
      </w:r>
      <w:proofErr w:type="gramStart"/>
      <w:r w:rsidRPr="00C529A7">
        <w:rPr>
          <w:rFonts w:ascii="Times New Roman" w:hAnsi="Times New Roman" w:cs="Times New Roman"/>
          <w:sz w:val="28"/>
          <w:szCs w:val="28"/>
        </w:rPr>
        <w:t xml:space="preserve">В соответствии с постановлением Правительства Республики Мордовия от 30 августа 2017 года № 495 «Об утверждении Государственной программы «Формирование современной городской среды на территории Республики Мордовия» на 2018-2022 годы», Федеральным законом от 06.10.2003 г. №131-ФЗ «Об общих принципах организации местного самоуправления в Российской Федерации», Уставом Атяшевского городского поселения Атяшевского муниципального района Республики Мордовия, </w:t>
      </w:r>
      <w:r w:rsidRPr="00C529A7">
        <w:rPr>
          <w:rFonts w:ascii="Times New Roman" w:hAnsi="Times New Roman" w:cs="Times New Roman"/>
          <w:b/>
          <w:sz w:val="28"/>
          <w:szCs w:val="28"/>
        </w:rPr>
        <w:t>постановляет</w:t>
      </w:r>
      <w:r w:rsidRPr="00C529A7">
        <w:rPr>
          <w:rFonts w:ascii="Times New Roman" w:hAnsi="Times New Roman" w:cs="Times New Roman"/>
          <w:sz w:val="28"/>
          <w:szCs w:val="28"/>
        </w:rPr>
        <w:t>:</w:t>
      </w:r>
      <w:proofErr w:type="gramEnd"/>
    </w:p>
    <w:p w:rsidR="00593ABD" w:rsidRPr="00C529A7" w:rsidRDefault="00593ABD" w:rsidP="00593ABD">
      <w:pPr>
        <w:spacing w:after="0" w:line="240" w:lineRule="auto"/>
        <w:ind w:firstLine="708"/>
        <w:jc w:val="both"/>
        <w:rPr>
          <w:rFonts w:ascii="Times New Roman" w:hAnsi="Times New Roman" w:cs="Times New Roman"/>
          <w:sz w:val="28"/>
          <w:szCs w:val="28"/>
        </w:rPr>
      </w:pPr>
      <w:r w:rsidRPr="00C529A7">
        <w:rPr>
          <w:rFonts w:ascii="Times New Roman" w:hAnsi="Times New Roman" w:cs="Times New Roman"/>
          <w:sz w:val="28"/>
          <w:szCs w:val="28"/>
        </w:rPr>
        <w:t xml:space="preserve">1. </w:t>
      </w:r>
      <w:proofErr w:type="gramStart"/>
      <w:r w:rsidRPr="00C529A7">
        <w:rPr>
          <w:rFonts w:ascii="Times New Roman" w:hAnsi="Times New Roman" w:cs="Times New Roman"/>
          <w:sz w:val="28"/>
          <w:szCs w:val="28"/>
        </w:rPr>
        <w:t>Внести в муниципальную программу «Формирование современной городской среды на территории Атяшевского городского поселения» на 2018-2024 годы, утвержденную постановлением Администрации Атяшевского городского поселения Атяшевского муниципального района Республики Мордовия от 29.03.2019 г. № 56 «Об утверждении  муниципальной программы «Формирование современной городской среды на территории Атяшевского городского поселения Атяшевского муниципального района Республики Мордовия на 2018-2024 годы» (с изменениями, внесенными постановлением Администрации Атяшевского городского поселения</w:t>
      </w:r>
      <w:proofErr w:type="gramEnd"/>
      <w:r w:rsidRPr="00C529A7">
        <w:rPr>
          <w:rFonts w:ascii="Times New Roman" w:hAnsi="Times New Roman" w:cs="Times New Roman"/>
          <w:sz w:val="28"/>
          <w:szCs w:val="28"/>
        </w:rPr>
        <w:t xml:space="preserve"> от 13.05.2019 № 81</w:t>
      </w:r>
      <w:r w:rsidR="001A4D2F" w:rsidRPr="00C529A7">
        <w:rPr>
          <w:rFonts w:ascii="Times New Roman" w:hAnsi="Times New Roman" w:cs="Times New Roman"/>
          <w:sz w:val="28"/>
          <w:szCs w:val="28"/>
        </w:rPr>
        <w:t>, 22.10.2019 №170</w:t>
      </w:r>
      <w:r w:rsidRPr="00C529A7">
        <w:rPr>
          <w:rFonts w:ascii="Times New Roman" w:hAnsi="Times New Roman" w:cs="Times New Roman"/>
          <w:sz w:val="28"/>
          <w:szCs w:val="28"/>
        </w:rPr>
        <w:t xml:space="preserve">), </w:t>
      </w:r>
      <w:r w:rsidR="001A4D2F" w:rsidRPr="00C529A7">
        <w:rPr>
          <w:rFonts w:ascii="Times New Roman" w:hAnsi="Times New Roman" w:cs="Times New Roman"/>
          <w:sz w:val="28"/>
          <w:szCs w:val="28"/>
        </w:rPr>
        <w:t>изложив ее в следующей редакции</w:t>
      </w:r>
      <w:r w:rsidRPr="00C529A7">
        <w:rPr>
          <w:rFonts w:ascii="Times New Roman" w:hAnsi="Times New Roman" w:cs="Times New Roman"/>
          <w:sz w:val="28"/>
          <w:szCs w:val="28"/>
        </w:rPr>
        <w:t>:</w:t>
      </w:r>
    </w:p>
    <w:p w:rsidR="00593ABD" w:rsidRPr="00C529A7" w:rsidRDefault="001A4D2F" w:rsidP="00593ABD">
      <w:pPr>
        <w:shd w:val="clear" w:color="auto" w:fill="FFFFFF"/>
        <w:spacing w:line="360" w:lineRule="exact"/>
        <w:ind w:firstLine="720"/>
        <w:jc w:val="both"/>
        <w:rPr>
          <w:rFonts w:ascii="Times New Roman" w:hAnsi="Times New Roman" w:cs="Times New Roman"/>
          <w:sz w:val="28"/>
          <w:szCs w:val="28"/>
        </w:rPr>
      </w:pPr>
      <w:r w:rsidRPr="00C529A7">
        <w:rPr>
          <w:rFonts w:ascii="Times New Roman" w:hAnsi="Times New Roman" w:cs="Times New Roman"/>
          <w:sz w:val="28"/>
          <w:szCs w:val="28"/>
        </w:rPr>
        <w:t>2</w:t>
      </w:r>
      <w:r w:rsidR="00593ABD" w:rsidRPr="00C529A7">
        <w:rPr>
          <w:rFonts w:ascii="Times New Roman" w:hAnsi="Times New Roman" w:cs="Times New Roman"/>
          <w:sz w:val="28"/>
          <w:szCs w:val="28"/>
        </w:rPr>
        <w:t xml:space="preserve">. Опубликовать настоящее Постановление на официальном сайте Атяшевского муниципального района  </w:t>
      </w:r>
      <w:hyperlink r:id="rId8" w:history="1">
        <w:r w:rsidR="00593ABD" w:rsidRPr="00C529A7">
          <w:rPr>
            <w:rStyle w:val="aa"/>
            <w:rFonts w:ascii="Times New Roman" w:hAnsi="Times New Roman" w:cs="Times New Roman"/>
            <w:sz w:val="28"/>
            <w:szCs w:val="28"/>
            <w:lang w:val="en-US"/>
          </w:rPr>
          <w:t>http</w:t>
        </w:r>
        <w:r w:rsidR="00593ABD" w:rsidRPr="00C529A7">
          <w:rPr>
            <w:rStyle w:val="aa"/>
            <w:rFonts w:ascii="Times New Roman" w:hAnsi="Times New Roman" w:cs="Times New Roman"/>
            <w:sz w:val="28"/>
            <w:szCs w:val="28"/>
          </w:rPr>
          <w:t>://</w:t>
        </w:r>
        <w:proofErr w:type="spellStart"/>
        <w:r w:rsidR="00593ABD" w:rsidRPr="00C529A7">
          <w:rPr>
            <w:rStyle w:val="aa"/>
            <w:rFonts w:ascii="Times New Roman" w:hAnsi="Times New Roman" w:cs="Times New Roman"/>
            <w:sz w:val="28"/>
            <w:szCs w:val="28"/>
            <w:lang w:val="en-US"/>
          </w:rPr>
          <w:t>atyashevo</w:t>
        </w:r>
        <w:proofErr w:type="spellEnd"/>
        <w:r w:rsidR="00593ABD" w:rsidRPr="00C529A7">
          <w:rPr>
            <w:rStyle w:val="aa"/>
            <w:rFonts w:ascii="Times New Roman" w:hAnsi="Times New Roman" w:cs="Times New Roman"/>
            <w:sz w:val="28"/>
            <w:szCs w:val="28"/>
          </w:rPr>
          <w:t>.</w:t>
        </w:r>
        <w:r w:rsidR="00593ABD" w:rsidRPr="00C529A7">
          <w:rPr>
            <w:rStyle w:val="aa"/>
            <w:rFonts w:ascii="Times New Roman" w:hAnsi="Times New Roman" w:cs="Times New Roman"/>
            <w:sz w:val="28"/>
            <w:szCs w:val="28"/>
            <w:lang w:val="en-US"/>
          </w:rPr>
          <w:t>e</w:t>
        </w:r>
        <w:r w:rsidR="00593ABD" w:rsidRPr="00C529A7">
          <w:rPr>
            <w:rStyle w:val="aa"/>
            <w:rFonts w:ascii="Times New Roman" w:hAnsi="Times New Roman" w:cs="Times New Roman"/>
            <w:sz w:val="28"/>
            <w:szCs w:val="28"/>
          </w:rPr>
          <w:t>-</w:t>
        </w:r>
        <w:proofErr w:type="spellStart"/>
        <w:r w:rsidR="00593ABD" w:rsidRPr="00C529A7">
          <w:rPr>
            <w:rStyle w:val="aa"/>
            <w:rFonts w:ascii="Times New Roman" w:hAnsi="Times New Roman" w:cs="Times New Roman"/>
            <w:sz w:val="28"/>
            <w:szCs w:val="28"/>
            <w:lang w:val="en-US"/>
          </w:rPr>
          <w:t>mordovia</w:t>
        </w:r>
        <w:proofErr w:type="spellEnd"/>
        <w:r w:rsidR="00593ABD" w:rsidRPr="00C529A7">
          <w:rPr>
            <w:rStyle w:val="aa"/>
            <w:rFonts w:ascii="Times New Roman" w:hAnsi="Times New Roman" w:cs="Times New Roman"/>
            <w:sz w:val="28"/>
            <w:szCs w:val="28"/>
          </w:rPr>
          <w:t>.</w:t>
        </w:r>
        <w:proofErr w:type="spellStart"/>
        <w:r w:rsidR="00593ABD" w:rsidRPr="00C529A7">
          <w:rPr>
            <w:rStyle w:val="aa"/>
            <w:rFonts w:ascii="Times New Roman" w:hAnsi="Times New Roman" w:cs="Times New Roman"/>
            <w:sz w:val="28"/>
            <w:szCs w:val="28"/>
            <w:lang w:val="en-US"/>
          </w:rPr>
          <w:t>ru</w:t>
        </w:r>
        <w:proofErr w:type="spellEnd"/>
      </w:hyperlink>
      <w:r w:rsidR="00593ABD" w:rsidRPr="00C529A7">
        <w:rPr>
          <w:rFonts w:ascii="Times New Roman" w:hAnsi="Times New Roman" w:cs="Times New Roman"/>
          <w:sz w:val="28"/>
          <w:szCs w:val="28"/>
        </w:rPr>
        <w:t xml:space="preserve"> и в Информационном бюллетене Атяшевского городского поселения.</w:t>
      </w:r>
    </w:p>
    <w:p w:rsidR="00593ABD" w:rsidRPr="00C529A7" w:rsidRDefault="00593ABD" w:rsidP="00593ABD">
      <w:pPr>
        <w:shd w:val="clear" w:color="auto" w:fill="FFFFFF"/>
        <w:spacing w:line="360" w:lineRule="exact"/>
        <w:ind w:firstLine="720"/>
        <w:jc w:val="both"/>
        <w:rPr>
          <w:rFonts w:ascii="Times New Roman" w:hAnsi="Times New Roman" w:cs="Times New Roman"/>
          <w:sz w:val="28"/>
          <w:szCs w:val="28"/>
        </w:rPr>
      </w:pPr>
    </w:p>
    <w:p w:rsidR="00593ABD" w:rsidRPr="00C529A7" w:rsidRDefault="00593ABD" w:rsidP="00593ABD">
      <w:pPr>
        <w:spacing w:after="0" w:line="240" w:lineRule="auto"/>
        <w:jc w:val="both"/>
        <w:rPr>
          <w:rFonts w:ascii="Times New Roman" w:hAnsi="Times New Roman" w:cs="Times New Roman"/>
          <w:sz w:val="28"/>
          <w:szCs w:val="28"/>
        </w:rPr>
      </w:pPr>
      <w:r w:rsidRPr="00C529A7">
        <w:rPr>
          <w:rFonts w:ascii="Times New Roman" w:hAnsi="Times New Roman" w:cs="Times New Roman"/>
          <w:sz w:val="28"/>
          <w:szCs w:val="28"/>
        </w:rPr>
        <w:t xml:space="preserve">Глава Администрации </w:t>
      </w:r>
    </w:p>
    <w:p w:rsidR="00593ABD" w:rsidRPr="00C529A7" w:rsidRDefault="00593ABD" w:rsidP="00593ABD">
      <w:pPr>
        <w:spacing w:after="0" w:line="240" w:lineRule="auto"/>
        <w:jc w:val="both"/>
        <w:rPr>
          <w:rFonts w:ascii="Times New Roman" w:hAnsi="Times New Roman" w:cs="Times New Roman"/>
          <w:sz w:val="28"/>
          <w:szCs w:val="28"/>
        </w:rPr>
      </w:pPr>
      <w:r w:rsidRPr="00C529A7">
        <w:rPr>
          <w:rFonts w:ascii="Times New Roman" w:hAnsi="Times New Roman" w:cs="Times New Roman"/>
          <w:sz w:val="28"/>
          <w:szCs w:val="28"/>
        </w:rPr>
        <w:t>Атяшевского городского поселения                                      А.И. Серов</w:t>
      </w:r>
    </w:p>
    <w:p w:rsidR="00593ABD" w:rsidRPr="00866E7F" w:rsidRDefault="00593ABD" w:rsidP="00593ABD">
      <w:pPr>
        <w:spacing w:after="0" w:line="240" w:lineRule="auto"/>
        <w:jc w:val="both"/>
        <w:rPr>
          <w:rFonts w:ascii="Times New Roman" w:hAnsi="Times New Roman" w:cs="Times New Roman"/>
          <w:sz w:val="28"/>
          <w:szCs w:val="28"/>
        </w:rPr>
      </w:pPr>
    </w:p>
    <w:p w:rsidR="00593ABD" w:rsidRPr="00866E7F" w:rsidRDefault="00593ABD" w:rsidP="00593ABD">
      <w:pPr>
        <w:spacing w:after="0" w:line="240" w:lineRule="auto"/>
        <w:jc w:val="both"/>
        <w:rPr>
          <w:rFonts w:ascii="Times New Roman" w:hAnsi="Times New Roman" w:cs="Times New Roman"/>
          <w:sz w:val="28"/>
          <w:szCs w:val="28"/>
        </w:rPr>
      </w:pPr>
    </w:p>
    <w:p w:rsidR="00593ABD" w:rsidRPr="00866E7F" w:rsidRDefault="00593ABD" w:rsidP="00593ABD">
      <w:pPr>
        <w:ind w:firstLine="720"/>
        <w:jc w:val="center"/>
        <w:rPr>
          <w:rFonts w:ascii="Times New Roman" w:hAnsi="Times New Roman" w:cs="Times New Roman"/>
          <w:b/>
          <w:bCs/>
          <w:sz w:val="28"/>
          <w:szCs w:val="28"/>
        </w:rPr>
      </w:pPr>
    </w:p>
    <w:p w:rsidR="00B1248B" w:rsidRPr="001A4D2F" w:rsidRDefault="00B1248B" w:rsidP="00BD4901">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B1248B" w:rsidRPr="001A4D2F" w:rsidRDefault="00B1248B"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866E7F" w:rsidRDefault="001A4D2F" w:rsidP="00B1248B">
      <w:pPr>
        <w:widowControl w:val="0"/>
        <w:autoSpaceDE w:val="0"/>
        <w:autoSpaceDN w:val="0"/>
        <w:spacing w:after="0" w:line="240" w:lineRule="auto"/>
        <w:jc w:val="center"/>
        <w:rPr>
          <w:rFonts w:ascii="Times New Roman" w:eastAsia="Times New Roman" w:hAnsi="Times New Roman" w:cs="Times New Roman"/>
          <w:b/>
          <w:sz w:val="28"/>
          <w:szCs w:val="24"/>
          <w:lang w:eastAsia="ru-RU"/>
        </w:rPr>
      </w:pPr>
    </w:p>
    <w:p w:rsidR="00B1248B" w:rsidRPr="00866E7F" w:rsidRDefault="00B1248B" w:rsidP="00B1248B">
      <w:pPr>
        <w:widowControl w:val="0"/>
        <w:autoSpaceDE w:val="0"/>
        <w:autoSpaceDN w:val="0"/>
        <w:spacing w:after="0" w:line="240" w:lineRule="auto"/>
        <w:jc w:val="center"/>
        <w:rPr>
          <w:rFonts w:ascii="Times New Roman" w:eastAsia="Times New Roman" w:hAnsi="Times New Roman" w:cs="Times New Roman"/>
          <w:sz w:val="28"/>
          <w:szCs w:val="24"/>
          <w:lang w:eastAsia="ru-RU"/>
        </w:rPr>
      </w:pPr>
      <w:r w:rsidRPr="00866E7F">
        <w:rPr>
          <w:rFonts w:ascii="Times New Roman" w:eastAsia="Times New Roman" w:hAnsi="Times New Roman" w:cs="Times New Roman"/>
          <w:sz w:val="28"/>
          <w:szCs w:val="24"/>
          <w:lang w:eastAsia="ru-RU"/>
        </w:rPr>
        <w:t>Муниципальн</w:t>
      </w:r>
      <w:r w:rsidR="007255FF" w:rsidRPr="00866E7F">
        <w:rPr>
          <w:rFonts w:ascii="Times New Roman" w:eastAsia="Times New Roman" w:hAnsi="Times New Roman" w:cs="Times New Roman"/>
          <w:sz w:val="28"/>
          <w:szCs w:val="24"/>
          <w:lang w:eastAsia="ru-RU"/>
        </w:rPr>
        <w:t>ая</w:t>
      </w:r>
      <w:r w:rsidRPr="00866E7F">
        <w:rPr>
          <w:rFonts w:ascii="Times New Roman" w:eastAsia="Times New Roman" w:hAnsi="Times New Roman" w:cs="Times New Roman"/>
          <w:sz w:val="28"/>
          <w:szCs w:val="24"/>
          <w:lang w:eastAsia="ru-RU"/>
        </w:rPr>
        <w:t xml:space="preserve"> программ</w:t>
      </w:r>
      <w:r w:rsidR="007255FF" w:rsidRPr="00866E7F">
        <w:rPr>
          <w:rFonts w:ascii="Times New Roman" w:eastAsia="Times New Roman" w:hAnsi="Times New Roman" w:cs="Times New Roman"/>
          <w:sz w:val="28"/>
          <w:szCs w:val="24"/>
          <w:lang w:eastAsia="ru-RU"/>
        </w:rPr>
        <w:t>а</w:t>
      </w:r>
    </w:p>
    <w:p w:rsidR="00B1248B" w:rsidRPr="00866E7F" w:rsidRDefault="00B1248B" w:rsidP="00B1248B">
      <w:pPr>
        <w:widowControl w:val="0"/>
        <w:autoSpaceDE w:val="0"/>
        <w:autoSpaceDN w:val="0"/>
        <w:spacing w:after="0" w:line="240" w:lineRule="auto"/>
        <w:jc w:val="center"/>
        <w:rPr>
          <w:rFonts w:ascii="Times New Roman" w:eastAsia="Times New Roman" w:hAnsi="Times New Roman" w:cs="Times New Roman"/>
          <w:sz w:val="28"/>
          <w:szCs w:val="24"/>
          <w:lang w:eastAsia="ru-RU"/>
        </w:rPr>
      </w:pPr>
      <w:r w:rsidRPr="00866E7F">
        <w:rPr>
          <w:rFonts w:ascii="Times New Roman" w:eastAsia="Times New Roman" w:hAnsi="Times New Roman" w:cs="Times New Roman"/>
          <w:sz w:val="28"/>
          <w:szCs w:val="24"/>
          <w:lang w:eastAsia="ru-RU"/>
        </w:rPr>
        <w:t xml:space="preserve">«Формирование современной городской среды на территории </w:t>
      </w:r>
    </w:p>
    <w:p w:rsidR="00B1248B" w:rsidRPr="00866E7F" w:rsidRDefault="00B1248B" w:rsidP="00B1248B">
      <w:pPr>
        <w:widowControl w:val="0"/>
        <w:autoSpaceDE w:val="0"/>
        <w:autoSpaceDN w:val="0"/>
        <w:spacing w:after="0" w:line="240" w:lineRule="auto"/>
        <w:jc w:val="center"/>
        <w:rPr>
          <w:rFonts w:ascii="Times New Roman" w:eastAsia="Times New Roman" w:hAnsi="Times New Roman" w:cs="Times New Roman"/>
          <w:sz w:val="28"/>
          <w:szCs w:val="24"/>
          <w:lang w:eastAsia="ru-RU"/>
        </w:rPr>
      </w:pPr>
      <w:r w:rsidRPr="00866E7F">
        <w:rPr>
          <w:rFonts w:ascii="Times New Roman" w:eastAsia="Times New Roman" w:hAnsi="Times New Roman" w:cs="Times New Roman"/>
          <w:sz w:val="28"/>
          <w:szCs w:val="24"/>
          <w:lang w:eastAsia="ru-RU"/>
        </w:rPr>
        <w:t xml:space="preserve">Атяшевского городского поселения Атяшевского муниципального района </w:t>
      </w:r>
      <w:r w:rsidR="00523FCA" w:rsidRPr="00866E7F">
        <w:rPr>
          <w:rFonts w:ascii="Times New Roman" w:eastAsia="Times New Roman" w:hAnsi="Times New Roman" w:cs="Times New Roman"/>
          <w:sz w:val="28"/>
          <w:szCs w:val="24"/>
          <w:lang w:eastAsia="ru-RU"/>
        </w:rPr>
        <w:t>Республики Мордовия на 2018-2024</w:t>
      </w:r>
      <w:r w:rsidRPr="00866E7F">
        <w:rPr>
          <w:rFonts w:ascii="Times New Roman" w:eastAsia="Times New Roman" w:hAnsi="Times New Roman" w:cs="Times New Roman"/>
          <w:sz w:val="28"/>
          <w:szCs w:val="24"/>
          <w:lang w:eastAsia="ru-RU"/>
        </w:rPr>
        <w:t xml:space="preserve"> годы»</w:t>
      </w:r>
    </w:p>
    <w:p w:rsidR="00B1248B" w:rsidRPr="00866E7F" w:rsidRDefault="00B1248B" w:rsidP="00B1248B">
      <w:pPr>
        <w:widowControl w:val="0"/>
        <w:autoSpaceDE w:val="0"/>
        <w:autoSpaceDN w:val="0"/>
        <w:spacing w:after="0" w:line="240" w:lineRule="auto"/>
        <w:jc w:val="center"/>
        <w:rPr>
          <w:rFonts w:ascii="Times New Roman" w:eastAsia="Times New Roman" w:hAnsi="Times New Roman" w:cs="Times New Roman"/>
          <w:sz w:val="28"/>
          <w:szCs w:val="24"/>
          <w:lang w:eastAsia="ru-RU"/>
        </w:rPr>
      </w:pPr>
    </w:p>
    <w:p w:rsidR="00B1248B" w:rsidRPr="00866E7F"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4"/>
          <w:lang w:eastAsia="ru-RU"/>
        </w:rPr>
      </w:pPr>
    </w:p>
    <w:p w:rsidR="00B1248B" w:rsidRPr="001A4D2F" w:rsidRDefault="00B1248B"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A23AD9" w:rsidRPr="001A4D2F" w:rsidRDefault="00A23AD9"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A23AD9" w:rsidRPr="001A4D2F" w:rsidRDefault="00A23AD9"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A23AD9" w:rsidRPr="001A4D2F" w:rsidRDefault="00A23AD9"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A23AD9" w:rsidRPr="001A4D2F" w:rsidRDefault="00A23AD9"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A23AD9" w:rsidRPr="001A4D2F" w:rsidRDefault="00A23AD9"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A23AD9" w:rsidRPr="001A4D2F" w:rsidRDefault="00A23AD9"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A23AD9" w:rsidRPr="001A4D2F" w:rsidRDefault="00A23AD9"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A23AD9" w:rsidRPr="001A4D2F" w:rsidRDefault="00A23AD9"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P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C529A7" w:rsidRDefault="00C529A7"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C529A7" w:rsidRDefault="00C529A7"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C529A7" w:rsidRDefault="00C529A7"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1A4D2F" w:rsidRDefault="001A4D2F"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B1248B" w:rsidRPr="001A4D2F" w:rsidRDefault="00B1248B" w:rsidP="00B1248B">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1A4D2F">
        <w:rPr>
          <w:rFonts w:ascii="Times New Roman" w:eastAsia="Times New Roman" w:hAnsi="Times New Roman" w:cs="Times New Roman"/>
          <w:b/>
          <w:sz w:val="24"/>
          <w:szCs w:val="24"/>
          <w:lang w:eastAsia="ru-RU"/>
        </w:rPr>
        <w:lastRenderedPageBreak/>
        <w:t>ПАСПОРТ</w:t>
      </w:r>
    </w:p>
    <w:p w:rsidR="00B1248B" w:rsidRPr="001A4D2F" w:rsidRDefault="00B1248B" w:rsidP="00B1248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муниципальной программы «Формирование современной городской среды на территории Атяшевского городского поселения Атяшевского муниципального района Республики Мордовия на 2018-202</w:t>
      </w:r>
      <w:r w:rsidR="00523FCA"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B1248B" w:rsidRPr="001A4D2F" w:rsidRDefault="00B1248B" w:rsidP="00B1248B">
      <w:pPr>
        <w:spacing w:after="0" w:line="240" w:lineRule="auto"/>
        <w:jc w:val="center"/>
        <w:rPr>
          <w:rFonts w:ascii="Times New Roman" w:hAnsi="Times New Roman" w:cs="Times New Roman"/>
          <w:b/>
          <w:sz w:val="24"/>
          <w:szCs w:val="24"/>
        </w:rPr>
      </w:pPr>
    </w:p>
    <w:tbl>
      <w:tblPr>
        <w:tblW w:w="9140" w:type="dxa"/>
        <w:jc w:val="center"/>
        <w:tblLook w:val="04A0"/>
      </w:tblPr>
      <w:tblGrid>
        <w:gridCol w:w="3720"/>
        <w:gridCol w:w="5420"/>
      </w:tblGrid>
      <w:tr w:rsidR="00B1248B" w:rsidRPr="001A4D2F" w:rsidTr="0095320A">
        <w:trPr>
          <w:trHeight w:val="1467"/>
          <w:jc w:val="center"/>
        </w:trPr>
        <w:tc>
          <w:tcPr>
            <w:tcW w:w="3720" w:type="dxa"/>
            <w:tcBorders>
              <w:top w:val="single" w:sz="4" w:space="0" w:color="auto"/>
              <w:left w:val="single" w:sz="4" w:space="0" w:color="auto"/>
              <w:bottom w:val="single" w:sz="4" w:space="0" w:color="auto"/>
              <w:right w:val="single" w:sz="4" w:space="0" w:color="auto"/>
            </w:tcBorders>
            <w:vAlign w:val="bottom"/>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Наименование программы</w:t>
            </w: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5420" w:type="dxa"/>
            <w:tcBorders>
              <w:top w:val="single" w:sz="4" w:space="0" w:color="auto"/>
              <w:left w:val="nil"/>
              <w:bottom w:val="single" w:sz="4" w:space="0" w:color="auto"/>
              <w:right w:val="single" w:sz="4" w:space="0" w:color="auto"/>
            </w:tcBorders>
          </w:tcPr>
          <w:p w:rsidR="00B1248B" w:rsidRPr="001A4D2F" w:rsidRDefault="00B1248B" w:rsidP="0095320A">
            <w:pPr>
              <w:widowControl w:val="0"/>
              <w:autoSpaceDE w:val="0"/>
              <w:autoSpaceDN w:val="0"/>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sz w:val="24"/>
                <w:szCs w:val="24"/>
                <w:lang w:eastAsia="ru-RU"/>
              </w:rPr>
              <w:t>«Формирование современной городской среды на территории Атяшевского городского поселения Атяшевского муниципального района Республики Мордовия на 201</w:t>
            </w:r>
            <w:r w:rsidR="00523FCA" w:rsidRPr="001A4D2F">
              <w:rPr>
                <w:rFonts w:ascii="Times New Roman" w:eastAsia="Times New Roman" w:hAnsi="Times New Roman" w:cs="Times New Roman"/>
                <w:sz w:val="24"/>
                <w:szCs w:val="24"/>
                <w:lang w:eastAsia="ru-RU"/>
              </w:rPr>
              <w:t>8-2024</w:t>
            </w:r>
            <w:r w:rsidRPr="001A4D2F">
              <w:rPr>
                <w:rFonts w:ascii="Times New Roman" w:eastAsia="Times New Roman" w:hAnsi="Times New Roman" w:cs="Times New Roman"/>
                <w:sz w:val="24"/>
                <w:szCs w:val="24"/>
                <w:lang w:eastAsia="ru-RU"/>
              </w:rPr>
              <w:t xml:space="preserve"> годы» (далее программа)</w:t>
            </w:r>
          </w:p>
        </w:tc>
      </w:tr>
      <w:tr w:rsidR="00B1248B" w:rsidRPr="001A4D2F" w:rsidTr="0095320A">
        <w:trPr>
          <w:trHeight w:val="639"/>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xml:space="preserve">Ответственный исполнитель программы </w:t>
            </w: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5420" w:type="dxa"/>
            <w:tcBorders>
              <w:top w:val="single" w:sz="4" w:space="0" w:color="auto"/>
              <w:left w:val="nil"/>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sz w:val="24"/>
                <w:szCs w:val="24"/>
                <w:lang w:eastAsia="ru-RU"/>
              </w:rPr>
              <w:t>Администрация Атяшевского городского поселения Атяшевского муниципального района Республики Мордовия</w:t>
            </w:r>
            <w:r w:rsidRPr="001A4D2F">
              <w:rPr>
                <w:rFonts w:ascii="Times New Roman" w:eastAsia="Times New Roman" w:hAnsi="Times New Roman" w:cs="Times New Roman"/>
                <w:color w:val="000000"/>
                <w:sz w:val="24"/>
                <w:szCs w:val="24"/>
                <w:lang w:eastAsia="ru-RU"/>
              </w:rPr>
              <w:t xml:space="preserve"> </w:t>
            </w:r>
          </w:p>
        </w:tc>
      </w:tr>
      <w:tr w:rsidR="00B1248B" w:rsidRPr="001A4D2F" w:rsidTr="00A2049A">
        <w:trPr>
          <w:trHeight w:val="1267"/>
          <w:jc w:val="center"/>
        </w:trPr>
        <w:tc>
          <w:tcPr>
            <w:tcW w:w="3720" w:type="dxa"/>
            <w:tcBorders>
              <w:top w:val="nil"/>
              <w:left w:val="single" w:sz="4" w:space="0" w:color="auto"/>
              <w:bottom w:val="single" w:sz="4" w:space="0" w:color="auto"/>
              <w:right w:val="single" w:sz="4" w:space="0" w:color="auto"/>
            </w:tcBorders>
            <w:hideMark/>
          </w:tcPr>
          <w:p w:rsidR="00B1248B" w:rsidRPr="001A4D2F" w:rsidRDefault="00B1248B" w:rsidP="00A2049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Участники программы</w:t>
            </w:r>
          </w:p>
          <w:p w:rsidR="00B1248B" w:rsidRPr="001A4D2F" w:rsidRDefault="00B1248B" w:rsidP="00A2049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A2049A">
            <w:pPr>
              <w:spacing w:after="0" w:line="240" w:lineRule="auto"/>
              <w:rPr>
                <w:rFonts w:ascii="Times New Roman" w:eastAsia="Times New Roman" w:hAnsi="Times New Roman" w:cs="Times New Roman"/>
                <w:color w:val="000000"/>
                <w:sz w:val="24"/>
                <w:szCs w:val="24"/>
                <w:lang w:eastAsia="ru-RU"/>
              </w:rPr>
            </w:pPr>
          </w:p>
        </w:tc>
        <w:tc>
          <w:tcPr>
            <w:tcW w:w="5420" w:type="dxa"/>
            <w:tcBorders>
              <w:top w:val="nil"/>
              <w:left w:val="nil"/>
              <w:bottom w:val="single" w:sz="4" w:space="0" w:color="auto"/>
              <w:right w:val="single" w:sz="4" w:space="0" w:color="auto"/>
            </w:tcBorders>
            <w:hideMark/>
          </w:tcPr>
          <w:p w:rsidR="00B1248B" w:rsidRPr="001A4D2F" w:rsidRDefault="00B1248B" w:rsidP="00A2049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sz w:val="24"/>
                <w:szCs w:val="24"/>
                <w:lang w:eastAsia="ru-RU"/>
              </w:rPr>
              <w:t>Администрация Атяшевского городского поселения Атяшевского муниципального района Республики Мордовия</w:t>
            </w:r>
          </w:p>
        </w:tc>
      </w:tr>
      <w:tr w:rsidR="00B1248B" w:rsidRPr="001A4D2F" w:rsidTr="0095320A">
        <w:trPr>
          <w:trHeight w:val="276"/>
          <w:jc w:val="center"/>
        </w:trPr>
        <w:tc>
          <w:tcPr>
            <w:tcW w:w="3720" w:type="dxa"/>
            <w:tcBorders>
              <w:top w:val="nil"/>
              <w:left w:val="single" w:sz="4" w:space="0" w:color="auto"/>
              <w:bottom w:val="single" w:sz="4" w:space="0" w:color="auto"/>
              <w:right w:val="single" w:sz="4" w:space="0" w:color="auto"/>
            </w:tcBorders>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xml:space="preserve">Цель программы </w:t>
            </w: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5420" w:type="dxa"/>
            <w:tcBorders>
              <w:top w:val="nil"/>
              <w:left w:val="nil"/>
              <w:bottom w:val="single" w:sz="4" w:space="0" w:color="auto"/>
              <w:right w:val="single" w:sz="4" w:space="0" w:color="auto"/>
            </w:tcBorders>
            <w:vAlign w:val="bottom"/>
            <w:hideMark/>
          </w:tcPr>
          <w:p w:rsidR="00B1248B" w:rsidRPr="001A4D2F" w:rsidRDefault="00B1248B" w:rsidP="0095320A">
            <w:pPr>
              <w:pStyle w:val="ConsPlusNormal"/>
              <w:jc w:val="both"/>
              <w:rPr>
                <w:rFonts w:ascii="Times New Roman" w:hAnsi="Times New Roman" w:cs="Times New Roman"/>
                <w:sz w:val="24"/>
                <w:szCs w:val="24"/>
              </w:rPr>
            </w:pPr>
            <w:r w:rsidRPr="001A4D2F">
              <w:rPr>
                <w:rFonts w:ascii="Times New Roman" w:hAnsi="Times New Roman" w:cs="Times New Roman"/>
                <w:bCs/>
                <w:sz w:val="24"/>
                <w:szCs w:val="24"/>
              </w:rPr>
              <w:t xml:space="preserve">Повышение качества и комфорта городской среды на территории </w:t>
            </w:r>
            <w:r w:rsidRPr="001A4D2F">
              <w:rPr>
                <w:rFonts w:ascii="Times New Roman" w:hAnsi="Times New Roman" w:cs="Times New Roman"/>
                <w:sz w:val="24"/>
                <w:szCs w:val="24"/>
              </w:rPr>
              <w:t>Атяшевского городского поселения Атяшевского муниципального района Республики Мордовия</w:t>
            </w:r>
            <w:r w:rsidRPr="001A4D2F">
              <w:rPr>
                <w:rFonts w:ascii="Times New Roman" w:hAnsi="Times New Roman" w:cs="Times New Roman"/>
                <w:bCs/>
                <w:sz w:val="24"/>
                <w:szCs w:val="24"/>
              </w:rPr>
              <w:t xml:space="preserve"> путем реализации комплекса первоочередных мероприятий по благоустройству территорий</w:t>
            </w:r>
          </w:p>
          <w:p w:rsidR="00B1248B" w:rsidRPr="001A4D2F" w:rsidRDefault="00B1248B" w:rsidP="0095320A">
            <w:pPr>
              <w:spacing w:after="0" w:line="240" w:lineRule="auto"/>
              <w:jc w:val="both"/>
              <w:rPr>
                <w:rFonts w:ascii="Times New Roman" w:eastAsia="Times New Roman" w:hAnsi="Times New Roman" w:cs="Times New Roman"/>
                <w:color w:val="000000"/>
                <w:sz w:val="24"/>
                <w:szCs w:val="24"/>
                <w:lang w:eastAsia="ru-RU"/>
              </w:rPr>
            </w:pPr>
          </w:p>
        </w:tc>
      </w:tr>
      <w:tr w:rsidR="00B1248B" w:rsidRPr="001A4D2F" w:rsidTr="0095320A">
        <w:trPr>
          <w:trHeight w:val="276"/>
          <w:jc w:val="center"/>
        </w:trPr>
        <w:tc>
          <w:tcPr>
            <w:tcW w:w="3720" w:type="dxa"/>
            <w:tcBorders>
              <w:top w:val="nil"/>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xml:space="preserve">Задачи программы </w:t>
            </w: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5420" w:type="dxa"/>
            <w:tcBorders>
              <w:top w:val="nil"/>
              <w:left w:val="nil"/>
              <w:bottom w:val="single" w:sz="4" w:space="0" w:color="auto"/>
              <w:right w:val="single" w:sz="4" w:space="0" w:color="auto"/>
            </w:tcBorders>
            <w:vAlign w:val="bottom"/>
            <w:hideMark/>
          </w:tcPr>
          <w:p w:rsidR="00B1248B" w:rsidRPr="001A4D2F" w:rsidRDefault="00B1248B" w:rsidP="0095320A">
            <w:pPr>
              <w:spacing w:after="0" w:line="240" w:lineRule="auto"/>
              <w:jc w:val="both"/>
              <w:rPr>
                <w:rFonts w:ascii="Times New Roman" w:hAnsi="Times New Roman" w:cs="Times New Roman"/>
                <w:sz w:val="24"/>
                <w:szCs w:val="24"/>
              </w:rPr>
            </w:pPr>
            <w:r w:rsidRPr="001A4D2F">
              <w:rPr>
                <w:rFonts w:ascii="Times New Roman" w:eastAsia="Times New Roman" w:hAnsi="Times New Roman" w:cs="Times New Roman"/>
                <w:color w:val="000000"/>
                <w:sz w:val="24"/>
                <w:szCs w:val="24"/>
                <w:lang w:eastAsia="ru-RU"/>
              </w:rPr>
              <w:t> </w:t>
            </w:r>
            <w:r w:rsidRPr="001A4D2F">
              <w:rPr>
                <w:rFonts w:ascii="Times New Roman" w:hAnsi="Times New Roman" w:cs="Times New Roman"/>
                <w:sz w:val="24"/>
                <w:szCs w:val="24"/>
              </w:rPr>
              <w:t xml:space="preserve">Повышение уровня благоустройства дворовых территорий </w:t>
            </w:r>
            <w:r w:rsidRPr="001A4D2F">
              <w:rPr>
                <w:rFonts w:ascii="Times New Roman" w:hAnsi="Times New Roman" w:cs="Times New Roman"/>
                <w:color w:val="000000"/>
                <w:sz w:val="24"/>
                <w:szCs w:val="24"/>
                <w:lang w:eastAsia="ru-RU"/>
              </w:rPr>
              <w:t>и муниципальных территорий общего пользования</w:t>
            </w:r>
            <w:r w:rsidRPr="001A4D2F">
              <w:rPr>
                <w:rFonts w:ascii="Times New Roman" w:eastAsia="Times New Roman" w:hAnsi="Times New Roman" w:cs="Times New Roman"/>
                <w:sz w:val="24"/>
                <w:szCs w:val="24"/>
                <w:lang w:eastAsia="ru-RU"/>
              </w:rPr>
              <w:t xml:space="preserve"> Атяшевского городского поселения Атяшевского муниципального района Республики Мордовия</w:t>
            </w:r>
            <w:r w:rsidRPr="001A4D2F">
              <w:rPr>
                <w:rFonts w:ascii="Times New Roman" w:hAnsi="Times New Roman" w:cs="Times New Roman"/>
                <w:sz w:val="24"/>
                <w:szCs w:val="24"/>
              </w:rPr>
              <w:t xml:space="preserve">; </w:t>
            </w:r>
          </w:p>
          <w:p w:rsidR="00B1248B" w:rsidRPr="001A4D2F" w:rsidRDefault="00B1248B" w:rsidP="0095320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Повышение уровня вовлеченности заинтересованных граждан, организаций в реализацию мероприятий по благоустройству территории </w:t>
            </w:r>
            <w:r w:rsidRPr="001A4D2F">
              <w:rPr>
                <w:rFonts w:ascii="Times New Roman" w:eastAsia="Times New Roman" w:hAnsi="Times New Roman" w:cs="Times New Roman"/>
                <w:sz w:val="24"/>
                <w:szCs w:val="24"/>
                <w:lang w:eastAsia="ru-RU"/>
              </w:rPr>
              <w:t>Атяшевского городского  поселения Атяшевского муниципального района Республики Мордовия</w:t>
            </w:r>
            <w:r w:rsidRPr="001A4D2F">
              <w:rPr>
                <w:rFonts w:ascii="Times New Roman" w:hAnsi="Times New Roman" w:cs="Times New Roman"/>
                <w:sz w:val="24"/>
                <w:szCs w:val="24"/>
              </w:rPr>
              <w:t>;</w:t>
            </w:r>
          </w:p>
          <w:p w:rsidR="00B1248B" w:rsidRPr="001A4D2F" w:rsidRDefault="00B1248B" w:rsidP="0095320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Формирование реализованных практик благоустройства на территории </w:t>
            </w:r>
            <w:r w:rsidRPr="001A4D2F">
              <w:rPr>
                <w:rFonts w:ascii="Times New Roman" w:eastAsia="Times New Roman" w:hAnsi="Times New Roman" w:cs="Times New Roman"/>
                <w:sz w:val="24"/>
                <w:szCs w:val="24"/>
                <w:lang w:eastAsia="ru-RU"/>
              </w:rPr>
              <w:t>Атяшевского городского поселения Атяшевского муниципального района Республики Мордовия</w:t>
            </w:r>
            <w:r w:rsidRPr="001A4D2F">
              <w:rPr>
                <w:rFonts w:ascii="Times New Roman" w:hAnsi="Times New Roman" w:cs="Times New Roman"/>
                <w:sz w:val="24"/>
                <w:szCs w:val="24"/>
              </w:rPr>
              <w:t>;</w:t>
            </w:r>
          </w:p>
          <w:p w:rsidR="00B1248B" w:rsidRPr="001A4D2F" w:rsidRDefault="00B1248B" w:rsidP="0095320A">
            <w:pPr>
              <w:spacing w:after="0" w:line="240" w:lineRule="auto"/>
              <w:jc w:val="both"/>
              <w:rPr>
                <w:rFonts w:ascii="Times New Roman" w:eastAsia="Times New Roman" w:hAnsi="Times New Roman" w:cs="Times New Roman"/>
                <w:color w:val="000000"/>
                <w:sz w:val="24"/>
                <w:szCs w:val="24"/>
                <w:lang w:eastAsia="ru-RU"/>
              </w:rPr>
            </w:pPr>
            <w:r w:rsidRPr="001A4D2F">
              <w:rPr>
                <w:rFonts w:ascii="Times New Roman" w:hAnsi="Times New Roman" w:cs="Times New Roman"/>
                <w:sz w:val="24"/>
                <w:szCs w:val="24"/>
              </w:rPr>
              <w:t xml:space="preserve">Повышение квалификации сотрудников органов местного самоуправления </w:t>
            </w:r>
            <w:r w:rsidRPr="001A4D2F">
              <w:rPr>
                <w:rFonts w:ascii="Times New Roman" w:eastAsia="Times New Roman" w:hAnsi="Times New Roman" w:cs="Times New Roman"/>
                <w:sz w:val="24"/>
                <w:szCs w:val="24"/>
                <w:lang w:eastAsia="ru-RU"/>
              </w:rPr>
              <w:t xml:space="preserve">Атяшевского городского поселения </w:t>
            </w:r>
            <w:r w:rsidRPr="001A4D2F">
              <w:rPr>
                <w:rFonts w:ascii="Times New Roman" w:hAnsi="Times New Roman" w:cs="Times New Roman"/>
                <w:sz w:val="24"/>
                <w:szCs w:val="24"/>
              </w:rPr>
              <w:t xml:space="preserve">в сфере реализации проектов по благоустройству территорий </w:t>
            </w:r>
            <w:r w:rsidRPr="001A4D2F">
              <w:rPr>
                <w:rFonts w:ascii="Times New Roman" w:eastAsia="Times New Roman" w:hAnsi="Times New Roman" w:cs="Times New Roman"/>
                <w:sz w:val="24"/>
                <w:szCs w:val="24"/>
                <w:lang w:eastAsia="ru-RU"/>
              </w:rPr>
              <w:t>Атяшевского городского поселения Атяшевского муниципального района Республики Мордовия</w:t>
            </w:r>
            <w:r w:rsidRPr="001A4D2F">
              <w:rPr>
                <w:rFonts w:ascii="Times New Roman" w:hAnsi="Times New Roman" w:cs="Times New Roman"/>
                <w:sz w:val="24"/>
                <w:szCs w:val="24"/>
              </w:rPr>
              <w:t>.</w:t>
            </w:r>
          </w:p>
        </w:tc>
      </w:tr>
      <w:tr w:rsidR="00B1248B" w:rsidRPr="001A4D2F" w:rsidTr="001A4D2F">
        <w:trPr>
          <w:trHeight w:val="5834"/>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jc w:val="both"/>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lastRenderedPageBreak/>
              <w:t>Целевые индикаторы и показатели программы</w:t>
            </w:r>
          </w:p>
          <w:p w:rsidR="00B1248B" w:rsidRPr="001A4D2F" w:rsidRDefault="00B1248B" w:rsidP="0095320A">
            <w:pPr>
              <w:spacing w:after="0" w:line="240" w:lineRule="auto"/>
              <w:jc w:val="both"/>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p w:rsidR="00B1248B" w:rsidRPr="001A4D2F" w:rsidRDefault="00B1248B" w:rsidP="00195242">
            <w:pPr>
              <w:spacing w:after="0" w:line="240" w:lineRule="auto"/>
              <w:rPr>
                <w:rFonts w:ascii="Times New Roman" w:eastAsia="Times New Roman" w:hAnsi="Times New Roman" w:cs="Times New Roman"/>
                <w:color w:val="000000"/>
                <w:sz w:val="24"/>
                <w:szCs w:val="24"/>
                <w:lang w:eastAsia="ru-RU"/>
              </w:rPr>
            </w:pPr>
          </w:p>
        </w:tc>
        <w:tc>
          <w:tcPr>
            <w:tcW w:w="5420" w:type="dxa"/>
            <w:tcBorders>
              <w:top w:val="single" w:sz="4" w:space="0" w:color="auto"/>
              <w:left w:val="single" w:sz="4" w:space="0" w:color="auto"/>
              <w:bottom w:val="single" w:sz="4" w:space="0" w:color="auto"/>
              <w:right w:val="single" w:sz="4" w:space="0" w:color="auto"/>
            </w:tcBorders>
          </w:tcPr>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1. Количество благоустроенных дворовых территорий</w:t>
            </w:r>
            <w:r w:rsidR="00854B79" w:rsidRPr="001A4D2F">
              <w:rPr>
                <w:rFonts w:ascii="Times New Roman" w:hAnsi="Times New Roman" w:cs="Times New Roman"/>
                <w:color w:val="000000"/>
                <w:sz w:val="24"/>
                <w:szCs w:val="24"/>
                <w:lang w:eastAsia="ru-RU"/>
              </w:rPr>
              <w:t xml:space="preserve"> - 55 </w:t>
            </w:r>
            <w:proofErr w:type="spellStart"/>
            <w:proofErr w:type="gramStart"/>
            <w:r w:rsidR="00854B79" w:rsidRPr="001A4D2F">
              <w:rPr>
                <w:rFonts w:ascii="Times New Roman" w:hAnsi="Times New Roman" w:cs="Times New Roman"/>
                <w:color w:val="000000"/>
                <w:sz w:val="24"/>
                <w:szCs w:val="24"/>
                <w:lang w:eastAsia="ru-RU"/>
              </w:rPr>
              <w:t>шт</w:t>
            </w:r>
            <w:proofErr w:type="spellEnd"/>
            <w:proofErr w:type="gramEnd"/>
            <w:r w:rsidR="00D70446" w:rsidRPr="001A4D2F">
              <w:rPr>
                <w:rFonts w:ascii="Times New Roman" w:hAnsi="Times New Roman" w:cs="Times New Roman"/>
                <w:color w:val="000000"/>
                <w:sz w:val="24"/>
                <w:szCs w:val="24"/>
                <w:lang w:eastAsia="ru-RU"/>
              </w:rPr>
              <w:t>;</w:t>
            </w:r>
            <w:r w:rsidRPr="001A4D2F">
              <w:rPr>
                <w:rFonts w:ascii="Times New Roman" w:hAnsi="Times New Roman" w:cs="Times New Roman"/>
                <w:color w:val="000000"/>
                <w:sz w:val="24"/>
                <w:szCs w:val="24"/>
                <w:lang w:eastAsia="ru-RU"/>
              </w:rPr>
              <w:t xml:space="preserve"> *</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2. Площадь благоустроенных дворовых территорий</w:t>
            </w:r>
            <w:r w:rsidR="00D70446" w:rsidRPr="001A4D2F">
              <w:rPr>
                <w:rFonts w:ascii="Times New Roman" w:hAnsi="Times New Roman" w:cs="Times New Roman"/>
                <w:color w:val="000000"/>
                <w:sz w:val="24"/>
                <w:szCs w:val="24"/>
                <w:lang w:eastAsia="ru-RU"/>
              </w:rPr>
              <w:t>-21,05 Га;</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3. Доля благоустроенных дворовых территорий от общего количества дворовых территорий</w:t>
            </w:r>
            <w:r w:rsidR="00854B79" w:rsidRPr="001A4D2F">
              <w:rPr>
                <w:rFonts w:ascii="Times New Roman" w:hAnsi="Times New Roman" w:cs="Times New Roman"/>
                <w:color w:val="000000"/>
                <w:sz w:val="24"/>
                <w:szCs w:val="24"/>
                <w:lang w:eastAsia="ru-RU"/>
              </w:rPr>
              <w:t>- 100 процентов</w:t>
            </w:r>
            <w:r w:rsidR="00D70446" w:rsidRPr="001A4D2F">
              <w:rPr>
                <w:rFonts w:ascii="Times New Roman" w:hAnsi="Times New Roman" w:cs="Times New Roman"/>
                <w:color w:val="000000"/>
                <w:sz w:val="24"/>
                <w:szCs w:val="24"/>
                <w:lang w:eastAsia="ru-RU"/>
              </w:rPr>
              <w:t>;</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4. </w:t>
            </w:r>
            <w:r w:rsidR="008176B7" w:rsidRPr="001A4D2F">
              <w:rPr>
                <w:rFonts w:ascii="Times New Roman" w:hAnsi="Times New Roman" w:cs="Times New Roman"/>
                <w:color w:val="000000"/>
                <w:sz w:val="24"/>
                <w:szCs w:val="24"/>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на территории Атяшевского городского поселения -30 %</w:t>
            </w:r>
          </w:p>
          <w:p w:rsidR="00B1248B" w:rsidRPr="001A4D2F" w:rsidRDefault="00B1248B" w:rsidP="00D70446">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5.</w:t>
            </w:r>
            <w:r w:rsidR="00D70446" w:rsidRPr="001A4D2F">
              <w:rPr>
                <w:rFonts w:ascii="Times New Roman" w:hAnsi="Times New Roman" w:cs="Times New Roman"/>
                <w:color w:val="000000"/>
                <w:sz w:val="24"/>
                <w:szCs w:val="24"/>
                <w:lang w:eastAsia="ru-RU"/>
              </w:rPr>
              <w:t xml:space="preserve"> </w:t>
            </w:r>
            <w:r w:rsidRPr="001A4D2F">
              <w:rPr>
                <w:rFonts w:ascii="Times New Roman" w:hAnsi="Times New Roman" w:cs="Times New Roman"/>
                <w:color w:val="000000"/>
                <w:sz w:val="24"/>
                <w:szCs w:val="24"/>
                <w:lang w:eastAsia="ru-RU"/>
              </w:rPr>
              <w:t>Количество благоустроен</w:t>
            </w:r>
            <w:r w:rsidR="00D70446" w:rsidRPr="001A4D2F">
              <w:rPr>
                <w:rFonts w:ascii="Times New Roman" w:hAnsi="Times New Roman" w:cs="Times New Roman"/>
                <w:color w:val="000000"/>
                <w:sz w:val="24"/>
                <w:szCs w:val="24"/>
                <w:lang w:eastAsia="ru-RU"/>
              </w:rPr>
              <w:t>ных парков - 1 единица;</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6. Площадь благоустроенных </w:t>
            </w:r>
            <w:r w:rsidR="00D70446" w:rsidRPr="001A4D2F">
              <w:rPr>
                <w:rFonts w:ascii="Times New Roman" w:hAnsi="Times New Roman" w:cs="Times New Roman"/>
                <w:color w:val="000000"/>
                <w:sz w:val="24"/>
                <w:szCs w:val="24"/>
                <w:lang w:eastAsia="ru-RU"/>
              </w:rPr>
              <w:t>парков – 31 532 кв.м.;</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7. Доля площади </w:t>
            </w:r>
            <w:r w:rsidR="00D70446" w:rsidRPr="001A4D2F">
              <w:rPr>
                <w:rFonts w:ascii="Times New Roman" w:hAnsi="Times New Roman" w:cs="Times New Roman"/>
                <w:color w:val="000000"/>
                <w:sz w:val="24"/>
                <w:szCs w:val="24"/>
                <w:lang w:eastAsia="ru-RU"/>
              </w:rPr>
              <w:t>благоустроенных парков -100 процентов;</w:t>
            </w:r>
          </w:p>
          <w:p w:rsidR="00B1248B" w:rsidRPr="001A4D2F" w:rsidRDefault="00D70446" w:rsidP="001A4D2F">
            <w:pPr>
              <w:pStyle w:val="af2"/>
              <w:jc w:val="both"/>
              <w:rPr>
                <w:rFonts w:ascii="Times New Roman" w:eastAsia="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8</w:t>
            </w:r>
            <w:r w:rsidR="00B1248B" w:rsidRPr="001A4D2F">
              <w:rPr>
                <w:rFonts w:ascii="Times New Roman" w:hAnsi="Times New Roman" w:cs="Times New Roman"/>
                <w:color w:val="000000"/>
                <w:sz w:val="24"/>
                <w:szCs w:val="24"/>
                <w:lang w:eastAsia="ru-RU"/>
              </w:rPr>
              <w:t xml:space="preserve">. Доля дворовых территорий, благоустроенных </w:t>
            </w:r>
            <w:r w:rsidRPr="001A4D2F">
              <w:rPr>
                <w:rFonts w:ascii="Times New Roman" w:hAnsi="Times New Roman" w:cs="Times New Roman"/>
                <w:color w:val="000000"/>
                <w:sz w:val="24"/>
                <w:szCs w:val="24"/>
                <w:lang w:eastAsia="ru-RU"/>
              </w:rPr>
              <w:t>с участием заинт</w:t>
            </w:r>
            <w:r w:rsidR="001A4D2F">
              <w:rPr>
                <w:rFonts w:ascii="Times New Roman" w:hAnsi="Times New Roman" w:cs="Times New Roman"/>
                <w:color w:val="000000"/>
                <w:sz w:val="24"/>
                <w:szCs w:val="24"/>
                <w:lang w:eastAsia="ru-RU"/>
              </w:rPr>
              <w:t>ересованных лиц - 100 процентов.</w:t>
            </w:r>
          </w:p>
        </w:tc>
      </w:tr>
      <w:tr w:rsidR="00B1248B" w:rsidRPr="001A4D2F" w:rsidTr="0095320A">
        <w:trPr>
          <w:trHeight w:val="276"/>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xml:space="preserve">Срок реализации программы </w:t>
            </w:r>
          </w:p>
        </w:tc>
        <w:tc>
          <w:tcPr>
            <w:tcW w:w="5420" w:type="dxa"/>
            <w:tcBorders>
              <w:top w:val="single" w:sz="4" w:space="0" w:color="auto"/>
              <w:left w:val="nil"/>
              <w:bottom w:val="single" w:sz="4" w:space="0" w:color="auto"/>
              <w:right w:val="single" w:sz="4" w:space="0" w:color="auto"/>
            </w:tcBorders>
            <w:shd w:val="clear" w:color="auto" w:fill="auto"/>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201</w:t>
            </w:r>
            <w:r w:rsidR="00523FCA" w:rsidRPr="001A4D2F">
              <w:rPr>
                <w:rFonts w:ascii="Times New Roman" w:eastAsia="Times New Roman" w:hAnsi="Times New Roman" w:cs="Times New Roman"/>
                <w:color w:val="000000"/>
                <w:sz w:val="24"/>
                <w:szCs w:val="24"/>
                <w:lang w:eastAsia="ru-RU"/>
              </w:rPr>
              <w:t>8-2024</w:t>
            </w:r>
            <w:r w:rsidRPr="001A4D2F">
              <w:rPr>
                <w:rFonts w:ascii="Times New Roman" w:eastAsia="Times New Roman" w:hAnsi="Times New Roman" w:cs="Times New Roman"/>
                <w:color w:val="000000"/>
                <w:sz w:val="24"/>
                <w:szCs w:val="24"/>
                <w:lang w:eastAsia="ru-RU"/>
              </w:rPr>
              <w:t xml:space="preserve"> годы</w:t>
            </w:r>
          </w:p>
        </w:tc>
      </w:tr>
      <w:tr w:rsidR="00B1248B" w:rsidRPr="001A4D2F" w:rsidTr="0095320A">
        <w:trPr>
          <w:trHeight w:val="552"/>
          <w:jc w:val="center"/>
        </w:trPr>
        <w:tc>
          <w:tcPr>
            <w:tcW w:w="3720" w:type="dxa"/>
            <w:tcBorders>
              <w:top w:val="single" w:sz="4" w:space="0" w:color="auto"/>
              <w:left w:val="single" w:sz="4" w:space="0" w:color="auto"/>
              <w:bottom w:val="single" w:sz="4" w:space="0" w:color="auto"/>
              <w:right w:val="single" w:sz="4" w:space="0" w:color="auto"/>
            </w:tcBorders>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xml:space="preserve">Объемы бюджетных ассигнований программы </w:t>
            </w:r>
          </w:p>
        </w:tc>
        <w:tc>
          <w:tcPr>
            <w:tcW w:w="5420" w:type="dxa"/>
            <w:tcBorders>
              <w:top w:val="single" w:sz="4" w:space="0" w:color="auto"/>
              <w:left w:val="single" w:sz="4" w:space="0" w:color="auto"/>
              <w:bottom w:val="single" w:sz="4" w:space="0" w:color="auto"/>
              <w:right w:val="single" w:sz="4" w:space="0" w:color="auto"/>
            </w:tcBorders>
            <w:vAlign w:val="bottom"/>
            <w:hideMark/>
          </w:tcPr>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Объем финансирования Программы составляет </w:t>
            </w:r>
            <w:r w:rsidR="00C90338" w:rsidRPr="001A4D2F">
              <w:rPr>
                <w:rFonts w:ascii="Times New Roman" w:hAnsi="Times New Roman" w:cs="Times New Roman"/>
                <w:color w:val="000000"/>
                <w:sz w:val="24"/>
                <w:szCs w:val="24"/>
                <w:lang w:eastAsia="ru-RU"/>
              </w:rPr>
              <w:t>25650,047</w:t>
            </w:r>
            <w:r w:rsidRPr="001A4D2F">
              <w:rPr>
                <w:rFonts w:ascii="Times New Roman" w:hAnsi="Times New Roman" w:cs="Times New Roman"/>
                <w:color w:val="000000"/>
                <w:sz w:val="24"/>
                <w:szCs w:val="24"/>
                <w:lang w:eastAsia="ru-RU"/>
              </w:rPr>
              <w:t>* тыс. рублей, в том числе:</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2018 году – </w:t>
            </w:r>
            <w:r w:rsidR="00DF5B0E" w:rsidRPr="001A4D2F">
              <w:rPr>
                <w:rFonts w:ascii="Times New Roman" w:hAnsi="Times New Roman" w:cs="Times New Roman"/>
                <w:color w:val="000000"/>
                <w:sz w:val="24"/>
                <w:szCs w:val="24"/>
                <w:lang w:eastAsia="ru-RU"/>
              </w:rPr>
              <w:t>1</w:t>
            </w:r>
            <w:r w:rsidR="0098527A" w:rsidRPr="001A4D2F">
              <w:rPr>
                <w:rFonts w:ascii="Times New Roman" w:hAnsi="Times New Roman" w:cs="Times New Roman"/>
                <w:color w:val="000000"/>
                <w:sz w:val="24"/>
                <w:szCs w:val="24"/>
                <w:lang w:eastAsia="ru-RU"/>
              </w:rPr>
              <w:t>37</w:t>
            </w:r>
            <w:r w:rsidR="000248C8" w:rsidRPr="001A4D2F">
              <w:rPr>
                <w:rFonts w:ascii="Times New Roman" w:hAnsi="Times New Roman" w:cs="Times New Roman"/>
                <w:color w:val="000000"/>
                <w:sz w:val="24"/>
                <w:szCs w:val="24"/>
                <w:lang w:eastAsia="ru-RU"/>
              </w:rPr>
              <w:t>2</w:t>
            </w:r>
            <w:r w:rsidR="00DF5B0E" w:rsidRPr="001A4D2F">
              <w:rPr>
                <w:rFonts w:ascii="Times New Roman" w:hAnsi="Times New Roman" w:cs="Times New Roman"/>
                <w:color w:val="000000"/>
                <w:sz w:val="24"/>
                <w:szCs w:val="24"/>
                <w:lang w:eastAsia="ru-RU"/>
              </w:rPr>
              <w:t>,</w:t>
            </w:r>
            <w:r w:rsidR="0098527A" w:rsidRPr="001A4D2F">
              <w:rPr>
                <w:rFonts w:ascii="Times New Roman" w:hAnsi="Times New Roman" w:cs="Times New Roman"/>
                <w:color w:val="000000"/>
                <w:sz w:val="24"/>
                <w:szCs w:val="24"/>
                <w:lang w:eastAsia="ru-RU"/>
              </w:rPr>
              <w:t>1</w:t>
            </w:r>
            <w:r w:rsidRPr="001A4D2F">
              <w:rPr>
                <w:rFonts w:ascii="Times New Roman" w:hAnsi="Times New Roman" w:cs="Times New Roman"/>
                <w:color w:val="000000"/>
                <w:sz w:val="24"/>
                <w:szCs w:val="24"/>
                <w:lang w:eastAsia="ru-RU"/>
              </w:rPr>
              <w:t xml:space="preserve"> тыс. рублей,</w:t>
            </w:r>
          </w:p>
          <w:p w:rsidR="00B1248B" w:rsidRPr="001A4D2F" w:rsidRDefault="00DF5B0E"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2019 году – </w:t>
            </w:r>
            <w:r w:rsidR="0098527A" w:rsidRPr="001A4D2F">
              <w:rPr>
                <w:rFonts w:ascii="Times New Roman" w:hAnsi="Times New Roman" w:cs="Times New Roman"/>
                <w:color w:val="000000"/>
                <w:sz w:val="24"/>
                <w:szCs w:val="24"/>
                <w:lang w:eastAsia="ru-RU"/>
              </w:rPr>
              <w:t>988,017</w:t>
            </w:r>
            <w:r w:rsidR="000248C8" w:rsidRPr="001A4D2F">
              <w:rPr>
                <w:rFonts w:ascii="Times New Roman" w:hAnsi="Times New Roman" w:cs="Times New Roman"/>
                <w:color w:val="000000"/>
                <w:sz w:val="24"/>
                <w:szCs w:val="24"/>
                <w:lang w:eastAsia="ru-RU"/>
              </w:rPr>
              <w:t xml:space="preserve"> </w:t>
            </w:r>
            <w:r w:rsidR="00B1248B" w:rsidRPr="001A4D2F">
              <w:rPr>
                <w:rFonts w:ascii="Times New Roman" w:hAnsi="Times New Roman" w:cs="Times New Roman"/>
                <w:color w:val="000000"/>
                <w:sz w:val="24"/>
                <w:szCs w:val="24"/>
                <w:lang w:eastAsia="ru-RU"/>
              </w:rPr>
              <w:t>тыс. рублей,</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2020 году </w:t>
            </w:r>
            <w:r w:rsidR="0049531E" w:rsidRPr="001A4D2F">
              <w:rPr>
                <w:rFonts w:ascii="Times New Roman" w:hAnsi="Times New Roman" w:cs="Times New Roman"/>
                <w:color w:val="000000"/>
                <w:sz w:val="24"/>
                <w:szCs w:val="24"/>
                <w:lang w:eastAsia="ru-RU"/>
              </w:rPr>
              <w:t xml:space="preserve"> - </w:t>
            </w:r>
            <w:r w:rsidR="00C90338" w:rsidRPr="001A4D2F">
              <w:rPr>
                <w:rFonts w:ascii="Times New Roman" w:hAnsi="Times New Roman" w:cs="Times New Roman"/>
                <w:color w:val="000000"/>
                <w:sz w:val="24"/>
                <w:szCs w:val="24"/>
                <w:lang w:eastAsia="ru-RU"/>
              </w:rPr>
              <w:t>23289,93</w:t>
            </w:r>
            <w:r w:rsidR="000248C8" w:rsidRPr="001A4D2F">
              <w:rPr>
                <w:rFonts w:ascii="Times New Roman" w:hAnsi="Times New Roman" w:cs="Times New Roman"/>
                <w:color w:val="000000"/>
                <w:sz w:val="24"/>
                <w:szCs w:val="24"/>
                <w:lang w:eastAsia="ru-RU"/>
              </w:rPr>
              <w:t xml:space="preserve"> </w:t>
            </w:r>
            <w:r w:rsidRPr="001A4D2F">
              <w:rPr>
                <w:rFonts w:ascii="Times New Roman" w:hAnsi="Times New Roman" w:cs="Times New Roman"/>
                <w:color w:val="000000"/>
                <w:sz w:val="24"/>
                <w:szCs w:val="24"/>
                <w:lang w:eastAsia="ru-RU"/>
              </w:rPr>
              <w:t>тыс. рублей,</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2021 году – </w:t>
            </w:r>
            <w:r w:rsidR="002D274A" w:rsidRPr="001A4D2F">
              <w:rPr>
                <w:rFonts w:ascii="Times New Roman" w:hAnsi="Times New Roman" w:cs="Times New Roman"/>
                <w:color w:val="000000"/>
                <w:sz w:val="24"/>
                <w:szCs w:val="24"/>
                <w:lang w:eastAsia="ru-RU"/>
              </w:rPr>
              <w:t>0,0</w:t>
            </w:r>
            <w:r w:rsidR="000248C8" w:rsidRPr="001A4D2F">
              <w:rPr>
                <w:rFonts w:ascii="Times New Roman" w:hAnsi="Times New Roman" w:cs="Times New Roman"/>
                <w:color w:val="000000"/>
                <w:sz w:val="24"/>
                <w:szCs w:val="24"/>
                <w:lang w:eastAsia="ru-RU"/>
              </w:rPr>
              <w:t xml:space="preserve"> </w:t>
            </w:r>
            <w:r w:rsidRPr="001A4D2F">
              <w:rPr>
                <w:rFonts w:ascii="Times New Roman" w:hAnsi="Times New Roman" w:cs="Times New Roman"/>
                <w:color w:val="000000"/>
                <w:sz w:val="24"/>
                <w:szCs w:val="24"/>
                <w:lang w:eastAsia="ru-RU"/>
              </w:rPr>
              <w:t>тыс. рублей,</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2022 году – </w:t>
            </w:r>
            <w:r w:rsidR="002D274A" w:rsidRPr="001A4D2F">
              <w:rPr>
                <w:rFonts w:ascii="Times New Roman" w:hAnsi="Times New Roman" w:cs="Times New Roman"/>
                <w:color w:val="000000"/>
                <w:sz w:val="24"/>
                <w:szCs w:val="24"/>
                <w:lang w:eastAsia="ru-RU"/>
              </w:rPr>
              <w:t>0,0</w:t>
            </w:r>
            <w:r w:rsidR="000248C8" w:rsidRPr="001A4D2F">
              <w:rPr>
                <w:rFonts w:ascii="Times New Roman" w:hAnsi="Times New Roman" w:cs="Times New Roman"/>
                <w:color w:val="000000"/>
                <w:sz w:val="24"/>
                <w:szCs w:val="24"/>
                <w:lang w:eastAsia="ru-RU"/>
              </w:rPr>
              <w:t xml:space="preserve"> </w:t>
            </w:r>
            <w:r w:rsidRPr="001A4D2F">
              <w:rPr>
                <w:rFonts w:ascii="Times New Roman" w:hAnsi="Times New Roman" w:cs="Times New Roman"/>
                <w:color w:val="000000"/>
                <w:sz w:val="24"/>
                <w:szCs w:val="24"/>
                <w:lang w:eastAsia="ru-RU"/>
              </w:rPr>
              <w:t>тыс. рублей</w:t>
            </w:r>
            <w:r w:rsidR="0098527A" w:rsidRPr="001A4D2F">
              <w:rPr>
                <w:rFonts w:ascii="Times New Roman" w:hAnsi="Times New Roman" w:cs="Times New Roman"/>
                <w:color w:val="000000"/>
                <w:sz w:val="24"/>
                <w:szCs w:val="24"/>
                <w:lang w:eastAsia="ru-RU"/>
              </w:rPr>
              <w:t>,</w:t>
            </w:r>
          </w:p>
          <w:p w:rsidR="0098527A" w:rsidRPr="001A4D2F" w:rsidRDefault="00CC3A83" w:rsidP="0098527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в 2023 году</w:t>
            </w:r>
            <w:r w:rsidR="00AD4667" w:rsidRPr="001A4D2F">
              <w:rPr>
                <w:rFonts w:ascii="Times New Roman" w:hAnsi="Times New Roman" w:cs="Times New Roman"/>
                <w:color w:val="000000"/>
                <w:sz w:val="24"/>
                <w:szCs w:val="24"/>
                <w:lang w:eastAsia="ru-RU"/>
              </w:rPr>
              <w:t xml:space="preserve"> </w:t>
            </w:r>
            <w:r w:rsidR="002D274A" w:rsidRPr="001A4D2F">
              <w:rPr>
                <w:rFonts w:ascii="Times New Roman" w:hAnsi="Times New Roman" w:cs="Times New Roman"/>
                <w:color w:val="000000"/>
                <w:sz w:val="24"/>
                <w:szCs w:val="24"/>
                <w:lang w:eastAsia="ru-RU"/>
              </w:rPr>
              <w:t>–</w:t>
            </w:r>
            <w:r w:rsidR="00AD4667" w:rsidRPr="001A4D2F">
              <w:rPr>
                <w:rFonts w:ascii="Times New Roman" w:hAnsi="Times New Roman" w:cs="Times New Roman"/>
                <w:color w:val="000000"/>
                <w:sz w:val="24"/>
                <w:szCs w:val="24"/>
                <w:lang w:eastAsia="ru-RU"/>
              </w:rPr>
              <w:t xml:space="preserve"> </w:t>
            </w:r>
            <w:r w:rsidR="002D274A" w:rsidRPr="001A4D2F">
              <w:rPr>
                <w:rFonts w:ascii="Times New Roman" w:hAnsi="Times New Roman" w:cs="Times New Roman"/>
                <w:color w:val="000000"/>
                <w:sz w:val="24"/>
                <w:szCs w:val="24"/>
                <w:lang w:eastAsia="ru-RU"/>
              </w:rPr>
              <w:t>0,0</w:t>
            </w:r>
            <w:r w:rsidR="0098527A" w:rsidRPr="001A4D2F">
              <w:rPr>
                <w:rFonts w:ascii="Times New Roman" w:hAnsi="Times New Roman" w:cs="Times New Roman"/>
                <w:color w:val="000000"/>
                <w:sz w:val="24"/>
                <w:szCs w:val="24"/>
                <w:lang w:eastAsia="ru-RU"/>
              </w:rPr>
              <w:t xml:space="preserve"> тыс. рублей,</w:t>
            </w:r>
          </w:p>
          <w:p w:rsidR="0098527A" w:rsidRPr="001A4D2F" w:rsidRDefault="00CC3A83" w:rsidP="0098527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в 2024 году</w:t>
            </w:r>
            <w:r w:rsidR="00AD4667" w:rsidRPr="001A4D2F">
              <w:rPr>
                <w:rFonts w:ascii="Times New Roman" w:hAnsi="Times New Roman" w:cs="Times New Roman"/>
                <w:color w:val="000000"/>
                <w:sz w:val="24"/>
                <w:szCs w:val="24"/>
                <w:lang w:eastAsia="ru-RU"/>
              </w:rPr>
              <w:t xml:space="preserve"> </w:t>
            </w:r>
            <w:r w:rsidR="002D274A" w:rsidRPr="001A4D2F">
              <w:rPr>
                <w:rFonts w:ascii="Times New Roman" w:hAnsi="Times New Roman" w:cs="Times New Roman"/>
                <w:color w:val="000000"/>
                <w:sz w:val="24"/>
                <w:szCs w:val="24"/>
                <w:lang w:eastAsia="ru-RU"/>
              </w:rPr>
              <w:t>–</w:t>
            </w:r>
            <w:r w:rsidR="00AD4667" w:rsidRPr="001A4D2F">
              <w:rPr>
                <w:rFonts w:ascii="Times New Roman" w:hAnsi="Times New Roman" w:cs="Times New Roman"/>
                <w:color w:val="000000"/>
                <w:sz w:val="24"/>
                <w:szCs w:val="24"/>
                <w:lang w:eastAsia="ru-RU"/>
              </w:rPr>
              <w:t xml:space="preserve"> </w:t>
            </w:r>
            <w:r w:rsidR="002D274A" w:rsidRPr="001A4D2F">
              <w:rPr>
                <w:rFonts w:ascii="Times New Roman" w:hAnsi="Times New Roman" w:cs="Times New Roman"/>
                <w:color w:val="000000"/>
                <w:sz w:val="24"/>
                <w:szCs w:val="24"/>
                <w:lang w:eastAsia="ru-RU"/>
              </w:rPr>
              <w:t>0,0</w:t>
            </w:r>
            <w:r w:rsidR="0098527A" w:rsidRPr="001A4D2F">
              <w:rPr>
                <w:rFonts w:ascii="Times New Roman" w:hAnsi="Times New Roman" w:cs="Times New Roman"/>
                <w:color w:val="000000"/>
                <w:sz w:val="24"/>
                <w:szCs w:val="24"/>
                <w:lang w:eastAsia="ru-RU"/>
              </w:rPr>
              <w:t xml:space="preserve"> тыс. рублей;</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средства республиканского бюджета Республики Мордовия – </w:t>
            </w:r>
            <w:r w:rsidR="00C90338" w:rsidRPr="001A4D2F">
              <w:rPr>
                <w:rFonts w:ascii="Times New Roman" w:hAnsi="Times New Roman" w:cs="Times New Roman"/>
                <w:color w:val="000000"/>
                <w:sz w:val="24"/>
                <w:szCs w:val="24"/>
                <w:lang w:eastAsia="ru-RU"/>
              </w:rPr>
              <w:t>18017,038</w:t>
            </w:r>
            <w:r w:rsidRPr="001A4D2F">
              <w:rPr>
                <w:rFonts w:ascii="Times New Roman" w:hAnsi="Times New Roman" w:cs="Times New Roman"/>
                <w:color w:val="000000"/>
                <w:sz w:val="24"/>
                <w:szCs w:val="24"/>
                <w:lang w:eastAsia="ru-RU"/>
              </w:rPr>
              <w:t>* тыс. рублей, в том числе:</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2018 году – </w:t>
            </w:r>
            <w:r w:rsidR="0098527A" w:rsidRPr="001A4D2F">
              <w:rPr>
                <w:rFonts w:ascii="Times New Roman" w:hAnsi="Times New Roman" w:cs="Times New Roman"/>
                <w:color w:val="000000"/>
                <w:sz w:val="24"/>
                <w:szCs w:val="24"/>
                <w:lang w:eastAsia="ru-RU"/>
              </w:rPr>
              <w:t xml:space="preserve">1169,9 </w:t>
            </w:r>
            <w:r w:rsidRPr="001A4D2F">
              <w:rPr>
                <w:rFonts w:ascii="Times New Roman" w:hAnsi="Times New Roman" w:cs="Times New Roman"/>
                <w:color w:val="000000"/>
                <w:sz w:val="24"/>
                <w:szCs w:val="24"/>
                <w:lang w:eastAsia="ru-RU"/>
              </w:rPr>
              <w:t>тыс. рублей,</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2019 году – </w:t>
            </w:r>
            <w:r w:rsidR="0098527A" w:rsidRPr="001A4D2F">
              <w:rPr>
                <w:rFonts w:ascii="Times New Roman" w:hAnsi="Times New Roman" w:cs="Times New Roman"/>
                <w:color w:val="000000"/>
                <w:sz w:val="24"/>
                <w:szCs w:val="24"/>
                <w:lang w:eastAsia="ru-RU"/>
              </w:rPr>
              <w:t>895,30</w:t>
            </w:r>
            <w:r w:rsidRPr="001A4D2F">
              <w:rPr>
                <w:rFonts w:ascii="Times New Roman" w:hAnsi="Times New Roman" w:cs="Times New Roman"/>
                <w:color w:val="000000"/>
                <w:sz w:val="24"/>
                <w:szCs w:val="24"/>
                <w:lang w:eastAsia="ru-RU"/>
              </w:rPr>
              <w:t xml:space="preserve"> тыс. рублей,</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2020 году – </w:t>
            </w:r>
            <w:r w:rsidR="0049531E" w:rsidRPr="001A4D2F">
              <w:rPr>
                <w:rFonts w:ascii="Times New Roman" w:hAnsi="Times New Roman" w:cs="Times New Roman"/>
                <w:color w:val="000000"/>
                <w:sz w:val="24"/>
                <w:szCs w:val="24"/>
                <w:lang w:eastAsia="ru-RU"/>
              </w:rPr>
              <w:t>15951,838</w:t>
            </w:r>
            <w:r w:rsidRPr="001A4D2F">
              <w:rPr>
                <w:rFonts w:ascii="Times New Roman" w:hAnsi="Times New Roman" w:cs="Times New Roman"/>
                <w:color w:val="000000"/>
                <w:sz w:val="24"/>
                <w:szCs w:val="24"/>
                <w:lang w:eastAsia="ru-RU"/>
              </w:rPr>
              <w:t xml:space="preserve"> тыс. рублей,</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2021 году – </w:t>
            </w:r>
            <w:r w:rsidR="002D274A" w:rsidRPr="001A4D2F">
              <w:rPr>
                <w:rFonts w:ascii="Times New Roman" w:hAnsi="Times New Roman" w:cs="Times New Roman"/>
                <w:color w:val="000000"/>
                <w:sz w:val="24"/>
                <w:szCs w:val="24"/>
                <w:lang w:eastAsia="ru-RU"/>
              </w:rPr>
              <w:t>0,0</w:t>
            </w:r>
            <w:r w:rsidRPr="001A4D2F">
              <w:rPr>
                <w:rFonts w:ascii="Times New Roman" w:hAnsi="Times New Roman" w:cs="Times New Roman"/>
                <w:color w:val="000000"/>
                <w:sz w:val="24"/>
                <w:szCs w:val="24"/>
                <w:lang w:eastAsia="ru-RU"/>
              </w:rPr>
              <w:t xml:space="preserve"> тыс. рублей,</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2022 году – </w:t>
            </w:r>
            <w:r w:rsidR="002D274A" w:rsidRPr="001A4D2F">
              <w:rPr>
                <w:rFonts w:ascii="Times New Roman" w:hAnsi="Times New Roman" w:cs="Times New Roman"/>
                <w:color w:val="000000"/>
                <w:sz w:val="24"/>
                <w:szCs w:val="24"/>
                <w:lang w:eastAsia="ru-RU"/>
              </w:rPr>
              <w:t>0,0</w:t>
            </w:r>
            <w:r w:rsidRPr="001A4D2F">
              <w:rPr>
                <w:rFonts w:ascii="Times New Roman" w:hAnsi="Times New Roman" w:cs="Times New Roman"/>
                <w:color w:val="000000"/>
                <w:sz w:val="24"/>
                <w:szCs w:val="24"/>
                <w:lang w:eastAsia="ru-RU"/>
              </w:rPr>
              <w:t xml:space="preserve"> тыс. рублей</w:t>
            </w:r>
            <w:r w:rsidR="0098527A" w:rsidRPr="001A4D2F">
              <w:rPr>
                <w:rFonts w:ascii="Times New Roman" w:hAnsi="Times New Roman" w:cs="Times New Roman"/>
                <w:color w:val="000000"/>
                <w:sz w:val="24"/>
                <w:szCs w:val="24"/>
                <w:lang w:eastAsia="ru-RU"/>
              </w:rPr>
              <w:t>,</w:t>
            </w:r>
          </w:p>
          <w:p w:rsidR="00CC3A83" w:rsidRPr="001A4D2F" w:rsidRDefault="00CC3A83"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2023 году </w:t>
            </w:r>
            <w:r w:rsidR="002D274A" w:rsidRPr="001A4D2F">
              <w:rPr>
                <w:rFonts w:ascii="Times New Roman" w:hAnsi="Times New Roman" w:cs="Times New Roman"/>
                <w:color w:val="000000"/>
                <w:sz w:val="24"/>
                <w:szCs w:val="24"/>
                <w:lang w:eastAsia="ru-RU"/>
              </w:rPr>
              <w:t>–</w:t>
            </w:r>
            <w:r w:rsidR="00AD4667" w:rsidRPr="001A4D2F">
              <w:rPr>
                <w:rFonts w:ascii="Times New Roman" w:hAnsi="Times New Roman" w:cs="Times New Roman"/>
                <w:color w:val="000000"/>
                <w:sz w:val="24"/>
                <w:szCs w:val="24"/>
                <w:lang w:eastAsia="ru-RU"/>
              </w:rPr>
              <w:t xml:space="preserve"> </w:t>
            </w:r>
            <w:r w:rsidR="002D274A" w:rsidRPr="001A4D2F">
              <w:rPr>
                <w:rFonts w:ascii="Times New Roman" w:hAnsi="Times New Roman" w:cs="Times New Roman"/>
                <w:color w:val="000000"/>
                <w:sz w:val="24"/>
                <w:szCs w:val="24"/>
                <w:lang w:eastAsia="ru-RU"/>
              </w:rPr>
              <w:t>0,0</w:t>
            </w:r>
            <w:r w:rsidR="0098527A" w:rsidRPr="001A4D2F">
              <w:rPr>
                <w:rFonts w:ascii="Times New Roman" w:hAnsi="Times New Roman" w:cs="Times New Roman"/>
                <w:color w:val="000000"/>
                <w:sz w:val="24"/>
                <w:szCs w:val="24"/>
                <w:lang w:eastAsia="ru-RU"/>
              </w:rPr>
              <w:t xml:space="preserve"> тыс. рублей,</w:t>
            </w:r>
          </w:p>
          <w:p w:rsidR="00CC3A83" w:rsidRPr="001A4D2F" w:rsidRDefault="00CC3A83"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в 2024 году</w:t>
            </w:r>
            <w:r w:rsidR="00AD4667" w:rsidRPr="001A4D2F">
              <w:rPr>
                <w:rFonts w:ascii="Times New Roman" w:hAnsi="Times New Roman" w:cs="Times New Roman"/>
                <w:color w:val="000000"/>
                <w:sz w:val="24"/>
                <w:szCs w:val="24"/>
                <w:lang w:eastAsia="ru-RU"/>
              </w:rPr>
              <w:t xml:space="preserve"> </w:t>
            </w:r>
            <w:r w:rsidR="002D274A" w:rsidRPr="001A4D2F">
              <w:rPr>
                <w:rFonts w:ascii="Times New Roman" w:hAnsi="Times New Roman" w:cs="Times New Roman"/>
                <w:color w:val="000000"/>
                <w:sz w:val="24"/>
                <w:szCs w:val="24"/>
                <w:lang w:eastAsia="ru-RU"/>
              </w:rPr>
              <w:t>–</w:t>
            </w:r>
            <w:r w:rsidR="00AD4667" w:rsidRPr="001A4D2F">
              <w:rPr>
                <w:rFonts w:ascii="Times New Roman" w:hAnsi="Times New Roman" w:cs="Times New Roman"/>
                <w:color w:val="000000"/>
                <w:sz w:val="24"/>
                <w:szCs w:val="24"/>
                <w:lang w:eastAsia="ru-RU"/>
              </w:rPr>
              <w:t xml:space="preserve"> </w:t>
            </w:r>
            <w:r w:rsidR="002D274A" w:rsidRPr="001A4D2F">
              <w:rPr>
                <w:rFonts w:ascii="Times New Roman" w:hAnsi="Times New Roman" w:cs="Times New Roman"/>
                <w:color w:val="000000"/>
                <w:sz w:val="24"/>
                <w:szCs w:val="24"/>
                <w:lang w:eastAsia="ru-RU"/>
              </w:rPr>
              <w:t>0,0</w:t>
            </w:r>
            <w:r w:rsidR="0098527A" w:rsidRPr="001A4D2F">
              <w:rPr>
                <w:rFonts w:ascii="Times New Roman" w:hAnsi="Times New Roman" w:cs="Times New Roman"/>
                <w:color w:val="000000"/>
                <w:sz w:val="24"/>
                <w:szCs w:val="24"/>
                <w:lang w:eastAsia="ru-RU"/>
              </w:rPr>
              <w:t xml:space="preserve"> тыс. рублей;</w:t>
            </w:r>
          </w:p>
          <w:p w:rsidR="00666497"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средства местного бюджета муниципальных образований – </w:t>
            </w:r>
          </w:p>
          <w:p w:rsidR="00B1248B" w:rsidRPr="001A4D2F" w:rsidRDefault="00C90338"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7633,022</w:t>
            </w:r>
            <w:r w:rsidR="00B1248B" w:rsidRPr="001A4D2F">
              <w:rPr>
                <w:rFonts w:ascii="Times New Roman" w:hAnsi="Times New Roman" w:cs="Times New Roman"/>
                <w:color w:val="000000"/>
                <w:sz w:val="24"/>
                <w:szCs w:val="24"/>
                <w:lang w:eastAsia="ru-RU"/>
              </w:rPr>
              <w:t>* тыс. рублей, в том числе:</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2018 году – </w:t>
            </w:r>
            <w:r w:rsidR="0098527A" w:rsidRPr="001A4D2F">
              <w:rPr>
                <w:rFonts w:ascii="Times New Roman" w:hAnsi="Times New Roman" w:cs="Times New Roman"/>
                <w:color w:val="000000"/>
                <w:sz w:val="24"/>
                <w:szCs w:val="24"/>
                <w:lang w:eastAsia="ru-RU"/>
              </w:rPr>
              <w:t>202,2</w:t>
            </w:r>
            <w:r w:rsidR="000248C8" w:rsidRPr="001A4D2F">
              <w:rPr>
                <w:rFonts w:ascii="Times New Roman" w:hAnsi="Times New Roman" w:cs="Times New Roman"/>
                <w:color w:val="000000"/>
                <w:sz w:val="24"/>
                <w:szCs w:val="24"/>
                <w:lang w:eastAsia="ru-RU"/>
              </w:rPr>
              <w:t xml:space="preserve"> </w:t>
            </w:r>
            <w:r w:rsidRPr="001A4D2F">
              <w:rPr>
                <w:rFonts w:ascii="Times New Roman" w:hAnsi="Times New Roman" w:cs="Times New Roman"/>
                <w:color w:val="000000"/>
                <w:sz w:val="24"/>
                <w:szCs w:val="24"/>
                <w:lang w:eastAsia="ru-RU"/>
              </w:rPr>
              <w:t>тыс. рублей,</w:t>
            </w:r>
          </w:p>
          <w:p w:rsidR="00B1248B" w:rsidRPr="001A4D2F" w:rsidRDefault="00DF5B0E"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2019 году – </w:t>
            </w:r>
            <w:r w:rsidR="0098527A" w:rsidRPr="001A4D2F">
              <w:rPr>
                <w:rFonts w:ascii="Times New Roman" w:hAnsi="Times New Roman" w:cs="Times New Roman"/>
                <w:color w:val="000000"/>
                <w:sz w:val="24"/>
                <w:szCs w:val="24"/>
                <w:lang w:eastAsia="ru-RU"/>
              </w:rPr>
              <w:t>92,73</w:t>
            </w:r>
            <w:r w:rsidR="00B1248B" w:rsidRPr="001A4D2F">
              <w:rPr>
                <w:rFonts w:ascii="Times New Roman" w:hAnsi="Times New Roman" w:cs="Times New Roman"/>
                <w:color w:val="000000"/>
                <w:sz w:val="24"/>
                <w:szCs w:val="24"/>
                <w:lang w:eastAsia="ru-RU"/>
              </w:rPr>
              <w:t>тыс. рублей,</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2020 году – </w:t>
            </w:r>
            <w:r w:rsidR="00C90338" w:rsidRPr="001A4D2F">
              <w:rPr>
                <w:rFonts w:ascii="Times New Roman" w:hAnsi="Times New Roman" w:cs="Times New Roman"/>
                <w:color w:val="000000"/>
                <w:sz w:val="24"/>
                <w:szCs w:val="24"/>
                <w:lang w:eastAsia="ru-RU"/>
              </w:rPr>
              <w:t>7338,092</w:t>
            </w:r>
            <w:r w:rsidR="000248C8" w:rsidRPr="001A4D2F">
              <w:rPr>
                <w:rFonts w:ascii="Times New Roman" w:hAnsi="Times New Roman" w:cs="Times New Roman"/>
                <w:color w:val="000000"/>
                <w:sz w:val="24"/>
                <w:szCs w:val="24"/>
                <w:lang w:eastAsia="ru-RU"/>
              </w:rPr>
              <w:t xml:space="preserve"> </w:t>
            </w:r>
            <w:r w:rsidRPr="001A4D2F">
              <w:rPr>
                <w:rFonts w:ascii="Times New Roman" w:hAnsi="Times New Roman" w:cs="Times New Roman"/>
                <w:color w:val="000000"/>
                <w:sz w:val="24"/>
                <w:szCs w:val="24"/>
                <w:lang w:eastAsia="ru-RU"/>
              </w:rPr>
              <w:t>тыс. рублей,</w:t>
            </w:r>
          </w:p>
          <w:p w:rsidR="00B1248B" w:rsidRPr="001A4D2F" w:rsidRDefault="00DF5B0E"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2021 году – </w:t>
            </w:r>
            <w:r w:rsidR="002D274A" w:rsidRPr="001A4D2F">
              <w:rPr>
                <w:rFonts w:ascii="Times New Roman" w:hAnsi="Times New Roman" w:cs="Times New Roman"/>
                <w:color w:val="000000"/>
                <w:sz w:val="24"/>
                <w:szCs w:val="24"/>
                <w:lang w:eastAsia="ru-RU"/>
              </w:rPr>
              <w:t>0,0</w:t>
            </w:r>
            <w:r w:rsidR="000248C8" w:rsidRPr="001A4D2F">
              <w:rPr>
                <w:rFonts w:ascii="Times New Roman" w:hAnsi="Times New Roman" w:cs="Times New Roman"/>
                <w:color w:val="000000"/>
                <w:sz w:val="24"/>
                <w:szCs w:val="24"/>
                <w:lang w:eastAsia="ru-RU"/>
              </w:rPr>
              <w:t xml:space="preserve"> </w:t>
            </w:r>
            <w:r w:rsidR="00B1248B" w:rsidRPr="001A4D2F">
              <w:rPr>
                <w:rFonts w:ascii="Times New Roman" w:hAnsi="Times New Roman" w:cs="Times New Roman"/>
                <w:color w:val="000000"/>
                <w:sz w:val="24"/>
                <w:szCs w:val="24"/>
                <w:lang w:eastAsia="ru-RU"/>
              </w:rPr>
              <w:t>тыс. рублей,</w:t>
            </w:r>
          </w:p>
          <w:p w:rsidR="00B1248B" w:rsidRPr="001A4D2F" w:rsidRDefault="00DF5B0E"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2022 году – </w:t>
            </w:r>
            <w:r w:rsidR="002D274A" w:rsidRPr="001A4D2F">
              <w:rPr>
                <w:rFonts w:ascii="Times New Roman" w:hAnsi="Times New Roman" w:cs="Times New Roman"/>
                <w:color w:val="000000"/>
                <w:sz w:val="24"/>
                <w:szCs w:val="24"/>
                <w:lang w:eastAsia="ru-RU"/>
              </w:rPr>
              <w:t>0,0</w:t>
            </w:r>
            <w:r w:rsidR="000248C8" w:rsidRPr="001A4D2F">
              <w:rPr>
                <w:rFonts w:ascii="Times New Roman" w:hAnsi="Times New Roman" w:cs="Times New Roman"/>
                <w:color w:val="000000"/>
                <w:sz w:val="24"/>
                <w:szCs w:val="24"/>
                <w:lang w:eastAsia="ru-RU"/>
              </w:rPr>
              <w:t xml:space="preserve"> </w:t>
            </w:r>
            <w:r w:rsidR="0098527A" w:rsidRPr="001A4D2F">
              <w:rPr>
                <w:rFonts w:ascii="Times New Roman" w:hAnsi="Times New Roman" w:cs="Times New Roman"/>
                <w:color w:val="000000"/>
                <w:sz w:val="24"/>
                <w:szCs w:val="24"/>
                <w:lang w:eastAsia="ru-RU"/>
              </w:rPr>
              <w:t>тыс. рублей,</w:t>
            </w:r>
          </w:p>
          <w:p w:rsidR="00AD4667" w:rsidRPr="001A4D2F" w:rsidRDefault="00AD4667"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2023 году -  </w:t>
            </w:r>
            <w:r w:rsidR="002D274A" w:rsidRPr="001A4D2F">
              <w:rPr>
                <w:rFonts w:ascii="Times New Roman" w:hAnsi="Times New Roman" w:cs="Times New Roman"/>
                <w:color w:val="000000"/>
                <w:sz w:val="24"/>
                <w:szCs w:val="24"/>
                <w:lang w:eastAsia="ru-RU"/>
              </w:rPr>
              <w:t>0,0</w:t>
            </w:r>
            <w:r w:rsidR="0098527A" w:rsidRPr="001A4D2F">
              <w:rPr>
                <w:rFonts w:ascii="Times New Roman" w:hAnsi="Times New Roman" w:cs="Times New Roman"/>
                <w:color w:val="000000"/>
                <w:sz w:val="24"/>
                <w:szCs w:val="24"/>
                <w:lang w:eastAsia="ru-RU"/>
              </w:rPr>
              <w:t xml:space="preserve"> тыс. рублей,</w:t>
            </w:r>
          </w:p>
          <w:p w:rsidR="00AD4667" w:rsidRPr="001A4D2F" w:rsidRDefault="00AD4667"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в 2024 году -  </w:t>
            </w:r>
            <w:r w:rsidR="002D274A" w:rsidRPr="001A4D2F">
              <w:rPr>
                <w:rFonts w:ascii="Times New Roman" w:hAnsi="Times New Roman" w:cs="Times New Roman"/>
                <w:color w:val="000000"/>
                <w:sz w:val="24"/>
                <w:szCs w:val="24"/>
                <w:lang w:eastAsia="ru-RU"/>
              </w:rPr>
              <w:t>0,0</w:t>
            </w:r>
            <w:r w:rsidR="0098527A" w:rsidRPr="001A4D2F">
              <w:rPr>
                <w:rFonts w:ascii="Times New Roman" w:hAnsi="Times New Roman" w:cs="Times New Roman"/>
                <w:color w:val="000000"/>
                <w:sz w:val="24"/>
                <w:szCs w:val="24"/>
                <w:lang w:eastAsia="ru-RU"/>
              </w:rPr>
              <w:t xml:space="preserve"> тыс. рублей.</w:t>
            </w:r>
          </w:p>
          <w:p w:rsidR="00B1248B" w:rsidRPr="001A4D2F" w:rsidRDefault="00B1248B" w:rsidP="0095320A">
            <w:pPr>
              <w:pStyle w:val="af2"/>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объемы финансирования носят прогнозный характер.</w:t>
            </w:r>
          </w:p>
        </w:tc>
      </w:tr>
      <w:tr w:rsidR="00B1248B" w:rsidRPr="001A4D2F" w:rsidTr="0095320A">
        <w:trPr>
          <w:trHeight w:val="552"/>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lastRenderedPageBreak/>
              <w:t xml:space="preserve">Ожидаемые результаты реализации программы </w:t>
            </w: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5420" w:type="dxa"/>
            <w:tcBorders>
              <w:top w:val="single" w:sz="4" w:space="0" w:color="auto"/>
              <w:left w:val="nil"/>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xml:space="preserve">Выполнение поставленных целей и задач программы,  улучшение целевых индикаторов и показателей программы. </w:t>
            </w:r>
          </w:p>
        </w:tc>
      </w:tr>
    </w:tbl>
    <w:p w:rsidR="00B1248B" w:rsidRPr="001A4D2F" w:rsidRDefault="00B1248B" w:rsidP="00B1248B">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B1248B" w:rsidRPr="001A4D2F" w:rsidRDefault="00B1248B" w:rsidP="00B1248B">
      <w:pPr>
        <w:pStyle w:val="1"/>
        <w:numPr>
          <w:ilvl w:val="0"/>
          <w:numId w:val="0"/>
        </w:numPr>
        <w:spacing w:before="0" w:after="0" w:line="240" w:lineRule="auto"/>
        <w:ind w:left="432"/>
        <w:jc w:val="center"/>
        <w:rPr>
          <w:rFonts w:ascii="Times New Roman" w:hAnsi="Times New Roman" w:cs="Times New Roman"/>
          <w:b/>
          <w:sz w:val="24"/>
          <w:szCs w:val="24"/>
        </w:rPr>
      </w:pPr>
      <w:r w:rsidRPr="001A4D2F">
        <w:rPr>
          <w:rFonts w:ascii="Times New Roman" w:hAnsi="Times New Roman" w:cs="Times New Roman"/>
          <w:b/>
          <w:sz w:val="24"/>
          <w:szCs w:val="24"/>
        </w:rPr>
        <w:t>Раздел 1. Характеристика проблемы, на решение которой направлена программа</w:t>
      </w:r>
    </w:p>
    <w:p w:rsidR="00D64E60" w:rsidRPr="001A4D2F" w:rsidRDefault="00D64E60" w:rsidP="00D64E60">
      <w:pPr>
        <w:rPr>
          <w:rFonts w:ascii="Times New Roman" w:hAnsi="Times New Roman" w:cs="Times New Roman"/>
          <w:sz w:val="24"/>
          <w:szCs w:val="24"/>
          <w:lang w:eastAsia="ru-RU"/>
        </w:rPr>
      </w:pPr>
    </w:p>
    <w:p w:rsidR="00BB79A3" w:rsidRPr="001A4D2F"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1A4D2F">
        <w:rPr>
          <w:rFonts w:ascii="Times New Roman" w:hAnsi="Times New Roman" w:cs="Times New Roman"/>
          <w:sz w:val="24"/>
          <w:szCs w:val="24"/>
        </w:rPr>
        <w:t xml:space="preserve">Благоустройство территории - это совокупность мероприятий по инженерной подготовке и обеспечению безопасности, озеленению, устройству твердых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  </w:t>
      </w:r>
      <w:r w:rsidRPr="001A4D2F">
        <w:rPr>
          <w:rFonts w:ascii="Times New Roman" w:eastAsiaTheme="minorEastAsia" w:hAnsi="Times New Roman" w:cs="Times New Roman"/>
          <w:sz w:val="24"/>
          <w:szCs w:val="24"/>
          <w:lang w:eastAsia="ru-RU"/>
        </w:rPr>
        <w:t xml:space="preserve">На сегодняшний день, в силу объективных причин,  уровень благоустройства территории Атяшевского городского поселения,  ее состояние, количественные и качественные показатели  крайне низкие. </w:t>
      </w:r>
      <w:r w:rsidRPr="001A4D2F">
        <w:rPr>
          <w:rFonts w:ascii="Times New Roman" w:eastAsia="Times New Roman" w:hAnsi="Times New Roman" w:cs="Times New Roman"/>
          <w:sz w:val="24"/>
          <w:szCs w:val="24"/>
          <w:lang w:eastAsia="ru-RU"/>
        </w:rPr>
        <w:t xml:space="preserve">Анализ обеспеченности дворов элементами внешнего благоустройства показал, что уровень их комфортности не отвечает </w:t>
      </w:r>
      <w:proofErr w:type="gramStart"/>
      <w:r w:rsidRPr="001A4D2F">
        <w:rPr>
          <w:rFonts w:ascii="Times New Roman" w:eastAsia="Times New Roman" w:hAnsi="Times New Roman" w:cs="Times New Roman"/>
          <w:sz w:val="24"/>
          <w:szCs w:val="24"/>
          <w:lang w:eastAsia="ru-RU"/>
        </w:rPr>
        <w:t>современным</w:t>
      </w:r>
      <w:proofErr w:type="gramEnd"/>
      <w:r w:rsidRPr="001A4D2F">
        <w:rPr>
          <w:rFonts w:ascii="Times New Roman" w:eastAsia="Times New Roman" w:hAnsi="Times New Roman" w:cs="Times New Roman"/>
          <w:sz w:val="24"/>
          <w:szCs w:val="24"/>
          <w:lang w:eastAsia="ru-RU"/>
        </w:rPr>
        <w:t xml:space="preserve"> </w:t>
      </w:r>
    </w:p>
    <w:p w:rsidR="00B1248B" w:rsidRPr="001A4D2F" w:rsidRDefault="00B1248B" w:rsidP="00BB79A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требованиям.</w:t>
      </w:r>
    </w:p>
    <w:p w:rsidR="00B1248B" w:rsidRPr="001A4D2F"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Работа по благоустройству городского поселения пока не приобрела комплексного и постоянного характера. Уход за дворовыми территориями, зелеными насаждениями в плановом порядке не ведется. Зачастую при проведении работ на инженерных сетях, проходящих через территории жилых построек, дворовая инфраструктура не восстанавливается. Из-за ограниченности средств недостаточно эффективно внедряются передовые технологии и новые современные материалы при благоустройстве территорий.</w:t>
      </w:r>
    </w:p>
    <w:p w:rsidR="00B1248B" w:rsidRPr="001A4D2F"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1A4D2F">
        <w:rPr>
          <w:rFonts w:ascii="Times New Roman" w:eastAsia="Times New Roman" w:hAnsi="Times New Roman" w:cs="Times New Roman"/>
          <w:sz w:val="24"/>
          <w:szCs w:val="24"/>
          <w:lang w:eastAsia="ru-RU"/>
        </w:rPr>
        <w:t>Во многих дворовых территориях объекты благоустройства, такие как пешеходные зоны, устройства газонов и цветников, озеленения, освещения территории двора, размещения малых архитектурных форм, организации детских спортивно-игровых площадок, комплектации дворов элементами городской мебели, организации площадок для отдыха взрослых, устройства хозяйственно-бытовых площадок для сушки белья, чистки одежды, ковров и предметов домашнего обихода, упорядочения площадок индивидуального транспорта, организации площадок для выгула домашних животных, обустройства</w:t>
      </w:r>
      <w:proofErr w:type="gramEnd"/>
      <w:r w:rsidRPr="001A4D2F">
        <w:rPr>
          <w:rFonts w:ascii="Times New Roman" w:eastAsia="Times New Roman" w:hAnsi="Times New Roman" w:cs="Times New Roman"/>
          <w:sz w:val="24"/>
          <w:szCs w:val="24"/>
          <w:lang w:eastAsia="ru-RU"/>
        </w:rPr>
        <w:t xml:space="preserve"> мест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B1248B" w:rsidRPr="001A4D2F"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1A4D2F">
        <w:rPr>
          <w:rFonts w:ascii="Times New Roman" w:eastAsia="Calibri" w:hAnsi="Times New Roman" w:cs="Times New Roman"/>
          <w:sz w:val="24"/>
          <w:szCs w:val="24"/>
        </w:rPr>
        <w:t xml:space="preserve">Благоустройство дворовых территорий и мест массового пребывания населения невозможно осуществлять без комплексного подхода. При отсутствии проекта благоустройства получить многофункциональную адаптивную среду для проживания граждан не представляется возможным. При выполнении работ по благоустройству необходимо учитывать мнение жителей и сложившуюся инфраструктуру территорий дворов для определения функциональных зон и выполнения других мероприятий. </w:t>
      </w:r>
    </w:p>
    <w:p w:rsidR="00B1248B" w:rsidRPr="001A4D2F"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1A4D2F">
        <w:rPr>
          <w:rFonts w:ascii="Times New Roman" w:eastAsia="Calibri" w:hAnsi="Times New Roman" w:cs="Times New Roman"/>
          <w:sz w:val="24"/>
          <w:szCs w:val="24"/>
        </w:rPr>
        <w:t xml:space="preserve">Комплексный подход позволяет наиболее полно и в то же время детально охватить весь объем проблем, решение которых может обеспечить комфортные условия проживания всего населения. К этим условиям относятся чистые улицы, дворы и дома, зеленые насаждения, необходимый уровень освещенности дворов в темное время суток. </w:t>
      </w:r>
    </w:p>
    <w:p w:rsidR="00B1248B" w:rsidRPr="001A4D2F"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1A4D2F">
        <w:rPr>
          <w:rFonts w:ascii="Times New Roman" w:eastAsia="Calibri" w:hAnsi="Times New Roman" w:cs="Times New Roman"/>
          <w:sz w:val="24"/>
          <w:szCs w:val="24"/>
        </w:rPr>
        <w:t xml:space="preserve">Важнейшей задачей органов местного самоуправления Атяшевского городского поселения является формирование и обеспечение среды, комфортной и благоприятной для проживания населения, в том числе благоустройство и надлежащее содержание дворовых территорий, выполнение требований Градостроительного кодекса Российской Федерации по устойчивому развитию территорий, обеспечивающих при осуществлении градостроительной деятельности безопасные и благоприятные условия жизнедеятельности человека. </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Минимальный перечень видов работ по благоустройству дворовых территорий многоквартирных домов, </w:t>
      </w:r>
      <w:proofErr w:type="spellStart"/>
      <w:r w:rsidRPr="001A4D2F">
        <w:rPr>
          <w:rFonts w:ascii="Times New Roman" w:hAnsi="Times New Roman" w:cs="Times New Roman"/>
          <w:sz w:val="24"/>
          <w:szCs w:val="24"/>
        </w:rPr>
        <w:t>софинансируемых</w:t>
      </w:r>
      <w:proofErr w:type="spellEnd"/>
      <w:r w:rsidRPr="001A4D2F">
        <w:rPr>
          <w:rFonts w:ascii="Times New Roman" w:hAnsi="Times New Roman" w:cs="Times New Roman"/>
          <w:sz w:val="24"/>
          <w:szCs w:val="24"/>
        </w:rPr>
        <w:t xml:space="preserve"> за счет средств республиканского бюджета Республики Мордовия (далее - минимальный перечень работ по благоустройству), включает в себя:</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1) ремонт дворовых проездов;</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lastRenderedPageBreak/>
        <w:t>2) устройство парковок;</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3) оборудование детских площадок;</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4) обеспечение освещения дворовых территорий;</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5) установка скамеек, урн для мусора;</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6) устройство тротуаров и пешеходных дорожек.</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При этом субсидия из республиканского бюджета Республики Мордовия может быть направлена на финансирование минимального перечня работ по благоустройству дворовых территорий при условиях:</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1)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2)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Дополнительный перечень видов работ по благоустройству дворовых территорий многоквартирных домов, </w:t>
      </w:r>
      <w:proofErr w:type="spellStart"/>
      <w:r w:rsidRPr="001A4D2F">
        <w:rPr>
          <w:rFonts w:ascii="Times New Roman" w:hAnsi="Times New Roman" w:cs="Times New Roman"/>
          <w:sz w:val="24"/>
          <w:szCs w:val="24"/>
        </w:rPr>
        <w:t>софинансируемых</w:t>
      </w:r>
      <w:proofErr w:type="spellEnd"/>
      <w:r w:rsidRPr="001A4D2F">
        <w:rPr>
          <w:rFonts w:ascii="Times New Roman" w:hAnsi="Times New Roman" w:cs="Times New Roman"/>
          <w:sz w:val="24"/>
          <w:szCs w:val="24"/>
        </w:rPr>
        <w:t xml:space="preserve"> за счет средств республиканского бюджета Республики Мордовия (далее - дополнительный перечень работ по благоустройству), включает в себя:</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1) оборудование спортивных площадок;</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2) озеленение территории;</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3) устройство приспособлений для сушки белья;</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4) разработка смет (в том числе проведение экспертизы достоверности сметной стоимости), </w:t>
      </w:r>
      <w:proofErr w:type="spellStart"/>
      <w:proofErr w:type="gramStart"/>
      <w:r w:rsidRPr="001A4D2F">
        <w:rPr>
          <w:rFonts w:ascii="Times New Roman" w:hAnsi="Times New Roman" w:cs="Times New Roman"/>
          <w:sz w:val="24"/>
          <w:szCs w:val="24"/>
        </w:rPr>
        <w:t>дизайн-проектов</w:t>
      </w:r>
      <w:proofErr w:type="spellEnd"/>
      <w:proofErr w:type="gramEnd"/>
      <w:r w:rsidRPr="001A4D2F">
        <w:rPr>
          <w:rFonts w:ascii="Times New Roman" w:hAnsi="Times New Roman" w:cs="Times New Roman"/>
          <w:sz w:val="24"/>
          <w:szCs w:val="24"/>
        </w:rPr>
        <w:t>;</w:t>
      </w:r>
    </w:p>
    <w:p w:rsidR="00593ABD" w:rsidRPr="001A4D2F" w:rsidRDefault="00593ABD" w:rsidP="00593ABD">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5) иные виды работ по согласованию с заинтересованными лицами.</w:t>
      </w:r>
    </w:p>
    <w:p w:rsidR="00B1248B" w:rsidRPr="001A4D2F" w:rsidRDefault="00B1248B" w:rsidP="00B1248B">
      <w:pPr>
        <w:pStyle w:val="ConsPlusNormal"/>
        <w:ind w:firstLine="708"/>
        <w:jc w:val="both"/>
        <w:rPr>
          <w:rFonts w:ascii="Times New Roman" w:hAnsi="Times New Roman" w:cs="Times New Roman"/>
          <w:sz w:val="24"/>
          <w:szCs w:val="24"/>
        </w:rPr>
      </w:pPr>
      <w:r w:rsidRPr="001A4D2F">
        <w:rPr>
          <w:rFonts w:ascii="Times New Roman" w:hAnsi="Times New Roman" w:cs="Times New Roman"/>
          <w:sz w:val="24"/>
          <w:szCs w:val="24"/>
        </w:rPr>
        <w:t xml:space="preserve">Проведение мероприятий по благоустройству дворовых территорий многоквартирных домов, расположенных на территории </w:t>
      </w:r>
      <w:r w:rsidRPr="001A4D2F">
        <w:rPr>
          <w:rFonts w:ascii="Times New Roman" w:eastAsia="Calibri" w:hAnsi="Times New Roman" w:cs="Times New Roman"/>
          <w:sz w:val="24"/>
          <w:szCs w:val="24"/>
        </w:rPr>
        <w:t>Атяшевского городского поселения</w:t>
      </w:r>
      <w:r w:rsidRPr="001A4D2F">
        <w:rPr>
          <w:rFonts w:ascii="Times New Roman" w:hAnsi="Times New Roman" w:cs="Times New Roman"/>
          <w:sz w:val="24"/>
          <w:szCs w:val="24"/>
        </w:rPr>
        <w:t xml:space="preserve"> осуществляется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w:t>
      </w:r>
      <w:proofErr w:type="spellStart"/>
      <w:r w:rsidRPr="001A4D2F">
        <w:rPr>
          <w:rFonts w:ascii="Times New Roman" w:hAnsi="Times New Roman" w:cs="Times New Roman"/>
          <w:sz w:val="24"/>
          <w:szCs w:val="24"/>
        </w:rPr>
        <w:t>маломобильных</w:t>
      </w:r>
      <w:proofErr w:type="spellEnd"/>
      <w:r w:rsidRPr="001A4D2F">
        <w:rPr>
          <w:rFonts w:ascii="Times New Roman" w:hAnsi="Times New Roman" w:cs="Times New Roman"/>
          <w:sz w:val="24"/>
          <w:szCs w:val="24"/>
        </w:rPr>
        <w:t xml:space="preserve"> групп населения. </w:t>
      </w:r>
    </w:p>
    <w:p w:rsidR="00B1248B" w:rsidRPr="001A4D2F"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1A4D2F">
        <w:rPr>
          <w:rFonts w:ascii="Times New Roman" w:eastAsia="Calibri" w:hAnsi="Times New Roman" w:cs="Times New Roman"/>
          <w:sz w:val="24"/>
          <w:szCs w:val="24"/>
        </w:rPr>
        <w:t xml:space="preserve">Комплексное благоустройство дворовых территорий и мест массового пребывания населения позволит поддержать их в удовлетворительном состоянии, повысить уровень благоустройства, выполнить архитектурно-планировочную организацию территории, обеспечить здоровые условия отдыха и жизни жителей. </w:t>
      </w:r>
    </w:p>
    <w:p w:rsidR="00B1248B" w:rsidRPr="001A4D2F"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1A4D2F">
        <w:rPr>
          <w:rFonts w:ascii="Times New Roman" w:eastAsia="Calibri" w:hAnsi="Times New Roman" w:cs="Times New Roman"/>
          <w:sz w:val="24"/>
          <w:szCs w:val="24"/>
        </w:rPr>
        <w:t>Одним из приоритетов реализации программы является обеспечение надлежащего технического и санитарно-гигиенического состояния дворовых территорий многоквартирных домов и территорий общего пользования, создание комфортной среды для жизнедеятельности населения.</w:t>
      </w:r>
    </w:p>
    <w:p w:rsidR="00B1248B" w:rsidRPr="001A4D2F"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p>
    <w:p w:rsidR="00B1248B" w:rsidRPr="001A4D2F" w:rsidRDefault="00B1248B" w:rsidP="00B1248B">
      <w:pPr>
        <w:pStyle w:val="Default"/>
        <w:ind w:firstLine="432"/>
        <w:jc w:val="center"/>
        <w:rPr>
          <w:rFonts w:ascii="Times New Roman" w:hAnsi="Times New Roman" w:cs="Times New Roman"/>
          <w:b/>
        </w:rPr>
      </w:pPr>
      <w:r w:rsidRPr="001A4D2F">
        <w:rPr>
          <w:rFonts w:ascii="Times New Roman" w:hAnsi="Times New Roman" w:cs="Times New Roman"/>
          <w:b/>
        </w:rPr>
        <w:t>Раздел 2. Цели и задачи программы с указанием сроков и этапов ее реализации, а также целевых индикаторов и показателей</w:t>
      </w:r>
    </w:p>
    <w:p w:rsidR="00D64E60" w:rsidRPr="001A4D2F" w:rsidRDefault="00D64E60" w:rsidP="00B1248B">
      <w:pPr>
        <w:pStyle w:val="Default"/>
        <w:ind w:firstLine="432"/>
        <w:jc w:val="center"/>
        <w:rPr>
          <w:rFonts w:ascii="Times New Roman" w:hAnsi="Times New Roman" w:cs="Times New Roman"/>
          <w:b/>
        </w:rPr>
      </w:pPr>
    </w:p>
    <w:p w:rsidR="00B1248B" w:rsidRPr="001A4D2F" w:rsidRDefault="00B1248B" w:rsidP="00B1248B">
      <w:pPr>
        <w:pStyle w:val="ConsPlusNormal"/>
        <w:ind w:firstLine="432"/>
        <w:jc w:val="both"/>
        <w:rPr>
          <w:rFonts w:ascii="Times New Roman" w:hAnsi="Times New Roman" w:cs="Times New Roman"/>
          <w:sz w:val="24"/>
          <w:szCs w:val="24"/>
        </w:rPr>
      </w:pPr>
      <w:r w:rsidRPr="001A4D2F">
        <w:rPr>
          <w:rFonts w:ascii="Times New Roman" w:hAnsi="Times New Roman" w:cs="Times New Roman"/>
          <w:sz w:val="24"/>
          <w:szCs w:val="24"/>
        </w:rPr>
        <w:t xml:space="preserve">Целью Подпрограммы является </w:t>
      </w:r>
      <w:r w:rsidRPr="001A4D2F">
        <w:rPr>
          <w:rFonts w:ascii="Times New Roman" w:hAnsi="Times New Roman" w:cs="Times New Roman"/>
          <w:bCs/>
          <w:sz w:val="24"/>
          <w:szCs w:val="24"/>
        </w:rPr>
        <w:t xml:space="preserve">повышение качества и комфорта городской среды на территории </w:t>
      </w:r>
      <w:r w:rsidRPr="001A4D2F">
        <w:rPr>
          <w:rFonts w:ascii="Times New Roman" w:eastAsia="Calibri" w:hAnsi="Times New Roman" w:cs="Times New Roman"/>
          <w:sz w:val="24"/>
          <w:szCs w:val="24"/>
        </w:rPr>
        <w:t>Атяшевского городского поселения</w:t>
      </w:r>
      <w:r w:rsidRPr="001A4D2F">
        <w:rPr>
          <w:rFonts w:ascii="Times New Roman" w:hAnsi="Times New Roman" w:cs="Times New Roman"/>
          <w:bCs/>
          <w:sz w:val="24"/>
          <w:szCs w:val="24"/>
        </w:rPr>
        <w:t xml:space="preserve"> путем реализации комплекса первоочередных мероприятий по благоустройству территорий.</w:t>
      </w:r>
    </w:p>
    <w:p w:rsidR="00B1248B" w:rsidRPr="001A4D2F"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Для достижения цели программы предусматривается решение следующих задач:</w:t>
      </w:r>
    </w:p>
    <w:p w:rsidR="00B1248B" w:rsidRPr="001A4D2F" w:rsidRDefault="00B1248B" w:rsidP="00B1248B">
      <w:pPr>
        <w:spacing w:after="0" w:line="240" w:lineRule="auto"/>
        <w:ind w:firstLine="540"/>
        <w:jc w:val="both"/>
        <w:rPr>
          <w:rFonts w:ascii="Times New Roman" w:hAnsi="Times New Roman" w:cs="Times New Roman"/>
          <w:sz w:val="24"/>
          <w:szCs w:val="24"/>
        </w:rPr>
      </w:pPr>
      <w:r w:rsidRPr="001A4D2F">
        <w:rPr>
          <w:rFonts w:ascii="Times New Roman" w:hAnsi="Times New Roman" w:cs="Times New Roman"/>
          <w:sz w:val="24"/>
          <w:szCs w:val="24"/>
        </w:rPr>
        <w:t>повышение уровня благоустройства дворовых территорий</w:t>
      </w:r>
      <w:r w:rsidRPr="001A4D2F">
        <w:rPr>
          <w:rFonts w:ascii="Times New Roman" w:hAnsi="Times New Roman" w:cs="Times New Roman"/>
          <w:color w:val="000000"/>
          <w:sz w:val="24"/>
          <w:szCs w:val="24"/>
          <w:lang w:eastAsia="ru-RU"/>
        </w:rPr>
        <w:t xml:space="preserve"> и муниципальных территорий</w:t>
      </w:r>
      <w:r w:rsidRPr="001A4D2F">
        <w:rPr>
          <w:rFonts w:ascii="Times New Roman" w:hAnsi="Times New Roman" w:cs="Times New Roman"/>
          <w:sz w:val="24"/>
          <w:szCs w:val="24"/>
        </w:rPr>
        <w:t xml:space="preserve"> </w:t>
      </w:r>
      <w:r w:rsidRPr="001A4D2F">
        <w:rPr>
          <w:rFonts w:ascii="Times New Roman" w:eastAsia="Calibri" w:hAnsi="Times New Roman" w:cs="Times New Roman"/>
          <w:sz w:val="24"/>
          <w:szCs w:val="24"/>
        </w:rPr>
        <w:t>Атяшевского городского поселения</w:t>
      </w:r>
      <w:r w:rsidRPr="001A4D2F">
        <w:rPr>
          <w:rFonts w:ascii="Times New Roman" w:hAnsi="Times New Roman" w:cs="Times New Roman"/>
          <w:sz w:val="24"/>
          <w:szCs w:val="24"/>
        </w:rPr>
        <w:t xml:space="preserve">; </w:t>
      </w:r>
    </w:p>
    <w:p w:rsidR="00B1248B" w:rsidRPr="001A4D2F" w:rsidRDefault="00B1248B" w:rsidP="00B1248B">
      <w:pPr>
        <w:spacing w:after="0" w:line="240" w:lineRule="auto"/>
        <w:ind w:firstLine="540"/>
        <w:jc w:val="both"/>
        <w:rPr>
          <w:rFonts w:ascii="Times New Roman" w:hAnsi="Times New Roman" w:cs="Times New Roman"/>
          <w:sz w:val="24"/>
          <w:szCs w:val="24"/>
        </w:rPr>
      </w:pPr>
      <w:r w:rsidRPr="001A4D2F">
        <w:rPr>
          <w:rFonts w:ascii="Times New Roman" w:hAnsi="Times New Roman" w:cs="Times New Roman"/>
          <w:sz w:val="24"/>
          <w:szCs w:val="24"/>
        </w:rPr>
        <w:t xml:space="preserve">повышение уровня вовлеченности заинтересованных граждан, организаций в реализацию мероприятий по благоустройству территории </w:t>
      </w:r>
      <w:r w:rsidRPr="001A4D2F">
        <w:rPr>
          <w:rFonts w:ascii="Times New Roman" w:eastAsia="Calibri" w:hAnsi="Times New Roman" w:cs="Times New Roman"/>
          <w:sz w:val="24"/>
          <w:szCs w:val="24"/>
        </w:rPr>
        <w:t>Атяшевского городского поселения</w:t>
      </w:r>
      <w:r w:rsidRPr="001A4D2F">
        <w:rPr>
          <w:rFonts w:ascii="Times New Roman" w:hAnsi="Times New Roman" w:cs="Times New Roman"/>
          <w:sz w:val="24"/>
          <w:szCs w:val="24"/>
        </w:rPr>
        <w:t>;</w:t>
      </w:r>
    </w:p>
    <w:p w:rsidR="00B1248B" w:rsidRPr="001A4D2F" w:rsidRDefault="00B1248B" w:rsidP="00B1248B">
      <w:pPr>
        <w:spacing w:after="0" w:line="240" w:lineRule="auto"/>
        <w:ind w:firstLine="540"/>
        <w:jc w:val="both"/>
        <w:rPr>
          <w:rFonts w:ascii="Times New Roman" w:hAnsi="Times New Roman" w:cs="Times New Roman"/>
          <w:sz w:val="24"/>
          <w:szCs w:val="24"/>
        </w:rPr>
      </w:pPr>
      <w:r w:rsidRPr="001A4D2F">
        <w:rPr>
          <w:rFonts w:ascii="Times New Roman" w:hAnsi="Times New Roman" w:cs="Times New Roman"/>
          <w:sz w:val="24"/>
          <w:szCs w:val="24"/>
        </w:rPr>
        <w:t xml:space="preserve">формирование реализованных практик благоустройства на территории </w:t>
      </w:r>
      <w:r w:rsidRPr="001A4D2F">
        <w:rPr>
          <w:rFonts w:ascii="Times New Roman" w:eastAsia="Calibri" w:hAnsi="Times New Roman" w:cs="Times New Roman"/>
          <w:sz w:val="24"/>
          <w:szCs w:val="24"/>
        </w:rPr>
        <w:t>Атяшевского городского поселения</w:t>
      </w:r>
      <w:r w:rsidRPr="001A4D2F">
        <w:rPr>
          <w:rFonts w:ascii="Times New Roman" w:hAnsi="Times New Roman" w:cs="Times New Roman"/>
          <w:sz w:val="24"/>
          <w:szCs w:val="24"/>
        </w:rPr>
        <w:t>;</w:t>
      </w:r>
    </w:p>
    <w:p w:rsidR="00B1248B" w:rsidRPr="001A4D2F" w:rsidRDefault="00B1248B" w:rsidP="00B1248B">
      <w:pPr>
        <w:spacing w:after="0" w:line="240" w:lineRule="auto"/>
        <w:ind w:firstLine="540"/>
        <w:jc w:val="both"/>
        <w:rPr>
          <w:rFonts w:ascii="Times New Roman" w:hAnsi="Times New Roman" w:cs="Times New Roman"/>
          <w:sz w:val="24"/>
          <w:szCs w:val="24"/>
        </w:rPr>
      </w:pPr>
      <w:r w:rsidRPr="001A4D2F">
        <w:rPr>
          <w:rFonts w:ascii="Times New Roman" w:hAnsi="Times New Roman" w:cs="Times New Roman"/>
          <w:sz w:val="24"/>
          <w:szCs w:val="24"/>
        </w:rPr>
        <w:lastRenderedPageBreak/>
        <w:t xml:space="preserve">повышение квалификации сотрудников органов местного самоуправления </w:t>
      </w:r>
      <w:r w:rsidRPr="001A4D2F">
        <w:rPr>
          <w:rFonts w:ascii="Times New Roman" w:eastAsia="Calibri" w:hAnsi="Times New Roman" w:cs="Times New Roman"/>
          <w:sz w:val="24"/>
          <w:szCs w:val="24"/>
        </w:rPr>
        <w:t>Атяшевского городского поселения</w:t>
      </w:r>
      <w:r w:rsidRPr="001A4D2F">
        <w:rPr>
          <w:rFonts w:ascii="Times New Roman" w:hAnsi="Times New Roman" w:cs="Times New Roman"/>
          <w:sz w:val="24"/>
          <w:szCs w:val="24"/>
        </w:rPr>
        <w:t xml:space="preserve"> в сфере реализации проектов по благоустройству территорий. </w:t>
      </w:r>
    </w:p>
    <w:p w:rsidR="00C84EEA" w:rsidRPr="001A4D2F"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Программа рассчитана на период – </w:t>
      </w:r>
      <w:r w:rsidR="00523FCA" w:rsidRPr="001A4D2F">
        <w:rPr>
          <w:rFonts w:ascii="Times New Roman" w:eastAsiaTheme="minorEastAsia" w:hAnsi="Times New Roman" w:cs="Times New Roman"/>
          <w:sz w:val="24"/>
          <w:szCs w:val="24"/>
          <w:lang w:eastAsia="ru-RU"/>
        </w:rPr>
        <w:t>2018-2024</w:t>
      </w:r>
      <w:r w:rsidRPr="001A4D2F">
        <w:rPr>
          <w:rFonts w:ascii="Times New Roman" w:eastAsiaTheme="minorEastAsia" w:hAnsi="Times New Roman" w:cs="Times New Roman"/>
          <w:sz w:val="24"/>
          <w:szCs w:val="24"/>
          <w:lang w:eastAsia="ru-RU"/>
        </w:rPr>
        <w:t xml:space="preserve"> годы. Реализация программы </w:t>
      </w:r>
    </w:p>
    <w:p w:rsidR="00B1248B" w:rsidRPr="001A4D2F" w:rsidRDefault="00B1248B" w:rsidP="00C84EE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не предусматривает выделения отдельных этапов, поскольку программные мероприятия рассчитаны на реализацию в течение всего периода действия программы.</w:t>
      </w:r>
    </w:p>
    <w:p w:rsidR="00B1248B" w:rsidRPr="001A4D2F" w:rsidRDefault="00B1248B" w:rsidP="00B1248B">
      <w:pPr>
        <w:widowControl w:val="0"/>
        <w:autoSpaceDE w:val="0"/>
        <w:autoSpaceDN w:val="0"/>
        <w:adjustRightInd w:val="0"/>
        <w:spacing w:after="0" w:line="240" w:lineRule="auto"/>
        <w:jc w:val="both"/>
        <w:rPr>
          <w:rFonts w:ascii="Times New Roman" w:eastAsiaTheme="minorEastAsia" w:hAnsi="Times New Roman" w:cs="Times New Roman"/>
          <w:color w:val="FF0000"/>
          <w:sz w:val="24"/>
          <w:szCs w:val="24"/>
          <w:lang w:eastAsia="ru-RU"/>
        </w:rPr>
      </w:pPr>
      <w:r w:rsidRPr="001A4D2F">
        <w:rPr>
          <w:rFonts w:ascii="Times New Roman" w:eastAsiaTheme="minorEastAsia" w:hAnsi="Times New Roman" w:cs="Times New Roman"/>
          <w:sz w:val="24"/>
          <w:szCs w:val="24"/>
          <w:lang w:eastAsia="ru-RU"/>
        </w:rPr>
        <w:t xml:space="preserve">       Целевые индикаторы выполнения программы приведены в </w:t>
      </w:r>
      <w:r w:rsidRPr="001A4D2F">
        <w:rPr>
          <w:rFonts w:ascii="Times New Roman" w:eastAsiaTheme="minorEastAsia" w:hAnsi="Times New Roman" w:cs="Times New Roman"/>
          <w:color w:val="FF0000"/>
          <w:sz w:val="24"/>
          <w:szCs w:val="24"/>
          <w:lang w:eastAsia="ru-RU"/>
        </w:rPr>
        <w:t>Приложении 1.</w:t>
      </w:r>
    </w:p>
    <w:p w:rsidR="00B1248B" w:rsidRPr="001A4D2F" w:rsidRDefault="00B1248B" w:rsidP="00B1248B">
      <w:pPr>
        <w:widowControl w:val="0"/>
        <w:autoSpaceDE w:val="0"/>
        <w:autoSpaceDN w:val="0"/>
        <w:adjustRightInd w:val="0"/>
        <w:spacing w:after="0" w:line="240" w:lineRule="auto"/>
        <w:jc w:val="both"/>
        <w:rPr>
          <w:rFonts w:ascii="Times New Roman" w:eastAsiaTheme="minorEastAsia" w:hAnsi="Times New Roman" w:cs="Times New Roman"/>
          <w:color w:val="FF0000"/>
          <w:sz w:val="24"/>
          <w:szCs w:val="24"/>
          <w:lang w:eastAsia="ru-RU"/>
        </w:rPr>
      </w:pPr>
    </w:p>
    <w:p w:rsidR="00B1248B" w:rsidRDefault="00B1248B" w:rsidP="00B1248B">
      <w:pPr>
        <w:pStyle w:val="1"/>
        <w:numPr>
          <w:ilvl w:val="0"/>
          <w:numId w:val="0"/>
        </w:numPr>
        <w:spacing w:before="0" w:after="0" w:line="240" w:lineRule="auto"/>
        <w:ind w:left="432"/>
        <w:jc w:val="center"/>
        <w:rPr>
          <w:rFonts w:ascii="Times New Roman" w:eastAsiaTheme="minorEastAsia" w:hAnsi="Times New Roman" w:cs="Times New Roman"/>
          <w:b/>
          <w:bCs/>
          <w:color w:val="26282F"/>
          <w:sz w:val="24"/>
          <w:szCs w:val="24"/>
        </w:rPr>
      </w:pPr>
      <w:r w:rsidRPr="001A4D2F">
        <w:rPr>
          <w:rFonts w:ascii="Times New Roman" w:eastAsiaTheme="minorEastAsia" w:hAnsi="Times New Roman" w:cs="Times New Roman"/>
          <w:b/>
          <w:bCs/>
          <w:color w:val="26282F"/>
          <w:sz w:val="24"/>
          <w:szCs w:val="24"/>
        </w:rPr>
        <w:t xml:space="preserve">Раздел </w:t>
      </w:r>
      <w:r w:rsidR="003C41FC" w:rsidRPr="001A4D2F">
        <w:rPr>
          <w:rFonts w:ascii="Times New Roman" w:eastAsiaTheme="minorEastAsia" w:hAnsi="Times New Roman" w:cs="Times New Roman"/>
          <w:b/>
          <w:bCs/>
          <w:color w:val="26282F"/>
          <w:sz w:val="24"/>
          <w:szCs w:val="24"/>
        </w:rPr>
        <w:t>3</w:t>
      </w:r>
      <w:r w:rsidRPr="001A4D2F">
        <w:rPr>
          <w:rFonts w:ascii="Times New Roman" w:eastAsiaTheme="minorEastAsia" w:hAnsi="Times New Roman" w:cs="Times New Roman"/>
          <w:b/>
          <w:bCs/>
          <w:color w:val="26282F"/>
          <w:sz w:val="24"/>
          <w:szCs w:val="24"/>
        </w:rPr>
        <w:t>. Перечень программных мероприятий</w:t>
      </w:r>
    </w:p>
    <w:p w:rsidR="001A4D2F" w:rsidRPr="001A4D2F" w:rsidRDefault="001A4D2F" w:rsidP="001A4D2F">
      <w:pPr>
        <w:rPr>
          <w:lang w:eastAsia="ru-RU"/>
        </w:rPr>
      </w:pPr>
    </w:p>
    <w:p w:rsidR="00B1248B" w:rsidRPr="001A4D2F"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Мероприятия программы предусматривают проведение комплекса мер, который предусматривает ряд организационно-правовых, финансово-инвестиционных мероприятий, мероприятий по обеспечению вовлечения граждан, организаций в процесс обсуждения проектов муниципальных программ.</w:t>
      </w:r>
    </w:p>
    <w:p w:rsidR="00B1248B" w:rsidRPr="001A4D2F"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Организационно-правовые мероприятия предполагают:</w:t>
      </w:r>
    </w:p>
    <w:p w:rsidR="008D11A7" w:rsidRPr="001A4D2F" w:rsidRDefault="00B1248B" w:rsidP="00B1248B">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утверждение (корректировка)  по результатам общественных обсуждений правил благоустройства </w:t>
      </w:r>
      <w:r w:rsidRPr="001A4D2F">
        <w:rPr>
          <w:rFonts w:ascii="Times New Roman" w:eastAsia="Calibri" w:hAnsi="Times New Roman" w:cs="Times New Roman"/>
          <w:sz w:val="24"/>
          <w:szCs w:val="24"/>
        </w:rPr>
        <w:t>Атяшевского городского поселения</w:t>
      </w:r>
      <w:r w:rsidRPr="001A4D2F">
        <w:rPr>
          <w:rFonts w:ascii="Times New Roman" w:hAnsi="Times New Roman" w:cs="Times New Roman"/>
          <w:sz w:val="24"/>
          <w:szCs w:val="24"/>
        </w:rPr>
        <w:t>, с учетом методических рекомендаций, утвержденных Минстроем России</w:t>
      </w:r>
      <w:r w:rsidR="008D11A7" w:rsidRPr="001A4D2F">
        <w:rPr>
          <w:rFonts w:ascii="Times New Roman" w:hAnsi="Times New Roman" w:cs="Times New Roman"/>
          <w:sz w:val="24"/>
          <w:szCs w:val="24"/>
        </w:rPr>
        <w:t>.</w:t>
      </w:r>
      <w:r w:rsidRPr="001A4D2F">
        <w:rPr>
          <w:rFonts w:ascii="Times New Roman" w:hAnsi="Times New Roman" w:cs="Times New Roman"/>
          <w:sz w:val="24"/>
          <w:szCs w:val="24"/>
        </w:rPr>
        <w:t xml:space="preserve"> </w:t>
      </w:r>
    </w:p>
    <w:p w:rsidR="00B1248B" w:rsidRPr="001A4D2F" w:rsidRDefault="00B1248B" w:rsidP="00B1248B">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Для повышения уровня доступности информации и информирования граждан о задачах и проектах по благоустройству дворовых территорий, территорий общего пользования, для осуществления участия граждан, организаций в процессе принятия решений и реализации проектов благоустройства муниципальных территорий общего пользования будут проведены мероприятия </w:t>
      </w:r>
      <w:proofErr w:type="gramStart"/>
      <w:r w:rsidRPr="001A4D2F">
        <w:rPr>
          <w:rFonts w:ascii="Times New Roman" w:hAnsi="Times New Roman" w:cs="Times New Roman"/>
          <w:sz w:val="24"/>
          <w:szCs w:val="24"/>
        </w:rPr>
        <w:t>по</w:t>
      </w:r>
      <w:proofErr w:type="gramEnd"/>
      <w:r w:rsidRPr="001A4D2F">
        <w:rPr>
          <w:rFonts w:ascii="Times New Roman" w:hAnsi="Times New Roman" w:cs="Times New Roman"/>
          <w:sz w:val="24"/>
          <w:szCs w:val="24"/>
        </w:rPr>
        <w:t>:</w:t>
      </w:r>
    </w:p>
    <w:p w:rsidR="00B1248B" w:rsidRPr="001A4D2F" w:rsidRDefault="00B1248B" w:rsidP="00B1248B">
      <w:pPr>
        <w:spacing w:after="0" w:line="240" w:lineRule="auto"/>
        <w:ind w:firstLine="709"/>
        <w:contextualSpacing/>
        <w:jc w:val="both"/>
        <w:rPr>
          <w:rFonts w:ascii="Times New Roman" w:eastAsia="Times New Roman" w:hAnsi="Times New Roman" w:cs="Times New Roman"/>
          <w:sz w:val="24"/>
          <w:szCs w:val="24"/>
        </w:rPr>
      </w:pPr>
      <w:r w:rsidRPr="001A4D2F">
        <w:rPr>
          <w:rFonts w:ascii="Times New Roman" w:eastAsia="Times New Roman" w:hAnsi="Times New Roman" w:cs="Times New Roman"/>
          <w:sz w:val="24"/>
          <w:szCs w:val="24"/>
        </w:rPr>
        <w:t>- работе с местными СМИ, охватывающими широкий круг людей разных возрастных групп и потенциальные аудитории проекта;</w:t>
      </w:r>
    </w:p>
    <w:p w:rsidR="00B1248B" w:rsidRPr="001A4D2F" w:rsidRDefault="00B1248B" w:rsidP="00B1248B">
      <w:pPr>
        <w:spacing w:after="0" w:line="240" w:lineRule="auto"/>
        <w:ind w:firstLine="709"/>
        <w:contextualSpacing/>
        <w:jc w:val="both"/>
        <w:rPr>
          <w:rFonts w:ascii="Times New Roman" w:eastAsia="Times New Roman" w:hAnsi="Times New Roman" w:cs="Times New Roman"/>
          <w:sz w:val="24"/>
          <w:szCs w:val="24"/>
        </w:rPr>
      </w:pPr>
      <w:r w:rsidRPr="001A4D2F">
        <w:rPr>
          <w:rFonts w:ascii="Times New Roman" w:eastAsia="Times New Roman" w:hAnsi="Times New Roman" w:cs="Times New Roman"/>
          <w:sz w:val="24"/>
          <w:szCs w:val="24"/>
        </w:rPr>
        <w:t>- вывешиванию объявлений на информационных досках в подъездах жилых домов, расположенных в непосредственной близости к проектируемому объекту (</w:t>
      </w:r>
      <w:r w:rsidRPr="001A4D2F">
        <w:rPr>
          <w:rFonts w:ascii="Times New Roman" w:hAnsi="Times New Roman" w:cs="Times New Roman"/>
          <w:sz w:val="24"/>
          <w:szCs w:val="24"/>
        </w:rPr>
        <w:t>дворовой территории, муниципальной территории общего пользования)</w:t>
      </w:r>
      <w:r w:rsidRPr="001A4D2F">
        <w:rPr>
          <w:rFonts w:ascii="Times New Roman" w:eastAsia="Times New Roman" w:hAnsi="Times New Roman" w:cs="Times New Roman"/>
          <w:sz w:val="24"/>
          <w:szCs w:val="24"/>
        </w:rPr>
        <w:t>, а также на специальных стендах на самом объекте; в местах притяжения и скопления людей, в холлах значимых и социальных инфраструктурных объектов, расположенных по соседству с проектируемой территорией или на ней (поликлиники, ДК, библиотеки), на площадке проведения общественных обсуждений (в зоне входной группы, на специальных информационных стендах);</w:t>
      </w:r>
    </w:p>
    <w:p w:rsidR="00B1248B" w:rsidRPr="001A4D2F" w:rsidRDefault="00B1248B" w:rsidP="00B1248B">
      <w:pPr>
        <w:spacing w:after="0" w:line="240" w:lineRule="auto"/>
        <w:ind w:firstLine="709"/>
        <w:contextualSpacing/>
        <w:jc w:val="both"/>
        <w:rPr>
          <w:rFonts w:ascii="Times New Roman" w:eastAsia="Times New Roman" w:hAnsi="Times New Roman" w:cs="Times New Roman"/>
          <w:sz w:val="24"/>
          <w:szCs w:val="24"/>
        </w:rPr>
      </w:pPr>
      <w:r w:rsidRPr="001A4D2F">
        <w:rPr>
          <w:rFonts w:ascii="Times New Roman" w:eastAsia="Times New Roman" w:hAnsi="Times New Roman" w:cs="Times New Roman"/>
          <w:sz w:val="24"/>
          <w:szCs w:val="24"/>
        </w:rPr>
        <w:t>- информированию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B1248B" w:rsidRPr="001A4D2F" w:rsidRDefault="00B1248B" w:rsidP="00B1248B">
      <w:pPr>
        <w:spacing w:after="0" w:line="240" w:lineRule="auto"/>
        <w:ind w:firstLine="709"/>
        <w:contextualSpacing/>
        <w:jc w:val="both"/>
        <w:rPr>
          <w:rFonts w:ascii="Times New Roman" w:eastAsia="Times New Roman" w:hAnsi="Times New Roman" w:cs="Times New Roman"/>
          <w:sz w:val="24"/>
          <w:szCs w:val="24"/>
        </w:rPr>
      </w:pPr>
      <w:r w:rsidRPr="001A4D2F">
        <w:rPr>
          <w:rFonts w:ascii="Times New Roman" w:eastAsia="Times New Roman" w:hAnsi="Times New Roman" w:cs="Times New Roman"/>
          <w:sz w:val="24"/>
          <w:szCs w:val="24"/>
        </w:rPr>
        <w:t>- индивидуальному приглашению участников встречи лично, по электронной почте или по телефону;</w:t>
      </w:r>
    </w:p>
    <w:p w:rsidR="00B1248B" w:rsidRPr="001A4D2F" w:rsidRDefault="00B1248B" w:rsidP="00B1248B">
      <w:pPr>
        <w:spacing w:after="0" w:line="240" w:lineRule="auto"/>
        <w:ind w:firstLine="709"/>
        <w:contextualSpacing/>
        <w:jc w:val="both"/>
        <w:rPr>
          <w:rFonts w:ascii="Times New Roman" w:eastAsia="Times New Roman" w:hAnsi="Times New Roman" w:cs="Times New Roman"/>
          <w:sz w:val="24"/>
          <w:szCs w:val="24"/>
        </w:rPr>
      </w:pPr>
      <w:r w:rsidRPr="001A4D2F">
        <w:rPr>
          <w:rFonts w:ascii="Times New Roman" w:eastAsia="Times New Roman" w:hAnsi="Times New Roman" w:cs="Times New Roman"/>
          <w:sz w:val="24"/>
          <w:szCs w:val="24"/>
        </w:rPr>
        <w:t xml:space="preserve">- использованию социальных сетей и </w:t>
      </w:r>
      <w:proofErr w:type="spellStart"/>
      <w:r w:rsidRPr="001A4D2F">
        <w:rPr>
          <w:rFonts w:ascii="Times New Roman" w:eastAsia="Times New Roman" w:hAnsi="Times New Roman" w:cs="Times New Roman"/>
          <w:sz w:val="24"/>
          <w:szCs w:val="24"/>
        </w:rPr>
        <w:t>интернет-ресурсов</w:t>
      </w:r>
      <w:proofErr w:type="spellEnd"/>
      <w:r w:rsidRPr="001A4D2F">
        <w:rPr>
          <w:rFonts w:ascii="Times New Roman" w:eastAsia="Times New Roman" w:hAnsi="Times New Roman" w:cs="Times New Roman"/>
          <w:sz w:val="24"/>
          <w:szCs w:val="24"/>
        </w:rPr>
        <w:t xml:space="preserve"> для обеспечения донесения информации до различных сообществ.</w:t>
      </w:r>
    </w:p>
    <w:p w:rsidR="00B1248B" w:rsidRPr="001A4D2F" w:rsidRDefault="00B1248B" w:rsidP="00B1248B">
      <w:pPr>
        <w:spacing w:after="0" w:line="240" w:lineRule="auto"/>
        <w:ind w:firstLine="709"/>
        <w:contextualSpacing/>
        <w:jc w:val="both"/>
        <w:rPr>
          <w:rFonts w:ascii="Times New Roman" w:eastAsia="Times New Roman" w:hAnsi="Times New Roman" w:cs="Times New Roman"/>
          <w:color w:val="FF0000"/>
          <w:sz w:val="24"/>
          <w:szCs w:val="24"/>
        </w:rPr>
      </w:pPr>
      <w:r w:rsidRPr="001A4D2F">
        <w:rPr>
          <w:rFonts w:ascii="Times New Roman" w:eastAsia="Times New Roman" w:hAnsi="Times New Roman" w:cs="Times New Roman"/>
          <w:sz w:val="24"/>
          <w:szCs w:val="24"/>
        </w:rPr>
        <w:t xml:space="preserve">Перечень основных мероприятий программы указан в </w:t>
      </w:r>
      <w:r w:rsidRPr="001A4D2F">
        <w:rPr>
          <w:rFonts w:ascii="Times New Roman" w:eastAsia="Times New Roman" w:hAnsi="Times New Roman" w:cs="Times New Roman"/>
          <w:color w:val="FF0000"/>
          <w:sz w:val="24"/>
          <w:szCs w:val="24"/>
        </w:rPr>
        <w:t>Приложении 2.</w:t>
      </w:r>
    </w:p>
    <w:p w:rsidR="00D64E60" w:rsidRPr="001A4D2F" w:rsidRDefault="00D64E60" w:rsidP="00B1248B">
      <w:pPr>
        <w:spacing w:after="0" w:line="240" w:lineRule="auto"/>
        <w:ind w:firstLine="709"/>
        <w:contextualSpacing/>
        <w:jc w:val="both"/>
        <w:rPr>
          <w:rFonts w:ascii="Times New Roman" w:eastAsia="Times New Roman" w:hAnsi="Times New Roman" w:cs="Times New Roman"/>
          <w:color w:val="FF0000"/>
          <w:sz w:val="24"/>
          <w:szCs w:val="24"/>
        </w:rPr>
      </w:pPr>
    </w:p>
    <w:p w:rsidR="00B1248B" w:rsidRPr="001A4D2F" w:rsidRDefault="00B1248B" w:rsidP="00B1248B">
      <w:pPr>
        <w:pStyle w:val="1"/>
        <w:numPr>
          <w:ilvl w:val="0"/>
          <w:numId w:val="0"/>
        </w:numPr>
        <w:spacing w:before="0" w:after="0" w:line="240" w:lineRule="auto"/>
        <w:ind w:left="432"/>
        <w:jc w:val="center"/>
        <w:rPr>
          <w:rFonts w:ascii="Times New Roman" w:eastAsiaTheme="minorEastAsia" w:hAnsi="Times New Roman" w:cs="Times New Roman"/>
          <w:b/>
          <w:bCs/>
          <w:color w:val="26282F"/>
          <w:sz w:val="24"/>
          <w:szCs w:val="24"/>
        </w:rPr>
      </w:pPr>
      <w:r w:rsidRPr="001A4D2F">
        <w:rPr>
          <w:rFonts w:ascii="Times New Roman" w:eastAsiaTheme="minorEastAsia" w:hAnsi="Times New Roman" w:cs="Times New Roman"/>
          <w:b/>
          <w:bCs/>
          <w:color w:val="26282F"/>
          <w:sz w:val="24"/>
          <w:szCs w:val="24"/>
        </w:rPr>
        <w:t xml:space="preserve">Раздел </w:t>
      </w:r>
      <w:r w:rsidR="003C41FC" w:rsidRPr="001A4D2F">
        <w:rPr>
          <w:rFonts w:ascii="Times New Roman" w:eastAsiaTheme="minorEastAsia" w:hAnsi="Times New Roman" w:cs="Times New Roman"/>
          <w:b/>
          <w:bCs/>
          <w:color w:val="26282F"/>
          <w:sz w:val="24"/>
          <w:szCs w:val="24"/>
        </w:rPr>
        <w:t>4</w:t>
      </w:r>
      <w:r w:rsidRPr="001A4D2F">
        <w:rPr>
          <w:rFonts w:ascii="Times New Roman" w:eastAsiaTheme="minorEastAsia" w:hAnsi="Times New Roman" w:cs="Times New Roman"/>
          <w:b/>
          <w:bCs/>
          <w:color w:val="26282F"/>
          <w:sz w:val="24"/>
          <w:szCs w:val="24"/>
        </w:rPr>
        <w:t>. Обоснование ресурсного обеспечения программы</w:t>
      </w:r>
    </w:p>
    <w:p w:rsidR="00D64E60" w:rsidRPr="001A4D2F" w:rsidRDefault="00D64E60" w:rsidP="00D64E60">
      <w:pPr>
        <w:rPr>
          <w:rFonts w:ascii="Times New Roman" w:hAnsi="Times New Roman" w:cs="Times New Roman"/>
          <w:sz w:val="24"/>
          <w:szCs w:val="24"/>
          <w:lang w:eastAsia="ru-RU"/>
        </w:rPr>
      </w:pPr>
    </w:p>
    <w:p w:rsidR="00B1248B" w:rsidRPr="001A4D2F" w:rsidRDefault="00B1248B" w:rsidP="00B1248B">
      <w:pPr>
        <w:pStyle w:val="ConsPlusNormal"/>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Общий объем средств направляемых на реализацию мероприятий составляет </w:t>
      </w:r>
      <w:r w:rsidR="00BA2EE0" w:rsidRPr="001A4D2F">
        <w:rPr>
          <w:rFonts w:ascii="Times New Roman" w:hAnsi="Times New Roman" w:cs="Times New Roman"/>
          <w:sz w:val="24"/>
          <w:szCs w:val="24"/>
        </w:rPr>
        <w:t>25650,047</w:t>
      </w:r>
      <w:r w:rsidR="00E50F12" w:rsidRPr="001A4D2F">
        <w:rPr>
          <w:rFonts w:ascii="Times New Roman" w:hAnsi="Times New Roman" w:cs="Times New Roman"/>
          <w:sz w:val="24"/>
          <w:szCs w:val="24"/>
        </w:rPr>
        <w:t xml:space="preserve"> </w:t>
      </w:r>
      <w:r w:rsidRPr="001A4D2F">
        <w:rPr>
          <w:rFonts w:ascii="Times New Roman" w:hAnsi="Times New Roman" w:cs="Times New Roman"/>
          <w:sz w:val="24"/>
          <w:szCs w:val="24"/>
        </w:rPr>
        <w:t xml:space="preserve">тыс. руб., в том числе </w:t>
      </w:r>
      <w:r w:rsidR="00BA2EE0" w:rsidRPr="001A4D2F">
        <w:rPr>
          <w:rFonts w:ascii="Times New Roman" w:hAnsi="Times New Roman" w:cs="Times New Roman"/>
          <w:sz w:val="24"/>
          <w:szCs w:val="24"/>
        </w:rPr>
        <w:t>18017,038</w:t>
      </w:r>
      <w:r w:rsidRPr="001A4D2F">
        <w:rPr>
          <w:rFonts w:ascii="Times New Roman" w:hAnsi="Times New Roman" w:cs="Times New Roman"/>
          <w:sz w:val="24"/>
          <w:szCs w:val="24"/>
        </w:rPr>
        <w:t xml:space="preserve"> тыс. руб. средства республиканского бюджета Республики Мордовия и </w:t>
      </w:r>
      <w:r w:rsidR="00BA2EE0" w:rsidRPr="001A4D2F">
        <w:rPr>
          <w:rFonts w:ascii="Times New Roman" w:hAnsi="Times New Roman" w:cs="Times New Roman"/>
          <w:sz w:val="24"/>
          <w:szCs w:val="24"/>
        </w:rPr>
        <w:t>7633,022</w:t>
      </w:r>
      <w:r w:rsidR="00B171E4" w:rsidRPr="001A4D2F">
        <w:rPr>
          <w:rFonts w:ascii="Times New Roman" w:hAnsi="Times New Roman" w:cs="Times New Roman"/>
          <w:sz w:val="24"/>
          <w:szCs w:val="24"/>
        </w:rPr>
        <w:t xml:space="preserve"> </w:t>
      </w:r>
      <w:r w:rsidRPr="001A4D2F">
        <w:rPr>
          <w:rFonts w:ascii="Times New Roman" w:hAnsi="Times New Roman" w:cs="Times New Roman"/>
          <w:sz w:val="24"/>
          <w:szCs w:val="24"/>
        </w:rPr>
        <w:t>тыс. руб. средства бюджета городского поселения.</w:t>
      </w:r>
    </w:p>
    <w:p w:rsidR="00B1248B" w:rsidRPr="001A4D2F"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color w:val="FF0000"/>
          <w:sz w:val="24"/>
          <w:szCs w:val="24"/>
          <w:lang w:eastAsia="ru-RU"/>
        </w:rPr>
      </w:pPr>
      <w:r w:rsidRPr="001A4D2F">
        <w:rPr>
          <w:rFonts w:ascii="Times New Roman" w:eastAsiaTheme="minorEastAsia" w:hAnsi="Times New Roman" w:cs="Times New Roman"/>
          <w:sz w:val="24"/>
          <w:szCs w:val="24"/>
          <w:lang w:eastAsia="ru-RU"/>
        </w:rPr>
        <w:t xml:space="preserve">Ресурсное обеспечение реализации программы приведено в </w:t>
      </w:r>
      <w:r w:rsidRPr="001A4D2F">
        <w:rPr>
          <w:rFonts w:ascii="Times New Roman" w:eastAsiaTheme="minorEastAsia" w:hAnsi="Times New Roman" w:cs="Times New Roman"/>
          <w:color w:val="FF0000"/>
          <w:sz w:val="24"/>
          <w:szCs w:val="24"/>
          <w:lang w:eastAsia="ru-RU"/>
        </w:rPr>
        <w:t>Приложении 3.</w:t>
      </w:r>
    </w:p>
    <w:p w:rsidR="00B1248B" w:rsidRPr="001A4D2F" w:rsidRDefault="006F5546" w:rsidP="00B1248B">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xml:space="preserve">Объемы финансирования </w:t>
      </w:r>
      <w:r w:rsidR="00B1248B" w:rsidRPr="001A4D2F">
        <w:rPr>
          <w:rFonts w:ascii="Times New Roman" w:hAnsi="Times New Roman" w:cs="Times New Roman"/>
          <w:color w:val="000000"/>
          <w:sz w:val="24"/>
          <w:szCs w:val="24"/>
        </w:rPr>
        <w:t xml:space="preserve"> муниципальной программы </w:t>
      </w:r>
      <w:r w:rsidRPr="001A4D2F">
        <w:rPr>
          <w:rFonts w:ascii="Times New Roman" w:hAnsi="Times New Roman" w:cs="Times New Roman"/>
          <w:color w:val="000000"/>
          <w:sz w:val="24"/>
          <w:szCs w:val="24"/>
        </w:rPr>
        <w:t xml:space="preserve">носят прогнозный характер, и </w:t>
      </w:r>
      <w:r w:rsidR="00B1248B" w:rsidRPr="001A4D2F">
        <w:rPr>
          <w:rFonts w:ascii="Times New Roman" w:hAnsi="Times New Roman" w:cs="Times New Roman"/>
          <w:color w:val="000000"/>
          <w:sz w:val="24"/>
          <w:szCs w:val="24"/>
        </w:rPr>
        <w:t xml:space="preserve">подлежит уточнению в соответствии с решением Совета депутатов </w:t>
      </w:r>
      <w:r w:rsidR="00B1248B" w:rsidRPr="001A4D2F">
        <w:rPr>
          <w:rFonts w:ascii="Times New Roman" w:eastAsia="Calibri" w:hAnsi="Times New Roman" w:cs="Times New Roman"/>
          <w:sz w:val="24"/>
          <w:szCs w:val="24"/>
        </w:rPr>
        <w:t>Атяшевского городского поселения</w:t>
      </w:r>
      <w:r w:rsidR="00B1248B" w:rsidRPr="001A4D2F">
        <w:rPr>
          <w:rFonts w:ascii="Times New Roman" w:hAnsi="Times New Roman" w:cs="Times New Roman"/>
          <w:color w:val="000000"/>
          <w:sz w:val="24"/>
          <w:szCs w:val="24"/>
        </w:rPr>
        <w:t xml:space="preserve"> о бюджете </w:t>
      </w:r>
      <w:r w:rsidR="00B1248B" w:rsidRPr="001A4D2F">
        <w:rPr>
          <w:rFonts w:ascii="Times New Roman" w:eastAsia="Calibri" w:hAnsi="Times New Roman" w:cs="Times New Roman"/>
          <w:sz w:val="24"/>
          <w:szCs w:val="24"/>
        </w:rPr>
        <w:t>Атяшевского городского поселения</w:t>
      </w:r>
      <w:r w:rsidR="00B1248B" w:rsidRPr="001A4D2F">
        <w:rPr>
          <w:rFonts w:ascii="Times New Roman" w:hAnsi="Times New Roman" w:cs="Times New Roman"/>
          <w:color w:val="000000"/>
          <w:sz w:val="24"/>
          <w:szCs w:val="24"/>
        </w:rPr>
        <w:t xml:space="preserve"> на соответствующие годы.</w:t>
      </w:r>
    </w:p>
    <w:p w:rsidR="00B1248B" w:rsidRPr="001A4D2F" w:rsidRDefault="00B1248B" w:rsidP="00B1248B">
      <w:pPr>
        <w:pStyle w:val="af2"/>
        <w:ind w:firstLine="709"/>
        <w:jc w:val="both"/>
        <w:rPr>
          <w:rFonts w:ascii="Times New Roman" w:hAnsi="Times New Roman" w:cs="Times New Roman"/>
          <w:color w:val="000000"/>
          <w:sz w:val="24"/>
          <w:szCs w:val="24"/>
        </w:rPr>
      </w:pPr>
    </w:p>
    <w:p w:rsidR="00B1248B" w:rsidRPr="001A4D2F" w:rsidRDefault="00B1248B" w:rsidP="00794DA2">
      <w:pPr>
        <w:pStyle w:val="af2"/>
        <w:ind w:firstLine="709"/>
        <w:jc w:val="center"/>
        <w:rPr>
          <w:rFonts w:ascii="Times New Roman" w:hAnsi="Times New Roman" w:cs="Times New Roman"/>
          <w:b/>
          <w:color w:val="000000"/>
          <w:sz w:val="24"/>
          <w:szCs w:val="24"/>
        </w:rPr>
      </w:pPr>
      <w:r w:rsidRPr="001A4D2F">
        <w:rPr>
          <w:rFonts w:ascii="Times New Roman" w:hAnsi="Times New Roman" w:cs="Times New Roman"/>
          <w:b/>
          <w:color w:val="000000"/>
          <w:sz w:val="24"/>
          <w:szCs w:val="24"/>
        </w:rPr>
        <w:lastRenderedPageBreak/>
        <w:t xml:space="preserve">Раздел </w:t>
      </w:r>
      <w:r w:rsidR="003C41FC" w:rsidRPr="001A4D2F">
        <w:rPr>
          <w:rFonts w:ascii="Times New Roman" w:hAnsi="Times New Roman" w:cs="Times New Roman"/>
          <w:b/>
          <w:color w:val="000000"/>
          <w:sz w:val="24"/>
          <w:szCs w:val="24"/>
        </w:rPr>
        <w:t>5</w:t>
      </w:r>
      <w:r w:rsidRPr="001A4D2F">
        <w:rPr>
          <w:rFonts w:ascii="Times New Roman" w:hAnsi="Times New Roman" w:cs="Times New Roman"/>
          <w:b/>
          <w:color w:val="000000"/>
          <w:sz w:val="24"/>
          <w:szCs w:val="24"/>
        </w:rPr>
        <w:t>. Анализ рисков реализации программы и описание мер по управлению рисками с целью минимизации их влияния на достижение целей программы.</w:t>
      </w:r>
    </w:p>
    <w:p w:rsidR="00B1248B" w:rsidRPr="001A4D2F" w:rsidRDefault="00B1248B" w:rsidP="00B1248B">
      <w:pPr>
        <w:pStyle w:val="af2"/>
        <w:ind w:firstLine="709"/>
        <w:jc w:val="both"/>
        <w:rPr>
          <w:rFonts w:ascii="Times New Roman" w:hAnsi="Times New Roman" w:cs="Times New Roman"/>
          <w:color w:val="000000"/>
          <w:sz w:val="24"/>
          <w:szCs w:val="24"/>
        </w:rPr>
      </w:pPr>
    </w:p>
    <w:p w:rsidR="00B1248B" w:rsidRPr="001A4D2F" w:rsidRDefault="00B1248B" w:rsidP="00B1248B">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Результатом реализации Программы будет являться достижение цели по благоустройству дворовых и общественных территорий.</w:t>
      </w:r>
    </w:p>
    <w:p w:rsidR="00B1248B" w:rsidRPr="001A4D2F" w:rsidRDefault="00B1248B" w:rsidP="00B1248B">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xml:space="preserve">В ходе реализации программы возможны возникновение рисков, оказывающих влияние на конечные результаты реализации мероприятий  программы. К основным следует отнести </w:t>
      </w:r>
      <w:proofErr w:type="gramStart"/>
      <w:r w:rsidRPr="001A4D2F">
        <w:rPr>
          <w:rFonts w:ascii="Times New Roman" w:hAnsi="Times New Roman" w:cs="Times New Roman"/>
          <w:color w:val="000000"/>
          <w:sz w:val="24"/>
          <w:szCs w:val="24"/>
        </w:rPr>
        <w:t>следующие</w:t>
      </w:r>
      <w:proofErr w:type="gramEnd"/>
      <w:r w:rsidRPr="001A4D2F">
        <w:rPr>
          <w:rFonts w:ascii="Times New Roman" w:hAnsi="Times New Roman" w:cs="Times New Roman"/>
          <w:color w:val="000000"/>
          <w:sz w:val="24"/>
          <w:szCs w:val="24"/>
        </w:rPr>
        <w:t xml:space="preserve">. </w:t>
      </w:r>
    </w:p>
    <w:p w:rsidR="00B1248B" w:rsidRPr="001A4D2F" w:rsidRDefault="00B1248B" w:rsidP="00B1248B">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Организационный риск, связан с принятием правовых актов на  уровне государственной и муниципальной власти, который обусловлен, прежде всего, короткими сроками их разработки, согласования, общественного обсуждения и утверждения.</w:t>
      </w:r>
    </w:p>
    <w:p w:rsidR="00B1248B" w:rsidRPr="001A4D2F" w:rsidRDefault="00B1248B" w:rsidP="00B1248B">
      <w:pPr>
        <w:pStyle w:val="af2"/>
        <w:ind w:firstLine="709"/>
        <w:jc w:val="both"/>
        <w:rPr>
          <w:rFonts w:ascii="Times New Roman" w:hAnsi="Times New Roman" w:cs="Times New Roman"/>
          <w:color w:val="000000"/>
          <w:sz w:val="24"/>
          <w:szCs w:val="24"/>
        </w:rPr>
      </w:pPr>
      <w:proofErr w:type="gramStart"/>
      <w:r w:rsidRPr="001A4D2F">
        <w:rPr>
          <w:rFonts w:ascii="Times New Roman" w:hAnsi="Times New Roman" w:cs="Times New Roman"/>
          <w:color w:val="000000"/>
          <w:sz w:val="24"/>
          <w:szCs w:val="24"/>
        </w:rPr>
        <w:t>Наряду с организационным имеется вероятность финансового риска реализации программы, связанного с финансированием программы не в полном объеме.</w:t>
      </w:r>
      <w:proofErr w:type="gramEnd"/>
    </w:p>
    <w:p w:rsidR="00B1248B" w:rsidRPr="001A4D2F" w:rsidRDefault="00B1248B" w:rsidP="00B1248B">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Немаловажным является социальный риск, так как реализация программы предусматривает вовлечение граждан в процесс благоустройства. Социальный риск может возникнуть в результате низкой социальной активности населения, отсутствием массовой культуры соучастия в благоустройстве дворовых территорий.</w:t>
      </w:r>
    </w:p>
    <w:p w:rsidR="00B1248B" w:rsidRPr="001A4D2F" w:rsidRDefault="00B1248B" w:rsidP="00B1248B">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Также существуют риски нарушения подрядчиками сроков выполнения работ.</w:t>
      </w:r>
    </w:p>
    <w:p w:rsidR="00B1248B" w:rsidRPr="001A4D2F" w:rsidRDefault="00B1248B" w:rsidP="00B1248B">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Сведение указанных рисков к минимуму возможно за счет имеющейся эффективной системы управления на основе четкого распределения полномочий и ответственности исполнителей, мониторинга выполнения программы, регулярного анализа и, при необходимости, корректировки показателей и мероприятий, перераспределения объемов финансирования в зависимости от динамики и темпов решения тактических задач.</w:t>
      </w:r>
    </w:p>
    <w:p w:rsidR="00B1248B" w:rsidRPr="001A4D2F" w:rsidRDefault="00B1248B" w:rsidP="00B1248B">
      <w:pPr>
        <w:pStyle w:val="af2"/>
        <w:ind w:firstLine="709"/>
        <w:jc w:val="both"/>
        <w:rPr>
          <w:rFonts w:ascii="Times New Roman" w:hAnsi="Times New Roman" w:cs="Times New Roman"/>
          <w:b/>
          <w:color w:val="000000"/>
          <w:sz w:val="24"/>
          <w:szCs w:val="24"/>
        </w:rPr>
      </w:pPr>
    </w:p>
    <w:p w:rsidR="00E26C39" w:rsidRPr="001A4D2F" w:rsidRDefault="00E26C39" w:rsidP="00E26C39">
      <w:pPr>
        <w:widowControl w:val="0"/>
        <w:autoSpaceDE w:val="0"/>
        <w:autoSpaceDN w:val="0"/>
        <w:adjustRightInd w:val="0"/>
        <w:spacing w:after="0" w:line="240" w:lineRule="auto"/>
        <w:ind w:firstLine="851"/>
        <w:jc w:val="center"/>
        <w:rPr>
          <w:rFonts w:ascii="Times New Roman" w:eastAsiaTheme="minorEastAsia" w:hAnsi="Times New Roman" w:cs="Times New Roman"/>
          <w:b/>
          <w:bCs/>
          <w:color w:val="26282F"/>
          <w:sz w:val="24"/>
          <w:szCs w:val="24"/>
          <w:lang w:eastAsia="ru-RU"/>
        </w:rPr>
      </w:pPr>
      <w:r w:rsidRPr="001A4D2F">
        <w:rPr>
          <w:rFonts w:ascii="Times New Roman" w:eastAsiaTheme="minorEastAsia" w:hAnsi="Times New Roman" w:cs="Times New Roman"/>
          <w:b/>
          <w:bCs/>
          <w:color w:val="26282F"/>
          <w:sz w:val="24"/>
          <w:szCs w:val="24"/>
          <w:lang w:eastAsia="ru-RU"/>
        </w:rPr>
        <w:t>Раздел 6.  Механизм реализации программы.</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Реализация программы предполагает вовлечение жителей и организаций Атяшевского городского поселения  в процесс благоустройства территории Атяшевского городского поселения Атяшевского муниципального района Республики Мордовия, который осуществляется следующими способами:</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1) общественное обсуждение проекта программы и изменений в программу;</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2) включение общественных территорий в программу с учетом общественного обсуждения с заинтересованными лицами;</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 xml:space="preserve">3) утверждение </w:t>
      </w:r>
      <w:proofErr w:type="spellStart"/>
      <w:proofErr w:type="gramStart"/>
      <w:r w:rsidRPr="001A4D2F">
        <w:rPr>
          <w:rFonts w:ascii="Times New Roman" w:eastAsiaTheme="minorEastAsia" w:hAnsi="Times New Roman" w:cs="Times New Roman"/>
          <w:bCs/>
          <w:color w:val="26282F"/>
          <w:sz w:val="24"/>
          <w:szCs w:val="24"/>
          <w:lang w:eastAsia="ru-RU"/>
        </w:rPr>
        <w:t>дизайн-проектов</w:t>
      </w:r>
      <w:proofErr w:type="spellEnd"/>
      <w:proofErr w:type="gramEnd"/>
      <w:r w:rsidRPr="001A4D2F">
        <w:rPr>
          <w:rFonts w:ascii="Times New Roman" w:eastAsiaTheme="minorEastAsia" w:hAnsi="Times New Roman" w:cs="Times New Roman"/>
          <w:bCs/>
          <w:color w:val="26282F"/>
          <w:sz w:val="24"/>
          <w:szCs w:val="24"/>
          <w:lang w:eastAsia="ru-RU"/>
        </w:rPr>
        <w:t xml:space="preserve"> благоустройства каждой общественной территории с учетом обсуждения с представителями заинтересованных лиц;</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4) благоустройство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за счет средств указанных лиц в соответствии с заключенными соглашениями с органами местного самоуправления;</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5) благоустройство индивидуальных жилых домов и земельных участков, предоставленных для их размещения, на основании соглашений с собственниками (пользователями) указанных домов (собственниками (землепользователями) земельных участков) об их благоустройстве в соответствии с требованиями Правил благоустройства территории Атяшевского городского поселения Атяшевского муниципального района Республики Мордовия.</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Мероприятия по обеспечению вовлечения граждан, организаций в процесс обсуждения проектов муниципальных программ предполагают:</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проведение работы с местными СМИ, охватывающими широкий круг людей разных возрастных групп и потенциальные аудитории проекта;</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proofErr w:type="gramStart"/>
      <w:r w:rsidRPr="001A4D2F">
        <w:rPr>
          <w:rFonts w:ascii="Times New Roman" w:eastAsiaTheme="minorEastAsia" w:hAnsi="Times New Roman" w:cs="Times New Roman"/>
          <w:bCs/>
          <w:color w:val="26282F"/>
          <w:sz w:val="24"/>
          <w:szCs w:val="24"/>
          <w:lang w:eastAsia="ru-RU"/>
        </w:rPr>
        <w:t xml:space="preserve">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w:t>
      </w:r>
      <w:r w:rsidRPr="001A4D2F">
        <w:rPr>
          <w:rFonts w:ascii="Times New Roman" w:eastAsiaTheme="minorEastAsia" w:hAnsi="Times New Roman" w:cs="Times New Roman"/>
          <w:bCs/>
          <w:color w:val="26282F"/>
          <w:sz w:val="24"/>
          <w:szCs w:val="24"/>
          <w:lang w:eastAsia="ru-RU"/>
        </w:rPr>
        <w:lastRenderedPageBreak/>
        <w:t>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1A4D2F">
        <w:rPr>
          <w:rFonts w:ascii="Times New Roman" w:eastAsiaTheme="minorEastAsia" w:hAnsi="Times New Roman" w:cs="Times New Roman"/>
          <w:bCs/>
          <w:color w:val="26282F"/>
          <w:sz w:val="24"/>
          <w:szCs w:val="24"/>
          <w:lang w:eastAsia="ru-RU"/>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индивидуальное приглашение участников встречи лично, по электронной почте или по телефону;</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 xml:space="preserve">использование социальных сетей и </w:t>
      </w:r>
      <w:proofErr w:type="spellStart"/>
      <w:r w:rsidRPr="001A4D2F">
        <w:rPr>
          <w:rFonts w:ascii="Times New Roman" w:eastAsiaTheme="minorEastAsia" w:hAnsi="Times New Roman" w:cs="Times New Roman"/>
          <w:bCs/>
          <w:color w:val="26282F"/>
          <w:sz w:val="24"/>
          <w:szCs w:val="24"/>
          <w:lang w:eastAsia="ru-RU"/>
        </w:rPr>
        <w:t>интернет-ресурсов</w:t>
      </w:r>
      <w:proofErr w:type="spellEnd"/>
      <w:r w:rsidRPr="001A4D2F">
        <w:rPr>
          <w:rFonts w:ascii="Times New Roman" w:eastAsiaTheme="minorEastAsia" w:hAnsi="Times New Roman" w:cs="Times New Roman"/>
          <w:bCs/>
          <w:color w:val="26282F"/>
          <w:sz w:val="24"/>
          <w:szCs w:val="24"/>
          <w:lang w:eastAsia="ru-RU"/>
        </w:rPr>
        <w:t xml:space="preserve"> для обеспечения донесения информации до различных городских и профессиональных сообществ;</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установку интерактивных стендов с устройствами для заполнения и сбора небольших анкет.</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Перечень основных мероприятий муниципальной программы указан в приложении 2 к муниципальной программе.</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proofErr w:type="gramStart"/>
      <w:r w:rsidRPr="001A4D2F">
        <w:rPr>
          <w:rFonts w:ascii="Times New Roman" w:eastAsiaTheme="minorEastAsia" w:hAnsi="Times New Roman" w:cs="Times New Roman"/>
          <w:bCs/>
          <w:color w:val="26282F"/>
          <w:sz w:val="24"/>
          <w:szCs w:val="24"/>
          <w:lang w:eastAsia="ru-RU"/>
        </w:rPr>
        <w:t xml:space="preserve">Отбор общественных территорий, подлежащих благоустройству, и определения мероприятий по благоустройству на данных территориях в рамках реализации программы, осуществляется согласно Порядку и сроков представления, рассмотрения и оценки предложений заинтересованных лиц о включении общественных территорий в муниципальную программу, утвержденному постановлением Администрации Атяшевского городского поселения Атяшевского муниципального района Республики Мордовия от </w:t>
      </w:r>
      <w:r w:rsidR="00147FFB">
        <w:rPr>
          <w:rFonts w:ascii="Times New Roman" w:eastAsiaTheme="minorEastAsia" w:hAnsi="Times New Roman" w:cs="Times New Roman"/>
          <w:bCs/>
          <w:color w:val="26282F"/>
          <w:sz w:val="24"/>
          <w:szCs w:val="24"/>
          <w:lang w:eastAsia="ru-RU"/>
        </w:rPr>
        <w:t>30декабря 2019</w:t>
      </w:r>
      <w:r w:rsidRPr="001A4D2F">
        <w:rPr>
          <w:rFonts w:ascii="Times New Roman" w:eastAsiaTheme="minorEastAsia" w:hAnsi="Times New Roman" w:cs="Times New Roman"/>
          <w:bCs/>
          <w:color w:val="26282F"/>
          <w:sz w:val="24"/>
          <w:szCs w:val="24"/>
          <w:lang w:eastAsia="ru-RU"/>
        </w:rPr>
        <w:t xml:space="preserve"> г. № </w:t>
      </w:r>
      <w:r w:rsidR="00147FFB">
        <w:rPr>
          <w:rFonts w:ascii="Times New Roman" w:eastAsiaTheme="minorEastAsia" w:hAnsi="Times New Roman" w:cs="Times New Roman"/>
          <w:bCs/>
          <w:color w:val="26282F"/>
          <w:sz w:val="24"/>
          <w:szCs w:val="24"/>
          <w:lang w:eastAsia="ru-RU"/>
        </w:rPr>
        <w:t>214</w:t>
      </w:r>
      <w:r w:rsidRPr="001A4D2F">
        <w:rPr>
          <w:rFonts w:ascii="Times New Roman" w:eastAsiaTheme="minorEastAsia" w:hAnsi="Times New Roman" w:cs="Times New Roman"/>
          <w:bCs/>
          <w:color w:val="26282F"/>
          <w:sz w:val="24"/>
          <w:szCs w:val="24"/>
          <w:lang w:eastAsia="ru-RU"/>
        </w:rPr>
        <w:t xml:space="preserve">. </w:t>
      </w:r>
      <w:proofErr w:type="gramEnd"/>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 xml:space="preserve">Организацию общественного обсуждения и подведения итогов осуществляет общественная комиссия, действующая на основании постановления Администрации Атяшевского городского поселения Атяшевского муниципального района Республики Мордовия от 9 сентября 2019 г. № 140. </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 xml:space="preserve">Адресный перечень </w:t>
      </w:r>
      <w:proofErr w:type="gramStart"/>
      <w:r w:rsidRPr="001A4D2F">
        <w:rPr>
          <w:rFonts w:ascii="Times New Roman" w:eastAsiaTheme="minorEastAsia" w:hAnsi="Times New Roman" w:cs="Times New Roman"/>
          <w:bCs/>
          <w:color w:val="26282F"/>
          <w:sz w:val="24"/>
          <w:szCs w:val="24"/>
          <w:lang w:eastAsia="ru-RU"/>
        </w:rPr>
        <w:t>общественных территорий, подлежащих благоустройству приведен</w:t>
      </w:r>
      <w:proofErr w:type="gramEnd"/>
      <w:r w:rsidRPr="001A4D2F">
        <w:rPr>
          <w:rFonts w:ascii="Times New Roman" w:eastAsiaTheme="minorEastAsia" w:hAnsi="Times New Roman" w:cs="Times New Roman"/>
          <w:bCs/>
          <w:color w:val="26282F"/>
          <w:sz w:val="24"/>
          <w:szCs w:val="24"/>
          <w:lang w:eastAsia="ru-RU"/>
        </w:rPr>
        <w:t xml:space="preserve"> в приложении 6 к программе.</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proofErr w:type="gramStart"/>
      <w:r w:rsidRPr="001A4D2F">
        <w:rPr>
          <w:rFonts w:ascii="Times New Roman" w:eastAsiaTheme="minorEastAsia" w:hAnsi="Times New Roman" w:cs="Times New Roman"/>
          <w:bCs/>
          <w:color w:val="26282F"/>
          <w:sz w:val="24"/>
          <w:szCs w:val="24"/>
          <w:lang w:eastAsia="ru-RU"/>
        </w:rPr>
        <w:t>Муниципальные контракты на выполнение работ по благоустройству общественных территорий должны быть заключены не позднее 1 июля года, в котором планируется благоустройство общественных территорий, за исключением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и случаев несвоевременного доведения из республиканского бюджета</w:t>
      </w:r>
      <w:proofErr w:type="gramEnd"/>
      <w:r w:rsidRPr="001A4D2F">
        <w:rPr>
          <w:rFonts w:ascii="Times New Roman" w:eastAsiaTheme="minorEastAsia" w:hAnsi="Times New Roman" w:cs="Times New Roman"/>
          <w:bCs/>
          <w:color w:val="26282F"/>
          <w:sz w:val="24"/>
          <w:szCs w:val="24"/>
          <w:lang w:eastAsia="ru-RU"/>
        </w:rPr>
        <w:t xml:space="preserve"> Республики Мордовия объемов </w:t>
      </w:r>
      <w:proofErr w:type="spellStart"/>
      <w:r w:rsidRPr="001A4D2F">
        <w:rPr>
          <w:rFonts w:ascii="Times New Roman" w:eastAsiaTheme="minorEastAsia" w:hAnsi="Times New Roman" w:cs="Times New Roman"/>
          <w:bCs/>
          <w:color w:val="26282F"/>
          <w:sz w:val="24"/>
          <w:szCs w:val="24"/>
          <w:lang w:eastAsia="ru-RU"/>
        </w:rPr>
        <w:t>софинансирования</w:t>
      </w:r>
      <w:proofErr w:type="spellEnd"/>
      <w:r w:rsidRPr="001A4D2F">
        <w:rPr>
          <w:rFonts w:ascii="Times New Roman" w:eastAsiaTheme="minorEastAsia" w:hAnsi="Times New Roman" w:cs="Times New Roman"/>
          <w:bCs/>
          <w:color w:val="26282F"/>
          <w:sz w:val="24"/>
          <w:szCs w:val="24"/>
          <w:lang w:eastAsia="ru-RU"/>
        </w:rPr>
        <w:t xml:space="preserve"> программы.</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 xml:space="preserve">В муниципальные контракты на выполнение работ по благоустройству общественных территорий включается обязательное условие об установлении минимального </w:t>
      </w:r>
      <w:r w:rsidR="009E2031">
        <w:rPr>
          <w:rFonts w:ascii="Times New Roman" w:eastAsiaTheme="minorEastAsia" w:hAnsi="Times New Roman" w:cs="Times New Roman"/>
          <w:bCs/>
          <w:color w:val="26282F"/>
          <w:sz w:val="24"/>
          <w:szCs w:val="24"/>
          <w:lang w:eastAsia="ru-RU"/>
        </w:rPr>
        <w:t>пяти</w:t>
      </w:r>
      <w:r w:rsidRPr="001A4D2F">
        <w:rPr>
          <w:rFonts w:ascii="Times New Roman" w:eastAsiaTheme="minorEastAsia" w:hAnsi="Times New Roman" w:cs="Times New Roman"/>
          <w:bCs/>
          <w:color w:val="26282F"/>
          <w:sz w:val="24"/>
          <w:szCs w:val="24"/>
          <w:lang w:eastAsia="ru-RU"/>
        </w:rPr>
        <w:t>летнего гарантийного срока на результаты выполненных работ.</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Привлечение добровольцев (волонтеров) к участию в реализации мероприятий по благоустройству общественных территорий осуществляется в соответствии с Методическими рекомендациями по привлечению и организации добровольцев (волонтеров) в рамках реализации мероприятий по благоустройству территорий.</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 xml:space="preserve">Мероприятия по благоустройству общественных территорий должны проводиться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w:t>
      </w:r>
      <w:proofErr w:type="spellStart"/>
      <w:r w:rsidRPr="001A4D2F">
        <w:rPr>
          <w:rFonts w:ascii="Times New Roman" w:eastAsiaTheme="minorEastAsia" w:hAnsi="Times New Roman" w:cs="Times New Roman"/>
          <w:bCs/>
          <w:color w:val="26282F"/>
          <w:sz w:val="24"/>
          <w:szCs w:val="24"/>
          <w:lang w:eastAsia="ru-RU"/>
        </w:rPr>
        <w:t>маломобильных</w:t>
      </w:r>
      <w:proofErr w:type="spellEnd"/>
      <w:r w:rsidRPr="001A4D2F">
        <w:rPr>
          <w:rFonts w:ascii="Times New Roman" w:eastAsiaTheme="minorEastAsia" w:hAnsi="Times New Roman" w:cs="Times New Roman"/>
          <w:bCs/>
          <w:color w:val="26282F"/>
          <w:sz w:val="24"/>
          <w:szCs w:val="24"/>
          <w:lang w:eastAsia="ru-RU"/>
        </w:rPr>
        <w:t xml:space="preserve"> групп населения. При благоустройстве общественных территорий необходимо обязательно предусматривать устройство бордюрных пандусов в местах съезда на проезжую часть для </w:t>
      </w:r>
      <w:proofErr w:type="spellStart"/>
      <w:r w:rsidRPr="001A4D2F">
        <w:rPr>
          <w:rFonts w:ascii="Times New Roman" w:eastAsiaTheme="minorEastAsia" w:hAnsi="Times New Roman" w:cs="Times New Roman"/>
          <w:bCs/>
          <w:color w:val="26282F"/>
          <w:sz w:val="24"/>
          <w:szCs w:val="24"/>
          <w:lang w:eastAsia="ru-RU"/>
        </w:rPr>
        <w:t>маломобильных</w:t>
      </w:r>
      <w:proofErr w:type="spellEnd"/>
      <w:r w:rsidRPr="001A4D2F">
        <w:rPr>
          <w:rFonts w:ascii="Times New Roman" w:eastAsiaTheme="minorEastAsia" w:hAnsi="Times New Roman" w:cs="Times New Roman"/>
          <w:bCs/>
          <w:color w:val="26282F"/>
          <w:sz w:val="24"/>
          <w:szCs w:val="24"/>
          <w:lang w:eastAsia="ru-RU"/>
        </w:rPr>
        <w:t xml:space="preserve"> групп населения и по возможности предусматривать места </w:t>
      </w:r>
      <w:r w:rsidRPr="001A4D2F">
        <w:rPr>
          <w:rFonts w:ascii="Times New Roman" w:eastAsiaTheme="minorEastAsia" w:hAnsi="Times New Roman" w:cs="Times New Roman"/>
          <w:bCs/>
          <w:color w:val="26282F"/>
          <w:sz w:val="24"/>
          <w:szCs w:val="24"/>
          <w:lang w:eastAsia="ru-RU"/>
        </w:rPr>
        <w:lastRenderedPageBreak/>
        <w:t>для парковки автотранспортных средств инвалидов.</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proofErr w:type="gramStart"/>
      <w:r w:rsidRPr="001A4D2F">
        <w:rPr>
          <w:rFonts w:ascii="Times New Roman" w:eastAsiaTheme="minorEastAsia" w:hAnsi="Times New Roman" w:cs="Times New Roman"/>
          <w:bCs/>
          <w:color w:val="26282F"/>
          <w:sz w:val="24"/>
          <w:szCs w:val="24"/>
          <w:lang w:eastAsia="ru-RU"/>
        </w:rPr>
        <w:t xml:space="preserve">Объекты недвижимого имущества (включая объекты незавершенного строительства) и земельные участки, находящиеся в собственности (пользовании) юридических лиц и индивидуальных предпринимателей, указанные в приложении 8 к программе, подлежат благоустройству за счет средств указанных лиц не позднее 2024 года в соответствии с требованиями Правил благоустройства территории Атяшевского городского поселения Атяшевского муниципального района Республики Мордовия. </w:t>
      </w:r>
      <w:proofErr w:type="gramEnd"/>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proofErr w:type="gramStart"/>
      <w:r w:rsidRPr="001A4D2F">
        <w:rPr>
          <w:rFonts w:ascii="Times New Roman" w:eastAsiaTheme="minorEastAsia" w:hAnsi="Times New Roman" w:cs="Times New Roman"/>
          <w:bCs/>
          <w:color w:val="26282F"/>
          <w:sz w:val="24"/>
          <w:szCs w:val="24"/>
          <w:lang w:eastAsia="ru-RU"/>
        </w:rPr>
        <w:t xml:space="preserve">По результатам проведенной в </w:t>
      </w:r>
      <w:proofErr w:type="spellStart"/>
      <w:r w:rsidRPr="001A4D2F">
        <w:rPr>
          <w:rFonts w:ascii="Times New Roman" w:eastAsiaTheme="minorEastAsia" w:hAnsi="Times New Roman" w:cs="Times New Roman"/>
          <w:bCs/>
          <w:color w:val="26282F"/>
          <w:sz w:val="24"/>
          <w:szCs w:val="24"/>
          <w:lang w:eastAsia="ru-RU"/>
        </w:rPr>
        <w:t>Атяшевском</w:t>
      </w:r>
      <w:proofErr w:type="spellEnd"/>
      <w:r w:rsidRPr="001A4D2F">
        <w:rPr>
          <w:rFonts w:ascii="Times New Roman" w:eastAsiaTheme="minorEastAsia" w:hAnsi="Times New Roman" w:cs="Times New Roman"/>
          <w:bCs/>
          <w:color w:val="26282F"/>
          <w:sz w:val="24"/>
          <w:szCs w:val="24"/>
          <w:lang w:eastAsia="ru-RU"/>
        </w:rPr>
        <w:t xml:space="preserve"> городском поселении Атяшевского муниципального района Республики Мордовия в соответствии с постановлением Правительства Республики Мордовия от 19.06.2017 года № 352 «Об утверждении форм паспортов благоустройства территорий» и постановлением Администрации Атяшевского городского поселения Атяшевского муниципального района Республики Мордовия от 24 июля 2017 г. № 125 инвентаризации уровня благоустройства индивидуальных жилых домов и земельных участков, предоставленных для их размещения, с</w:t>
      </w:r>
      <w:proofErr w:type="gramEnd"/>
      <w:r w:rsidRPr="001A4D2F">
        <w:rPr>
          <w:rFonts w:ascii="Times New Roman" w:eastAsiaTheme="minorEastAsia" w:hAnsi="Times New Roman" w:cs="Times New Roman"/>
          <w:bCs/>
          <w:color w:val="26282F"/>
          <w:sz w:val="24"/>
          <w:szCs w:val="24"/>
          <w:lang w:eastAsia="ru-RU"/>
        </w:rPr>
        <w:t xml:space="preserve"> собственниками (пользователями) указанных домов (собственниками (землепользователями) земельных участков) заключаются в порядке, определенном Администрацией Атяшевского городского поселения Атяшевского муниципального района Республики Мордовия, соглашения об их благоустройстве не позднее 2024 года в соответствии с требованиями Правил благоустройства территории Атяшевского городского поселения Атяшевского муниципального района Республики Мордовия.</w:t>
      </w:r>
    </w:p>
    <w:p w:rsidR="00E26C39"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Адресный перечень благоустройства индивидуальных жилых домов и земельных участков, предоставленных для их размещения,</w:t>
      </w:r>
      <w:r w:rsidR="000268B7">
        <w:rPr>
          <w:rFonts w:ascii="Times New Roman" w:eastAsiaTheme="minorEastAsia" w:hAnsi="Times New Roman" w:cs="Times New Roman"/>
          <w:bCs/>
          <w:color w:val="26282F"/>
          <w:sz w:val="24"/>
          <w:szCs w:val="24"/>
          <w:lang w:eastAsia="ru-RU"/>
        </w:rPr>
        <w:t xml:space="preserve"> представлены в Приложении 7.</w:t>
      </w:r>
    </w:p>
    <w:p w:rsidR="00866E7F" w:rsidRDefault="00866E7F"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p>
    <w:tbl>
      <w:tblPr>
        <w:tblW w:w="9356" w:type="dxa"/>
        <w:tblInd w:w="675" w:type="dxa"/>
        <w:tblLayout w:type="fixed"/>
        <w:tblLook w:val="04A0"/>
      </w:tblPr>
      <w:tblGrid>
        <w:gridCol w:w="9356"/>
      </w:tblGrid>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93185D" w:rsidRDefault="00195242" w:rsidP="00195242">
            <w:pPr>
              <w:jc w:val="center"/>
              <w:rPr>
                <w:rFonts w:ascii="Times New Roman" w:eastAsia="Times New Roman" w:hAnsi="Times New Roman" w:cs="Times New Roman"/>
                <w:b/>
                <w:color w:val="000000"/>
                <w:sz w:val="24"/>
                <w:szCs w:val="24"/>
                <w:lang w:eastAsia="ru-RU"/>
              </w:rPr>
            </w:pPr>
            <w:r w:rsidRPr="00FD3379">
              <w:rPr>
                <w:rFonts w:ascii="Times New Roman" w:hAnsi="Times New Roman" w:cs="Times New Roman"/>
                <w:b/>
                <w:bCs/>
              </w:rPr>
              <w:t>Адресный перечень дворовых территорий</w:t>
            </w:r>
            <w:r>
              <w:rPr>
                <w:rFonts w:ascii="Times New Roman" w:hAnsi="Times New Roman" w:cs="Times New Roman"/>
                <w:b/>
                <w:bCs/>
              </w:rPr>
              <w:t>, подлежащих благоустройству исходя из минимального перечня работ по благоустройству дворовых территорий в период                 с 2019 по 2024 годы.</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микрорайон-1, д.26,30,31</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микрорайон-1, д.28,д.29</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микрорайон-2, д.2, д.3, д.7</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3E7FEB">
            <w:pPr>
              <w:spacing w:after="0" w:line="240" w:lineRule="auto"/>
              <w:ind w:left="426" w:hanging="426"/>
              <w:rPr>
                <w:rFonts w:ascii="Times New Roman" w:eastAsia="Times New Roman" w:hAnsi="Times New Roman" w:cs="Times New Roman"/>
                <w:szCs w:val="24"/>
                <w:lang w:eastAsia="ru-RU"/>
              </w:rPr>
            </w:pPr>
            <w:r w:rsidRPr="00195242">
              <w:rPr>
                <w:rFonts w:ascii="Times New Roman" w:eastAsia="Times New Roman" w:hAnsi="Times New Roman" w:cs="Times New Roman"/>
                <w:szCs w:val="24"/>
                <w:lang w:eastAsia="ru-RU"/>
              </w:rPr>
              <w:t>Республика Мордовия, Атяшевский район, р.п. Атяшево, микрорайон-1, д.15, д.16</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szCs w:val="24"/>
                <w:lang w:eastAsia="ru-RU"/>
              </w:rPr>
            </w:pPr>
            <w:r w:rsidRPr="00195242">
              <w:rPr>
                <w:rFonts w:ascii="Times New Roman" w:eastAsia="Times New Roman" w:hAnsi="Times New Roman" w:cs="Times New Roman"/>
                <w:szCs w:val="24"/>
                <w:lang w:eastAsia="ru-RU"/>
              </w:rPr>
              <w:t>Республика Мордовия, Атяшевский район, р.п. Атяшево, микрорайон-1, д.22, д.23, д.24</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szCs w:val="24"/>
                <w:lang w:eastAsia="ru-RU"/>
              </w:rPr>
            </w:pPr>
            <w:r w:rsidRPr="00195242">
              <w:rPr>
                <w:rFonts w:ascii="Times New Roman" w:eastAsia="Times New Roman" w:hAnsi="Times New Roman" w:cs="Times New Roman"/>
                <w:szCs w:val="24"/>
                <w:lang w:eastAsia="ru-RU"/>
              </w:rPr>
              <w:t>Республика Мордовия, Атяшевский район, р.п. Атяшево, микрорайон-1, д.27</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szCs w:val="24"/>
                <w:lang w:eastAsia="ru-RU"/>
              </w:rPr>
            </w:pPr>
            <w:r w:rsidRPr="00195242">
              <w:rPr>
                <w:rFonts w:ascii="Times New Roman" w:eastAsia="Times New Roman" w:hAnsi="Times New Roman" w:cs="Times New Roman"/>
                <w:szCs w:val="24"/>
                <w:lang w:eastAsia="ru-RU"/>
              </w:rPr>
              <w:t>Республика Мордовия, Атяшевский район, р.п. Атяшево, ул</w:t>
            </w:r>
            <w:proofErr w:type="gramStart"/>
            <w:r w:rsidRPr="00195242">
              <w:rPr>
                <w:rFonts w:ascii="Times New Roman" w:eastAsia="Times New Roman" w:hAnsi="Times New Roman" w:cs="Times New Roman"/>
                <w:szCs w:val="24"/>
                <w:lang w:eastAsia="ru-RU"/>
              </w:rPr>
              <w:t>.П</w:t>
            </w:r>
            <w:proofErr w:type="gramEnd"/>
            <w:r w:rsidRPr="00195242">
              <w:rPr>
                <w:rFonts w:ascii="Times New Roman" w:eastAsia="Times New Roman" w:hAnsi="Times New Roman" w:cs="Times New Roman"/>
                <w:szCs w:val="24"/>
                <w:lang w:eastAsia="ru-RU"/>
              </w:rPr>
              <w:t>ервомайская, д.83</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 xml:space="preserve">Республика Мордовия, Атяшевский район, р.п. </w:t>
            </w:r>
            <w:proofErr w:type="gramStart"/>
            <w:r w:rsidRPr="00195242">
              <w:rPr>
                <w:rFonts w:ascii="Times New Roman" w:eastAsia="Times New Roman" w:hAnsi="Times New Roman" w:cs="Times New Roman"/>
                <w:color w:val="000000"/>
                <w:szCs w:val="24"/>
                <w:lang w:eastAsia="ru-RU"/>
              </w:rPr>
              <w:t>Атяшево, микрорайон-2, д.11, д.12, д.14, д.14 а, д.16, д.18</w:t>
            </w:r>
            <w:proofErr w:type="gramEnd"/>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микрорайон-2, д.9</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микрорайон-2, д.10</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szCs w:val="24"/>
                <w:lang w:eastAsia="ru-RU"/>
              </w:rPr>
            </w:pPr>
            <w:r w:rsidRPr="00195242">
              <w:rPr>
                <w:rFonts w:ascii="Times New Roman" w:eastAsia="Times New Roman" w:hAnsi="Times New Roman" w:cs="Times New Roman"/>
                <w:szCs w:val="24"/>
                <w:lang w:eastAsia="ru-RU"/>
              </w:rPr>
              <w:t>Республика Мордовия, Атяшевский район, р.п. Атяшево, микрорайон-1, д.11, д.12</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szCs w:val="24"/>
                <w:lang w:eastAsia="ru-RU"/>
              </w:rPr>
            </w:pPr>
            <w:r w:rsidRPr="00195242">
              <w:rPr>
                <w:rFonts w:ascii="Times New Roman" w:eastAsia="Times New Roman" w:hAnsi="Times New Roman" w:cs="Times New Roman"/>
                <w:szCs w:val="24"/>
                <w:lang w:eastAsia="ru-RU"/>
              </w:rPr>
              <w:lastRenderedPageBreak/>
              <w:t>Республика Мордовия, Атяшевский район, р.п. Атяшево, микрорайон-1, д.13, д.14</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szCs w:val="24"/>
                <w:lang w:eastAsia="ru-RU"/>
              </w:rPr>
            </w:pPr>
            <w:r w:rsidRPr="00195242">
              <w:rPr>
                <w:rFonts w:ascii="Times New Roman" w:eastAsia="Times New Roman" w:hAnsi="Times New Roman" w:cs="Times New Roman"/>
                <w:szCs w:val="24"/>
                <w:lang w:eastAsia="ru-RU"/>
              </w:rPr>
              <w:t>Республика Мордовия, Атяшевский район, р.п. Атяшево, ул</w:t>
            </w:r>
            <w:proofErr w:type="gramStart"/>
            <w:r w:rsidRPr="00195242">
              <w:rPr>
                <w:rFonts w:ascii="Times New Roman" w:eastAsia="Times New Roman" w:hAnsi="Times New Roman" w:cs="Times New Roman"/>
                <w:szCs w:val="24"/>
                <w:lang w:eastAsia="ru-RU"/>
              </w:rPr>
              <w:t>.П</w:t>
            </w:r>
            <w:proofErr w:type="gramEnd"/>
            <w:r w:rsidRPr="00195242">
              <w:rPr>
                <w:rFonts w:ascii="Times New Roman" w:eastAsia="Times New Roman" w:hAnsi="Times New Roman" w:cs="Times New Roman"/>
                <w:szCs w:val="24"/>
                <w:lang w:eastAsia="ru-RU"/>
              </w:rPr>
              <w:t>ервомайская, д.46</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szCs w:val="24"/>
                <w:lang w:eastAsia="ru-RU"/>
              </w:rPr>
            </w:pPr>
            <w:r w:rsidRPr="00195242">
              <w:rPr>
                <w:rFonts w:ascii="Times New Roman" w:eastAsia="Times New Roman" w:hAnsi="Times New Roman" w:cs="Times New Roman"/>
                <w:szCs w:val="24"/>
                <w:lang w:eastAsia="ru-RU"/>
              </w:rPr>
              <w:t>Республика Мордовия, Атяшевский район, р.п. Атяшево, ул</w:t>
            </w:r>
            <w:proofErr w:type="gramStart"/>
            <w:r w:rsidRPr="00195242">
              <w:rPr>
                <w:rFonts w:ascii="Times New Roman" w:eastAsia="Times New Roman" w:hAnsi="Times New Roman" w:cs="Times New Roman"/>
                <w:szCs w:val="24"/>
                <w:lang w:eastAsia="ru-RU"/>
              </w:rPr>
              <w:t>.М</w:t>
            </w:r>
            <w:proofErr w:type="gramEnd"/>
            <w:r w:rsidRPr="00195242">
              <w:rPr>
                <w:rFonts w:ascii="Times New Roman" w:eastAsia="Times New Roman" w:hAnsi="Times New Roman" w:cs="Times New Roman"/>
                <w:szCs w:val="24"/>
                <w:lang w:eastAsia="ru-RU"/>
              </w:rPr>
              <w:t>еханизаторов, д.14</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микрорайон-2, д.1,4</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микрорайон-2, д.7а</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микрорайон-2, д.8</w:t>
            </w:r>
          </w:p>
        </w:tc>
      </w:tr>
      <w:tr w:rsidR="00866E7F" w:rsidRPr="001A4D2F" w:rsidTr="005564AF">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hideMark/>
          </w:tcPr>
          <w:p w:rsidR="00866E7F" w:rsidRPr="00195242" w:rsidRDefault="00866E7F" w:rsidP="005564AF">
            <w:pPr>
              <w:spacing w:after="0" w:line="240" w:lineRule="auto"/>
              <w:ind w:left="426"/>
              <w:rPr>
                <w:rFonts w:ascii="Times New Roman" w:eastAsia="Times New Roman" w:hAnsi="Times New Roman" w:cs="Times New Roman"/>
                <w:color w:val="000000"/>
                <w:szCs w:val="24"/>
              </w:rPr>
            </w:pPr>
          </w:p>
          <w:p w:rsidR="00866E7F" w:rsidRPr="00195242" w:rsidRDefault="00866E7F" w:rsidP="005564AF">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микрорайон-2, д.5,д.6а, д.6б</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микрорайон-1, д.6, д.7</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микрорайон-1, д.8</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ул.</w:t>
            </w:r>
            <w:r w:rsidR="005564AF">
              <w:rPr>
                <w:rFonts w:ascii="Times New Roman" w:eastAsia="Times New Roman" w:hAnsi="Times New Roman" w:cs="Times New Roman"/>
                <w:color w:val="000000"/>
                <w:szCs w:val="24"/>
                <w:lang w:eastAsia="ru-RU"/>
              </w:rPr>
              <w:t xml:space="preserve"> </w:t>
            </w:r>
            <w:proofErr w:type="gramStart"/>
            <w:r w:rsidRPr="00195242">
              <w:rPr>
                <w:rFonts w:ascii="Times New Roman" w:eastAsia="Times New Roman" w:hAnsi="Times New Roman" w:cs="Times New Roman"/>
                <w:color w:val="000000"/>
                <w:szCs w:val="24"/>
                <w:lang w:eastAsia="ru-RU"/>
              </w:rPr>
              <w:t>Гражданская</w:t>
            </w:r>
            <w:proofErr w:type="gramEnd"/>
            <w:r w:rsidRPr="00195242">
              <w:rPr>
                <w:rFonts w:ascii="Times New Roman" w:eastAsia="Times New Roman" w:hAnsi="Times New Roman" w:cs="Times New Roman"/>
                <w:color w:val="000000"/>
                <w:szCs w:val="24"/>
                <w:lang w:eastAsia="ru-RU"/>
              </w:rPr>
              <w:t>, д.24</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микрорайон-2, д.8а.</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микрорайон-1, д.25</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микрорайон-1, д.2, д.3, д.9</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ind w:left="360"/>
              <w:jc w:val="right"/>
              <w:rPr>
                <w:rFonts w:ascii="Times New Roman" w:eastAsia="Times New Roman" w:hAnsi="Times New Roman" w:cs="Times New Roman"/>
                <w:szCs w:val="24"/>
              </w:rPr>
            </w:pPr>
          </w:p>
          <w:p w:rsidR="00866E7F" w:rsidRPr="00195242" w:rsidRDefault="00866E7F" w:rsidP="0093185D">
            <w:pPr>
              <w:spacing w:after="0" w:line="240" w:lineRule="auto"/>
              <w:rPr>
                <w:rFonts w:ascii="Times New Roman" w:eastAsia="Times New Roman" w:hAnsi="Times New Roman" w:cs="Times New Roman"/>
                <w:szCs w:val="24"/>
                <w:lang w:eastAsia="ru-RU"/>
              </w:rPr>
            </w:pPr>
            <w:r w:rsidRPr="00195242">
              <w:rPr>
                <w:rFonts w:ascii="Times New Roman" w:eastAsia="Times New Roman" w:hAnsi="Times New Roman" w:cs="Times New Roman"/>
                <w:szCs w:val="24"/>
                <w:lang w:eastAsia="ru-RU"/>
              </w:rPr>
              <w:t xml:space="preserve">Республика Мордовия, Атяшевский район, р.п. Атяшево, </w:t>
            </w:r>
            <w:r w:rsidR="005564AF">
              <w:rPr>
                <w:rFonts w:ascii="Times New Roman" w:eastAsia="Times New Roman" w:hAnsi="Times New Roman" w:cs="Times New Roman"/>
                <w:szCs w:val="24"/>
                <w:lang w:eastAsia="ru-RU"/>
              </w:rPr>
              <w:t xml:space="preserve">ул. </w:t>
            </w:r>
            <w:proofErr w:type="gramStart"/>
            <w:r w:rsidRPr="00195242">
              <w:rPr>
                <w:rFonts w:ascii="Times New Roman" w:eastAsia="Times New Roman" w:hAnsi="Times New Roman" w:cs="Times New Roman"/>
                <w:szCs w:val="24"/>
                <w:lang w:eastAsia="ru-RU"/>
              </w:rPr>
              <w:t>Первомайская</w:t>
            </w:r>
            <w:proofErr w:type="gramEnd"/>
            <w:r w:rsidRPr="00195242">
              <w:rPr>
                <w:rFonts w:ascii="Times New Roman" w:eastAsia="Times New Roman" w:hAnsi="Times New Roman" w:cs="Times New Roman"/>
                <w:szCs w:val="24"/>
                <w:lang w:eastAsia="ru-RU"/>
              </w:rPr>
              <w:t>, д.34е</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ind w:left="360"/>
              <w:jc w:val="right"/>
              <w:rPr>
                <w:rFonts w:ascii="Times New Roman" w:eastAsia="Times New Roman" w:hAnsi="Times New Roman" w:cs="Times New Roman"/>
                <w:szCs w:val="24"/>
              </w:rPr>
            </w:pPr>
          </w:p>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микрорайон-1, д.4, д.5</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ind w:left="360"/>
              <w:jc w:val="right"/>
              <w:rPr>
                <w:rFonts w:ascii="Times New Roman" w:eastAsia="Times New Roman" w:hAnsi="Times New Roman" w:cs="Times New Roman"/>
                <w:szCs w:val="24"/>
              </w:rPr>
            </w:pPr>
          </w:p>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ул.Б.Зайцева, 2б</w:t>
            </w:r>
          </w:p>
        </w:tc>
      </w:tr>
      <w:tr w:rsidR="00866E7F" w:rsidRPr="001A4D2F" w:rsidTr="003E7FEB">
        <w:trPr>
          <w:trHeight w:val="599"/>
        </w:trPr>
        <w:tc>
          <w:tcPr>
            <w:tcW w:w="9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6E7F" w:rsidRPr="00195242" w:rsidRDefault="00866E7F" w:rsidP="0093185D">
            <w:pPr>
              <w:spacing w:after="0" w:line="240" w:lineRule="auto"/>
              <w:rPr>
                <w:rFonts w:ascii="Times New Roman" w:eastAsia="Times New Roman" w:hAnsi="Times New Roman" w:cs="Times New Roman"/>
                <w:color w:val="000000"/>
                <w:szCs w:val="24"/>
                <w:lang w:eastAsia="ru-RU"/>
              </w:rPr>
            </w:pPr>
            <w:r w:rsidRPr="00195242">
              <w:rPr>
                <w:rFonts w:ascii="Times New Roman" w:eastAsia="Times New Roman" w:hAnsi="Times New Roman" w:cs="Times New Roman"/>
                <w:color w:val="000000"/>
                <w:szCs w:val="24"/>
                <w:lang w:eastAsia="ru-RU"/>
              </w:rPr>
              <w:t>Республика Мордовия, Атяшевский район, р.п. Атяшево, микрорайон-1, д.1, д.1а</w:t>
            </w:r>
          </w:p>
        </w:tc>
      </w:tr>
    </w:tbl>
    <w:p w:rsidR="00866E7F" w:rsidRPr="001A4D2F" w:rsidRDefault="00866E7F"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Cs/>
          <w:color w:val="26282F"/>
          <w:sz w:val="24"/>
          <w:szCs w:val="24"/>
          <w:lang w:eastAsia="ru-RU"/>
        </w:rPr>
      </w:pPr>
      <w:r w:rsidRPr="001A4D2F">
        <w:rPr>
          <w:rFonts w:ascii="Times New Roman" w:eastAsiaTheme="minorEastAsia" w:hAnsi="Times New Roman" w:cs="Times New Roman"/>
          <w:bCs/>
          <w:color w:val="26282F"/>
          <w:sz w:val="24"/>
          <w:szCs w:val="24"/>
          <w:lang w:eastAsia="ru-RU"/>
        </w:rPr>
        <w:t xml:space="preserve">Объемы ресурсного обеспечения муниципальной программы подлежат ежегодному уточнению в соответствии с распределением субсидий бюджетам муниципальных образований Республики Мордовия на благоустройство дворовых территорий и мест общего пользования на соответствующие годы (приложение 3). </w:t>
      </w:r>
    </w:p>
    <w:p w:rsidR="00E26C39" w:rsidRPr="001A4D2F" w:rsidRDefault="00E26C39" w:rsidP="00E26C39">
      <w:pPr>
        <w:widowControl w:val="0"/>
        <w:autoSpaceDE w:val="0"/>
        <w:autoSpaceDN w:val="0"/>
        <w:adjustRightInd w:val="0"/>
        <w:spacing w:after="0" w:line="240" w:lineRule="auto"/>
        <w:ind w:firstLine="851"/>
        <w:jc w:val="both"/>
        <w:rPr>
          <w:rFonts w:ascii="Times New Roman" w:eastAsiaTheme="minorEastAsia" w:hAnsi="Times New Roman" w:cs="Times New Roman"/>
          <w:b/>
          <w:bCs/>
          <w:color w:val="26282F"/>
          <w:sz w:val="24"/>
          <w:szCs w:val="24"/>
          <w:lang w:eastAsia="ru-RU"/>
        </w:rPr>
      </w:pPr>
    </w:p>
    <w:p w:rsidR="00B1248B" w:rsidRPr="001A4D2F" w:rsidRDefault="00B1248B" w:rsidP="00B1248B">
      <w:pPr>
        <w:pStyle w:val="s1"/>
        <w:spacing w:before="0" w:beforeAutospacing="0" w:after="0" w:afterAutospacing="0"/>
        <w:ind w:firstLine="432"/>
        <w:jc w:val="both"/>
        <w:rPr>
          <w:rFonts w:eastAsiaTheme="minorEastAsia"/>
          <w:b/>
          <w:bCs/>
          <w:color w:val="26282F"/>
        </w:rPr>
      </w:pPr>
      <w:r w:rsidRPr="001A4D2F">
        <w:rPr>
          <w:rFonts w:eastAsiaTheme="minorEastAsia"/>
          <w:b/>
          <w:bCs/>
          <w:color w:val="26282F"/>
        </w:rPr>
        <w:t xml:space="preserve">Раздел </w:t>
      </w:r>
      <w:r w:rsidR="003C41FC" w:rsidRPr="001A4D2F">
        <w:rPr>
          <w:rFonts w:eastAsiaTheme="minorEastAsia"/>
          <w:b/>
          <w:bCs/>
          <w:color w:val="26282F"/>
        </w:rPr>
        <w:t>7</w:t>
      </w:r>
      <w:r w:rsidRPr="001A4D2F">
        <w:rPr>
          <w:rFonts w:eastAsiaTheme="minorEastAsia"/>
          <w:b/>
          <w:bCs/>
          <w:color w:val="26282F"/>
        </w:rPr>
        <w:t>. Оценка социально-экономической эффективности программы</w:t>
      </w:r>
    </w:p>
    <w:p w:rsidR="00D64E60" w:rsidRPr="001A4D2F" w:rsidRDefault="00D64E60" w:rsidP="00B1248B">
      <w:pPr>
        <w:pStyle w:val="s1"/>
        <w:spacing w:before="0" w:beforeAutospacing="0" w:after="0" w:afterAutospacing="0"/>
        <w:ind w:firstLine="432"/>
        <w:jc w:val="both"/>
        <w:rPr>
          <w:rFonts w:eastAsiaTheme="minorEastAsia"/>
          <w:b/>
          <w:bCs/>
          <w:color w:val="26282F"/>
        </w:rPr>
      </w:pPr>
    </w:p>
    <w:p w:rsidR="00B1248B" w:rsidRPr="001A4D2F"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Pr="001A4D2F">
        <w:rPr>
          <w:rFonts w:ascii="Times New Roman" w:eastAsia="Calibri" w:hAnsi="Times New Roman" w:cs="Times New Roman"/>
          <w:sz w:val="24"/>
          <w:szCs w:val="24"/>
        </w:rPr>
        <w:t>Атяшевского городского поселения</w:t>
      </w:r>
      <w:r w:rsidRPr="001A4D2F">
        <w:rPr>
          <w:rFonts w:ascii="Times New Roman" w:eastAsiaTheme="minorEastAsia" w:hAnsi="Times New Roman" w:cs="Times New Roman"/>
          <w:sz w:val="24"/>
          <w:szCs w:val="24"/>
          <w:lang w:eastAsia="ru-RU"/>
        </w:rPr>
        <w:t xml:space="preserve"> за оцениваемый период.</w:t>
      </w:r>
    </w:p>
    <w:p w:rsidR="00B1248B" w:rsidRPr="001A4D2F"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1A4D2F">
        <w:rPr>
          <w:rFonts w:ascii="Times New Roman" w:hAnsi="Times New Roman" w:cs="Times New Roman"/>
          <w:sz w:val="24"/>
          <w:szCs w:val="24"/>
        </w:rPr>
        <w:t xml:space="preserve">Эффективность расходования бюджетных средств будет определяться исходя из </w:t>
      </w:r>
      <w:r w:rsidRPr="001A4D2F">
        <w:rPr>
          <w:rFonts w:ascii="Times New Roman" w:hAnsi="Times New Roman" w:cs="Times New Roman"/>
          <w:sz w:val="24"/>
          <w:szCs w:val="24"/>
        </w:rPr>
        <w:lastRenderedPageBreak/>
        <w:t>соответствия реализуемых в рамках программы проектов целям и задачам программы, на основе количественных и качественных индикаторов.</w:t>
      </w:r>
    </w:p>
    <w:p w:rsidR="00B1248B" w:rsidRPr="001A4D2F" w:rsidRDefault="00B1248B" w:rsidP="00B1248B">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1A4D2F">
        <w:rPr>
          <w:rFonts w:ascii="Times New Roman" w:hAnsi="Times New Roman" w:cs="Times New Roman"/>
          <w:sz w:val="24"/>
          <w:szCs w:val="24"/>
        </w:rPr>
        <w:t>Критериями эффективности расходования бюджетных средств будут являться:</w:t>
      </w:r>
    </w:p>
    <w:p w:rsidR="007D62C3" w:rsidRPr="001A4D2F" w:rsidRDefault="007D62C3" w:rsidP="007D62C3">
      <w:pPr>
        <w:pStyle w:val="af2"/>
        <w:ind w:firstLine="708"/>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 xml:space="preserve">1. Количество благоустроенных дворовых территорий - 55 </w:t>
      </w:r>
      <w:proofErr w:type="spellStart"/>
      <w:proofErr w:type="gramStart"/>
      <w:r w:rsidRPr="001A4D2F">
        <w:rPr>
          <w:rFonts w:ascii="Times New Roman" w:hAnsi="Times New Roman" w:cs="Times New Roman"/>
          <w:color w:val="000000"/>
          <w:sz w:val="24"/>
          <w:szCs w:val="24"/>
          <w:lang w:eastAsia="ru-RU"/>
        </w:rPr>
        <w:t>шт</w:t>
      </w:r>
      <w:proofErr w:type="spellEnd"/>
      <w:proofErr w:type="gramEnd"/>
      <w:r w:rsidRPr="001A4D2F">
        <w:rPr>
          <w:rFonts w:ascii="Times New Roman" w:hAnsi="Times New Roman" w:cs="Times New Roman"/>
          <w:color w:val="000000"/>
          <w:sz w:val="24"/>
          <w:szCs w:val="24"/>
          <w:lang w:eastAsia="ru-RU"/>
        </w:rPr>
        <w:t xml:space="preserve">; </w:t>
      </w:r>
    </w:p>
    <w:p w:rsidR="007D62C3" w:rsidRPr="001A4D2F" w:rsidRDefault="007D62C3" w:rsidP="007D62C3">
      <w:pPr>
        <w:pStyle w:val="af2"/>
        <w:ind w:firstLine="708"/>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2. Площадь благоустроенных дворовых территорий</w:t>
      </w:r>
      <w:r w:rsidR="004B1F90" w:rsidRPr="001A4D2F">
        <w:rPr>
          <w:rFonts w:ascii="Times New Roman" w:hAnsi="Times New Roman" w:cs="Times New Roman"/>
          <w:color w:val="000000"/>
          <w:sz w:val="24"/>
          <w:szCs w:val="24"/>
          <w:lang w:eastAsia="ru-RU"/>
        </w:rPr>
        <w:t xml:space="preserve"> </w:t>
      </w:r>
      <w:r w:rsidRPr="001A4D2F">
        <w:rPr>
          <w:rFonts w:ascii="Times New Roman" w:hAnsi="Times New Roman" w:cs="Times New Roman"/>
          <w:color w:val="000000"/>
          <w:sz w:val="24"/>
          <w:szCs w:val="24"/>
          <w:lang w:eastAsia="ru-RU"/>
        </w:rPr>
        <w:t>-</w:t>
      </w:r>
      <w:r w:rsidR="004B1F90" w:rsidRPr="001A4D2F">
        <w:rPr>
          <w:rFonts w:ascii="Times New Roman" w:hAnsi="Times New Roman" w:cs="Times New Roman"/>
          <w:color w:val="000000"/>
          <w:sz w:val="24"/>
          <w:szCs w:val="24"/>
          <w:lang w:eastAsia="ru-RU"/>
        </w:rPr>
        <w:t xml:space="preserve"> </w:t>
      </w:r>
      <w:r w:rsidRPr="001A4D2F">
        <w:rPr>
          <w:rFonts w:ascii="Times New Roman" w:hAnsi="Times New Roman" w:cs="Times New Roman"/>
          <w:color w:val="000000"/>
          <w:sz w:val="24"/>
          <w:szCs w:val="24"/>
          <w:lang w:eastAsia="ru-RU"/>
        </w:rPr>
        <w:t>21,05 Га;</w:t>
      </w:r>
    </w:p>
    <w:p w:rsidR="007D62C3" w:rsidRPr="001A4D2F" w:rsidRDefault="007D62C3" w:rsidP="007D62C3">
      <w:pPr>
        <w:pStyle w:val="af2"/>
        <w:ind w:firstLine="708"/>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3. Доля благоустроенных дворовых территорий от общего количества дворовых территорий- 100 процентов;</w:t>
      </w:r>
    </w:p>
    <w:p w:rsidR="007D62C3" w:rsidRPr="001A4D2F" w:rsidRDefault="007D62C3" w:rsidP="007D62C3">
      <w:pPr>
        <w:pStyle w:val="af2"/>
        <w:ind w:firstLine="708"/>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4. Доля граждан, принявших участие в решении вопросов развития городской среды от общего количества граждан в возрасте от 14 лет, проживающих на территории Атяшевского город</w:t>
      </w:r>
      <w:r w:rsidR="00DB22D3" w:rsidRPr="001A4D2F">
        <w:rPr>
          <w:rFonts w:ascii="Times New Roman" w:hAnsi="Times New Roman" w:cs="Times New Roman"/>
          <w:color w:val="000000"/>
          <w:sz w:val="24"/>
          <w:szCs w:val="24"/>
          <w:lang w:eastAsia="ru-RU"/>
        </w:rPr>
        <w:t>ского поселения -12</w:t>
      </w:r>
      <w:r w:rsidRPr="001A4D2F">
        <w:rPr>
          <w:rFonts w:ascii="Times New Roman" w:hAnsi="Times New Roman" w:cs="Times New Roman"/>
          <w:color w:val="000000"/>
          <w:sz w:val="24"/>
          <w:szCs w:val="24"/>
          <w:lang w:eastAsia="ru-RU"/>
        </w:rPr>
        <w:t xml:space="preserve"> %</w:t>
      </w:r>
    </w:p>
    <w:p w:rsidR="007D62C3" w:rsidRPr="001A4D2F" w:rsidRDefault="007D62C3" w:rsidP="007D62C3">
      <w:pPr>
        <w:pStyle w:val="af2"/>
        <w:ind w:firstLine="708"/>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5. Количество благоустроенных парков - 1 единица;</w:t>
      </w:r>
    </w:p>
    <w:p w:rsidR="007D62C3" w:rsidRPr="001A4D2F" w:rsidRDefault="007D62C3" w:rsidP="007D62C3">
      <w:pPr>
        <w:pStyle w:val="af2"/>
        <w:ind w:firstLine="708"/>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6. Площадь благоустроенных парков – 31 532 кв.м.;</w:t>
      </w:r>
    </w:p>
    <w:p w:rsidR="007D62C3" w:rsidRPr="001A4D2F" w:rsidRDefault="007D62C3" w:rsidP="007D62C3">
      <w:pPr>
        <w:pStyle w:val="af2"/>
        <w:ind w:firstLine="708"/>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7. Доля площади благоустроенных парков -100 процентов;</w:t>
      </w:r>
    </w:p>
    <w:p w:rsidR="007D62C3" w:rsidRPr="001A4D2F" w:rsidRDefault="007D62C3" w:rsidP="007D62C3">
      <w:pPr>
        <w:pStyle w:val="af2"/>
        <w:ind w:firstLine="708"/>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8. Доля дворовых территорий, благоустроенных с участием заинтересованных лиц - 100 процентов;</w:t>
      </w:r>
    </w:p>
    <w:p w:rsidR="007D62C3" w:rsidRPr="001A4D2F" w:rsidRDefault="007D62C3" w:rsidP="007D62C3">
      <w:pPr>
        <w:pStyle w:val="af2"/>
        <w:ind w:firstLine="708"/>
        <w:jc w:val="both"/>
        <w:rPr>
          <w:rFonts w:ascii="Times New Roman" w:hAnsi="Times New Roman" w:cs="Times New Roman"/>
          <w:color w:val="000000"/>
          <w:sz w:val="24"/>
          <w:szCs w:val="24"/>
          <w:lang w:eastAsia="ru-RU"/>
        </w:rPr>
      </w:pPr>
      <w:r w:rsidRPr="001A4D2F">
        <w:rPr>
          <w:rFonts w:ascii="Times New Roman" w:hAnsi="Times New Roman" w:cs="Times New Roman"/>
          <w:color w:val="000000"/>
          <w:sz w:val="24"/>
          <w:szCs w:val="24"/>
          <w:lang w:eastAsia="ru-RU"/>
        </w:rPr>
        <w:t>9. Площадь благоустроенных муниципальных территорий общего пользования, приходящихся на 1 жителя- 5,07 кв.м.</w:t>
      </w:r>
    </w:p>
    <w:p w:rsidR="00B1248B" w:rsidRPr="001A4D2F"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Социально-экономические последствия будут определяться на основании следующих показателей:</w:t>
      </w:r>
      <w:r w:rsidRPr="001A4D2F">
        <w:rPr>
          <w:rFonts w:ascii="Times New Roman" w:hAnsi="Times New Roman" w:cs="Times New Roman"/>
          <w:sz w:val="24"/>
          <w:szCs w:val="24"/>
        </w:rPr>
        <w:t xml:space="preserve"> экономические, демографические, социальные, в том числе оценка изменения параметров качества жизни населения.</w:t>
      </w:r>
    </w:p>
    <w:p w:rsidR="00B1248B" w:rsidRPr="001A4D2F" w:rsidRDefault="00B1248B" w:rsidP="00B1248B">
      <w:pPr>
        <w:spacing w:after="0" w:line="240" w:lineRule="auto"/>
        <w:jc w:val="right"/>
        <w:rPr>
          <w:rFonts w:ascii="Times New Roman" w:hAnsi="Times New Roman" w:cs="Times New Roman"/>
          <w:sz w:val="24"/>
          <w:szCs w:val="24"/>
        </w:rPr>
      </w:pPr>
    </w:p>
    <w:p w:rsidR="00B1248B" w:rsidRPr="001A4D2F" w:rsidRDefault="003C41FC" w:rsidP="00B1248B">
      <w:pPr>
        <w:spacing w:after="0" w:line="240" w:lineRule="auto"/>
        <w:ind w:firstLine="708"/>
        <w:jc w:val="both"/>
        <w:rPr>
          <w:rFonts w:ascii="Times New Roman" w:hAnsi="Times New Roman" w:cs="Times New Roman"/>
          <w:b/>
          <w:sz w:val="24"/>
          <w:szCs w:val="24"/>
        </w:rPr>
      </w:pPr>
      <w:r w:rsidRPr="001A4D2F">
        <w:rPr>
          <w:rFonts w:ascii="Times New Roman" w:hAnsi="Times New Roman" w:cs="Times New Roman"/>
          <w:b/>
          <w:sz w:val="24"/>
          <w:szCs w:val="24"/>
        </w:rPr>
        <w:t>Раздел 8</w:t>
      </w:r>
      <w:r w:rsidR="00B1248B" w:rsidRPr="001A4D2F">
        <w:rPr>
          <w:rFonts w:ascii="Times New Roman" w:hAnsi="Times New Roman" w:cs="Times New Roman"/>
          <w:b/>
          <w:sz w:val="24"/>
          <w:szCs w:val="24"/>
        </w:rPr>
        <w:t xml:space="preserve">. Обеспечение физической, пространственной и информационной доступности зданий, сооружений, дворовых территорий для инвалидов и других </w:t>
      </w:r>
      <w:proofErr w:type="spellStart"/>
      <w:r w:rsidR="00B1248B" w:rsidRPr="001A4D2F">
        <w:rPr>
          <w:rFonts w:ascii="Times New Roman" w:hAnsi="Times New Roman" w:cs="Times New Roman"/>
          <w:b/>
          <w:sz w:val="24"/>
          <w:szCs w:val="24"/>
        </w:rPr>
        <w:t>маломобильных</w:t>
      </w:r>
      <w:proofErr w:type="spellEnd"/>
      <w:r w:rsidR="00B1248B" w:rsidRPr="001A4D2F">
        <w:rPr>
          <w:rFonts w:ascii="Times New Roman" w:hAnsi="Times New Roman" w:cs="Times New Roman"/>
          <w:b/>
          <w:sz w:val="24"/>
          <w:szCs w:val="24"/>
        </w:rPr>
        <w:t xml:space="preserve"> групп населения</w:t>
      </w:r>
    </w:p>
    <w:p w:rsidR="00B1248B" w:rsidRPr="001A4D2F" w:rsidRDefault="00B1248B" w:rsidP="00B1248B">
      <w:pPr>
        <w:spacing w:after="0" w:line="240" w:lineRule="auto"/>
        <w:jc w:val="both"/>
        <w:rPr>
          <w:rFonts w:ascii="Times New Roman" w:hAnsi="Times New Roman" w:cs="Times New Roman"/>
          <w:b/>
          <w:sz w:val="24"/>
          <w:szCs w:val="24"/>
        </w:rPr>
      </w:pPr>
    </w:p>
    <w:p w:rsidR="00B1248B" w:rsidRPr="001A4D2F" w:rsidRDefault="00B1248B" w:rsidP="00B1248B">
      <w:pPr>
        <w:spacing w:after="0" w:line="240" w:lineRule="auto"/>
        <w:rPr>
          <w:rFonts w:ascii="Times New Roman" w:hAnsi="Times New Roman" w:cs="Times New Roman"/>
          <w:sz w:val="24"/>
          <w:szCs w:val="24"/>
        </w:rPr>
      </w:pPr>
      <w:r w:rsidRPr="001A4D2F">
        <w:rPr>
          <w:rFonts w:ascii="Times New Roman" w:hAnsi="Times New Roman" w:cs="Times New Roman"/>
          <w:b/>
          <w:sz w:val="24"/>
          <w:szCs w:val="24"/>
        </w:rPr>
        <w:tab/>
      </w:r>
      <w:r w:rsidRPr="001A4D2F">
        <w:rPr>
          <w:rFonts w:ascii="Times New Roman" w:hAnsi="Times New Roman" w:cs="Times New Roman"/>
          <w:sz w:val="24"/>
          <w:szCs w:val="24"/>
        </w:rPr>
        <w:t xml:space="preserve">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дворовых территорий для инвалидов и других </w:t>
      </w:r>
      <w:proofErr w:type="spellStart"/>
      <w:r w:rsidRPr="001A4D2F">
        <w:rPr>
          <w:rFonts w:ascii="Times New Roman" w:hAnsi="Times New Roman" w:cs="Times New Roman"/>
          <w:sz w:val="24"/>
          <w:szCs w:val="24"/>
        </w:rPr>
        <w:t>маломобильных</w:t>
      </w:r>
      <w:proofErr w:type="spellEnd"/>
      <w:r w:rsidRPr="001A4D2F">
        <w:rPr>
          <w:rFonts w:ascii="Times New Roman" w:hAnsi="Times New Roman" w:cs="Times New Roman"/>
          <w:sz w:val="24"/>
          <w:szCs w:val="24"/>
        </w:rPr>
        <w:t xml:space="preserve"> групп населения. </w:t>
      </w:r>
    </w:p>
    <w:p w:rsidR="00B1248B" w:rsidRPr="001A4D2F" w:rsidRDefault="00B1248B" w:rsidP="00B1248B">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ab/>
        <w:t xml:space="preserve">Привлечение представителей общественных  организаций инвалидов и самих инвалидов к обсуждению и дальнейшему согласованию дизайн - проектов по благоустройству во дворах многоквартирных домов, в которых проживают инвалиды. </w:t>
      </w:r>
    </w:p>
    <w:p w:rsidR="00B1248B" w:rsidRPr="001A4D2F" w:rsidRDefault="00B1248B" w:rsidP="00B1248B">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ab/>
        <w:t xml:space="preserve">При реализации программы учитывается удобство и безопасность подходов к многоквартирным домам для инвалидов. </w:t>
      </w:r>
    </w:p>
    <w:p w:rsidR="00B1248B" w:rsidRPr="001A4D2F" w:rsidRDefault="00B1248B" w:rsidP="00B1248B">
      <w:pPr>
        <w:spacing w:after="0" w:line="240" w:lineRule="auto"/>
        <w:jc w:val="right"/>
        <w:rPr>
          <w:rFonts w:ascii="Times New Roman" w:hAnsi="Times New Roman" w:cs="Times New Roman"/>
          <w:sz w:val="24"/>
          <w:szCs w:val="24"/>
        </w:rPr>
      </w:pPr>
    </w:p>
    <w:p w:rsidR="00B1248B" w:rsidRPr="001A4D2F" w:rsidRDefault="003C41FC" w:rsidP="00B1248B">
      <w:pPr>
        <w:spacing w:after="0" w:line="240" w:lineRule="auto"/>
        <w:ind w:firstLine="708"/>
        <w:jc w:val="both"/>
        <w:rPr>
          <w:rFonts w:ascii="Times New Roman" w:hAnsi="Times New Roman" w:cs="Times New Roman"/>
          <w:b/>
          <w:sz w:val="24"/>
          <w:szCs w:val="24"/>
        </w:rPr>
      </w:pPr>
      <w:r w:rsidRPr="001A4D2F">
        <w:rPr>
          <w:rFonts w:ascii="Times New Roman" w:hAnsi="Times New Roman" w:cs="Times New Roman"/>
          <w:b/>
          <w:sz w:val="24"/>
          <w:szCs w:val="24"/>
        </w:rPr>
        <w:t xml:space="preserve">Раздел 9 </w:t>
      </w:r>
      <w:r w:rsidR="00B1248B" w:rsidRPr="001A4D2F">
        <w:rPr>
          <w:rFonts w:ascii="Times New Roman" w:hAnsi="Times New Roman" w:cs="Times New Roman"/>
          <w:b/>
          <w:sz w:val="24"/>
          <w:szCs w:val="24"/>
        </w:rPr>
        <w:t>. Условия предост</w:t>
      </w:r>
      <w:r w:rsidR="00D64E60" w:rsidRPr="001A4D2F">
        <w:rPr>
          <w:rFonts w:ascii="Times New Roman" w:hAnsi="Times New Roman" w:cs="Times New Roman"/>
          <w:b/>
          <w:sz w:val="24"/>
          <w:szCs w:val="24"/>
        </w:rPr>
        <w:t>авления и расходования субсидий</w:t>
      </w:r>
    </w:p>
    <w:p w:rsidR="00B1248B" w:rsidRPr="001A4D2F" w:rsidRDefault="00B1248B" w:rsidP="00B1248B">
      <w:pPr>
        <w:spacing w:after="0" w:line="240" w:lineRule="auto"/>
        <w:ind w:firstLine="708"/>
        <w:jc w:val="both"/>
        <w:rPr>
          <w:rFonts w:ascii="Times New Roman" w:hAnsi="Times New Roman" w:cs="Times New Roman"/>
          <w:b/>
          <w:sz w:val="24"/>
          <w:szCs w:val="24"/>
        </w:rPr>
      </w:pPr>
    </w:p>
    <w:p w:rsidR="00B1248B" w:rsidRPr="001A4D2F" w:rsidRDefault="00B1248B" w:rsidP="00B1248B">
      <w:pPr>
        <w:spacing w:after="0" w:line="240" w:lineRule="auto"/>
        <w:ind w:firstLine="708"/>
        <w:jc w:val="both"/>
        <w:rPr>
          <w:rFonts w:ascii="Times New Roman" w:hAnsi="Times New Roman" w:cs="Times New Roman"/>
          <w:sz w:val="24"/>
          <w:szCs w:val="24"/>
        </w:rPr>
      </w:pPr>
      <w:r w:rsidRPr="001A4D2F">
        <w:rPr>
          <w:rFonts w:ascii="Times New Roman" w:hAnsi="Times New Roman" w:cs="Times New Roman"/>
          <w:sz w:val="24"/>
          <w:szCs w:val="24"/>
        </w:rPr>
        <w:t>Условиями     предоставления     и     расходования     субсидий     являются:</w:t>
      </w:r>
    </w:p>
    <w:p w:rsidR="00B1248B" w:rsidRPr="001A4D2F" w:rsidRDefault="00B1248B" w:rsidP="00B1248B">
      <w:pPr>
        <w:spacing w:after="0" w:line="240" w:lineRule="auto"/>
        <w:ind w:firstLine="708"/>
        <w:jc w:val="both"/>
        <w:rPr>
          <w:rFonts w:ascii="Times New Roman" w:hAnsi="Times New Roman" w:cs="Times New Roman"/>
          <w:sz w:val="24"/>
          <w:szCs w:val="24"/>
        </w:rPr>
      </w:pPr>
      <w:r w:rsidRPr="001A4D2F">
        <w:rPr>
          <w:rFonts w:ascii="Times New Roman" w:hAnsi="Times New Roman" w:cs="Times New Roman"/>
          <w:sz w:val="24"/>
          <w:szCs w:val="24"/>
        </w:rPr>
        <w:t xml:space="preserve">а) наличие в бюджете администрации Атяшевского городского поселения бюджетных ассигнований на исполнение расходного обязательства, администрации Атяшевского городского поселения по </w:t>
      </w:r>
      <w:proofErr w:type="spellStart"/>
      <w:r w:rsidRPr="001A4D2F">
        <w:rPr>
          <w:rFonts w:ascii="Times New Roman" w:hAnsi="Times New Roman" w:cs="Times New Roman"/>
          <w:sz w:val="24"/>
          <w:szCs w:val="24"/>
        </w:rPr>
        <w:t>софинансированию</w:t>
      </w:r>
      <w:proofErr w:type="spellEnd"/>
      <w:r w:rsidRPr="001A4D2F">
        <w:rPr>
          <w:rFonts w:ascii="Times New Roman" w:hAnsi="Times New Roman" w:cs="Times New Roman"/>
          <w:sz w:val="24"/>
          <w:szCs w:val="24"/>
        </w:rPr>
        <w:t xml:space="preserve"> мероприятий по благоустройству, в объеме, не меньшем, чем объем, необходимый для обеспечения предельного уровня </w:t>
      </w:r>
      <w:proofErr w:type="spellStart"/>
      <w:r w:rsidRPr="001A4D2F">
        <w:rPr>
          <w:rFonts w:ascii="Times New Roman" w:hAnsi="Times New Roman" w:cs="Times New Roman"/>
          <w:sz w:val="24"/>
          <w:szCs w:val="24"/>
        </w:rPr>
        <w:t>софинансирования</w:t>
      </w:r>
      <w:proofErr w:type="spellEnd"/>
      <w:r w:rsidRPr="001A4D2F">
        <w:rPr>
          <w:rFonts w:ascii="Times New Roman" w:hAnsi="Times New Roman" w:cs="Times New Roman"/>
          <w:sz w:val="24"/>
          <w:szCs w:val="24"/>
        </w:rPr>
        <w:t xml:space="preserve"> региональной программы:</w:t>
      </w:r>
    </w:p>
    <w:p w:rsidR="00B1248B" w:rsidRPr="001A4D2F" w:rsidRDefault="00B1248B" w:rsidP="00B1248B">
      <w:pPr>
        <w:spacing w:after="0" w:line="240" w:lineRule="auto"/>
        <w:ind w:firstLine="708"/>
        <w:jc w:val="both"/>
        <w:rPr>
          <w:rFonts w:ascii="Times New Roman" w:hAnsi="Times New Roman" w:cs="Times New Roman"/>
          <w:sz w:val="24"/>
          <w:szCs w:val="24"/>
        </w:rPr>
      </w:pPr>
      <w:r w:rsidRPr="001A4D2F">
        <w:rPr>
          <w:rFonts w:ascii="Times New Roman" w:hAnsi="Times New Roman" w:cs="Times New Roman"/>
          <w:sz w:val="24"/>
          <w:szCs w:val="24"/>
        </w:rPr>
        <w:t>б) возврат администрацией  Атяшевского городского поселения сре</w:t>
      </w:r>
      <w:proofErr w:type="gramStart"/>
      <w:r w:rsidRPr="001A4D2F">
        <w:rPr>
          <w:rFonts w:ascii="Times New Roman" w:hAnsi="Times New Roman" w:cs="Times New Roman"/>
          <w:sz w:val="24"/>
          <w:szCs w:val="24"/>
        </w:rPr>
        <w:t>дств в р</w:t>
      </w:r>
      <w:proofErr w:type="gramEnd"/>
      <w:r w:rsidRPr="001A4D2F">
        <w:rPr>
          <w:rFonts w:ascii="Times New Roman" w:hAnsi="Times New Roman" w:cs="Times New Roman"/>
          <w:sz w:val="24"/>
          <w:szCs w:val="24"/>
        </w:rPr>
        <w:t>еспубликанский бюджет в случае их нецелевого расходования;</w:t>
      </w:r>
    </w:p>
    <w:p w:rsidR="00B1248B" w:rsidRPr="001A4D2F" w:rsidRDefault="00B1248B" w:rsidP="00B1248B">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          в) наличие муниципальной программы формирования современной городской среды на 2018 - 202</w:t>
      </w:r>
      <w:r w:rsidR="00FB365C" w:rsidRPr="001A4D2F">
        <w:rPr>
          <w:rFonts w:ascii="Times New Roman" w:hAnsi="Times New Roman" w:cs="Times New Roman"/>
          <w:sz w:val="24"/>
          <w:szCs w:val="24"/>
        </w:rPr>
        <w:t>4</w:t>
      </w:r>
      <w:r w:rsidRPr="001A4D2F">
        <w:rPr>
          <w:rFonts w:ascii="Times New Roman" w:hAnsi="Times New Roman" w:cs="Times New Roman"/>
          <w:sz w:val="24"/>
          <w:szCs w:val="24"/>
        </w:rPr>
        <w:t xml:space="preserve"> годы, </w:t>
      </w:r>
      <w:proofErr w:type="gramStart"/>
      <w:r w:rsidRPr="001A4D2F">
        <w:rPr>
          <w:rFonts w:ascii="Times New Roman" w:hAnsi="Times New Roman" w:cs="Times New Roman"/>
          <w:sz w:val="24"/>
          <w:szCs w:val="24"/>
        </w:rPr>
        <w:t>включающей</w:t>
      </w:r>
      <w:proofErr w:type="gramEnd"/>
      <w:r w:rsidRPr="001A4D2F">
        <w:rPr>
          <w:rFonts w:ascii="Times New Roman" w:hAnsi="Times New Roman" w:cs="Times New Roman"/>
          <w:sz w:val="24"/>
          <w:szCs w:val="24"/>
        </w:rPr>
        <w:t xml:space="preserve"> в том числе следующую информацию:</w:t>
      </w:r>
      <w:r w:rsidRPr="001A4D2F">
        <w:rPr>
          <w:rFonts w:ascii="Times New Roman" w:hAnsi="Times New Roman" w:cs="Times New Roman"/>
          <w:sz w:val="24"/>
          <w:szCs w:val="24"/>
        </w:rPr>
        <w:tab/>
      </w:r>
    </w:p>
    <w:p w:rsidR="00B1248B" w:rsidRPr="001A4D2F" w:rsidRDefault="00B1248B" w:rsidP="00B1248B">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           адресный перечень всех  дворовых территорий, нуждающихся в благоустройстве (с учетом их физического состояния) и подлежащих благоустройству в указанный период исходя из минимального перечня работ по благоустройству;</w:t>
      </w:r>
    </w:p>
    <w:p w:rsidR="00B1248B" w:rsidRPr="001A4D2F" w:rsidRDefault="00B1248B" w:rsidP="00B1248B">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            адресный перечень всех общественных территорий, нуждающихся в благоустройстве (с учетом их физического состояния) и подлежащих благоустройству в указанный период; </w:t>
      </w:r>
    </w:p>
    <w:p w:rsidR="00B1248B" w:rsidRPr="001A4D2F" w:rsidRDefault="00B1248B" w:rsidP="00B1248B">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lastRenderedPageBreak/>
        <w:t xml:space="preserve">            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2020 за счет средств указанных лиц в соответствии с заключенными соглашениями с органами местного самоуправления: </w:t>
      </w:r>
    </w:p>
    <w:p w:rsidR="00B1248B" w:rsidRPr="001A4D2F" w:rsidRDefault="00B1248B" w:rsidP="00B1248B">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             </w:t>
      </w:r>
      <w:proofErr w:type="gramStart"/>
      <w:r w:rsidRPr="001A4D2F">
        <w:rPr>
          <w:rFonts w:ascii="Times New Roman" w:hAnsi="Times New Roman" w:cs="Times New Roman"/>
          <w:sz w:val="24"/>
          <w:szCs w:val="24"/>
        </w:rPr>
        <w:t>мероприятия по инвентаризации, проведенной в соответствии с постановлением Правительства Республики Мордовия от 19 июня 2017 года N 352 «Об утверждении форм Паспортов благоустройства территорий»,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(землепользователями) земельных участков) об их благоустройстве не позднее 2020 года в соответствии</w:t>
      </w:r>
      <w:proofErr w:type="gramEnd"/>
      <w:r w:rsidRPr="001A4D2F">
        <w:rPr>
          <w:rFonts w:ascii="Times New Roman" w:hAnsi="Times New Roman" w:cs="Times New Roman"/>
          <w:sz w:val="24"/>
          <w:szCs w:val="24"/>
        </w:rPr>
        <w:t xml:space="preserve"> с требованиями, утвержденных в муниципальном образовании Правил благоустройства, разработанными (скорректированными) в соответствии с приказом Минстроя России от 13 апреля 2017 года № 711/ </w:t>
      </w:r>
      <w:proofErr w:type="spellStart"/>
      <w:proofErr w:type="gramStart"/>
      <w:r w:rsidRPr="001A4D2F">
        <w:rPr>
          <w:rFonts w:ascii="Times New Roman" w:hAnsi="Times New Roman" w:cs="Times New Roman"/>
          <w:sz w:val="24"/>
          <w:szCs w:val="24"/>
        </w:rPr>
        <w:t>пр</w:t>
      </w:r>
      <w:proofErr w:type="spellEnd"/>
      <w:proofErr w:type="gramEnd"/>
      <w:r w:rsidRPr="001A4D2F">
        <w:rPr>
          <w:rFonts w:ascii="Times New Roman" w:hAnsi="Times New Roman" w:cs="Times New Roman"/>
          <w:sz w:val="24"/>
          <w:szCs w:val="24"/>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sidRPr="001A4D2F">
        <w:rPr>
          <w:rFonts w:ascii="Times New Roman" w:hAnsi="Times New Roman" w:cs="Times New Roman"/>
          <w:sz w:val="24"/>
          <w:szCs w:val="24"/>
        </w:rPr>
        <w:tab/>
      </w:r>
    </w:p>
    <w:p w:rsidR="00B1248B" w:rsidRPr="001A4D2F" w:rsidRDefault="00B1248B" w:rsidP="00B1248B">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              иные мероприятия по благоустройству, определенные органом местного самоуправления;</w:t>
      </w:r>
      <w:r w:rsidRPr="001A4D2F">
        <w:rPr>
          <w:rFonts w:ascii="Times New Roman" w:hAnsi="Times New Roman" w:cs="Times New Roman"/>
          <w:sz w:val="24"/>
          <w:szCs w:val="24"/>
        </w:rPr>
        <w:tab/>
      </w:r>
    </w:p>
    <w:p w:rsidR="00B1248B" w:rsidRPr="001A4D2F" w:rsidRDefault="00B1248B" w:rsidP="00B1248B">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              </w:t>
      </w:r>
      <w:proofErr w:type="gramStart"/>
      <w:r w:rsidRPr="001A4D2F">
        <w:rPr>
          <w:rFonts w:ascii="Times New Roman" w:hAnsi="Times New Roman" w:cs="Times New Roman"/>
          <w:sz w:val="24"/>
          <w:szCs w:val="24"/>
        </w:rPr>
        <w:t>информацию о трудовом участии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дворовой территории в рамках минимального и дополнительного перечня работ по благоустройству, в соответствии с Порядком трудового участия заинтересованных лиц в выполнении работ по  благоустройству дворовых территорий, утвержденного муниципальным образованием.</w:t>
      </w:r>
      <w:proofErr w:type="gramEnd"/>
      <w:r w:rsidRPr="001A4D2F">
        <w:rPr>
          <w:rFonts w:ascii="Times New Roman" w:hAnsi="Times New Roman" w:cs="Times New Roman"/>
          <w:sz w:val="24"/>
          <w:szCs w:val="24"/>
        </w:rPr>
        <w:t xml:space="preserve"> Объем: и формы трудового участия заинтересованных лиц устанавливаются муниципальными образованиями в зависимости от видов выполняемых работ.  При этом объем трудового участия в выполнении работ по благоустройству одной дворовой территорий должен быть не менее 5 часов при участии не менее 30% заинтересованных лиц данной территории;</w:t>
      </w:r>
    </w:p>
    <w:p w:rsidR="00B1248B" w:rsidRPr="001A4D2F" w:rsidRDefault="00B1248B" w:rsidP="00B1248B">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                </w:t>
      </w:r>
      <w:proofErr w:type="gramStart"/>
      <w:r w:rsidRPr="001A4D2F">
        <w:rPr>
          <w:rFonts w:ascii="Times New Roman" w:hAnsi="Times New Roman" w:cs="Times New Roman"/>
          <w:sz w:val="24"/>
          <w:szCs w:val="24"/>
        </w:rPr>
        <w:t>информацию о финансовом участии заинтересованных лиц, в случае принятия такого решения, муниципальным образованием, в реализации мероприятий по благоустройству дворовой территории в рамках дополнительного перечня работ по благоустройству в соответствии с Порядком аккумулирования и расходования денежных средств, направляемых на выполнение дополнительных перечней работ по благоустройству дворовых территорий, и механизмом контроля за их расходованием, а также Порядком финансового участия граждан в выполнении</w:t>
      </w:r>
      <w:proofErr w:type="gramEnd"/>
      <w:r w:rsidRPr="001A4D2F">
        <w:rPr>
          <w:rFonts w:ascii="Times New Roman" w:hAnsi="Times New Roman" w:cs="Times New Roman"/>
          <w:sz w:val="24"/>
          <w:szCs w:val="24"/>
        </w:rPr>
        <w:t xml:space="preserve"> указанных работ, утвержденными муниципальными образованиями. При этом доля финансового участия должна быть не менее 1% стоимости мероприятий по благоустройству дворовой территории и не превышать 20%;</w:t>
      </w:r>
    </w:p>
    <w:p w:rsidR="00B1248B" w:rsidRPr="001A4D2F" w:rsidRDefault="00B1248B" w:rsidP="00B1248B">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                механизм привлечения инвесторов при благоустройстве общественных территорий.</w:t>
      </w:r>
      <w:r w:rsidRPr="001A4D2F">
        <w:rPr>
          <w:rFonts w:ascii="Times New Roman" w:hAnsi="Times New Roman" w:cs="Times New Roman"/>
          <w:sz w:val="24"/>
          <w:szCs w:val="24"/>
        </w:rPr>
        <w:tab/>
      </w:r>
    </w:p>
    <w:p w:rsidR="00B1248B" w:rsidRPr="001A4D2F" w:rsidRDefault="00B1248B" w:rsidP="00B1248B">
      <w:pPr>
        <w:spacing w:after="0" w:line="240" w:lineRule="auto"/>
        <w:jc w:val="right"/>
        <w:rPr>
          <w:rFonts w:ascii="Times New Roman" w:hAnsi="Times New Roman" w:cs="Times New Roman"/>
          <w:sz w:val="24"/>
          <w:szCs w:val="24"/>
        </w:rPr>
      </w:pPr>
    </w:p>
    <w:p w:rsidR="00B1248B" w:rsidRPr="001A4D2F" w:rsidRDefault="00B1248B" w:rsidP="00B1248B">
      <w:pPr>
        <w:spacing w:after="0" w:line="240" w:lineRule="auto"/>
        <w:jc w:val="right"/>
        <w:rPr>
          <w:rFonts w:ascii="Times New Roman" w:hAnsi="Times New Roman" w:cs="Times New Roman"/>
          <w:sz w:val="24"/>
          <w:szCs w:val="24"/>
        </w:rPr>
      </w:pPr>
      <w:r w:rsidRPr="001A4D2F">
        <w:rPr>
          <w:rFonts w:ascii="Times New Roman" w:hAnsi="Times New Roman" w:cs="Times New Roman"/>
          <w:sz w:val="24"/>
          <w:szCs w:val="24"/>
        </w:rPr>
        <w:t>Приложение 1</w:t>
      </w:r>
    </w:p>
    <w:p w:rsidR="00B1248B" w:rsidRPr="001A4D2F" w:rsidRDefault="00B1248B" w:rsidP="00B1248B">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B1248B" w:rsidRPr="001A4D2F" w:rsidRDefault="00B1248B" w:rsidP="00B1248B">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B1248B" w:rsidRPr="001A4D2F" w:rsidRDefault="00B1248B" w:rsidP="00B1248B">
      <w:pPr>
        <w:spacing w:after="0" w:line="240" w:lineRule="auto"/>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
    <w:p w:rsidR="00B1248B" w:rsidRPr="001A4D2F" w:rsidRDefault="00B1248B" w:rsidP="00B1248B">
      <w:pPr>
        <w:spacing w:after="0" w:line="240" w:lineRule="auto"/>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городского поселения Атяшевского </w:t>
      </w:r>
    </w:p>
    <w:p w:rsidR="00B1248B" w:rsidRPr="001A4D2F" w:rsidRDefault="00B1248B" w:rsidP="00B1248B">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heme="minorEastAsia" w:hAnsi="Times New Roman" w:cs="Times New Roman"/>
          <w:sz w:val="24"/>
          <w:szCs w:val="24"/>
          <w:lang w:eastAsia="ru-RU"/>
        </w:rPr>
        <w:t>муниципального района Республики Мордовия</w:t>
      </w:r>
    </w:p>
    <w:p w:rsidR="00B1248B" w:rsidRPr="001A4D2F" w:rsidRDefault="00B1248B" w:rsidP="00B1248B">
      <w:pPr>
        <w:spacing w:after="0" w:line="240" w:lineRule="auto"/>
        <w:jc w:val="right"/>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на 2018-202</w:t>
      </w:r>
      <w:r w:rsidR="004F6A4B"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B1248B" w:rsidRPr="001A4D2F" w:rsidRDefault="00B1248B" w:rsidP="00B1248B">
      <w:pPr>
        <w:spacing w:after="0" w:line="240" w:lineRule="auto"/>
        <w:jc w:val="center"/>
        <w:rPr>
          <w:rFonts w:ascii="Times New Roman" w:hAnsi="Times New Roman" w:cs="Times New Roman"/>
          <w:sz w:val="24"/>
          <w:szCs w:val="24"/>
        </w:rPr>
      </w:pPr>
    </w:p>
    <w:p w:rsidR="00B1248B" w:rsidRPr="001A4D2F" w:rsidRDefault="00B1248B" w:rsidP="00B1248B">
      <w:pPr>
        <w:spacing w:after="0" w:line="240" w:lineRule="auto"/>
        <w:jc w:val="center"/>
        <w:rPr>
          <w:rFonts w:ascii="Times New Roman" w:hAnsi="Times New Roman" w:cs="Times New Roman"/>
          <w:b/>
          <w:sz w:val="24"/>
          <w:szCs w:val="24"/>
        </w:rPr>
      </w:pPr>
      <w:r w:rsidRPr="001A4D2F">
        <w:rPr>
          <w:rFonts w:ascii="Times New Roman" w:hAnsi="Times New Roman" w:cs="Times New Roman"/>
          <w:b/>
          <w:sz w:val="24"/>
          <w:szCs w:val="24"/>
        </w:rPr>
        <w:t>Целевые индикаторы</w:t>
      </w:r>
    </w:p>
    <w:p w:rsidR="00B1248B" w:rsidRPr="001A4D2F" w:rsidRDefault="00B1248B" w:rsidP="00B1248B">
      <w:pPr>
        <w:spacing w:after="0" w:line="240" w:lineRule="auto"/>
        <w:jc w:val="center"/>
        <w:rPr>
          <w:rFonts w:ascii="Times New Roman" w:eastAsia="Times New Roman" w:hAnsi="Times New Roman" w:cs="Times New Roman"/>
          <w:b/>
          <w:sz w:val="24"/>
          <w:szCs w:val="24"/>
          <w:lang w:eastAsia="ru-RU"/>
        </w:rPr>
      </w:pPr>
      <w:r w:rsidRPr="001A4D2F">
        <w:rPr>
          <w:rFonts w:ascii="Times New Roman" w:eastAsia="Times New Roman" w:hAnsi="Times New Roman" w:cs="Times New Roman"/>
          <w:b/>
          <w:sz w:val="24"/>
          <w:szCs w:val="24"/>
          <w:lang w:eastAsia="ru-RU"/>
        </w:rPr>
        <w:t>муниципальной программы «Формирование современной городской</w:t>
      </w:r>
    </w:p>
    <w:p w:rsidR="00B1248B" w:rsidRPr="001A4D2F" w:rsidRDefault="00B1248B" w:rsidP="00B1248B">
      <w:pPr>
        <w:spacing w:after="0" w:line="240" w:lineRule="auto"/>
        <w:jc w:val="center"/>
        <w:rPr>
          <w:rFonts w:ascii="Times New Roman" w:eastAsiaTheme="minorEastAsia" w:hAnsi="Times New Roman" w:cs="Times New Roman"/>
          <w:b/>
          <w:sz w:val="24"/>
          <w:szCs w:val="24"/>
          <w:lang w:eastAsia="ru-RU"/>
        </w:rPr>
      </w:pPr>
      <w:r w:rsidRPr="001A4D2F">
        <w:rPr>
          <w:rFonts w:ascii="Times New Roman" w:eastAsia="Times New Roman" w:hAnsi="Times New Roman" w:cs="Times New Roman"/>
          <w:b/>
          <w:sz w:val="24"/>
          <w:szCs w:val="24"/>
          <w:lang w:eastAsia="ru-RU"/>
        </w:rPr>
        <w:t xml:space="preserve">среды на территории </w:t>
      </w:r>
      <w:r w:rsidRPr="001A4D2F">
        <w:rPr>
          <w:rFonts w:ascii="Times New Roman" w:eastAsia="Calibri" w:hAnsi="Times New Roman" w:cs="Times New Roman"/>
          <w:b/>
          <w:sz w:val="24"/>
          <w:szCs w:val="24"/>
        </w:rPr>
        <w:t>Атяшевского городского поселения</w:t>
      </w:r>
      <w:r w:rsidRPr="001A4D2F">
        <w:rPr>
          <w:rFonts w:ascii="Times New Roman" w:eastAsiaTheme="minorEastAsia" w:hAnsi="Times New Roman" w:cs="Times New Roman"/>
          <w:b/>
          <w:sz w:val="24"/>
          <w:szCs w:val="24"/>
          <w:lang w:eastAsia="ru-RU"/>
        </w:rPr>
        <w:t xml:space="preserve"> </w:t>
      </w:r>
    </w:p>
    <w:p w:rsidR="00B1248B" w:rsidRPr="001A4D2F" w:rsidRDefault="00B1248B" w:rsidP="00B1248B">
      <w:pPr>
        <w:spacing w:after="0" w:line="240" w:lineRule="auto"/>
        <w:jc w:val="center"/>
        <w:rPr>
          <w:rFonts w:ascii="Times New Roman" w:eastAsia="Times New Roman" w:hAnsi="Times New Roman" w:cs="Times New Roman"/>
          <w:b/>
          <w:sz w:val="24"/>
          <w:szCs w:val="24"/>
          <w:lang w:eastAsia="ru-RU"/>
        </w:rPr>
      </w:pPr>
      <w:r w:rsidRPr="001A4D2F">
        <w:rPr>
          <w:rFonts w:ascii="Times New Roman" w:eastAsiaTheme="minorEastAsia" w:hAnsi="Times New Roman" w:cs="Times New Roman"/>
          <w:b/>
          <w:sz w:val="24"/>
          <w:szCs w:val="24"/>
          <w:lang w:eastAsia="ru-RU"/>
        </w:rPr>
        <w:t>Атяшевского муниципального района Республики Мордовия</w:t>
      </w:r>
    </w:p>
    <w:p w:rsidR="00B1248B" w:rsidRPr="001A4D2F" w:rsidRDefault="004F6A4B" w:rsidP="00B1248B">
      <w:pPr>
        <w:spacing w:after="0" w:line="240" w:lineRule="auto"/>
        <w:jc w:val="center"/>
        <w:rPr>
          <w:rFonts w:ascii="Times New Roman" w:hAnsi="Times New Roman" w:cs="Times New Roman"/>
          <w:b/>
          <w:sz w:val="24"/>
          <w:szCs w:val="24"/>
        </w:rPr>
      </w:pPr>
      <w:r w:rsidRPr="001A4D2F">
        <w:rPr>
          <w:rFonts w:ascii="Times New Roman" w:eastAsia="Times New Roman" w:hAnsi="Times New Roman" w:cs="Times New Roman"/>
          <w:b/>
          <w:sz w:val="24"/>
          <w:szCs w:val="24"/>
          <w:lang w:eastAsia="ru-RU"/>
        </w:rPr>
        <w:lastRenderedPageBreak/>
        <w:t>на 2018-2024</w:t>
      </w:r>
      <w:r w:rsidR="00B1248B" w:rsidRPr="001A4D2F">
        <w:rPr>
          <w:rFonts w:ascii="Times New Roman" w:eastAsia="Times New Roman" w:hAnsi="Times New Roman" w:cs="Times New Roman"/>
          <w:b/>
          <w:sz w:val="24"/>
          <w:szCs w:val="24"/>
          <w:lang w:eastAsia="ru-RU"/>
        </w:rPr>
        <w:t xml:space="preserve"> годы»</w:t>
      </w:r>
    </w:p>
    <w:p w:rsidR="00B1248B" w:rsidRPr="001A4D2F" w:rsidRDefault="00B1248B" w:rsidP="00B1248B">
      <w:pPr>
        <w:spacing w:after="0" w:line="240" w:lineRule="auto"/>
        <w:jc w:val="center"/>
        <w:rPr>
          <w:rFonts w:ascii="Times New Roman" w:hAnsi="Times New Roman" w:cs="Times New Roman"/>
          <w:b/>
          <w:sz w:val="24"/>
          <w:szCs w:val="24"/>
        </w:rPr>
      </w:pPr>
    </w:p>
    <w:tbl>
      <w:tblPr>
        <w:tblW w:w="1051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16"/>
        <w:gridCol w:w="2361"/>
        <w:gridCol w:w="992"/>
        <w:gridCol w:w="935"/>
        <w:gridCol w:w="936"/>
        <w:gridCol w:w="935"/>
        <w:gridCol w:w="936"/>
        <w:gridCol w:w="936"/>
        <w:gridCol w:w="936"/>
        <w:gridCol w:w="936"/>
      </w:tblGrid>
      <w:tr w:rsidR="004F6A4B" w:rsidRPr="001A4D2F" w:rsidTr="00FB365C">
        <w:trPr>
          <w:trHeight w:val="642"/>
        </w:trPr>
        <w:tc>
          <w:tcPr>
            <w:tcW w:w="616" w:type="dxa"/>
            <w:vMerge w:val="restart"/>
            <w:tcBorders>
              <w:top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N</w:t>
            </w:r>
          </w:p>
        </w:tc>
        <w:tc>
          <w:tcPr>
            <w:tcW w:w="2361" w:type="dxa"/>
            <w:vMerge w:val="restart"/>
            <w:tcBorders>
              <w:top w:val="single" w:sz="4" w:space="0" w:color="auto"/>
              <w:left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Наименование индикатора</w:t>
            </w:r>
          </w:p>
        </w:tc>
        <w:tc>
          <w:tcPr>
            <w:tcW w:w="992" w:type="dxa"/>
            <w:vMerge w:val="restart"/>
            <w:tcBorders>
              <w:top w:val="single" w:sz="4" w:space="0" w:color="auto"/>
              <w:left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Единица измерения</w:t>
            </w:r>
          </w:p>
        </w:tc>
        <w:tc>
          <w:tcPr>
            <w:tcW w:w="6550" w:type="dxa"/>
            <w:gridSpan w:val="7"/>
            <w:tcBorders>
              <w:top w:val="single" w:sz="4" w:space="0" w:color="auto"/>
              <w:left w:val="single" w:sz="4" w:space="0" w:color="auto"/>
              <w:bottom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Значение индикатора</w:t>
            </w:r>
          </w:p>
        </w:tc>
      </w:tr>
      <w:tr w:rsidR="004F6A4B" w:rsidRPr="001A4D2F" w:rsidTr="004F6A4B">
        <w:trPr>
          <w:trHeight w:val="642"/>
        </w:trPr>
        <w:tc>
          <w:tcPr>
            <w:tcW w:w="616" w:type="dxa"/>
            <w:vMerge/>
            <w:tcBorders>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61" w:type="dxa"/>
            <w:vMerge/>
            <w:tcBorders>
              <w:left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992" w:type="dxa"/>
            <w:vMerge/>
            <w:tcBorders>
              <w:left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935" w:type="dxa"/>
            <w:tcBorders>
              <w:top w:val="single" w:sz="4" w:space="0" w:color="auto"/>
              <w:left w:val="single" w:sz="4" w:space="0" w:color="auto"/>
              <w:bottom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2018 год</w:t>
            </w:r>
          </w:p>
        </w:tc>
        <w:tc>
          <w:tcPr>
            <w:tcW w:w="936" w:type="dxa"/>
            <w:tcBorders>
              <w:top w:val="single" w:sz="4" w:space="0" w:color="auto"/>
              <w:left w:val="single" w:sz="4" w:space="0" w:color="auto"/>
              <w:bottom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2019 год</w:t>
            </w:r>
          </w:p>
        </w:tc>
        <w:tc>
          <w:tcPr>
            <w:tcW w:w="935" w:type="dxa"/>
            <w:tcBorders>
              <w:top w:val="single" w:sz="4" w:space="0" w:color="auto"/>
              <w:left w:val="single" w:sz="4" w:space="0" w:color="auto"/>
              <w:bottom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2020 год</w:t>
            </w:r>
          </w:p>
        </w:tc>
        <w:tc>
          <w:tcPr>
            <w:tcW w:w="936" w:type="dxa"/>
            <w:tcBorders>
              <w:top w:val="single" w:sz="4" w:space="0" w:color="auto"/>
              <w:left w:val="single" w:sz="4" w:space="0" w:color="auto"/>
              <w:bottom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2021 год</w:t>
            </w:r>
          </w:p>
        </w:tc>
        <w:tc>
          <w:tcPr>
            <w:tcW w:w="936" w:type="dxa"/>
            <w:tcBorders>
              <w:top w:val="single" w:sz="4" w:space="0" w:color="auto"/>
              <w:left w:val="single" w:sz="4" w:space="0" w:color="auto"/>
              <w:bottom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2022 год</w:t>
            </w:r>
          </w:p>
        </w:tc>
        <w:tc>
          <w:tcPr>
            <w:tcW w:w="936" w:type="dxa"/>
            <w:tcBorders>
              <w:top w:val="single" w:sz="4" w:space="0" w:color="auto"/>
              <w:left w:val="single" w:sz="4" w:space="0" w:color="auto"/>
              <w:bottom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2023</w:t>
            </w:r>
          </w:p>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год</w:t>
            </w:r>
          </w:p>
        </w:tc>
        <w:tc>
          <w:tcPr>
            <w:tcW w:w="936" w:type="dxa"/>
            <w:tcBorders>
              <w:top w:val="single" w:sz="4" w:space="0" w:color="auto"/>
              <w:left w:val="single" w:sz="4" w:space="0" w:color="auto"/>
              <w:bottom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2024 год</w:t>
            </w:r>
          </w:p>
        </w:tc>
      </w:tr>
      <w:tr w:rsidR="004F6A4B" w:rsidRPr="001A4D2F" w:rsidTr="004F6A4B">
        <w:tc>
          <w:tcPr>
            <w:tcW w:w="616" w:type="dxa"/>
            <w:tcBorders>
              <w:top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1</w:t>
            </w:r>
          </w:p>
        </w:tc>
        <w:tc>
          <w:tcPr>
            <w:tcW w:w="2361" w:type="dxa"/>
            <w:tcBorders>
              <w:top w:val="single" w:sz="4" w:space="0" w:color="auto"/>
              <w:left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Количество благоустроенных дворовых территорий</w:t>
            </w:r>
          </w:p>
        </w:tc>
        <w:tc>
          <w:tcPr>
            <w:tcW w:w="992" w:type="dxa"/>
            <w:tcBorders>
              <w:top w:val="single" w:sz="4" w:space="0" w:color="auto"/>
              <w:left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ед.</w:t>
            </w:r>
          </w:p>
        </w:tc>
        <w:tc>
          <w:tcPr>
            <w:tcW w:w="935" w:type="dxa"/>
            <w:tcBorders>
              <w:top w:val="single" w:sz="4" w:space="0" w:color="auto"/>
              <w:left w:val="single" w:sz="4" w:space="0" w:color="auto"/>
              <w:bottom w:val="single" w:sz="4" w:space="0" w:color="auto"/>
            </w:tcBorders>
          </w:tcPr>
          <w:p w:rsidR="004F6A4B" w:rsidRPr="001A4D2F" w:rsidRDefault="003F68C5" w:rsidP="009E428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1</w:t>
            </w:r>
          </w:p>
        </w:tc>
        <w:tc>
          <w:tcPr>
            <w:tcW w:w="936" w:type="dxa"/>
            <w:tcBorders>
              <w:top w:val="single" w:sz="4" w:space="0" w:color="auto"/>
              <w:left w:val="single" w:sz="4" w:space="0" w:color="auto"/>
              <w:bottom w:val="single" w:sz="4" w:space="0" w:color="auto"/>
            </w:tcBorders>
          </w:tcPr>
          <w:p w:rsidR="004F6A4B" w:rsidRPr="001A4D2F" w:rsidRDefault="003F68C5"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1</w:t>
            </w:r>
          </w:p>
        </w:tc>
        <w:tc>
          <w:tcPr>
            <w:tcW w:w="935" w:type="dxa"/>
            <w:tcBorders>
              <w:top w:val="single" w:sz="4" w:space="0" w:color="auto"/>
              <w:left w:val="single" w:sz="4" w:space="0" w:color="auto"/>
              <w:bottom w:val="single" w:sz="4" w:space="0" w:color="auto"/>
            </w:tcBorders>
          </w:tcPr>
          <w:p w:rsidR="004F6A4B" w:rsidRPr="001A4D2F" w:rsidRDefault="004B1F90" w:rsidP="009E4288">
            <w:pPr>
              <w:jc w:val="center"/>
              <w:rPr>
                <w:rFonts w:ascii="Times New Roman" w:hAnsi="Times New Roman" w:cs="Times New Roman"/>
                <w:sz w:val="24"/>
                <w:szCs w:val="24"/>
              </w:rPr>
            </w:pPr>
            <w:r w:rsidRPr="001A4D2F">
              <w:rPr>
                <w:rFonts w:ascii="Times New Roman" w:hAnsi="Times New Roman" w:cs="Times New Roman"/>
                <w:sz w:val="24"/>
                <w:szCs w:val="24"/>
              </w:rPr>
              <w:t>1</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hAnsi="Times New Roman" w:cs="Times New Roman"/>
                <w:sz w:val="24"/>
                <w:szCs w:val="24"/>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r>
      <w:tr w:rsidR="004F6A4B" w:rsidRPr="001A4D2F" w:rsidTr="004F6A4B">
        <w:tc>
          <w:tcPr>
            <w:tcW w:w="616" w:type="dxa"/>
            <w:tcBorders>
              <w:top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2</w:t>
            </w:r>
          </w:p>
        </w:tc>
        <w:tc>
          <w:tcPr>
            <w:tcW w:w="2361" w:type="dxa"/>
            <w:tcBorders>
              <w:top w:val="single" w:sz="4" w:space="0" w:color="auto"/>
              <w:left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Площадь благоустроенных дворовых территорий</w:t>
            </w:r>
          </w:p>
        </w:tc>
        <w:tc>
          <w:tcPr>
            <w:tcW w:w="992" w:type="dxa"/>
            <w:tcBorders>
              <w:top w:val="single" w:sz="4" w:space="0" w:color="auto"/>
              <w:left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га</w:t>
            </w:r>
          </w:p>
        </w:tc>
        <w:tc>
          <w:tcPr>
            <w:tcW w:w="935" w:type="dxa"/>
            <w:tcBorders>
              <w:top w:val="single" w:sz="4" w:space="0" w:color="auto"/>
              <w:left w:val="single" w:sz="4" w:space="0" w:color="auto"/>
              <w:bottom w:val="single" w:sz="4" w:space="0" w:color="auto"/>
            </w:tcBorders>
          </w:tcPr>
          <w:p w:rsidR="004F6A4B" w:rsidRPr="001A4D2F" w:rsidRDefault="009E4288" w:rsidP="009E428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5,4</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hAnsi="Times New Roman" w:cs="Times New Roman"/>
                <w:sz w:val="24"/>
                <w:szCs w:val="24"/>
              </w:rPr>
              <w:t>8,4</w:t>
            </w:r>
          </w:p>
        </w:tc>
        <w:tc>
          <w:tcPr>
            <w:tcW w:w="935" w:type="dxa"/>
            <w:tcBorders>
              <w:top w:val="single" w:sz="4" w:space="0" w:color="auto"/>
              <w:left w:val="single" w:sz="4" w:space="0" w:color="auto"/>
              <w:bottom w:val="single" w:sz="4" w:space="0" w:color="auto"/>
            </w:tcBorders>
          </w:tcPr>
          <w:p w:rsidR="004F6A4B" w:rsidRPr="001A4D2F" w:rsidRDefault="00DC26A7" w:rsidP="009E4288">
            <w:pPr>
              <w:jc w:val="center"/>
              <w:rPr>
                <w:rFonts w:ascii="Times New Roman" w:hAnsi="Times New Roman" w:cs="Times New Roman"/>
                <w:sz w:val="24"/>
                <w:szCs w:val="24"/>
              </w:rPr>
            </w:pPr>
            <w:r w:rsidRPr="001A4D2F">
              <w:rPr>
                <w:rFonts w:ascii="Times New Roman" w:hAnsi="Times New Roman" w:cs="Times New Roman"/>
                <w:sz w:val="24"/>
                <w:szCs w:val="24"/>
              </w:rPr>
              <w:t>4,6</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hAnsi="Times New Roman" w:cs="Times New Roman"/>
                <w:sz w:val="24"/>
                <w:szCs w:val="24"/>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hAnsi="Times New Roman" w:cs="Times New Roman"/>
                <w:sz w:val="24"/>
                <w:szCs w:val="24"/>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r>
      <w:tr w:rsidR="004F6A4B" w:rsidRPr="001A4D2F" w:rsidTr="004F6A4B">
        <w:tc>
          <w:tcPr>
            <w:tcW w:w="616" w:type="dxa"/>
            <w:tcBorders>
              <w:top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3</w:t>
            </w:r>
          </w:p>
        </w:tc>
        <w:tc>
          <w:tcPr>
            <w:tcW w:w="2361" w:type="dxa"/>
            <w:tcBorders>
              <w:top w:val="single" w:sz="4" w:space="0" w:color="auto"/>
              <w:left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Доля благоустроенных дворовых территорий от общего количества дворовых территорий</w:t>
            </w:r>
          </w:p>
        </w:tc>
        <w:tc>
          <w:tcPr>
            <w:tcW w:w="992" w:type="dxa"/>
            <w:tcBorders>
              <w:top w:val="single" w:sz="4" w:space="0" w:color="auto"/>
              <w:left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проценты</w:t>
            </w:r>
          </w:p>
        </w:tc>
        <w:tc>
          <w:tcPr>
            <w:tcW w:w="935" w:type="dxa"/>
            <w:tcBorders>
              <w:top w:val="single" w:sz="4" w:space="0" w:color="auto"/>
              <w:left w:val="single" w:sz="4" w:space="0" w:color="auto"/>
              <w:bottom w:val="single" w:sz="4" w:space="0" w:color="auto"/>
            </w:tcBorders>
          </w:tcPr>
          <w:p w:rsidR="004F6A4B" w:rsidRPr="001A4D2F" w:rsidRDefault="00E57C53" w:rsidP="009E428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25</w:t>
            </w:r>
          </w:p>
        </w:tc>
        <w:tc>
          <w:tcPr>
            <w:tcW w:w="936" w:type="dxa"/>
            <w:tcBorders>
              <w:top w:val="single" w:sz="4" w:space="0" w:color="auto"/>
              <w:left w:val="single" w:sz="4" w:space="0" w:color="auto"/>
              <w:bottom w:val="single" w:sz="4" w:space="0" w:color="auto"/>
            </w:tcBorders>
          </w:tcPr>
          <w:p w:rsidR="004F6A4B" w:rsidRPr="001A4D2F" w:rsidRDefault="00E57C53" w:rsidP="009E4288">
            <w:pPr>
              <w:jc w:val="center"/>
              <w:rPr>
                <w:rFonts w:ascii="Times New Roman" w:hAnsi="Times New Roman" w:cs="Times New Roman"/>
                <w:sz w:val="24"/>
                <w:szCs w:val="24"/>
              </w:rPr>
            </w:pPr>
            <w:r w:rsidRPr="001A4D2F">
              <w:rPr>
                <w:rFonts w:ascii="Times New Roman" w:hAnsi="Times New Roman" w:cs="Times New Roman"/>
                <w:sz w:val="24"/>
                <w:szCs w:val="24"/>
              </w:rPr>
              <w:t>39</w:t>
            </w:r>
          </w:p>
        </w:tc>
        <w:tc>
          <w:tcPr>
            <w:tcW w:w="935" w:type="dxa"/>
            <w:tcBorders>
              <w:top w:val="single" w:sz="4" w:space="0" w:color="auto"/>
              <w:left w:val="single" w:sz="4" w:space="0" w:color="auto"/>
              <w:bottom w:val="single" w:sz="4" w:space="0" w:color="auto"/>
            </w:tcBorders>
          </w:tcPr>
          <w:p w:rsidR="004F6A4B" w:rsidRPr="001A4D2F" w:rsidRDefault="006C2AE3"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42</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r>
      <w:tr w:rsidR="004F6A4B" w:rsidRPr="001A4D2F" w:rsidTr="004F6A4B">
        <w:tc>
          <w:tcPr>
            <w:tcW w:w="616" w:type="dxa"/>
            <w:tcBorders>
              <w:top w:val="single" w:sz="4" w:space="0" w:color="auto"/>
              <w:bottom w:val="single" w:sz="4" w:space="0" w:color="auto"/>
              <w:right w:val="single" w:sz="4" w:space="0" w:color="auto"/>
            </w:tcBorders>
          </w:tcPr>
          <w:p w:rsidR="004F6A4B" w:rsidRPr="001A4D2F" w:rsidRDefault="00B7533E"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4</w:t>
            </w:r>
          </w:p>
        </w:tc>
        <w:tc>
          <w:tcPr>
            <w:tcW w:w="2361" w:type="dxa"/>
            <w:tcBorders>
              <w:top w:val="single" w:sz="4" w:space="0" w:color="auto"/>
              <w:left w:val="single" w:sz="4" w:space="0" w:color="auto"/>
              <w:bottom w:val="single" w:sz="4" w:space="0" w:color="auto"/>
              <w:right w:val="single" w:sz="4" w:space="0" w:color="auto"/>
            </w:tcBorders>
          </w:tcPr>
          <w:p w:rsidR="004F6A4B" w:rsidRPr="001A4D2F" w:rsidRDefault="004F6A4B" w:rsidP="00BA516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Количество благоустроенных </w:t>
            </w:r>
            <w:r w:rsidR="00BA5165" w:rsidRPr="001A4D2F">
              <w:rPr>
                <w:rFonts w:ascii="Times New Roman" w:eastAsia="Times New Roman" w:hAnsi="Times New Roman" w:cs="Times New Roman"/>
                <w:sz w:val="24"/>
                <w:szCs w:val="24"/>
                <w:lang w:eastAsia="ru-RU"/>
              </w:rPr>
              <w:t>парков</w:t>
            </w:r>
          </w:p>
        </w:tc>
        <w:tc>
          <w:tcPr>
            <w:tcW w:w="992" w:type="dxa"/>
            <w:tcBorders>
              <w:top w:val="single" w:sz="4" w:space="0" w:color="auto"/>
              <w:left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ед.</w:t>
            </w:r>
          </w:p>
        </w:tc>
        <w:tc>
          <w:tcPr>
            <w:tcW w:w="935" w:type="dxa"/>
            <w:tcBorders>
              <w:top w:val="single" w:sz="4" w:space="0" w:color="auto"/>
              <w:left w:val="single" w:sz="4" w:space="0" w:color="auto"/>
              <w:bottom w:val="single" w:sz="4" w:space="0" w:color="auto"/>
            </w:tcBorders>
          </w:tcPr>
          <w:p w:rsidR="004F6A4B" w:rsidRPr="001A4D2F" w:rsidRDefault="009E4288" w:rsidP="009E428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0</w:t>
            </w:r>
          </w:p>
        </w:tc>
        <w:tc>
          <w:tcPr>
            <w:tcW w:w="935" w:type="dxa"/>
            <w:tcBorders>
              <w:top w:val="single" w:sz="4" w:space="0" w:color="auto"/>
              <w:left w:val="single" w:sz="4" w:space="0" w:color="auto"/>
              <w:bottom w:val="single" w:sz="4" w:space="0" w:color="auto"/>
            </w:tcBorders>
          </w:tcPr>
          <w:p w:rsidR="004F6A4B" w:rsidRPr="001A4D2F" w:rsidRDefault="006C2AE3"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1</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hAnsi="Times New Roman" w:cs="Times New Roman"/>
                <w:sz w:val="24"/>
                <w:szCs w:val="24"/>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r>
      <w:tr w:rsidR="004F6A4B" w:rsidRPr="001A4D2F" w:rsidTr="004F6A4B">
        <w:tc>
          <w:tcPr>
            <w:tcW w:w="616" w:type="dxa"/>
            <w:tcBorders>
              <w:top w:val="single" w:sz="4" w:space="0" w:color="auto"/>
              <w:bottom w:val="single" w:sz="4" w:space="0" w:color="auto"/>
              <w:right w:val="single" w:sz="4" w:space="0" w:color="auto"/>
            </w:tcBorders>
          </w:tcPr>
          <w:p w:rsidR="004F6A4B" w:rsidRPr="001A4D2F" w:rsidRDefault="00B7533E"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5</w:t>
            </w:r>
          </w:p>
        </w:tc>
        <w:tc>
          <w:tcPr>
            <w:tcW w:w="2361" w:type="dxa"/>
            <w:tcBorders>
              <w:top w:val="single" w:sz="4" w:space="0" w:color="auto"/>
              <w:left w:val="single" w:sz="4" w:space="0" w:color="auto"/>
              <w:bottom w:val="single" w:sz="4" w:space="0" w:color="auto"/>
              <w:right w:val="single" w:sz="4" w:space="0" w:color="auto"/>
            </w:tcBorders>
          </w:tcPr>
          <w:p w:rsidR="004F6A4B" w:rsidRPr="001A4D2F" w:rsidRDefault="004F6A4B" w:rsidP="00BA516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Площадь благоустроенных </w:t>
            </w:r>
            <w:r w:rsidR="00BA5165" w:rsidRPr="001A4D2F">
              <w:rPr>
                <w:rFonts w:ascii="Times New Roman" w:eastAsia="Times New Roman" w:hAnsi="Times New Roman" w:cs="Times New Roman"/>
                <w:sz w:val="24"/>
                <w:szCs w:val="24"/>
                <w:lang w:eastAsia="ru-RU"/>
              </w:rPr>
              <w:t>парков</w:t>
            </w:r>
          </w:p>
        </w:tc>
        <w:tc>
          <w:tcPr>
            <w:tcW w:w="992" w:type="dxa"/>
            <w:tcBorders>
              <w:top w:val="single" w:sz="4" w:space="0" w:color="auto"/>
              <w:left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га</w:t>
            </w:r>
          </w:p>
        </w:tc>
        <w:tc>
          <w:tcPr>
            <w:tcW w:w="935" w:type="dxa"/>
            <w:tcBorders>
              <w:top w:val="single" w:sz="4" w:space="0" w:color="auto"/>
              <w:left w:val="single" w:sz="4" w:space="0" w:color="auto"/>
              <w:bottom w:val="single" w:sz="4" w:space="0" w:color="auto"/>
            </w:tcBorders>
          </w:tcPr>
          <w:p w:rsidR="004F6A4B" w:rsidRPr="001A4D2F" w:rsidRDefault="009E4288" w:rsidP="009E428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0</w:t>
            </w:r>
          </w:p>
        </w:tc>
        <w:tc>
          <w:tcPr>
            <w:tcW w:w="935" w:type="dxa"/>
            <w:tcBorders>
              <w:top w:val="single" w:sz="4" w:space="0" w:color="auto"/>
              <w:left w:val="single" w:sz="4" w:space="0" w:color="auto"/>
              <w:bottom w:val="single" w:sz="4" w:space="0" w:color="auto"/>
            </w:tcBorders>
          </w:tcPr>
          <w:p w:rsidR="004F6A4B" w:rsidRPr="001A4D2F" w:rsidRDefault="006C2AE3"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31,5</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9E4288">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r>
      <w:tr w:rsidR="004F6A4B" w:rsidRPr="001A4D2F" w:rsidTr="004F6A4B">
        <w:tc>
          <w:tcPr>
            <w:tcW w:w="616" w:type="dxa"/>
            <w:tcBorders>
              <w:top w:val="single" w:sz="4" w:space="0" w:color="auto"/>
              <w:bottom w:val="single" w:sz="4" w:space="0" w:color="auto"/>
              <w:right w:val="single" w:sz="4" w:space="0" w:color="auto"/>
            </w:tcBorders>
          </w:tcPr>
          <w:p w:rsidR="004F6A4B" w:rsidRPr="001A4D2F" w:rsidRDefault="00B7533E"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6</w:t>
            </w:r>
          </w:p>
        </w:tc>
        <w:tc>
          <w:tcPr>
            <w:tcW w:w="2361" w:type="dxa"/>
            <w:tcBorders>
              <w:top w:val="single" w:sz="4" w:space="0" w:color="auto"/>
              <w:left w:val="single" w:sz="4" w:space="0" w:color="auto"/>
              <w:bottom w:val="single" w:sz="4" w:space="0" w:color="auto"/>
              <w:right w:val="single" w:sz="4" w:space="0" w:color="auto"/>
            </w:tcBorders>
          </w:tcPr>
          <w:p w:rsidR="004F6A4B" w:rsidRPr="001A4D2F" w:rsidRDefault="004F6A4B" w:rsidP="00BA516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Площадь благоустроенных </w:t>
            </w:r>
            <w:r w:rsidR="00BA5165" w:rsidRPr="001A4D2F">
              <w:rPr>
                <w:rFonts w:ascii="Times New Roman" w:eastAsia="Times New Roman" w:hAnsi="Times New Roman" w:cs="Times New Roman"/>
                <w:sz w:val="24"/>
                <w:szCs w:val="24"/>
                <w:lang w:eastAsia="ru-RU"/>
              </w:rPr>
              <w:t xml:space="preserve">парков, </w:t>
            </w:r>
            <w:r w:rsidRPr="001A4D2F">
              <w:rPr>
                <w:rFonts w:ascii="Times New Roman" w:eastAsia="Times New Roman" w:hAnsi="Times New Roman" w:cs="Times New Roman"/>
                <w:sz w:val="24"/>
                <w:szCs w:val="24"/>
                <w:lang w:eastAsia="ru-RU"/>
              </w:rPr>
              <w:t xml:space="preserve"> приходящихся на 1 жителя</w:t>
            </w:r>
          </w:p>
        </w:tc>
        <w:tc>
          <w:tcPr>
            <w:tcW w:w="992" w:type="dxa"/>
            <w:tcBorders>
              <w:top w:val="single" w:sz="4" w:space="0" w:color="auto"/>
              <w:left w:val="single" w:sz="4" w:space="0" w:color="auto"/>
              <w:bottom w:val="single" w:sz="4" w:space="0" w:color="auto"/>
              <w:right w:val="single" w:sz="4" w:space="0" w:color="auto"/>
            </w:tcBorders>
          </w:tcPr>
          <w:p w:rsidR="004F6A4B" w:rsidRPr="001A4D2F" w:rsidRDefault="004F6A4B"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кв.м.</w:t>
            </w:r>
          </w:p>
        </w:tc>
        <w:tc>
          <w:tcPr>
            <w:tcW w:w="935" w:type="dxa"/>
            <w:tcBorders>
              <w:top w:val="single" w:sz="4" w:space="0" w:color="auto"/>
              <w:left w:val="single" w:sz="4" w:space="0" w:color="auto"/>
              <w:bottom w:val="single" w:sz="4" w:space="0" w:color="auto"/>
            </w:tcBorders>
          </w:tcPr>
          <w:p w:rsidR="004F6A4B" w:rsidRPr="001A4D2F" w:rsidRDefault="009E4288" w:rsidP="00E57C5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E57C53">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0</w:t>
            </w:r>
          </w:p>
        </w:tc>
        <w:tc>
          <w:tcPr>
            <w:tcW w:w="935" w:type="dxa"/>
            <w:tcBorders>
              <w:top w:val="single" w:sz="4" w:space="0" w:color="auto"/>
              <w:left w:val="single" w:sz="4" w:space="0" w:color="auto"/>
              <w:bottom w:val="single" w:sz="4" w:space="0" w:color="auto"/>
            </w:tcBorders>
          </w:tcPr>
          <w:p w:rsidR="004F6A4B" w:rsidRPr="001A4D2F" w:rsidRDefault="009E4288" w:rsidP="00E57C53">
            <w:pPr>
              <w:jc w:val="center"/>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E57C53">
            <w:pPr>
              <w:jc w:val="center"/>
              <w:rPr>
                <w:rFonts w:ascii="Times New Roman" w:hAnsi="Times New Roman" w:cs="Times New Roman"/>
                <w:sz w:val="24"/>
                <w:szCs w:val="24"/>
              </w:rPr>
            </w:pPr>
            <w:r w:rsidRPr="001A4D2F">
              <w:rPr>
                <w:rFonts w:ascii="Times New Roman" w:hAnsi="Times New Roman" w:cs="Times New Roman"/>
                <w:sz w:val="24"/>
                <w:szCs w:val="24"/>
              </w:rPr>
              <w:t>0</w:t>
            </w:r>
          </w:p>
        </w:tc>
        <w:tc>
          <w:tcPr>
            <w:tcW w:w="936" w:type="dxa"/>
            <w:tcBorders>
              <w:top w:val="single" w:sz="4" w:space="0" w:color="auto"/>
              <w:left w:val="single" w:sz="4" w:space="0" w:color="auto"/>
              <w:bottom w:val="single" w:sz="4" w:space="0" w:color="auto"/>
            </w:tcBorders>
          </w:tcPr>
          <w:p w:rsidR="004F6A4B" w:rsidRPr="001A4D2F" w:rsidRDefault="009E4288" w:rsidP="00E57C53">
            <w:pPr>
              <w:jc w:val="center"/>
              <w:rPr>
                <w:rFonts w:ascii="Times New Roman" w:hAnsi="Times New Roman" w:cs="Times New Roman"/>
                <w:sz w:val="24"/>
                <w:szCs w:val="24"/>
              </w:rPr>
            </w:pPr>
            <w:r w:rsidRPr="001A4D2F">
              <w:rPr>
                <w:rFonts w:ascii="Times New Roman" w:hAnsi="Times New Roman" w:cs="Times New Roman"/>
                <w:sz w:val="24"/>
                <w:szCs w:val="24"/>
              </w:rPr>
              <w:t>0</w:t>
            </w:r>
          </w:p>
        </w:tc>
        <w:tc>
          <w:tcPr>
            <w:tcW w:w="936" w:type="dxa"/>
            <w:tcBorders>
              <w:top w:val="single" w:sz="4" w:space="0" w:color="auto"/>
              <w:left w:val="single" w:sz="4" w:space="0" w:color="auto"/>
              <w:bottom w:val="single" w:sz="4" w:space="0" w:color="auto"/>
            </w:tcBorders>
          </w:tcPr>
          <w:p w:rsidR="004F6A4B" w:rsidRPr="001A4D2F" w:rsidRDefault="009E4288" w:rsidP="00E57C53">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4F6A4B" w:rsidRPr="001A4D2F" w:rsidRDefault="009E4288" w:rsidP="00E57C53">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r>
      <w:tr w:rsidR="00BA5165" w:rsidRPr="001A4D2F" w:rsidTr="004F6A4B">
        <w:tc>
          <w:tcPr>
            <w:tcW w:w="616" w:type="dxa"/>
            <w:tcBorders>
              <w:top w:val="single" w:sz="4" w:space="0" w:color="auto"/>
              <w:bottom w:val="single" w:sz="4" w:space="0" w:color="auto"/>
              <w:right w:val="single" w:sz="4" w:space="0" w:color="auto"/>
            </w:tcBorders>
          </w:tcPr>
          <w:p w:rsidR="00BA5165" w:rsidRPr="001A4D2F" w:rsidRDefault="00BA5165"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7</w:t>
            </w:r>
          </w:p>
        </w:tc>
        <w:tc>
          <w:tcPr>
            <w:tcW w:w="2361" w:type="dxa"/>
            <w:tcBorders>
              <w:top w:val="single" w:sz="4" w:space="0" w:color="auto"/>
              <w:left w:val="single" w:sz="4" w:space="0" w:color="auto"/>
              <w:bottom w:val="single" w:sz="4" w:space="0" w:color="auto"/>
              <w:right w:val="single" w:sz="4" w:space="0" w:color="auto"/>
            </w:tcBorders>
          </w:tcPr>
          <w:p w:rsidR="00BA5165" w:rsidRPr="001A4D2F" w:rsidRDefault="00BA5165" w:rsidP="0095320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Доля площади благоустроенных парков</w:t>
            </w:r>
          </w:p>
        </w:tc>
        <w:tc>
          <w:tcPr>
            <w:tcW w:w="992" w:type="dxa"/>
            <w:tcBorders>
              <w:top w:val="single" w:sz="4" w:space="0" w:color="auto"/>
              <w:left w:val="single" w:sz="4" w:space="0" w:color="auto"/>
              <w:bottom w:val="single" w:sz="4" w:space="0" w:color="auto"/>
              <w:right w:val="single" w:sz="4" w:space="0" w:color="auto"/>
            </w:tcBorders>
          </w:tcPr>
          <w:p w:rsidR="00BA5165" w:rsidRPr="001A4D2F" w:rsidRDefault="00BA5165"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w:t>
            </w:r>
          </w:p>
        </w:tc>
        <w:tc>
          <w:tcPr>
            <w:tcW w:w="935" w:type="dxa"/>
            <w:tcBorders>
              <w:top w:val="single" w:sz="4" w:space="0" w:color="auto"/>
              <w:left w:val="single" w:sz="4" w:space="0" w:color="auto"/>
              <w:bottom w:val="single" w:sz="4" w:space="0" w:color="auto"/>
            </w:tcBorders>
          </w:tcPr>
          <w:p w:rsidR="00BA5165" w:rsidRPr="001A4D2F" w:rsidRDefault="00BA5165" w:rsidP="00E57C5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c>
          <w:tcPr>
            <w:tcW w:w="936"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0</w:t>
            </w:r>
          </w:p>
        </w:tc>
        <w:tc>
          <w:tcPr>
            <w:tcW w:w="935"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100</w:t>
            </w:r>
          </w:p>
        </w:tc>
        <w:tc>
          <w:tcPr>
            <w:tcW w:w="936"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hAnsi="Times New Roman" w:cs="Times New Roman"/>
                <w:sz w:val="24"/>
                <w:szCs w:val="24"/>
              </w:rPr>
            </w:pPr>
            <w:r w:rsidRPr="001A4D2F">
              <w:rPr>
                <w:rFonts w:ascii="Times New Roman" w:hAnsi="Times New Roman" w:cs="Times New Roman"/>
                <w:sz w:val="24"/>
                <w:szCs w:val="24"/>
              </w:rPr>
              <w:t>100</w:t>
            </w:r>
          </w:p>
        </w:tc>
        <w:tc>
          <w:tcPr>
            <w:tcW w:w="936"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hAnsi="Times New Roman" w:cs="Times New Roman"/>
                <w:sz w:val="24"/>
                <w:szCs w:val="24"/>
              </w:rPr>
            </w:pPr>
            <w:r w:rsidRPr="001A4D2F">
              <w:rPr>
                <w:rFonts w:ascii="Times New Roman" w:hAnsi="Times New Roman" w:cs="Times New Roman"/>
                <w:sz w:val="24"/>
                <w:szCs w:val="24"/>
              </w:rPr>
              <w:t>100</w:t>
            </w:r>
          </w:p>
        </w:tc>
        <w:tc>
          <w:tcPr>
            <w:tcW w:w="936"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100</w:t>
            </w:r>
          </w:p>
        </w:tc>
        <w:tc>
          <w:tcPr>
            <w:tcW w:w="936"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100</w:t>
            </w:r>
          </w:p>
        </w:tc>
      </w:tr>
      <w:tr w:rsidR="00BA5165" w:rsidRPr="001A4D2F" w:rsidTr="004F6A4B">
        <w:tc>
          <w:tcPr>
            <w:tcW w:w="616" w:type="dxa"/>
            <w:tcBorders>
              <w:top w:val="single" w:sz="4" w:space="0" w:color="auto"/>
              <w:bottom w:val="single" w:sz="4" w:space="0" w:color="auto"/>
              <w:right w:val="single" w:sz="4" w:space="0" w:color="auto"/>
            </w:tcBorders>
          </w:tcPr>
          <w:p w:rsidR="00BA5165" w:rsidRPr="001A4D2F" w:rsidRDefault="00BA5165"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8</w:t>
            </w:r>
          </w:p>
        </w:tc>
        <w:tc>
          <w:tcPr>
            <w:tcW w:w="2361" w:type="dxa"/>
            <w:tcBorders>
              <w:top w:val="single" w:sz="4" w:space="0" w:color="auto"/>
              <w:left w:val="single" w:sz="4" w:space="0" w:color="auto"/>
              <w:bottom w:val="single" w:sz="4" w:space="0" w:color="auto"/>
              <w:right w:val="single" w:sz="4" w:space="0" w:color="auto"/>
            </w:tcBorders>
          </w:tcPr>
          <w:p w:rsidR="00BA5165" w:rsidRPr="001A4D2F" w:rsidRDefault="00BA5165" w:rsidP="0095320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Доля дворовых территорий, благоустроенных с участием заинтересованных лиц</w:t>
            </w:r>
          </w:p>
        </w:tc>
        <w:tc>
          <w:tcPr>
            <w:tcW w:w="992" w:type="dxa"/>
            <w:tcBorders>
              <w:top w:val="single" w:sz="4" w:space="0" w:color="auto"/>
              <w:left w:val="single" w:sz="4" w:space="0" w:color="auto"/>
              <w:bottom w:val="single" w:sz="4" w:space="0" w:color="auto"/>
              <w:right w:val="single" w:sz="4" w:space="0" w:color="auto"/>
            </w:tcBorders>
          </w:tcPr>
          <w:p w:rsidR="00BA5165" w:rsidRPr="001A4D2F" w:rsidRDefault="00BA5165" w:rsidP="0095320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w:t>
            </w:r>
          </w:p>
        </w:tc>
        <w:tc>
          <w:tcPr>
            <w:tcW w:w="935" w:type="dxa"/>
            <w:tcBorders>
              <w:top w:val="single" w:sz="4" w:space="0" w:color="auto"/>
              <w:left w:val="single" w:sz="4" w:space="0" w:color="auto"/>
              <w:bottom w:val="single" w:sz="4" w:space="0" w:color="auto"/>
            </w:tcBorders>
          </w:tcPr>
          <w:p w:rsidR="00BA5165" w:rsidRPr="001A4D2F" w:rsidRDefault="00BA5165" w:rsidP="00E57C5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100</w:t>
            </w:r>
          </w:p>
        </w:tc>
        <w:tc>
          <w:tcPr>
            <w:tcW w:w="936"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100</w:t>
            </w:r>
          </w:p>
        </w:tc>
        <w:tc>
          <w:tcPr>
            <w:tcW w:w="935"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100</w:t>
            </w:r>
          </w:p>
        </w:tc>
        <w:tc>
          <w:tcPr>
            <w:tcW w:w="936"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hAnsi="Times New Roman" w:cs="Times New Roman"/>
                <w:sz w:val="24"/>
                <w:szCs w:val="24"/>
              </w:rPr>
            </w:pPr>
            <w:r w:rsidRPr="001A4D2F">
              <w:rPr>
                <w:rFonts w:ascii="Times New Roman" w:hAnsi="Times New Roman" w:cs="Times New Roman"/>
                <w:sz w:val="24"/>
                <w:szCs w:val="24"/>
              </w:rPr>
              <w:t>100</w:t>
            </w:r>
          </w:p>
        </w:tc>
        <w:tc>
          <w:tcPr>
            <w:tcW w:w="936"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hAnsi="Times New Roman" w:cs="Times New Roman"/>
                <w:sz w:val="24"/>
                <w:szCs w:val="24"/>
              </w:rPr>
            </w:pPr>
            <w:r w:rsidRPr="001A4D2F">
              <w:rPr>
                <w:rFonts w:ascii="Times New Roman" w:hAnsi="Times New Roman" w:cs="Times New Roman"/>
                <w:sz w:val="24"/>
                <w:szCs w:val="24"/>
              </w:rPr>
              <w:t>100</w:t>
            </w:r>
          </w:p>
        </w:tc>
        <w:tc>
          <w:tcPr>
            <w:tcW w:w="936"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100</w:t>
            </w:r>
          </w:p>
        </w:tc>
        <w:tc>
          <w:tcPr>
            <w:tcW w:w="936" w:type="dxa"/>
            <w:tcBorders>
              <w:top w:val="single" w:sz="4" w:space="0" w:color="auto"/>
              <w:left w:val="single" w:sz="4" w:space="0" w:color="auto"/>
              <w:bottom w:val="single" w:sz="4" w:space="0" w:color="auto"/>
            </w:tcBorders>
          </w:tcPr>
          <w:p w:rsidR="00BA5165" w:rsidRPr="001A4D2F" w:rsidRDefault="00BA5165" w:rsidP="00E57C53">
            <w:pPr>
              <w:jc w:val="center"/>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100</w:t>
            </w:r>
          </w:p>
        </w:tc>
      </w:tr>
    </w:tbl>
    <w:p w:rsidR="00B1248B" w:rsidRPr="001A4D2F" w:rsidRDefault="00B1248B" w:rsidP="00B1248B">
      <w:pPr>
        <w:spacing w:after="0" w:line="240" w:lineRule="auto"/>
        <w:rPr>
          <w:rFonts w:ascii="Times New Roman" w:hAnsi="Times New Roman" w:cs="Times New Roman"/>
          <w:sz w:val="24"/>
          <w:szCs w:val="24"/>
        </w:rPr>
      </w:pPr>
    </w:p>
    <w:p w:rsidR="00B1248B" w:rsidRPr="001A4D2F" w:rsidRDefault="004B3F7B" w:rsidP="00B1248B">
      <w:pPr>
        <w:spacing w:after="0" w:line="240" w:lineRule="auto"/>
        <w:jc w:val="right"/>
        <w:rPr>
          <w:rFonts w:ascii="Times New Roman" w:hAnsi="Times New Roman" w:cs="Times New Roman"/>
          <w:sz w:val="24"/>
          <w:szCs w:val="24"/>
        </w:rPr>
      </w:pPr>
      <w:r w:rsidRPr="001A4D2F">
        <w:rPr>
          <w:rFonts w:ascii="Times New Roman" w:hAnsi="Times New Roman" w:cs="Times New Roman"/>
          <w:sz w:val="24"/>
          <w:szCs w:val="24"/>
        </w:rPr>
        <w:t>Приложение 2</w:t>
      </w:r>
    </w:p>
    <w:p w:rsidR="00B1248B" w:rsidRPr="001A4D2F" w:rsidRDefault="00B1248B" w:rsidP="00B1248B">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B1248B" w:rsidRPr="001A4D2F" w:rsidRDefault="00B1248B" w:rsidP="00B1248B">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B1248B" w:rsidRPr="001A4D2F" w:rsidRDefault="00B1248B" w:rsidP="00B1248B">
      <w:pPr>
        <w:spacing w:after="0" w:line="240" w:lineRule="auto"/>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
    <w:p w:rsidR="00B1248B" w:rsidRPr="001A4D2F" w:rsidRDefault="00B1248B" w:rsidP="00B1248B">
      <w:pPr>
        <w:spacing w:after="0" w:line="240" w:lineRule="auto"/>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городского поселения Атяшевского </w:t>
      </w:r>
    </w:p>
    <w:p w:rsidR="00B1248B" w:rsidRPr="001A4D2F" w:rsidRDefault="00B1248B" w:rsidP="00B1248B">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heme="minorEastAsia" w:hAnsi="Times New Roman" w:cs="Times New Roman"/>
          <w:sz w:val="24"/>
          <w:szCs w:val="24"/>
          <w:lang w:eastAsia="ru-RU"/>
        </w:rPr>
        <w:t>муниципального района Республики Мордовия</w:t>
      </w:r>
    </w:p>
    <w:p w:rsidR="00B1248B" w:rsidRPr="001A4D2F" w:rsidRDefault="00B1248B" w:rsidP="00B1248B">
      <w:pPr>
        <w:spacing w:after="0" w:line="240" w:lineRule="auto"/>
        <w:jc w:val="right"/>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на 2018-202</w:t>
      </w:r>
      <w:r w:rsidR="004F6A4B"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B1248B" w:rsidRPr="001A4D2F" w:rsidRDefault="00B1248B" w:rsidP="00B1248B">
      <w:pPr>
        <w:spacing w:after="0" w:line="240" w:lineRule="auto"/>
        <w:jc w:val="right"/>
        <w:rPr>
          <w:rFonts w:ascii="Times New Roman" w:hAnsi="Times New Roman" w:cs="Times New Roman"/>
          <w:sz w:val="24"/>
          <w:szCs w:val="24"/>
        </w:rPr>
      </w:pPr>
    </w:p>
    <w:p w:rsidR="00D21E7C" w:rsidRPr="001A4D2F" w:rsidRDefault="00D21E7C" w:rsidP="00D21E7C">
      <w:pPr>
        <w:pStyle w:val="1"/>
        <w:numPr>
          <w:ilvl w:val="0"/>
          <w:numId w:val="0"/>
        </w:numPr>
        <w:spacing w:after="0" w:line="240" w:lineRule="auto"/>
        <w:jc w:val="center"/>
        <w:rPr>
          <w:rFonts w:ascii="Times New Roman" w:hAnsi="Times New Roman" w:cs="Times New Roman"/>
          <w:b/>
          <w:bCs/>
          <w:color w:val="26282F"/>
          <w:sz w:val="24"/>
          <w:szCs w:val="24"/>
        </w:rPr>
      </w:pPr>
      <w:r w:rsidRPr="001A4D2F">
        <w:rPr>
          <w:rFonts w:ascii="Times New Roman" w:hAnsi="Times New Roman" w:cs="Times New Roman"/>
          <w:b/>
          <w:bCs/>
          <w:color w:val="26282F"/>
          <w:sz w:val="24"/>
          <w:szCs w:val="24"/>
        </w:rPr>
        <w:lastRenderedPageBreak/>
        <w:t>Перечень</w:t>
      </w:r>
      <w:r w:rsidRPr="001A4D2F">
        <w:rPr>
          <w:rFonts w:ascii="Times New Roman" w:hAnsi="Times New Roman" w:cs="Times New Roman"/>
          <w:b/>
          <w:bCs/>
          <w:color w:val="26282F"/>
          <w:sz w:val="24"/>
          <w:szCs w:val="24"/>
        </w:rPr>
        <w:br/>
        <w:t>основных мероприятий муниципальной программы "Формирование современной городской среды на территории Атяшевского городского поселения на 2018 - 2024 годы»</w:t>
      </w:r>
    </w:p>
    <w:p w:rsidR="00D21E7C" w:rsidRPr="001A4D2F" w:rsidRDefault="00D21E7C" w:rsidP="00D21E7C">
      <w:pPr>
        <w:spacing w:after="0" w:line="240" w:lineRule="auto"/>
        <w:ind w:firstLine="720"/>
        <w:jc w:val="both"/>
        <w:rPr>
          <w:rFonts w:ascii="Times New Roman" w:hAnsi="Times New Roman" w:cs="Times New Roman"/>
          <w:sz w:val="24"/>
          <w:szCs w:val="24"/>
        </w:rPr>
      </w:pPr>
    </w:p>
    <w:tbl>
      <w:tblPr>
        <w:tblW w:w="10065"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2978"/>
        <w:gridCol w:w="1134"/>
        <w:gridCol w:w="1417"/>
        <w:gridCol w:w="1417"/>
        <w:gridCol w:w="1560"/>
        <w:gridCol w:w="1559"/>
      </w:tblGrid>
      <w:tr w:rsidR="00D21E7C" w:rsidRPr="001A4D2F" w:rsidTr="0059444A">
        <w:tc>
          <w:tcPr>
            <w:tcW w:w="2978" w:type="dxa"/>
            <w:vMerge w:val="restart"/>
            <w:tcBorders>
              <w:top w:val="single" w:sz="4" w:space="0" w:color="auto"/>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Наименование основного мероприятия муниципальной программы</w:t>
            </w:r>
          </w:p>
        </w:tc>
        <w:tc>
          <w:tcPr>
            <w:tcW w:w="1134" w:type="dxa"/>
            <w:vMerge w:val="restart"/>
            <w:tcBorders>
              <w:top w:val="single" w:sz="4" w:space="0" w:color="auto"/>
              <w:left w:val="single" w:sz="4" w:space="0" w:color="auto"/>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Ответственный исполнитель</w:t>
            </w:r>
          </w:p>
        </w:tc>
        <w:tc>
          <w:tcPr>
            <w:tcW w:w="2834" w:type="dxa"/>
            <w:gridSpan w:val="2"/>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Срок</w:t>
            </w:r>
          </w:p>
        </w:tc>
        <w:tc>
          <w:tcPr>
            <w:tcW w:w="1560" w:type="dxa"/>
            <w:vMerge w:val="restart"/>
            <w:tcBorders>
              <w:top w:val="single" w:sz="4" w:space="0" w:color="auto"/>
              <w:left w:val="single" w:sz="4" w:space="0" w:color="auto"/>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Ожидаемый непосредственный результат</w:t>
            </w:r>
          </w:p>
        </w:tc>
        <w:tc>
          <w:tcPr>
            <w:tcW w:w="1559" w:type="dxa"/>
            <w:vMerge w:val="restart"/>
            <w:tcBorders>
              <w:top w:val="single" w:sz="4" w:space="0" w:color="auto"/>
              <w:left w:val="single" w:sz="4" w:space="0" w:color="auto"/>
              <w:bottom w:val="single" w:sz="4" w:space="0" w:color="auto"/>
            </w:tcBorders>
          </w:tcPr>
          <w:p w:rsidR="00D21E7C" w:rsidRPr="001A4D2F" w:rsidRDefault="00D21E7C" w:rsidP="0059444A">
            <w:pPr>
              <w:tabs>
                <w:tab w:val="left" w:pos="2302"/>
              </w:tabs>
              <w:spacing w:after="0" w:line="240" w:lineRule="auto"/>
              <w:ind w:right="175"/>
              <w:jc w:val="center"/>
              <w:rPr>
                <w:rFonts w:ascii="Times New Roman" w:hAnsi="Times New Roman" w:cs="Times New Roman"/>
                <w:w w:val="80"/>
                <w:sz w:val="24"/>
                <w:szCs w:val="24"/>
              </w:rPr>
            </w:pPr>
            <w:r w:rsidRPr="001A4D2F">
              <w:rPr>
                <w:rFonts w:ascii="Times New Roman" w:hAnsi="Times New Roman" w:cs="Times New Roman"/>
                <w:sz w:val="24"/>
                <w:szCs w:val="24"/>
              </w:rPr>
              <w:t>Связь с показателями муниципальной программы</w:t>
            </w:r>
          </w:p>
        </w:tc>
      </w:tr>
      <w:tr w:rsidR="00D21E7C" w:rsidRPr="001A4D2F" w:rsidTr="0059444A">
        <w:tc>
          <w:tcPr>
            <w:tcW w:w="2978" w:type="dxa"/>
            <w:vMerge/>
            <w:tcBorders>
              <w:top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p>
        </w:tc>
        <w:tc>
          <w:tcPr>
            <w:tcW w:w="1417" w:type="dxa"/>
            <w:tcBorders>
              <w:top w:val="nil"/>
              <w:left w:val="single" w:sz="4" w:space="0" w:color="auto"/>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начала реализации</w:t>
            </w:r>
          </w:p>
        </w:tc>
        <w:tc>
          <w:tcPr>
            <w:tcW w:w="1417" w:type="dxa"/>
            <w:tcBorders>
              <w:top w:val="nil"/>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окончания реализации</w:t>
            </w:r>
          </w:p>
        </w:tc>
        <w:tc>
          <w:tcPr>
            <w:tcW w:w="1560" w:type="dxa"/>
            <w:vMerge/>
            <w:tcBorders>
              <w:top w:val="nil"/>
              <w:left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p>
        </w:tc>
        <w:tc>
          <w:tcPr>
            <w:tcW w:w="1559" w:type="dxa"/>
            <w:vMerge/>
            <w:tcBorders>
              <w:top w:val="single" w:sz="4" w:space="0" w:color="auto"/>
              <w:left w:val="single" w:sz="4" w:space="0" w:color="auto"/>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p>
        </w:tc>
      </w:tr>
      <w:tr w:rsidR="00D21E7C" w:rsidRPr="001A4D2F" w:rsidTr="00D21E7C">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2</w:t>
            </w:r>
          </w:p>
        </w:tc>
        <w:tc>
          <w:tcPr>
            <w:tcW w:w="1417" w:type="dxa"/>
            <w:tcBorders>
              <w:top w:val="nil"/>
              <w:left w:val="single" w:sz="4" w:space="0" w:color="auto"/>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3</w:t>
            </w:r>
          </w:p>
        </w:tc>
        <w:tc>
          <w:tcPr>
            <w:tcW w:w="1417" w:type="dxa"/>
            <w:tcBorders>
              <w:top w:val="nil"/>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4</w:t>
            </w:r>
          </w:p>
        </w:tc>
        <w:tc>
          <w:tcPr>
            <w:tcW w:w="1560" w:type="dxa"/>
            <w:tcBorders>
              <w:top w:val="nil"/>
              <w:left w:val="single" w:sz="4" w:space="0" w:color="auto"/>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5</w:t>
            </w:r>
          </w:p>
        </w:tc>
        <w:tc>
          <w:tcPr>
            <w:tcW w:w="1559" w:type="dxa"/>
            <w:tcBorders>
              <w:top w:val="single" w:sz="4" w:space="0" w:color="auto"/>
              <w:left w:val="single" w:sz="4" w:space="0" w:color="auto"/>
              <w:bottom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6</w:t>
            </w:r>
          </w:p>
        </w:tc>
      </w:tr>
      <w:tr w:rsidR="00D21E7C" w:rsidRPr="001A4D2F" w:rsidTr="00D21E7C">
        <w:tc>
          <w:tcPr>
            <w:tcW w:w="10065" w:type="dxa"/>
            <w:gridSpan w:val="6"/>
            <w:tcBorders>
              <w:top w:val="single" w:sz="4" w:space="0" w:color="auto"/>
              <w:left w:val="nil"/>
              <w:bottom w:val="single" w:sz="4" w:space="0" w:color="auto"/>
              <w:right w:val="nil"/>
            </w:tcBorders>
          </w:tcPr>
          <w:p w:rsidR="00D21E7C" w:rsidRPr="001A4D2F" w:rsidRDefault="00D21E7C" w:rsidP="0059444A">
            <w:pPr>
              <w:spacing w:after="0" w:line="240" w:lineRule="auto"/>
              <w:jc w:val="center"/>
              <w:rPr>
                <w:rFonts w:ascii="Times New Roman" w:hAnsi="Times New Roman" w:cs="Times New Roman"/>
                <w:b/>
                <w:bCs/>
                <w:sz w:val="24"/>
                <w:szCs w:val="24"/>
              </w:rPr>
            </w:pPr>
            <w:r w:rsidRPr="001A4D2F">
              <w:rPr>
                <w:rFonts w:ascii="Times New Roman" w:hAnsi="Times New Roman" w:cs="Times New Roman"/>
                <w:b/>
                <w:bCs/>
                <w:sz w:val="24"/>
                <w:szCs w:val="24"/>
              </w:rPr>
              <w:t>1. Благоустройство</w:t>
            </w:r>
            <w:r w:rsidR="007107A0" w:rsidRPr="001A4D2F">
              <w:rPr>
                <w:rFonts w:ascii="Times New Roman" w:hAnsi="Times New Roman" w:cs="Times New Roman"/>
                <w:b/>
                <w:bCs/>
                <w:sz w:val="24"/>
                <w:szCs w:val="24"/>
              </w:rPr>
              <w:t xml:space="preserve"> дворовых и </w:t>
            </w:r>
            <w:r w:rsidRPr="001A4D2F">
              <w:rPr>
                <w:rFonts w:ascii="Times New Roman" w:hAnsi="Times New Roman" w:cs="Times New Roman"/>
                <w:b/>
                <w:bCs/>
                <w:sz w:val="24"/>
                <w:szCs w:val="24"/>
              </w:rPr>
              <w:t xml:space="preserve"> общественных территорий</w:t>
            </w:r>
          </w:p>
        </w:tc>
      </w:tr>
      <w:tr w:rsidR="00D21E7C" w:rsidRPr="001A4D2F" w:rsidTr="0059444A">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 xml:space="preserve">1. </w:t>
            </w:r>
            <w:proofErr w:type="gramStart"/>
            <w:r w:rsidRPr="001A4D2F">
              <w:rPr>
                <w:rFonts w:ascii="Times New Roman" w:hAnsi="Times New Roman" w:cs="Times New Roman"/>
                <w:sz w:val="24"/>
                <w:szCs w:val="24"/>
              </w:rPr>
              <w:t xml:space="preserve">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w:t>
            </w:r>
            <w:proofErr w:type="spellStart"/>
            <w:r w:rsidRPr="001A4D2F">
              <w:rPr>
                <w:rFonts w:ascii="Times New Roman" w:hAnsi="Times New Roman" w:cs="Times New Roman"/>
                <w:sz w:val="24"/>
                <w:szCs w:val="24"/>
              </w:rPr>
              <w:t>онлайн</w:t>
            </w:r>
            <w:proofErr w:type="spellEnd"/>
            <w:r w:rsidRPr="001A4D2F">
              <w:rPr>
                <w:rFonts w:ascii="Times New Roman" w:hAnsi="Times New Roman" w:cs="Times New Roman"/>
                <w:sz w:val="24"/>
                <w:szCs w:val="24"/>
              </w:rPr>
              <w:t xml:space="preserve"> портал для голосования (</w:t>
            </w:r>
            <w:proofErr w:type="spellStart"/>
            <w:r w:rsidR="00530FAC" w:rsidRPr="001A4D2F">
              <w:rPr>
                <w:rFonts w:ascii="Times New Roman" w:hAnsi="Times New Roman" w:cs="Times New Roman"/>
                <w:sz w:val="24"/>
                <w:szCs w:val="24"/>
              </w:rPr>
              <w:fldChar w:fldCharType="begin"/>
            </w:r>
            <w:r w:rsidRPr="001A4D2F">
              <w:rPr>
                <w:rFonts w:ascii="Times New Roman" w:hAnsi="Times New Roman" w:cs="Times New Roman"/>
                <w:sz w:val="24"/>
                <w:szCs w:val="24"/>
              </w:rPr>
              <w:instrText>HYPERLINK "http://mobileonline.garant.ru/document?id=8816657&amp;sub=958"</w:instrText>
            </w:r>
            <w:r w:rsidR="00530FAC" w:rsidRPr="001A4D2F">
              <w:rPr>
                <w:rFonts w:ascii="Times New Roman" w:hAnsi="Times New Roman" w:cs="Times New Roman"/>
                <w:sz w:val="24"/>
                <w:szCs w:val="24"/>
              </w:rPr>
              <w:fldChar w:fldCharType="separate"/>
            </w:r>
            <w:r w:rsidRPr="001A4D2F">
              <w:rPr>
                <w:rFonts w:ascii="Times New Roman" w:hAnsi="Times New Roman" w:cs="Times New Roman"/>
                <w:color w:val="106BBE"/>
                <w:sz w:val="24"/>
                <w:szCs w:val="24"/>
              </w:rPr>
              <w:t>vmestedelaem.ru</w:t>
            </w:r>
            <w:proofErr w:type="spellEnd"/>
            <w:r w:rsidR="00530FAC" w:rsidRPr="001A4D2F">
              <w:rPr>
                <w:rFonts w:ascii="Times New Roman" w:hAnsi="Times New Roman" w:cs="Times New Roman"/>
                <w:sz w:val="24"/>
                <w:szCs w:val="24"/>
              </w:rPr>
              <w:fldChar w:fldCharType="end"/>
            </w:r>
            <w:r w:rsidRPr="001A4D2F">
              <w:rPr>
                <w:rFonts w:ascii="Times New Roman" w:hAnsi="Times New Roman" w:cs="Times New Roman"/>
                <w:sz w:val="24"/>
                <w:szCs w:val="24"/>
              </w:rPr>
              <w:t>, официального сайта администрации, социальные сети) и ежегодная актуализация программы с учетом итогов проведения рейтингового голосования.</w:t>
            </w:r>
            <w:proofErr w:type="gramEnd"/>
          </w:p>
        </w:tc>
        <w:tc>
          <w:tcPr>
            <w:tcW w:w="1134" w:type="dxa"/>
            <w:tcBorders>
              <w:top w:val="single" w:sz="4" w:space="0" w:color="auto"/>
              <w:left w:val="nil"/>
              <w:bottom w:val="nil"/>
              <w:right w:val="single" w:sz="4" w:space="0" w:color="auto"/>
            </w:tcBorders>
          </w:tcPr>
          <w:p w:rsidR="00D21E7C" w:rsidRPr="001A4D2F" w:rsidRDefault="00D21E7C" w:rsidP="0059444A">
            <w:pPr>
              <w:spacing w:after="0" w:line="240" w:lineRule="auto"/>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01.01.2018</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31.12.2024</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Показатель 1,2,3,4,5</w:t>
            </w:r>
          </w:p>
        </w:tc>
      </w:tr>
      <w:tr w:rsidR="00D21E7C" w:rsidRPr="001A4D2F" w:rsidTr="0059444A">
        <w:tc>
          <w:tcPr>
            <w:tcW w:w="2978" w:type="dxa"/>
            <w:tcBorders>
              <w:top w:val="single" w:sz="4" w:space="0" w:color="auto"/>
              <w:bottom w:val="single" w:sz="4" w:space="0" w:color="auto"/>
              <w:right w:val="single" w:sz="4" w:space="0" w:color="auto"/>
            </w:tcBorders>
          </w:tcPr>
          <w:p w:rsidR="00D21E7C" w:rsidRPr="001A4D2F" w:rsidRDefault="00D21E7C" w:rsidP="00C00AF3">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2. Заключение контрактов на выполнение работ по благоустройству общественных территорий до 1 </w:t>
            </w:r>
            <w:r w:rsidR="00C00AF3" w:rsidRPr="001A4D2F">
              <w:rPr>
                <w:rFonts w:ascii="Times New Roman" w:hAnsi="Times New Roman" w:cs="Times New Roman"/>
                <w:sz w:val="24"/>
                <w:szCs w:val="24"/>
              </w:rPr>
              <w:t>июля</w:t>
            </w:r>
            <w:r w:rsidRPr="001A4D2F">
              <w:rPr>
                <w:rFonts w:ascii="Times New Roman" w:hAnsi="Times New Roman" w:cs="Times New Roman"/>
                <w:sz w:val="24"/>
                <w:szCs w:val="24"/>
              </w:rPr>
              <w:t xml:space="preserve"> года реализации мероприятий по благоустройству, с условием обязательного установления минимального 5-летнего гарантийного срока на результаты выполненных работ по благоустройству общественных территорий.</w:t>
            </w:r>
          </w:p>
        </w:tc>
        <w:tc>
          <w:tcPr>
            <w:tcW w:w="1134"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01.01.2018</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31.12.2024</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Улучшение комфортности проживания граждан</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Показатель 2</w:t>
            </w:r>
          </w:p>
        </w:tc>
      </w:tr>
      <w:tr w:rsidR="00D21E7C" w:rsidRPr="001A4D2F" w:rsidTr="0059444A">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3. </w:t>
            </w:r>
            <w:proofErr w:type="gramStart"/>
            <w:r w:rsidRPr="001A4D2F">
              <w:rPr>
                <w:rFonts w:ascii="Times New Roman" w:hAnsi="Times New Roman" w:cs="Times New Roman"/>
                <w:sz w:val="24"/>
                <w:szCs w:val="24"/>
              </w:rPr>
              <w:t xml:space="preserve">Синхронизация реализации мероприятий в рамках муниципальной </w:t>
            </w:r>
            <w:r w:rsidRPr="001A4D2F">
              <w:rPr>
                <w:rFonts w:ascii="Times New Roman" w:hAnsi="Times New Roman" w:cs="Times New Roman"/>
                <w:sz w:val="24"/>
                <w:szCs w:val="24"/>
              </w:rPr>
              <w:lastRenderedPageBreak/>
              <w:t xml:space="preserve">программы, реализуемой на территории Атяшевского городского поселения Атяшевского муниципального района Республики Мордовия, с мероприятиями в сфере обеспечения доступности городской среды для </w:t>
            </w:r>
            <w:proofErr w:type="spellStart"/>
            <w:r w:rsidRPr="001A4D2F">
              <w:rPr>
                <w:rFonts w:ascii="Times New Roman" w:hAnsi="Times New Roman" w:cs="Times New Roman"/>
                <w:sz w:val="24"/>
                <w:szCs w:val="24"/>
              </w:rPr>
              <w:t>маломобильных</w:t>
            </w:r>
            <w:proofErr w:type="spellEnd"/>
            <w:r w:rsidRPr="001A4D2F">
              <w:rPr>
                <w:rFonts w:ascii="Times New Roman" w:hAnsi="Times New Roman" w:cs="Times New Roman"/>
                <w:sz w:val="24"/>
                <w:szCs w:val="24"/>
              </w:rPr>
              <w:t xml:space="preserve"> групп населения, </w:t>
            </w:r>
            <w:proofErr w:type="spellStart"/>
            <w:r w:rsidRPr="001A4D2F">
              <w:rPr>
                <w:rFonts w:ascii="Times New Roman" w:hAnsi="Times New Roman" w:cs="Times New Roman"/>
                <w:sz w:val="24"/>
                <w:szCs w:val="24"/>
              </w:rPr>
              <w:t>цифровизации</w:t>
            </w:r>
            <w:proofErr w:type="spellEnd"/>
            <w:r w:rsidRPr="001A4D2F">
              <w:rPr>
                <w:rFonts w:ascii="Times New Roman" w:hAnsi="Times New Roman" w:cs="Times New Roman"/>
                <w:sz w:val="24"/>
                <w:szCs w:val="24"/>
              </w:rPr>
              <w:t xml:space="preserve"> отрасли городского хозяйства, а также мероприятиями, реализуемыми в рамках национальных проектов «Демография», «Образование», «Экология», «Безопасные и качественные автомобильные дороги», «Культура», «Малое и среднее предпринимательство и поддержка индивидуальной инициативы» </w:t>
            </w:r>
            <w:proofErr w:type="gramEnd"/>
          </w:p>
        </w:tc>
        <w:tc>
          <w:tcPr>
            <w:tcW w:w="1134"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01.01.2020</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31.12.2024</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Улучшение комфортности </w:t>
            </w:r>
            <w:r w:rsidRPr="001A4D2F">
              <w:rPr>
                <w:rFonts w:ascii="Times New Roman" w:hAnsi="Times New Roman" w:cs="Times New Roman"/>
                <w:sz w:val="24"/>
                <w:szCs w:val="24"/>
              </w:rPr>
              <w:lastRenderedPageBreak/>
              <w:t>проживания граждан</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p>
        </w:tc>
      </w:tr>
      <w:tr w:rsidR="00D21E7C" w:rsidRPr="001A4D2F" w:rsidTr="0059444A">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lastRenderedPageBreak/>
              <w:t xml:space="preserve">4. </w:t>
            </w:r>
            <w:proofErr w:type="gramStart"/>
            <w:r w:rsidRPr="001A4D2F">
              <w:rPr>
                <w:rFonts w:ascii="Times New Roman" w:hAnsi="Times New Roman" w:cs="Times New Roman"/>
                <w:sz w:val="24"/>
                <w:szCs w:val="24"/>
              </w:rPr>
              <w:t>Синхронизация выполнения работ по благоустройству общественных территорий в рамках муниципальной программы с реализуемыми на территории Атяшевского городского поселения Атяшевского муниципального района Республики Мордовия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1134"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01.01.2018</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31.12.2024</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Улучшение комфортности проживания граждан</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p>
        </w:tc>
      </w:tr>
      <w:tr w:rsidR="00D21E7C" w:rsidRPr="001A4D2F" w:rsidTr="0059444A">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5. Размещение в государственной информационной системе </w:t>
            </w:r>
            <w:r w:rsidRPr="001A4D2F">
              <w:rPr>
                <w:rFonts w:ascii="Times New Roman" w:hAnsi="Times New Roman" w:cs="Times New Roman"/>
                <w:sz w:val="24"/>
                <w:szCs w:val="24"/>
              </w:rPr>
              <w:lastRenderedPageBreak/>
              <w:t>жилищно-коммунального хозяйства информации о реализации муниципальной программы на территории Атяшевского городского поселения Атяшевского муниципального района Республики Мордовия.</w:t>
            </w:r>
          </w:p>
        </w:tc>
        <w:tc>
          <w:tcPr>
            <w:tcW w:w="1134"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01.01.2018</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31.12.2024</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Повышение уровня доступности </w:t>
            </w:r>
            <w:r w:rsidRPr="001A4D2F">
              <w:rPr>
                <w:rFonts w:ascii="Times New Roman" w:hAnsi="Times New Roman" w:cs="Times New Roman"/>
                <w:sz w:val="24"/>
                <w:szCs w:val="24"/>
              </w:rPr>
              <w:lastRenderedPageBreak/>
              <w:t>информации и информирования граждан о задачах и проектах по благоустройству территорий</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p>
        </w:tc>
      </w:tr>
      <w:tr w:rsidR="00D21E7C" w:rsidRPr="001A4D2F" w:rsidTr="0059444A">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lastRenderedPageBreak/>
              <w:t xml:space="preserve">6. </w:t>
            </w:r>
            <w:proofErr w:type="gramStart"/>
            <w:r w:rsidRPr="001A4D2F">
              <w:rPr>
                <w:rFonts w:ascii="Times New Roman" w:hAnsi="Times New Roman" w:cs="Times New Roman"/>
                <w:sz w:val="24"/>
                <w:szCs w:val="24"/>
              </w:rPr>
              <w:t>Реализация мероприятий по увеличению доли граждан, принявших участие в решении вопросов развития городской среды от общего количества граждан в возрасте от 14 лет, проживающих на территории Атяшевского городского поселения Атяшевского муниципального района Республики Мордовия, в том числе доли жителей Атяшевского городского поселения в возрасте старше 14 лет, имеющих возможность участвовать в принятии решений по вопросам городского развития с использованием цифровых</w:t>
            </w:r>
            <w:proofErr w:type="gramEnd"/>
            <w:r w:rsidRPr="001A4D2F">
              <w:rPr>
                <w:rFonts w:ascii="Times New Roman" w:hAnsi="Times New Roman" w:cs="Times New Roman"/>
                <w:sz w:val="24"/>
                <w:szCs w:val="24"/>
              </w:rPr>
              <w:t xml:space="preserve"> технологий</w:t>
            </w:r>
          </w:p>
        </w:tc>
        <w:tc>
          <w:tcPr>
            <w:tcW w:w="1134"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01.01.2018</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31.12.2024</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Показатель 1</w:t>
            </w:r>
          </w:p>
        </w:tc>
      </w:tr>
      <w:tr w:rsidR="00D21E7C" w:rsidRPr="001A4D2F" w:rsidTr="0059444A">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7. Организация мероприятий по привлечению добровольцев (волонтеров) к участию в реализации мероприятий муниципальной программы</w:t>
            </w:r>
          </w:p>
        </w:tc>
        <w:tc>
          <w:tcPr>
            <w:tcW w:w="1134"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01.01.2018</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31.12.2024</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w:t>
            </w:r>
            <w:r w:rsidRPr="001A4D2F">
              <w:rPr>
                <w:rFonts w:ascii="Times New Roman" w:hAnsi="Times New Roman" w:cs="Times New Roman"/>
                <w:sz w:val="24"/>
                <w:szCs w:val="24"/>
              </w:rPr>
              <w:lastRenderedPageBreak/>
              <w:t>городской среды, повышение уровня доступности информации и информирования граждан о задачах и проектах по благоустройству территорий</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lastRenderedPageBreak/>
              <w:t>Показатель 3</w:t>
            </w:r>
          </w:p>
        </w:tc>
      </w:tr>
      <w:tr w:rsidR="00D21E7C" w:rsidRPr="001A4D2F" w:rsidTr="00D21E7C">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lastRenderedPageBreak/>
              <w:t xml:space="preserve">8. </w:t>
            </w:r>
            <w:proofErr w:type="gramStart"/>
            <w:r w:rsidRPr="001A4D2F">
              <w:rPr>
                <w:rFonts w:ascii="Times New Roman" w:hAnsi="Times New Roman" w:cs="Times New Roman"/>
                <w:sz w:val="24"/>
                <w:szCs w:val="24"/>
              </w:rPr>
              <w:t>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Атяшевского городского поселения Атяшевского муниципального района Республики Мордовия при условии одобрения такого решения об</w:t>
            </w:r>
            <w:proofErr w:type="gramEnd"/>
            <w:r w:rsidRPr="001A4D2F">
              <w:rPr>
                <w:rFonts w:ascii="Times New Roman" w:hAnsi="Times New Roman" w:cs="Times New Roman"/>
                <w:sz w:val="24"/>
                <w:szCs w:val="24"/>
              </w:rPr>
              <w:t xml:space="preserve"> </w:t>
            </w:r>
            <w:proofErr w:type="gramStart"/>
            <w:r w:rsidRPr="001A4D2F">
              <w:rPr>
                <w:rFonts w:ascii="Times New Roman" w:hAnsi="Times New Roman" w:cs="Times New Roman"/>
                <w:sz w:val="24"/>
                <w:szCs w:val="24"/>
              </w:rPr>
              <w:t>исключении</w:t>
            </w:r>
            <w:proofErr w:type="gramEnd"/>
            <w:r w:rsidRPr="001A4D2F">
              <w:rPr>
                <w:rFonts w:ascii="Times New Roman" w:hAnsi="Times New Roman" w:cs="Times New Roman"/>
                <w:sz w:val="24"/>
                <w:szCs w:val="24"/>
              </w:rPr>
              <w:t xml:space="preserve">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1134"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По мере необходимости</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По мере необходимости</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Экономия бюджетных средств</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Показатель 2</w:t>
            </w:r>
          </w:p>
        </w:tc>
      </w:tr>
      <w:tr w:rsidR="00D21E7C" w:rsidRPr="001A4D2F" w:rsidTr="00D21E7C">
        <w:tc>
          <w:tcPr>
            <w:tcW w:w="10065" w:type="dxa"/>
            <w:gridSpan w:val="6"/>
            <w:tcBorders>
              <w:top w:val="single" w:sz="4" w:space="0" w:color="auto"/>
              <w:left w:val="nil"/>
              <w:bottom w:val="single" w:sz="4" w:space="0" w:color="auto"/>
              <w:right w:val="nil"/>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b/>
                <w:bCs/>
                <w:sz w:val="24"/>
                <w:szCs w:val="24"/>
              </w:rPr>
              <w:t>2.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w:t>
            </w:r>
          </w:p>
        </w:tc>
      </w:tr>
      <w:tr w:rsidR="00D21E7C" w:rsidRPr="001A4D2F" w:rsidTr="00D21E7C">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lastRenderedPageBreak/>
              <w:t xml:space="preserve">1. </w:t>
            </w:r>
            <w:proofErr w:type="gramStart"/>
            <w:r w:rsidRPr="001A4D2F">
              <w:rPr>
                <w:rFonts w:ascii="Times New Roman" w:hAnsi="Times New Roman" w:cs="Times New Roman"/>
                <w:sz w:val="24"/>
                <w:szCs w:val="24"/>
              </w:rPr>
              <w:t>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в соответствии с требованиями Правил благоустройства Атяшевского городского поселения Атяшевского муниципального района Республики Мордовия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w:t>
            </w:r>
            <w:proofErr w:type="gramEnd"/>
          </w:p>
        </w:tc>
        <w:tc>
          <w:tcPr>
            <w:tcW w:w="1134"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01.01.2018</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31.03.2024</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Улучшение комфортности проживания граждан и формирование единого облика благоустройства территории Атяшевского городского поселения Атяшевского муниципального района Республики Мордовия</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Показатель 4</w:t>
            </w:r>
          </w:p>
        </w:tc>
      </w:tr>
      <w:tr w:rsidR="00D21E7C" w:rsidRPr="001A4D2F" w:rsidTr="00D21E7C">
        <w:tc>
          <w:tcPr>
            <w:tcW w:w="10065" w:type="dxa"/>
            <w:gridSpan w:val="6"/>
            <w:tcBorders>
              <w:top w:val="single" w:sz="4" w:space="0" w:color="auto"/>
              <w:left w:val="nil"/>
              <w:bottom w:val="single" w:sz="4" w:space="0" w:color="auto"/>
              <w:right w:val="nil"/>
            </w:tcBorders>
          </w:tcPr>
          <w:p w:rsidR="00D21E7C" w:rsidRPr="001A4D2F" w:rsidRDefault="00D21E7C" w:rsidP="0059444A">
            <w:pPr>
              <w:spacing w:after="0" w:line="240" w:lineRule="auto"/>
              <w:jc w:val="center"/>
              <w:rPr>
                <w:rFonts w:ascii="Times New Roman" w:hAnsi="Times New Roman" w:cs="Times New Roman"/>
                <w:b/>
                <w:bCs/>
                <w:sz w:val="24"/>
                <w:szCs w:val="24"/>
              </w:rPr>
            </w:pPr>
            <w:r w:rsidRPr="001A4D2F">
              <w:rPr>
                <w:rFonts w:ascii="Times New Roman" w:hAnsi="Times New Roman" w:cs="Times New Roman"/>
                <w:b/>
                <w:bCs/>
                <w:sz w:val="24"/>
                <w:szCs w:val="24"/>
              </w:rPr>
              <w:t xml:space="preserve">3. Благоустройство индивидуальных жилых домов и земельных участков, предоставленных </w:t>
            </w:r>
          </w:p>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b/>
                <w:bCs/>
                <w:sz w:val="24"/>
                <w:szCs w:val="24"/>
              </w:rPr>
              <w:t>для их размещения</w:t>
            </w:r>
          </w:p>
        </w:tc>
      </w:tr>
      <w:tr w:rsidR="00D21E7C" w:rsidRPr="001A4D2F" w:rsidTr="0059444A">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1. Формирование адресного перечня индивидуальных жилых домов и земельных участков, предоставляемых для их размещения, не соответствующим требованиям Правил благоустройства Атяшевского городского поселения </w:t>
            </w:r>
          </w:p>
        </w:tc>
        <w:tc>
          <w:tcPr>
            <w:tcW w:w="1134"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01.01.2018</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31.12.2019</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Улучшение комфортности проживания граждан и формирование единого облика благоустройства территории Атяшевского городского поселения.</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Показатель 5</w:t>
            </w:r>
          </w:p>
        </w:tc>
      </w:tr>
      <w:tr w:rsidR="00D21E7C" w:rsidRPr="001A4D2F" w:rsidTr="0059444A">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 xml:space="preserve">2. </w:t>
            </w:r>
            <w:proofErr w:type="gramStart"/>
            <w:r w:rsidRPr="001A4D2F">
              <w:rPr>
                <w:rFonts w:ascii="Times New Roman" w:hAnsi="Times New Roman" w:cs="Times New Roman"/>
                <w:sz w:val="24"/>
                <w:szCs w:val="24"/>
              </w:rPr>
              <w:t xml:space="preserve">Заключение соглашений с собственниками (пользователями) (собственниками (пользователями) индивидуальных жилых домов (собственниками (пользователями) земельных участков) об их </w:t>
            </w:r>
            <w:r w:rsidRPr="001A4D2F">
              <w:rPr>
                <w:rFonts w:ascii="Times New Roman" w:hAnsi="Times New Roman" w:cs="Times New Roman"/>
                <w:sz w:val="24"/>
                <w:szCs w:val="24"/>
              </w:rPr>
              <w:lastRenderedPageBreak/>
              <w:t>благоустройстве в соответствии с требованиями утвержденных Правилами благоустройства  Атяшевского городского поселения</w:t>
            </w:r>
            <w:proofErr w:type="gramEnd"/>
          </w:p>
        </w:tc>
        <w:tc>
          <w:tcPr>
            <w:tcW w:w="1134"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01.01.2020</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31.12.2020</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Улучшение комфортности проживания граждан и формирование единого облика благоустрой</w:t>
            </w:r>
            <w:r w:rsidRPr="001A4D2F">
              <w:rPr>
                <w:rFonts w:ascii="Times New Roman" w:hAnsi="Times New Roman" w:cs="Times New Roman"/>
                <w:sz w:val="24"/>
                <w:szCs w:val="24"/>
              </w:rPr>
              <w:lastRenderedPageBreak/>
              <w:t>ства территории Атяшевского городского поселения.</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lastRenderedPageBreak/>
              <w:t>Показатель 5</w:t>
            </w:r>
          </w:p>
        </w:tc>
      </w:tr>
      <w:tr w:rsidR="00D21E7C" w:rsidRPr="001A4D2F" w:rsidTr="0059444A">
        <w:tc>
          <w:tcPr>
            <w:tcW w:w="2978" w:type="dxa"/>
            <w:tcBorders>
              <w:top w:val="single" w:sz="4" w:space="0" w:color="auto"/>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lastRenderedPageBreak/>
              <w:t xml:space="preserve">3. Обеспечение благоустройства индивидуальных жилых домов и земельных участков, в соответствии с требованиями утвержденных Правил благоустройства </w:t>
            </w:r>
          </w:p>
        </w:tc>
        <w:tc>
          <w:tcPr>
            <w:tcW w:w="1134"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color w:val="FF0000"/>
                <w:sz w:val="24"/>
                <w:szCs w:val="24"/>
              </w:rPr>
            </w:pP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01.01.2021</w:t>
            </w:r>
          </w:p>
        </w:tc>
        <w:tc>
          <w:tcPr>
            <w:tcW w:w="1417"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01.12.2024</w:t>
            </w:r>
          </w:p>
        </w:tc>
        <w:tc>
          <w:tcPr>
            <w:tcW w:w="1560" w:type="dxa"/>
            <w:tcBorders>
              <w:top w:val="single" w:sz="4" w:space="0" w:color="auto"/>
              <w:left w:val="nil"/>
              <w:bottom w:val="single" w:sz="4" w:space="0" w:color="auto"/>
              <w:right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Улучшение комфортности проживания граждан и формирование единого облика благоустройства территории Атяшевского городского поселения.</w:t>
            </w:r>
          </w:p>
        </w:tc>
        <w:tc>
          <w:tcPr>
            <w:tcW w:w="1559" w:type="dxa"/>
            <w:tcBorders>
              <w:top w:val="single" w:sz="4" w:space="0" w:color="auto"/>
              <w:left w:val="nil"/>
              <w:bottom w:val="single" w:sz="4" w:space="0" w:color="auto"/>
            </w:tcBorders>
          </w:tcPr>
          <w:p w:rsidR="00D21E7C" w:rsidRPr="001A4D2F" w:rsidRDefault="00D21E7C" w:rsidP="0059444A">
            <w:pPr>
              <w:spacing w:after="0" w:line="240" w:lineRule="auto"/>
              <w:jc w:val="both"/>
              <w:rPr>
                <w:rFonts w:ascii="Times New Roman" w:hAnsi="Times New Roman" w:cs="Times New Roman"/>
                <w:sz w:val="24"/>
                <w:szCs w:val="24"/>
              </w:rPr>
            </w:pPr>
            <w:r w:rsidRPr="001A4D2F">
              <w:rPr>
                <w:rFonts w:ascii="Times New Roman" w:hAnsi="Times New Roman" w:cs="Times New Roman"/>
                <w:sz w:val="24"/>
                <w:szCs w:val="24"/>
              </w:rPr>
              <w:t>Показатель 5</w:t>
            </w:r>
          </w:p>
        </w:tc>
      </w:tr>
    </w:tbl>
    <w:p w:rsidR="00794DA2" w:rsidRPr="001A4D2F" w:rsidRDefault="00794DA2" w:rsidP="00B1248B">
      <w:pPr>
        <w:spacing w:after="0" w:line="240" w:lineRule="auto"/>
        <w:jc w:val="right"/>
        <w:rPr>
          <w:rFonts w:ascii="Times New Roman" w:hAnsi="Times New Roman" w:cs="Times New Roman"/>
          <w:sz w:val="24"/>
          <w:szCs w:val="24"/>
        </w:rPr>
      </w:pPr>
    </w:p>
    <w:p w:rsidR="00794DA2" w:rsidRPr="001A4D2F" w:rsidRDefault="00794DA2" w:rsidP="00B1248B">
      <w:pPr>
        <w:spacing w:after="0" w:line="240" w:lineRule="auto"/>
        <w:jc w:val="right"/>
        <w:rPr>
          <w:rFonts w:ascii="Times New Roman" w:hAnsi="Times New Roman" w:cs="Times New Roman"/>
          <w:sz w:val="24"/>
          <w:szCs w:val="24"/>
        </w:rPr>
      </w:pPr>
    </w:p>
    <w:p w:rsidR="00B1248B" w:rsidRPr="001A4D2F" w:rsidRDefault="00B1248B" w:rsidP="00B1248B">
      <w:pPr>
        <w:spacing w:after="0" w:line="240" w:lineRule="auto"/>
        <w:jc w:val="right"/>
        <w:rPr>
          <w:rFonts w:ascii="Times New Roman" w:hAnsi="Times New Roman" w:cs="Times New Roman"/>
          <w:sz w:val="24"/>
          <w:szCs w:val="24"/>
        </w:rPr>
      </w:pPr>
      <w:r w:rsidRPr="001A4D2F">
        <w:rPr>
          <w:rFonts w:ascii="Times New Roman" w:hAnsi="Times New Roman" w:cs="Times New Roman"/>
          <w:sz w:val="24"/>
          <w:szCs w:val="24"/>
        </w:rPr>
        <w:t xml:space="preserve">Приложение </w:t>
      </w:r>
      <w:r w:rsidR="004B3F7B" w:rsidRPr="001A4D2F">
        <w:rPr>
          <w:rFonts w:ascii="Times New Roman" w:hAnsi="Times New Roman" w:cs="Times New Roman"/>
          <w:sz w:val="24"/>
          <w:szCs w:val="24"/>
        </w:rPr>
        <w:t>3</w:t>
      </w:r>
    </w:p>
    <w:p w:rsidR="00B1248B" w:rsidRPr="001A4D2F" w:rsidRDefault="00B1248B" w:rsidP="00B1248B">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B1248B" w:rsidRPr="001A4D2F" w:rsidRDefault="00B1248B" w:rsidP="00B1248B">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B1248B" w:rsidRPr="001A4D2F" w:rsidRDefault="00B1248B" w:rsidP="00B1248B">
      <w:pPr>
        <w:spacing w:after="0" w:line="240" w:lineRule="auto"/>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
    <w:p w:rsidR="00B1248B" w:rsidRPr="001A4D2F" w:rsidRDefault="00B1248B" w:rsidP="00B1248B">
      <w:pPr>
        <w:spacing w:after="0" w:line="240" w:lineRule="auto"/>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городского поселения Атяшевского </w:t>
      </w:r>
    </w:p>
    <w:p w:rsidR="00B1248B" w:rsidRPr="001A4D2F" w:rsidRDefault="00B1248B" w:rsidP="00B1248B">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heme="minorEastAsia" w:hAnsi="Times New Roman" w:cs="Times New Roman"/>
          <w:sz w:val="24"/>
          <w:szCs w:val="24"/>
          <w:lang w:eastAsia="ru-RU"/>
        </w:rPr>
        <w:t>муниципального района Республики Мордовия</w:t>
      </w:r>
    </w:p>
    <w:p w:rsidR="00B1248B" w:rsidRPr="001A4D2F" w:rsidRDefault="00B1248B" w:rsidP="00B1248B">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на 2018-202</w:t>
      </w:r>
      <w:r w:rsidR="004F6A4B"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B1248B" w:rsidRPr="001A4D2F" w:rsidRDefault="00B1248B" w:rsidP="00B1248B">
      <w:pPr>
        <w:spacing w:after="0" w:line="240" w:lineRule="auto"/>
        <w:jc w:val="center"/>
        <w:rPr>
          <w:rFonts w:ascii="Times New Roman" w:eastAsia="Times New Roman" w:hAnsi="Times New Roman" w:cs="Times New Roman"/>
          <w:sz w:val="24"/>
          <w:szCs w:val="24"/>
          <w:lang w:eastAsia="ru-RU"/>
        </w:rPr>
      </w:pPr>
    </w:p>
    <w:p w:rsidR="00B1248B" w:rsidRPr="001A4D2F" w:rsidRDefault="00B1248B" w:rsidP="00B1248B">
      <w:pPr>
        <w:spacing w:after="0" w:line="240" w:lineRule="auto"/>
        <w:jc w:val="center"/>
        <w:rPr>
          <w:rFonts w:ascii="Times New Roman" w:eastAsia="Times New Roman" w:hAnsi="Times New Roman" w:cs="Times New Roman"/>
          <w:b/>
          <w:sz w:val="24"/>
          <w:szCs w:val="24"/>
          <w:lang w:eastAsia="ru-RU"/>
        </w:rPr>
      </w:pPr>
      <w:r w:rsidRPr="001A4D2F">
        <w:rPr>
          <w:rFonts w:ascii="Times New Roman" w:eastAsia="Times New Roman" w:hAnsi="Times New Roman" w:cs="Times New Roman"/>
          <w:b/>
          <w:bCs/>
          <w:color w:val="000000"/>
          <w:sz w:val="24"/>
          <w:szCs w:val="24"/>
          <w:lang w:eastAsia="ru-RU"/>
        </w:rPr>
        <w:t>Ресурсное обеспечение реализации</w:t>
      </w:r>
      <w:r w:rsidRPr="001A4D2F">
        <w:rPr>
          <w:rFonts w:ascii="Times New Roman" w:eastAsia="Times New Roman" w:hAnsi="Times New Roman" w:cs="Times New Roman"/>
          <w:b/>
          <w:sz w:val="24"/>
          <w:szCs w:val="24"/>
          <w:lang w:eastAsia="ru-RU"/>
        </w:rPr>
        <w:t xml:space="preserve"> муниципальной программы</w:t>
      </w:r>
    </w:p>
    <w:p w:rsidR="00B1248B" w:rsidRPr="001A4D2F" w:rsidRDefault="00B1248B" w:rsidP="00B1248B">
      <w:pPr>
        <w:spacing w:after="0" w:line="240" w:lineRule="auto"/>
        <w:jc w:val="center"/>
        <w:rPr>
          <w:rFonts w:ascii="Times New Roman" w:eastAsiaTheme="minorEastAsia" w:hAnsi="Times New Roman" w:cs="Times New Roman"/>
          <w:b/>
          <w:sz w:val="24"/>
          <w:szCs w:val="24"/>
          <w:lang w:eastAsia="ru-RU"/>
        </w:rPr>
      </w:pPr>
      <w:r w:rsidRPr="001A4D2F">
        <w:rPr>
          <w:rFonts w:ascii="Times New Roman" w:eastAsia="Times New Roman" w:hAnsi="Times New Roman" w:cs="Times New Roman"/>
          <w:b/>
          <w:sz w:val="24"/>
          <w:szCs w:val="24"/>
          <w:lang w:eastAsia="ru-RU"/>
        </w:rPr>
        <w:t xml:space="preserve">«Формирование современной городской среды на территории </w:t>
      </w:r>
      <w:r w:rsidRPr="001A4D2F">
        <w:rPr>
          <w:rFonts w:ascii="Times New Roman" w:eastAsia="Calibri" w:hAnsi="Times New Roman" w:cs="Times New Roman"/>
          <w:b/>
          <w:sz w:val="24"/>
          <w:szCs w:val="24"/>
        </w:rPr>
        <w:t>Атяшевского городского поселения</w:t>
      </w:r>
      <w:r w:rsidRPr="001A4D2F">
        <w:rPr>
          <w:rFonts w:ascii="Times New Roman" w:eastAsiaTheme="minorEastAsia" w:hAnsi="Times New Roman" w:cs="Times New Roman"/>
          <w:b/>
          <w:sz w:val="24"/>
          <w:szCs w:val="24"/>
          <w:lang w:eastAsia="ru-RU"/>
        </w:rPr>
        <w:t xml:space="preserve"> Атяшевского</w:t>
      </w:r>
    </w:p>
    <w:p w:rsidR="00B1248B" w:rsidRPr="001A4D2F" w:rsidRDefault="00B1248B" w:rsidP="00B1248B">
      <w:pPr>
        <w:spacing w:after="0" w:line="240" w:lineRule="auto"/>
        <w:jc w:val="center"/>
        <w:rPr>
          <w:rFonts w:ascii="Times New Roman" w:eastAsia="Times New Roman" w:hAnsi="Times New Roman" w:cs="Times New Roman"/>
          <w:b/>
          <w:sz w:val="24"/>
          <w:szCs w:val="24"/>
          <w:lang w:eastAsia="ru-RU"/>
        </w:rPr>
      </w:pPr>
      <w:r w:rsidRPr="001A4D2F">
        <w:rPr>
          <w:rFonts w:ascii="Times New Roman" w:eastAsiaTheme="minorEastAsia" w:hAnsi="Times New Roman" w:cs="Times New Roman"/>
          <w:b/>
          <w:sz w:val="24"/>
          <w:szCs w:val="24"/>
          <w:lang w:eastAsia="ru-RU"/>
        </w:rPr>
        <w:t>муниципального района Республики Мордовия</w:t>
      </w:r>
      <w:r w:rsidR="00D64E60" w:rsidRPr="001A4D2F">
        <w:rPr>
          <w:rFonts w:ascii="Times New Roman" w:eastAsiaTheme="minorEastAsia" w:hAnsi="Times New Roman" w:cs="Times New Roman"/>
          <w:b/>
          <w:sz w:val="24"/>
          <w:szCs w:val="24"/>
          <w:lang w:eastAsia="ru-RU"/>
        </w:rPr>
        <w:t>»</w:t>
      </w:r>
    </w:p>
    <w:p w:rsidR="00B1248B" w:rsidRPr="001A4D2F" w:rsidRDefault="00B1248B" w:rsidP="00B1248B">
      <w:pPr>
        <w:spacing w:after="0" w:line="240" w:lineRule="auto"/>
        <w:jc w:val="center"/>
        <w:rPr>
          <w:rFonts w:ascii="Times New Roman" w:eastAsia="Times New Roman" w:hAnsi="Times New Roman" w:cs="Times New Roman"/>
          <w:b/>
          <w:sz w:val="24"/>
          <w:szCs w:val="24"/>
          <w:lang w:eastAsia="ru-RU"/>
        </w:rPr>
      </w:pPr>
      <w:r w:rsidRPr="001A4D2F">
        <w:rPr>
          <w:rFonts w:ascii="Times New Roman" w:eastAsia="Times New Roman" w:hAnsi="Times New Roman" w:cs="Times New Roman"/>
          <w:b/>
          <w:sz w:val="24"/>
          <w:szCs w:val="24"/>
          <w:lang w:eastAsia="ru-RU"/>
        </w:rPr>
        <w:t>на 2018-202</w:t>
      </w:r>
      <w:r w:rsidR="004F6A4B" w:rsidRPr="001A4D2F">
        <w:rPr>
          <w:rFonts w:ascii="Times New Roman" w:eastAsia="Times New Roman" w:hAnsi="Times New Roman" w:cs="Times New Roman"/>
          <w:b/>
          <w:sz w:val="24"/>
          <w:szCs w:val="24"/>
          <w:lang w:eastAsia="ru-RU"/>
        </w:rPr>
        <w:t>4</w:t>
      </w:r>
      <w:r w:rsidR="00D64E60" w:rsidRPr="001A4D2F">
        <w:rPr>
          <w:rFonts w:ascii="Times New Roman" w:eastAsia="Times New Roman" w:hAnsi="Times New Roman" w:cs="Times New Roman"/>
          <w:b/>
          <w:sz w:val="24"/>
          <w:szCs w:val="24"/>
          <w:lang w:eastAsia="ru-RU"/>
        </w:rPr>
        <w:t xml:space="preserve"> годы</w:t>
      </w:r>
    </w:p>
    <w:p w:rsidR="00B1248B" w:rsidRPr="001A4D2F" w:rsidRDefault="00B1248B" w:rsidP="00B1248B">
      <w:pPr>
        <w:spacing w:after="0" w:line="240" w:lineRule="auto"/>
        <w:jc w:val="center"/>
        <w:rPr>
          <w:rFonts w:ascii="Times New Roman" w:hAnsi="Times New Roman" w:cs="Times New Roman"/>
          <w:b/>
          <w:sz w:val="24"/>
          <w:szCs w:val="24"/>
        </w:rPr>
      </w:pPr>
    </w:p>
    <w:tbl>
      <w:tblPr>
        <w:tblW w:w="5100" w:type="pct"/>
        <w:tblLayout w:type="fixed"/>
        <w:tblLook w:val="04A0"/>
      </w:tblPr>
      <w:tblGrid>
        <w:gridCol w:w="2766"/>
        <w:gridCol w:w="2099"/>
        <w:gridCol w:w="1400"/>
        <w:gridCol w:w="560"/>
        <w:gridCol w:w="699"/>
        <w:gridCol w:w="840"/>
        <w:gridCol w:w="701"/>
        <w:gridCol w:w="1276"/>
      </w:tblGrid>
      <w:tr w:rsidR="00B1248B" w:rsidRPr="001A4D2F" w:rsidTr="0095320A">
        <w:trPr>
          <w:trHeight w:val="300"/>
        </w:trPr>
        <w:tc>
          <w:tcPr>
            <w:tcW w:w="1337" w:type="pct"/>
            <w:vMerge w:val="restart"/>
            <w:tcBorders>
              <w:top w:val="single" w:sz="4" w:space="0" w:color="auto"/>
              <w:left w:val="single" w:sz="4" w:space="0" w:color="auto"/>
              <w:bottom w:val="single" w:sz="4" w:space="0" w:color="auto"/>
              <w:right w:val="single" w:sz="4" w:space="0" w:color="auto"/>
            </w:tcBorders>
            <w:vAlign w:val="center"/>
            <w:hideMark/>
          </w:tcPr>
          <w:p w:rsidR="00B1248B" w:rsidRPr="001A4D2F" w:rsidRDefault="00B1248B" w:rsidP="0095320A">
            <w:pPr>
              <w:spacing w:after="0" w:line="240" w:lineRule="auto"/>
              <w:jc w:val="center"/>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Наименование</w:t>
            </w:r>
          </w:p>
        </w:tc>
        <w:tc>
          <w:tcPr>
            <w:tcW w:w="1015" w:type="pct"/>
            <w:vMerge w:val="restart"/>
            <w:tcBorders>
              <w:top w:val="single" w:sz="4" w:space="0" w:color="auto"/>
              <w:left w:val="single" w:sz="4" w:space="0" w:color="auto"/>
              <w:bottom w:val="single" w:sz="4" w:space="0" w:color="auto"/>
              <w:right w:val="single" w:sz="4" w:space="0" w:color="auto"/>
            </w:tcBorders>
            <w:vAlign w:val="center"/>
            <w:hideMark/>
          </w:tcPr>
          <w:p w:rsidR="00B1248B" w:rsidRPr="001A4D2F" w:rsidRDefault="00B1248B" w:rsidP="0095320A">
            <w:pPr>
              <w:spacing w:after="0" w:line="240" w:lineRule="auto"/>
              <w:jc w:val="center"/>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xml:space="preserve">Ответственный исполнитель, участник </w:t>
            </w:r>
          </w:p>
        </w:tc>
        <w:tc>
          <w:tcPr>
            <w:tcW w:w="677" w:type="pct"/>
            <w:vMerge w:val="restart"/>
            <w:tcBorders>
              <w:top w:val="single" w:sz="4" w:space="0" w:color="auto"/>
              <w:left w:val="nil"/>
              <w:bottom w:val="single" w:sz="4" w:space="0" w:color="auto"/>
              <w:right w:val="single" w:sz="4" w:space="0" w:color="auto"/>
            </w:tcBorders>
            <w:hideMark/>
          </w:tcPr>
          <w:p w:rsidR="00B1248B" w:rsidRPr="001A4D2F" w:rsidRDefault="00B1248B" w:rsidP="0095320A">
            <w:pPr>
              <w:spacing w:after="0" w:line="240" w:lineRule="auto"/>
              <w:jc w:val="center"/>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Источник финансирования</w:t>
            </w:r>
          </w:p>
        </w:tc>
        <w:tc>
          <w:tcPr>
            <w:tcW w:w="1354" w:type="pct"/>
            <w:gridSpan w:val="4"/>
            <w:tcBorders>
              <w:top w:val="single" w:sz="4" w:space="0" w:color="auto"/>
              <w:left w:val="single" w:sz="4" w:space="0" w:color="auto"/>
              <w:bottom w:val="single" w:sz="4" w:space="0" w:color="auto"/>
              <w:right w:val="single" w:sz="4" w:space="0" w:color="auto"/>
            </w:tcBorders>
            <w:vAlign w:val="center"/>
            <w:hideMark/>
          </w:tcPr>
          <w:p w:rsidR="00B1248B" w:rsidRPr="001A4D2F" w:rsidRDefault="00B1248B" w:rsidP="0095320A">
            <w:pPr>
              <w:spacing w:after="0" w:line="240" w:lineRule="auto"/>
              <w:jc w:val="center"/>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Код бюджетной классификации</w:t>
            </w:r>
          </w:p>
        </w:tc>
        <w:tc>
          <w:tcPr>
            <w:tcW w:w="617" w:type="pct"/>
            <w:tcBorders>
              <w:top w:val="single" w:sz="4" w:space="0" w:color="auto"/>
              <w:left w:val="nil"/>
              <w:bottom w:val="single" w:sz="4" w:space="0" w:color="auto"/>
              <w:right w:val="single" w:sz="4" w:space="0" w:color="auto"/>
            </w:tcBorders>
            <w:vAlign w:val="center"/>
            <w:hideMark/>
          </w:tcPr>
          <w:p w:rsidR="00B1248B" w:rsidRPr="001A4D2F" w:rsidRDefault="00B1248B" w:rsidP="0095320A">
            <w:pPr>
              <w:spacing w:after="0" w:line="240" w:lineRule="auto"/>
              <w:jc w:val="center"/>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xml:space="preserve">Объемы бюджетных ассигнований (тыс. рублей) </w:t>
            </w:r>
          </w:p>
        </w:tc>
      </w:tr>
      <w:tr w:rsidR="00B1248B" w:rsidRPr="001A4D2F" w:rsidTr="0095320A">
        <w:trPr>
          <w:trHeight w:val="479"/>
        </w:trPr>
        <w:tc>
          <w:tcPr>
            <w:tcW w:w="1337" w:type="pct"/>
            <w:vMerge/>
            <w:tcBorders>
              <w:top w:val="single" w:sz="4" w:space="0" w:color="auto"/>
              <w:left w:val="single" w:sz="4" w:space="0" w:color="auto"/>
              <w:bottom w:val="single" w:sz="4" w:space="0" w:color="auto"/>
              <w:right w:val="single" w:sz="4" w:space="0" w:color="auto"/>
            </w:tcBorders>
            <w:vAlign w:val="center"/>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1015" w:type="pct"/>
            <w:vMerge/>
            <w:tcBorders>
              <w:top w:val="single" w:sz="4" w:space="0" w:color="auto"/>
              <w:left w:val="single" w:sz="4" w:space="0" w:color="auto"/>
              <w:bottom w:val="single" w:sz="4" w:space="0" w:color="auto"/>
              <w:right w:val="single" w:sz="4" w:space="0" w:color="auto"/>
            </w:tcBorders>
            <w:vAlign w:val="center"/>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677" w:type="pct"/>
            <w:vMerge/>
            <w:tcBorders>
              <w:top w:val="single" w:sz="4" w:space="0" w:color="auto"/>
              <w:left w:val="nil"/>
              <w:bottom w:val="single" w:sz="4" w:space="0" w:color="auto"/>
              <w:right w:val="single" w:sz="4" w:space="0" w:color="auto"/>
            </w:tcBorders>
            <w:vAlign w:val="center"/>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271" w:type="pct"/>
            <w:tcBorders>
              <w:top w:val="nil"/>
              <w:left w:val="single" w:sz="4" w:space="0" w:color="auto"/>
              <w:bottom w:val="nil"/>
              <w:right w:val="single" w:sz="4" w:space="0" w:color="auto"/>
            </w:tcBorders>
            <w:vAlign w:val="center"/>
            <w:hideMark/>
          </w:tcPr>
          <w:p w:rsidR="00B1248B" w:rsidRPr="001A4D2F" w:rsidRDefault="00B1248B" w:rsidP="0095320A">
            <w:pPr>
              <w:spacing w:after="0" w:line="240" w:lineRule="auto"/>
              <w:jc w:val="center"/>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ГРБС</w:t>
            </w:r>
          </w:p>
        </w:tc>
        <w:tc>
          <w:tcPr>
            <w:tcW w:w="338" w:type="pct"/>
            <w:tcBorders>
              <w:top w:val="nil"/>
              <w:left w:val="nil"/>
              <w:bottom w:val="nil"/>
              <w:right w:val="single" w:sz="4" w:space="0" w:color="auto"/>
            </w:tcBorders>
            <w:vAlign w:val="center"/>
            <w:hideMark/>
          </w:tcPr>
          <w:p w:rsidR="00B1248B" w:rsidRPr="001A4D2F" w:rsidRDefault="00B1248B" w:rsidP="0095320A">
            <w:pPr>
              <w:spacing w:after="0" w:line="240" w:lineRule="auto"/>
              <w:jc w:val="center"/>
              <w:rPr>
                <w:rFonts w:ascii="Times New Roman" w:eastAsia="Times New Roman" w:hAnsi="Times New Roman" w:cs="Times New Roman"/>
                <w:color w:val="000000"/>
                <w:sz w:val="24"/>
                <w:szCs w:val="24"/>
                <w:lang w:eastAsia="ru-RU"/>
              </w:rPr>
            </w:pPr>
            <w:proofErr w:type="spellStart"/>
            <w:r w:rsidRPr="001A4D2F">
              <w:rPr>
                <w:rFonts w:ascii="Times New Roman" w:eastAsia="Times New Roman" w:hAnsi="Times New Roman" w:cs="Times New Roman"/>
                <w:color w:val="000000"/>
                <w:sz w:val="24"/>
                <w:szCs w:val="24"/>
                <w:lang w:eastAsia="ru-RU"/>
              </w:rPr>
              <w:t>Рз</w:t>
            </w:r>
            <w:proofErr w:type="spellEnd"/>
            <w:r w:rsidRPr="001A4D2F">
              <w:rPr>
                <w:rFonts w:ascii="Times New Roman" w:eastAsia="Times New Roman" w:hAnsi="Times New Roman" w:cs="Times New Roman"/>
                <w:color w:val="000000"/>
                <w:sz w:val="24"/>
                <w:szCs w:val="24"/>
                <w:lang w:eastAsia="ru-RU"/>
              </w:rPr>
              <w:t xml:space="preserve">  </w:t>
            </w:r>
            <w:r w:rsidRPr="001A4D2F">
              <w:rPr>
                <w:rFonts w:ascii="Times New Roman" w:eastAsia="Times New Roman" w:hAnsi="Times New Roman" w:cs="Times New Roman"/>
                <w:color w:val="000000"/>
                <w:sz w:val="24"/>
                <w:szCs w:val="24"/>
                <w:lang w:eastAsia="ru-RU"/>
              </w:rPr>
              <w:br/>
            </w:r>
            <w:proofErr w:type="spellStart"/>
            <w:proofErr w:type="gramStart"/>
            <w:r w:rsidRPr="001A4D2F">
              <w:rPr>
                <w:rFonts w:ascii="Times New Roman" w:eastAsia="Times New Roman" w:hAnsi="Times New Roman" w:cs="Times New Roman"/>
                <w:color w:val="000000"/>
                <w:sz w:val="24"/>
                <w:szCs w:val="24"/>
                <w:lang w:eastAsia="ru-RU"/>
              </w:rPr>
              <w:t>Пр</w:t>
            </w:r>
            <w:proofErr w:type="spellEnd"/>
            <w:proofErr w:type="gramEnd"/>
          </w:p>
        </w:tc>
        <w:tc>
          <w:tcPr>
            <w:tcW w:w="406" w:type="pct"/>
            <w:tcBorders>
              <w:top w:val="nil"/>
              <w:left w:val="nil"/>
              <w:bottom w:val="nil"/>
              <w:right w:val="single" w:sz="4" w:space="0" w:color="auto"/>
            </w:tcBorders>
            <w:vAlign w:val="center"/>
            <w:hideMark/>
          </w:tcPr>
          <w:p w:rsidR="00B1248B" w:rsidRPr="001A4D2F" w:rsidRDefault="00B1248B" w:rsidP="0095320A">
            <w:pPr>
              <w:spacing w:after="0" w:line="240" w:lineRule="auto"/>
              <w:jc w:val="center"/>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ЦСР</w:t>
            </w:r>
          </w:p>
        </w:tc>
        <w:tc>
          <w:tcPr>
            <w:tcW w:w="339" w:type="pct"/>
            <w:tcBorders>
              <w:top w:val="nil"/>
              <w:left w:val="nil"/>
              <w:bottom w:val="nil"/>
              <w:right w:val="single" w:sz="4" w:space="0" w:color="auto"/>
            </w:tcBorders>
            <w:vAlign w:val="center"/>
            <w:hideMark/>
          </w:tcPr>
          <w:p w:rsidR="00B1248B" w:rsidRPr="001A4D2F" w:rsidRDefault="00B1248B" w:rsidP="0095320A">
            <w:pPr>
              <w:spacing w:after="0" w:line="240" w:lineRule="auto"/>
              <w:jc w:val="center"/>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ВР</w:t>
            </w:r>
          </w:p>
        </w:tc>
        <w:tc>
          <w:tcPr>
            <w:tcW w:w="617" w:type="pct"/>
            <w:tcBorders>
              <w:top w:val="nil"/>
              <w:left w:val="nil"/>
              <w:bottom w:val="nil"/>
              <w:right w:val="single" w:sz="4" w:space="0" w:color="auto"/>
            </w:tcBorders>
            <w:vAlign w:val="center"/>
          </w:tcPr>
          <w:p w:rsidR="00B1248B" w:rsidRPr="001A4D2F" w:rsidRDefault="00B1248B" w:rsidP="0095320A">
            <w:pPr>
              <w:spacing w:after="0" w:line="240" w:lineRule="auto"/>
              <w:jc w:val="center"/>
              <w:rPr>
                <w:rFonts w:ascii="Times New Roman" w:eastAsia="Times New Roman" w:hAnsi="Times New Roman" w:cs="Times New Roman"/>
                <w:color w:val="000000"/>
                <w:sz w:val="24"/>
                <w:szCs w:val="24"/>
                <w:lang w:eastAsia="ru-RU"/>
              </w:rPr>
            </w:pPr>
          </w:p>
        </w:tc>
      </w:tr>
      <w:tr w:rsidR="00B1248B" w:rsidRPr="001A4D2F" w:rsidTr="0095320A">
        <w:trPr>
          <w:trHeight w:val="954"/>
        </w:trPr>
        <w:tc>
          <w:tcPr>
            <w:tcW w:w="1337" w:type="pct"/>
            <w:vMerge w:val="restart"/>
            <w:tcBorders>
              <w:top w:val="single" w:sz="4" w:space="0" w:color="auto"/>
              <w:left w:val="single" w:sz="4" w:space="0" w:color="auto"/>
              <w:bottom w:val="single" w:sz="4" w:space="0" w:color="000000"/>
              <w:right w:val="single" w:sz="4" w:space="0" w:color="auto"/>
            </w:tcBorders>
            <w:hideMark/>
          </w:tcPr>
          <w:p w:rsidR="00B1248B" w:rsidRPr="001A4D2F" w:rsidRDefault="00B1248B" w:rsidP="0095320A">
            <w:pPr>
              <w:spacing w:after="0" w:line="240" w:lineRule="auto"/>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Муниципальная программа </w:t>
            </w:r>
          </w:p>
          <w:p w:rsidR="00B1248B" w:rsidRPr="001A4D2F" w:rsidRDefault="00B1248B" w:rsidP="0095320A">
            <w:pPr>
              <w:spacing w:after="0" w:line="240" w:lineRule="auto"/>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lastRenderedPageBreak/>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B1248B" w:rsidRPr="001A4D2F" w:rsidRDefault="00B1248B" w:rsidP="0095320A">
            <w:pPr>
              <w:spacing w:after="0" w:line="240" w:lineRule="auto"/>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Calibri" w:hAnsi="Times New Roman" w:cs="Times New Roman"/>
                <w:sz w:val="24"/>
                <w:szCs w:val="24"/>
              </w:rPr>
              <w:t>Атяшевского городского поселения</w:t>
            </w:r>
            <w:r w:rsidRPr="001A4D2F">
              <w:rPr>
                <w:rFonts w:ascii="Times New Roman" w:eastAsiaTheme="minorEastAsia" w:hAnsi="Times New Roman" w:cs="Times New Roman"/>
                <w:sz w:val="24"/>
                <w:szCs w:val="24"/>
                <w:lang w:eastAsia="ru-RU"/>
              </w:rPr>
              <w:t xml:space="preserve"> Атяшевского муниципального района Республики Мордовия</w:t>
            </w:r>
          </w:p>
          <w:p w:rsidR="00B1248B" w:rsidRPr="001A4D2F" w:rsidRDefault="00B1248B" w:rsidP="004F6A4B">
            <w:pPr>
              <w:spacing w:after="0" w:line="240" w:lineRule="auto"/>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на 2018-202</w:t>
            </w:r>
            <w:r w:rsidR="004F6A4B"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tc>
        <w:tc>
          <w:tcPr>
            <w:tcW w:w="1015" w:type="pct"/>
            <w:vMerge w:val="restart"/>
            <w:tcBorders>
              <w:top w:val="single" w:sz="4" w:space="0" w:color="auto"/>
              <w:left w:val="nil"/>
              <w:right w:val="single" w:sz="4" w:space="0" w:color="auto"/>
            </w:tcBorders>
            <w:hideMark/>
          </w:tcPr>
          <w:p w:rsidR="00B1248B" w:rsidRPr="001A4D2F" w:rsidRDefault="00B1248B" w:rsidP="0095320A">
            <w:pPr>
              <w:spacing w:after="0" w:line="240" w:lineRule="auto"/>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color w:val="000000"/>
                <w:sz w:val="24"/>
                <w:szCs w:val="24"/>
                <w:lang w:eastAsia="ru-RU"/>
              </w:rPr>
              <w:lastRenderedPageBreak/>
              <w:t>Ответственный исполнитель - Администрация</w:t>
            </w:r>
          </w:p>
          <w:p w:rsidR="00B1248B" w:rsidRPr="001A4D2F" w:rsidRDefault="00B1248B" w:rsidP="0095320A">
            <w:pPr>
              <w:spacing w:after="0" w:line="240" w:lineRule="auto"/>
              <w:rPr>
                <w:rFonts w:ascii="Times New Roman" w:eastAsiaTheme="minorEastAsia" w:hAnsi="Times New Roman" w:cs="Times New Roman"/>
                <w:sz w:val="24"/>
                <w:szCs w:val="24"/>
                <w:lang w:eastAsia="ru-RU"/>
              </w:rPr>
            </w:pPr>
            <w:r w:rsidRPr="001A4D2F">
              <w:rPr>
                <w:rFonts w:ascii="Times New Roman" w:eastAsia="Calibri" w:hAnsi="Times New Roman" w:cs="Times New Roman"/>
                <w:sz w:val="24"/>
                <w:szCs w:val="24"/>
              </w:rPr>
              <w:lastRenderedPageBreak/>
              <w:t>Атяшевского городского поселения</w:t>
            </w:r>
            <w:r w:rsidRPr="001A4D2F">
              <w:rPr>
                <w:rFonts w:ascii="Times New Roman" w:eastAsiaTheme="minorEastAsia" w:hAnsi="Times New Roman" w:cs="Times New Roman"/>
                <w:sz w:val="24"/>
                <w:szCs w:val="24"/>
                <w:lang w:eastAsia="ru-RU"/>
              </w:rPr>
              <w:t xml:space="preserve"> Атяшевского </w:t>
            </w: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heme="minorEastAsia" w:hAnsi="Times New Roman" w:cs="Times New Roman"/>
                <w:sz w:val="24"/>
                <w:szCs w:val="24"/>
                <w:lang w:eastAsia="ru-RU"/>
              </w:rPr>
              <w:t>муниципального района Республики Мордовия</w:t>
            </w:r>
          </w:p>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677" w:type="pct"/>
            <w:tcBorders>
              <w:top w:val="single" w:sz="4" w:space="0" w:color="auto"/>
              <w:left w:val="nil"/>
              <w:bottom w:val="single" w:sz="4" w:space="0" w:color="auto"/>
              <w:right w:val="single" w:sz="4" w:space="0" w:color="auto"/>
            </w:tcBorders>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lastRenderedPageBreak/>
              <w:t>Федеральный бюджет</w:t>
            </w:r>
          </w:p>
        </w:tc>
        <w:tc>
          <w:tcPr>
            <w:tcW w:w="271" w:type="pct"/>
            <w:tcBorders>
              <w:top w:val="single" w:sz="4" w:space="0" w:color="auto"/>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338" w:type="pct"/>
            <w:tcBorders>
              <w:top w:val="single" w:sz="4" w:space="0" w:color="auto"/>
              <w:left w:val="nil"/>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406" w:type="pct"/>
            <w:tcBorders>
              <w:top w:val="single" w:sz="4" w:space="0" w:color="auto"/>
              <w:left w:val="nil"/>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339" w:type="pct"/>
            <w:tcBorders>
              <w:top w:val="single" w:sz="4" w:space="0" w:color="auto"/>
              <w:left w:val="nil"/>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617" w:type="pct"/>
            <w:tcBorders>
              <w:top w:val="single" w:sz="4" w:space="0" w:color="auto"/>
              <w:left w:val="nil"/>
              <w:bottom w:val="single" w:sz="4" w:space="0" w:color="auto"/>
              <w:right w:val="single" w:sz="4" w:space="0" w:color="auto"/>
            </w:tcBorders>
            <w:vAlign w:val="bottom"/>
            <w:hideMark/>
          </w:tcPr>
          <w:p w:rsidR="00B1248B" w:rsidRPr="001A4D2F" w:rsidRDefault="00B1248B" w:rsidP="0095320A">
            <w:pPr>
              <w:spacing w:after="0" w:line="240" w:lineRule="auto"/>
              <w:jc w:val="right"/>
              <w:rPr>
                <w:rFonts w:ascii="Times New Roman" w:eastAsia="Times New Roman" w:hAnsi="Times New Roman" w:cs="Times New Roman"/>
                <w:color w:val="000000"/>
                <w:sz w:val="24"/>
                <w:szCs w:val="24"/>
                <w:lang w:eastAsia="ru-RU"/>
              </w:rPr>
            </w:pPr>
          </w:p>
        </w:tc>
      </w:tr>
      <w:tr w:rsidR="00B1248B" w:rsidRPr="001A4D2F" w:rsidTr="0095320A">
        <w:trPr>
          <w:trHeight w:val="1050"/>
        </w:trPr>
        <w:tc>
          <w:tcPr>
            <w:tcW w:w="1337" w:type="pct"/>
            <w:vMerge/>
            <w:tcBorders>
              <w:top w:val="single" w:sz="4" w:space="0" w:color="auto"/>
              <w:left w:val="single" w:sz="4" w:space="0" w:color="auto"/>
              <w:bottom w:val="single" w:sz="4" w:space="0" w:color="000000"/>
              <w:right w:val="single" w:sz="4" w:space="0" w:color="auto"/>
            </w:tcBorders>
            <w:vAlign w:val="center"/>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1015" w:type="pct"/>
            <w:vMerge/>
            <w:tcBorders>
              <w:left w:val="nil"/>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677" w:type="pct"/>
            <w:tcBorders>
              <w:top w:val="single" w:sz="4" w:space="0" w:color="auto"/>
              <w:left w:val="nil"/>
              <w:bottom w:val="single" w:sz="4" w:space="0" w:color="auto"/>
              <w:right w:val="single" w:sz="4" w:space="0" w:color="auto"/>
            </w:tcBorders>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Республиканский бюджет</w:t>
            </w:r>
          </w:p>
        </w:tc>
        <w:tc>
          <w:tcPr>
            <w:tcW w:w="271" w:type="pct"/>
            <w:tcBorders>
              <w:top w:val="nil"/>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338" w:type="pct"/>
            <w:tcBorders>
              <w:top w:val="nil"/>
              <w:left w:val="nil"/>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406" w:type="pct"/>
            <w:tcBorders>
              <w:top w:val="nil"/>
              <w:left w:val="nil"/>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339" w:type="pct"/>
            <w:tcBorders>
              <w:top w:val="nil"/>
              <w:left w:val="nil"/>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617" w:type="pct"/>
            <w:tcBorders>
              <w:top w:val="nil"/>
              <w:left w:val="nil"/>
              <w:bottom w:val="single" w:sz="4" w:space="0" w:color="auto"/>
              <w:right w:val="single" w:sz="4" w:space="0" w:color="auto"/>
            </w:tcBorders>
            <w:vAlign w:val="bottom"/>
            <w:hideMark/>
          </w:tcPr>
          <w:p w:rsidR="00B1248B" w:rsidRPr="001A4D2F" w:rsidRDefault="00BA2EE0" w:rsidP="00BA2EE0">
            <w:pPr>
              <w:spacing w:after="0" w:line="240" w:lineRule="auto"/>
              <w:jc w:val="right"/>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18017,038</w:t>
            </w:r>
          </w:p>
        </w:tc>
      </w:tr>
      <w:tr w:rsidR="00B1248B" w:rsidRPr="001A4D2F" w:rsidTr="0095320A">
        <w:trPr>
          <w:trHeight w:val="619"/>
        </w:trPr>
        <w:tc>
          <w:tcPr>
            <w:tcW w:w="1337" w:type="pct"/>
            <w:vMerge/>
            <w:tcBorders>
              <w:top w:val="single" w:sz="4" w:space="0" w:color="auto"/>
              <w:left w:val="single" w:sz="4" w:space="0" w:color="auto"/>
              <w:bottom w:val="single" w:sz="4" w:space="0" w:color="000000"/>
              <w:right w:val="single" w:sz="4" w:space="0" w:color="auto"/>
            </w:tcBorders>
            <w:vAlign w:val="center"/>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1015" w:type="pct"/>
            <w:vMerge/>
            <w:tcBorders>
              <w:left w:val="nil"/>
              <w:right w:val="single" w:sz="4" w:space="0" w:color="auto"/>
            </w:tcBorders>
            <w:vAlign w:val="bottom"/>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677" w:type="pct"/>
            <w:tcBorders>
              <w:top w:val="single" w:sz="4" w:space="0" w:color="auto"/>
              <w:left w:val="nil"/>
              <w:bottom w:val="single" w:sz="4" w:space="0" w:color="auto"/>
              <w:right w:val="single" w:sz="4" w:space="0" w:color="auto"/>
            </w:tcBorders>
          </w:tcPr>
          <w:p w:rsidR="00B1248B" w:rsidRPr="001A4D2F" w:rsidRDefault="00B1248B" w:rsidP="0095320A">
            <w:pPr>
              <w:spacing w:after="0" w:line="240" w:lineRule="auto"/>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Местный бюджет</w:t>
            </w:r>
          </w:p>
        </w:tc>
        <w:tc>
          <w:tcPr>
            <w:tcW w:w="271" w:type="pct"/>
            <w:tcBorders>
              <w:top w:val="nil"/>
              <w:left w:val="single" w:sz="4" w:space="0" w:color="auto"/>
              <w:bottom w:val="single" w:sz="4" w:space="0" w:color="auto"/>
              <w:right w:val="single" w:sz="4" w:space="0" w:color="auto"/>
            </w:tcBorders>
            <w:vAlign w:val="bottom"/>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338" w:type="pct"/>
            <w:tcBorders>
              <w:top w:val="nil"/>
              <w:left w:val="nil"/>
              <w:bottom w:val="single" w:sz="4" w:space="0" w:color="auto"/>
              <w:right w:val="single" w:sz="4" w:space="0" w:color="auto"/>
            </w:tcBorders>
            <w:vAlign w:val="bottom"/>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406" w:type="pct"/>
            <w:tcBorders>
              <w:top w:val="nil"/>
              <w:left w:val="nil"/>
              <w:bottom w:val="single" w:sz="4" w:space="0" w:color="auto"/>
              <w:right w:val="single" w:sz="4" w:space="0" w:color="auto"/>
            </w:tcBorders>
            <w:vAlign w:val="bottom"/>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339" w:type="pct"/>
            <w:tcBorders>
              <w:top w:val="nil"/>
              <w:left w:val="nil"/>
              <w:bottom w:val="single" w:sz="4" w:space="0" w:color="auto"/>
              <w:right w:val="single" w:sz="4" w:space="0" w:color="auto"/>
            </w:tcBorders>
            <w:vAlign w:val="bottom"/>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617" w:type="pct"/>
            <w:tcBorders>
              <w:top w:val="nil"/>
              <w:left w:val="nil"/>
              <w:bottom w:val="single" w:sz="4" w:space="0" w:color="auto"/>
              <w:right w:val="single" w:sz="4" w:space="0" w:color="auto"/>
            </w:tcBorders>
          </w:tcPr>
          <w:p w:rsidR="00B1248B" w:rsidRPr="001A4D2F" w:rsidRDefault="00B1248B" w:rsidP="0095320A">
            <w:pPr>
              <w:spacing w:after="0" w:line="240" w:lineRule="auto"/>
              <w:jc w:val="right"/>
              <w:rPr>
                <w:rFonts w:ascii="Times New Roman" w:eastAsia="Times New Roman" w:hAnsi="Times New Roman" w:cs="Times New Roman"/>
                <w:color w:val="000000"/>
                <w:sz w:val="24"/>
                <w:szCs w:val="24"/>
                <w:lang w:eastAsia="ru-RU"/>
              </w:rPr>
            </w:pPr>
          </w:p>
          <w:p w:rsidR="00B1248B" w:rsidRPr="001A4D2F" w:rsidRDefault="00BA2EE0" w:rsidP="00BA2EE0">
            <w:pPr>
              <w:spacing w:after="0" w:line="240" w:lineRule="auto"/>
              <w:jc w:val="right"/>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7633,022</w:t>
            </w:r>
          </w:p>
        </w:tc>
      </w:tr>
      <w:tr w:rsidR="00B1248B" w:rsidRPr="001A4D2F" w:rsidTr="0095320A">
        <w:trPr>
          <w:trHeight w:val="70"/>
        </w:trPr>
        <w:tc>
          <w:tcPr>
            <w:tcW w:w="1337" w:type="pct"/>
            <w:vMerge/>
            <w:tcBorders>
              <w:top w:val="single" w:sz="4" w:space="0" w:color="auto"/>
              <w:left w:val="single" w:sz="4" w:space="0" w:color="auto"/>
              <w:bottom w:val="single" w:sz="4" w:space="0" w:color="000000"/>
              <w:right w:val="single" w:sz="4" w:space="0" w:color="auto"/>
            </w:tcBorders>
            <w:vAlign w:val="center"/>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1015" w:type="pct"/>
            <w:vMerge/>
            <w:tcBorders>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p>
        </w:tc>
        <w:tc>
          <w:tcPr>
            <w:tcW w:w="677" w:type="pct"/>
            <w:tcBorders>
              <w:top w:val="single" w:sz="4" w:space="0" w:color="auto"/>
              <w:left w:val="single" w:sz="4" w:space="0" w:color="auto"/>
              <w:bottom w:val="single" w:sz="4" w:space="0" w:color="auto"/>
              <w:right w:val="single" w:sz="4" w:space="0" w:color="auto"/>
            </w:tcBorders>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Всего</w:t>
            </w:r>
          </w:p>
        </w:tc>
        <w:tc>
          <w:tcPr>
            <w:tcW w:w="271" w:type="pct"/>
            <w:tcBorders>
              <w:top w:val="single" w:sz="4" w:space="0" w:color="auto"/>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338" w:type="pct"/>
            <w:tcBorders>
              <w:top w:val="single" w:sz="4" w:space="0" w:color="auto"/>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406" w:type="pct"/>
            <w:tcBorders>
              <w:top w:val="single" w:sz="4" w:space="0" w:color="auto"/>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339" w:type="pct"/>
            <w:tcBorders>
              <w:top w:val="single" w:sz="4" w:space="0" w:color="auto"/>
              <w:left w:val="single" w:sz="4" w:space="0" w:color="auto"/>
              <w:bottom w:val="single" w:sz="4" w:space="0" w:color="auto"/>
              <w:right w:val="single" w:sz="4" w:space="0" w:color="auto"/>
            </w:tcBorders>
            <w:vAlign w:val="bottom"/>
            <w:hideMark/>
          </w:tcPr>
          <w:p w:rsidR="00B1248B" w:rsidRPr="001A4D2F" w:rsidRDefault="00B1248B" w:rsidP="0095320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 </w:t>
            </w:r>
          </w:p>
        </w:tc>
        <w:tc>
          <w:tcPr>
            <w:tcW w:w="617" w:type="pct"/>
            <w:tcBorders>
              <w:top w:val="single" w:sz="4" w:space="0" w:color="auto"/>
              <w:left w:val="single" w:sz="4" w:space="0" w:color="auto"/>
              <w:bottom w:val="single" w:sz="4" w:space="0" w:color="auto"/>
              <w:right w:val="single" w:sz="4" w:space="0" w:color="auto"/>
            </w:tcBorders>
            <w:vAlign w:val="bottom"/>
            <w:hideMark/>
          </w:tcPr>
          <w:p w:rsidR="00B1248B" w:rsidRPr="001A4D2F" w:rsidRDefault="00BA2EE0" w:rsidP="0095320A">
            <w:pPr>
              <w:spacing w:after="0" w:line="240" w:lineRule="auto"/>
              <w:jc w:val="right"/>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25650,047</w:t>
            </w:r>
            <w:r w:rsidR="00B1248B" w:rsidRPr="001A4D2F">
              <w:rPr>
                <w:rFonts w:ascii="Times New Roman" w:eastAsia="Times New Roman" w:hAnsi="Times New Roman" w:cs="Times New Roman"/>
                <w:color w:val="000000"/>
                <w:sz w:val="24"/>
                <w:szCs w:val="24"/>
                <w:lang w:eastAsia="ru-RU"/>
              </w:rPr>
              <w:t> </w:t>
            </w:r>
          </w:p>
        </w:tc>
      </w:tr>
    </w:tbl>
    <w:p w:rsidR="00B1248B" w:rsidRPr="001A4D2F" w:rsidRDefault="00B1248B" w:rsidP="00B1248B">
      <w:pPr>
        <w:spacing w:after="0" w:line="240" w:lineRule="auto"/>
        <w:jc w:val="right"/>
        <w:rPr>
          <w:rStyle w:val="s10"/>
          <w:rFonts w:ascii="Times New Roman" w:hAnsi="Times New Roman" w:cs="Times New Roman"/>
          <w:sz w:val="24"/>
          <w:szCs w:val="24"/>
        </w:rPr>
      </w:pPr>
    </w:p>
    <w:p w:rsidR="00B1248B" w:rsidRPr="001A4D2F" w:rsidRDefault="00B1248B" w:rsidP="00B1248B">
      <w:pPr>
        <w:spacing w:after="0" w:line="240" w:lineRule="auto"/>
        <w:jc w:val="right"/>
        <w:rPr>
          <w:rStyle w:val="s10"/>
          <w:rFonts w:ascii="Times New Roman" w:hAnsi="Times New Roman" w:cs="Times New Roman"/>
          <w:sz w:val="24"/>
          <w:szCs w:val="24"/>
        </w:rPr>
      </w:pPr>
    </w:p>
    <w:p w:rsidR="00B1248B" w:rsidRDefault="00B1248B" w:rsidP="00B1248B">
      <w:pPr>
        <w:spacing w:after="0" w:line="240" w:lineRule="auto"/>
        <w:jc w:val="right"/>
        <w:rPr>
          <w:rStyle w:val="s10"/>
          <w:rFonts w:ascii="Times New Roman" w:hAnsi="Times New Roman" w:cs="Times New Roman"/>
          <w:sz w:val="24"/>
          <w:szCs w:val="24"/>
        </w:rPr>
      </w:pPr>
    </w:p>
    <w:p w:rsidR="001A4D2F" w:rsidRDefault="001A4D2F" w:rsidP="00B1248B">
      <w:pPr>
        <w:spacing w:after="0" w:line="240" w:lineRule="auto"/>
        <w:jc w:val="right"/>
        <w:rPr>
          <w:rStyle w:val="s10"/>
          <w:rFonts w:ascii="Times New Roman" w:hAnsi="Times New Roman" w:cs="Times New Roman"/>
          <w:sz w:val="24"/>
          <w:szCs w:val="24"/>
        </w:rPr>
      </w:pPr>
    </w:p>
    <w:p w:rsidR="001A4D2F" w:rsidRDefault="001A4D2F" w:rsidP="00B1248B">
      <w:pPr>
        <w:spacing w:after="0" w:line="240" w:lineRule="auto"/>
        <w:jc w:val="right"/>
        <w:rPr>
          <w:rStyle w:val="s10"/>
          <w:rFonts w:ascii="Times New Roman" w:hAnsi="Times New Roman" w:cs="Times New Roman"/>
          <w:sz w:val="24"/>
          <w:szCs w:val="24"/>
        </w:rPr>
      </w:pPr>
    </w:p>
    <w:p w:rsidR="001A4D2F" w:rsidRDefault="001A4D2F" w:rsidP="00B1248B">
      <w:pPr>
        <w:spacing w:after="0" w:line="240" w:lineRule="auto"/>
        <w:jc w:val="right"/>
        <w:rPr>
          <w:rStyle w:val="s10"/>
          <w:rFonts w:ascii="Times New Roman" w:hAnsi="Times New Roman" w:cs="Times New Roman"/>
          <w:sz w:val="24"/>
          <w:szCs w:val="24"/>
        </w:rPr>
      </w:pPr>
    </w:p>
    <w:p w:rsidR="001A4D2F" w:rsidRPr="001A4D2F" w:rsidRDefault="001A4D2F" w:rsidP="00B1248B">
      <w:pPr>
        <w:spacing w:after="0" w:line="240" w:lineRule="auto"/>
        <w:jc w:val="right"/>
        <w:rPr>
          <w:rStyle w:val="s10"/>
          <w:rFonts w:ascii="Times New Roman" w:hAnsi="Times New Roman" w:cs="Times New Roman"/>
          <w:sz w:val="24"/>
          <w:szCs w:val="24"/>
        </w:rPr>
      </w:pPr>
    </w:p>
    <w:p w:rsidR="008E00B0" w:rsidRPr="001A4D2F" w:rsidRDefault="008E00B0" w:rsidP="008E00B0">
      <w:pPr>
        <w:spacing w:after="0" w:line="240" w:lineRule="auto"/>
        <w:jc w:val="right"/>
        <w:rPr>
          <w:rFonts w:ascii="Times New Roman" w:hAnsi="Times New Roman" w:cs="Times New Roman"/>
          <w:sz w:val="24"/>
          <w:szCs w:val="24"/>
        </w:rPr>
      </w:pPr>
      <w:r w:rsidRPr="001A4D2F">
        <w:rPr>
          <w:rFonts w:ascii="Times New Roman" w:hAnsi="Times New Roman" w:cs="Times New Roman"/>
          <w:sz w:val="24"/>
          <w:szCs w:val="24"/>
        </w:rPr>
        <w:t xml:space="preserve">Приложение </w:t>
      </w:r>
      <w:r w:rsidR="004B3F7B" w:rsidRPr="001A4D2F">
        <w:rPr>
          <w:rFonts w:ascii="Times New Roman" w:hAnsi="Times New Roman" w:cs="Times New Roman"/>
          <w:sz w:val="24"/>
          <w:szCs w:val="24"/>
        </w:rPr>
        <w:t>4</w:t>
      </w:r>
    </w:p>
    <w:p w:rsidR="008E00B0" w:rsidRPr="001A4D2F" w:rsidRDefault="008E00B0" w:rsidP="008E00B0">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8E00B0" w:rsidRPr="001A4D2F" w:rsidRDefault="008E00B0" w:rsidP="008E00B0">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8E00B0" w:rsidRPr="001A4D2F" w:rsidRDefault="008E00B0" w:rsidP="008E00B0">
      <w:pPr>
        <w:spacing w:after="0" w:line="240" w:lineRule="auto"/>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
    <w:p w:rsidR="008E00B0" w:rsidRPr="001A4D2F" w:rsidRDefault="008E00B0" w:rsidP="008E00B0">
      <w:pPr>
        <w:spacing w:after="0" w:line="240" w:lineRule="auto"/>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городского поселения Атяшевского</w:t>
      </w:r>
    </w:p>
    <w:p w:rsidR="008E00B0" w:rsidRPr="001A4D2F" w:rsidRDefault="008E00B0" w:rsidP="008E00B0">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heme="minorEastAsia" w:hAnsi="Times New Roman" w:cs="Times New Roman"/>
          <w:sz w:val="24"/>
          <w:szCs w:val="24"/>
          <w:lang w:eastAsia="ru-RU"/>
        </w:rPr>
        <w:t>муниципального района Республики Мордовия</w:t>
      </w:r>
      <w:r w:rsidR="00D64E60" w:rsidRPr="001A4D2F">
        <w:rPr>
          <w:rFonts w:ascii="Times New Roman" w:eastAsiaTheme="minorEastAsia" w:hAnsi="Times New Roman" w:cs="Times New Roman"/>
          <w:sz w:val="24"/>
          <w:szCs w:val="24"/>
          <w:lang w:eastAsia="ru-RU"/>
        </w:rPr>
        <w:t>»</w:t>
      </w:r>
    </w:p>
    <w:p w:rsidR="008E00B0" w:rsidRPr="001A4D2F" w:rsidRDefault="00FB365C" w:rsidP="008E00B0">
      <w:pPr>
        <w:spacing w:after="0" w:line="240" w:lineRule="auto"/>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на 2018-2024</w:t>
      </w:r>
      <w:r w:rsidR="00D64E60" w:rsidRPr="001A4D2F">
        <w:rPr>
          <w:rFonts w:ascii="Times New Roman" w:eastAsia="Times New Roman" w:hAnsi="Times New Roman" w:cs="Times New Roman"/>
          <w:sz w:val="24"/>
          <w:szCs w:val="24"/>
          <w:lang w:eastAsia="ru-RU"/>
        </w:rPr>
        <w:t xml:space="preserve"> годы</w:t>
      </w:r>
    </w:p>
    <w:p w:rsidR="008E00B0" w:rsidRPr="001A4D2F" w:rsidRDefault="008E00B0" w:rsidP="008E00B0">
      <w:pPr>
        <w:spacing w:after="0" w:line="240" w:lineRule="auto"/>
        <w:jc w:val="right"/>
        <w:rPr>
          <w:rFonts w:ascii="Times New Roman" w:hAnsi="Times New Roman" w:cs="Times New Roman"/>
          <w:sz w:val="24"/>
          <w:szCs w:val="24"/>
        </w:rPr>
      </w:pPr>
    </w:p>
    <w:p w:rsidR="008E00B0" w:rsidRPr="001A4D2F" w:rsidRDefault="008E00B0" w:rsidP="008E00B0">
      <w:pPr>
        <w:jc w:val="center"/>
        <w:rPr>
          <w:rFonts w:ascii="Times New Roman" w:hAnsi="Times New Roman" w:cs="Times New Roman"/>
          <w:b/>
          <w:sz w:val="24"/>
          <w:szCs w:val="24"/>
        </w:rPr>
      </w:pPr>
      <w:r w:rsidRPr="001A4D2F">
        <w:rPr>
          <w:rFonts w:ascii="Times New Roman" w:hAnsi="Times New Roman" w:cs="Times New Roman"/>
          <w:b/>
          <w:sz w:val="24"/>
          <w:szCs w:val="24"/>
        </w:rPr>
        <w:t xml:space="preserve">      </w:t>
      </w:r>
    </w:p>
    <w:p w:rsidR="008E00B0" w:rsidRPr="001A4D2F" w:rsidRDefault="008E00B0" w:rsidP="008E00B0">
      <w:pPr>
        <w:spacing w:after="0"/>
        <w:jc w:val="center"/>
        <w:rPr>
          <w:rFonts w:ascii="Times New Roman" w:hAnsi="Times New Roman" w:cs="Times New Roman"/>
          <w:b/>
          <w:sz w:val="24"/>
          <w:szCs w:val="24"/>
        </w:rPr>
      </w:pPr>
      <w:r w:rsidRPr="001A4D2F">
        <w:rPr>
          <w:rFonts w:ascii="Times New Roman" w:hAnsi="Times New Roman" w:cs="Times New Roman"/>
          <w:b/>
          <w:sz w:val="24"/>
          <w:szCs w:val="24"/>
        </w:rPr>
        <w:t xml:space="preserve"> Нормативная стоимость (единичные расценки) работ по благоустройству,  </w:t>
      </w:r>
    </w:p>
    <w:p w:rsidR="008E00B0" w:rsidRPr="001A4D2F" w:rsidRDefault="008E00B0" w:rsidP="008E00B0">
      <w:pPr>
        <w:spacing w:after="0"/>
        <w:ind w:left="567" w:right="-2"/>
        <w:contextualSpacing/>
        <w:jc w:val="center"/>
        <w:rPr>
          <w:rFonts w:ascii="Times New Roman" w:hAnsi="Times New Roman" w:cs="Times New Roman"/>
          <w:b/>
          <w:sz w:val="24"/>
          <w:szCs w:val="24"/>
        </w:rPr>
      </w:pPr>
      <w:r w:rsidRPr="001A4D2F">
        <w:rPr>
          <w:rFonts w:ascii="Times New Roman" w:hAnsi="Times New Roman" w:cs="Times New Roman"/>
          <w:b/>
          <w:sz w:val="24"/>
          <w:szCs w:val="24"/>
        </w:rPr>
        <w:t>входящих в состав минимального перечня работ</w:t>
      </w:r>
    </w:p>
    <w:p w:rsidR="008E00B0" w:rsidRPr="001A4D2F" w:rsidRDefault="008E00B0" w:rsidP="008E00B0">
      <w:pPr>
        <w:spacing w:after="0"/>
        <w:jc w:val="center"/>
        <w:rPr>
          <w:rFonts w:ascii="Times New Roman" w:hAnsi="Times New Roman" w:cs="Times New Roman"/>
          <w:sz w:val="24"/>
          <w:szCs w:val="24"/>
        </w:rPr>
      </w:pPr>
    </w:p>
    <w:tbl>
      <w:tblPr>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
        <w:gridCol w:w="4605"/>
        <w:gridCol w:w="1393"/>
        <w:gridCol w:w="2693"/>
      </w:tblGrid>
      <w:tr w:rsidR="008E00B0" w:rsidRPr="001A4D2F" w:rsidTr="004B3F7B">
        <w:tc>
          <w:tcPr>
            <w:tcW w:w="590"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 xml:space="preserve">№ </w:t>
            </w:r>
            <w:proofErr w:type="spellStart"/>
            <w:proofErr w:type="gramStart"/>
            <w:r w:rsidRPr="001A4D2F">
              <w:rPr>
                <w:rFonts w:ascii="Times New Roman" w:hAnsi="Times New Roman" w:cs="Times New Roman"/>
                <w:sz w:val="24"/>
                <w:szCs w:val="24"/>
              </w:rPr>
              <w:t>п</w:t>
            </w:r>
            <w:proofErr w:type="spellEnd"/>
            <w:proofErr w:type="gramEnd"/>
            <w:r w:rsidRPr="001A4D2F">
              <w:rPr>
                <w:rFonts w:ascii="Times New Roman" w:hAnsi="Times New Roman" w:cs="Times New Roman"/>
                <w:sz w:val="24"/>
                <w:szCs w:val="24"/>
              </w:rPr>
              <w:t>/</w:t>
            </w:r>
            <w:proofErr w:type="spellStart"/>
            <w:r w:rsidRPr="001A4D2F">
              <w:rPr>
                <w:rFonts w:ascii="Times New Roman" w:hAnsi="Times New Roman" w:cs="Times New Roman"/>
                <w:sz w:val="24"/>
                <w:szCs w:val="24"/>
              </w:rPr>
              <w:t>п</w:t>
            </w:r>
            <w:proofErr w:type="spellEnd"/>
          </w:p>
        </w:tc>
        <w:tc>
          <w:tcPr>
            <w:tcW w:w="4605"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Наименование норматива финансовых затрат на благоустройство</w:t>
            </w:r>
          </w:p>
        </w:tc>
        <w:tc>
          <w:tcPr>
            <w:tcW w:w="139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Единица измерения</w:t>
            </w:r>
          </w:p>
        </w:tc>
        <w:tc>
          <w:tcPr>
            <w:tcW w:w="2693" w:type="dxa"/>
            <w:tcBorders>
              <w:top w:val="single" w:sz="4" w:space="0" w:color="auto"/>
              <w:left w:val="single" w:sz="4" w:space="0" w:color="auto"/>
              <w:bottom w:val="single" w:sz="4" w:space="0" w:color="auto"/>
              <w:right w:val="single" w:sz="4" w:space="0" w:color="auto"/>
            </w:tcBorders>
            <w:hideMark/>
          </w:tcPr>
          <w:p w:rsidR="004B3F7B" w:rsidRPr="001A4D2F" w:rsidRDefault="008E00B0" w:rsidP="004B3F7B">
            <w:pPr>
              <w:spacing w:line="240" w:lineRule="auto"/>
              <w:jc w:val="center"/>
              <w:rPr>
                <w:rFonts w:ascii="Times New Roman" w:hAnsi="Times New Roman" w:cs="Times New Roman"/>
                <w:sz w:val="24"/>
                <w:szCs w:val="24"/>
              </w:rPr>
            </w:pPr>
            <w:r w:rsidRPr="001A4D2F">
              <w:rPr>
                <w:rFonts w:ascii="Times New Roman" w:hAnsi="Times New Roman" w:cs="Times New Roman"/>
                <w:sz w:val="24"/>
                <w:szCs w:val="24"/>
              </w:rPr>
              <w:t>Нормативы</w:t>
            </w:r>
            <w:r w:rsidR="004B3F7B" w:rsidRPr="001A4D2F">
              <w:rPr>
                <w:rFonts w:ascii="Times New Roman" w:hAnsi="Times New Roman" w:cs="Times New Roman"/>
                <w:sz w:val="24"/>
                <w:szCs w:val="24"/>
              </w:rPr>
              <w:t xml:space="preserve"> финансовых затрат на 1 единицу</w:t>
            </w:r>
          </w:p>
          <w:p w:rsidR="008E00B0" w:rsidRPr="001A4D2F" w:rsidRDefault="008E00B0" w:rsidP="004B3F7B">
            <w:pPr>
              <w:spacing w:line="240" w:lineRule="auto"/>
              <w:jc w:val="center"/>
              <w:rPr>
                <w:rFonts w:ascii="Times New Roman" w:hAnsi="Times New Roman" w:cs="Times New Roman"/>
                <w:sz w:val="24"/>
                <w:szCs w:val="24"/>
              </w:rPr>
            </w:pPr>
            <w:r w:rsidRPr="001A4D2F">
              <w:rPr>
                <w:rFonts w:ascii="Times New Roman" w:hAnsi="Times New Roman" w:cs="Times New Roman"/>
                <w:sz w:val="24"/>
                <w:szCs w:val="24"/>
              </w:rPr>
              <w:t>измерения,</w:t>
            </w:r>
            <w:r w:rsidR="004B3F7B" w:rsidRPr="001A4D2F">
              <w:rPr>
                <w:rFonts w:ascii="Times New Roman" w:hAnsi="Times New Roman" w:cs="Times New Roman"/>
                <w:sz w:val="24"/>
                <w:szCs w:val="24"/>
              </w:rPr>
              <w:t xml:space="preserve"> </w:t>
            </w:r>
            <w:r w:rsidRPr="001A4D2F">
              <w:rPr>
                <w:rFonts w:ascii="Times New Roman" w:hAnsi="Times New Roman" w:cs="Times New Roman"/>
                <w:sz w:val="24"/>
                <w:szCs w:val="24"/>
              </w:rPr>
              <w:t>руб.</w:t>
            </w:r>
          </w:p>
        </w:tc>
      </w:tr>
      <w:tr w:rsidR="008E00B0" w:rsidRPr="001A4D2F" w:rsidTr="004B3F7B">
        <w:tc>
          <w:tcPr>
            <w:tcW w:w="590"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1</w:t>
            </w:r>
          </w:p>
        </w:tc>
        <w:tc>
          <w:tcPr>
            <w:tcW w:w="4605" w:type="dxa"/>
            <w:tcBorders>
              <w:top w:val="single" w:sz="4" w:space="0" w:color="auto"/>
              <w:left w:val="single" w:sz="4" w:space="0" w:color="auto"/>
              <w:bottom w:val="single" w:sz="4" w:space="0" w:color="auto"/>
              <w:right w:val="single" w:sz="4" w:space="0" w:color="auto"/>
            </w:tcBorders>
            <w:hideMark/>
          </w:tcPr>
          <w:p w:rsidR="008E00B0" w:rsidRPr="001A4D2F" w:rsidRDefault="008E00B0">
            <w:pPr>
              <w:rPr>
                <w:rFonts w:ascii="Times New Roman" w:hAnsi="Times New Roman" w:cs="Times New Roman"/>
                <w:sz w:val="24"/>
                <w:szCs w:val="24"/>
              </w:rPr>
            </w:pPr>
            <w:r w:rsidRPr="001A4D2F">
              <w:rPr>
                <w:rFonts w:ascii="Times New Roman" w:hAnsi="Times New Roman" w:cs="Times New Roman"/>
                <w:sz w:val="24"/>
                <w:szCs w:val="24"/>
              </w:rPr>
              <w:t>Разборка покрытий и оснований асфальтобетонных</w:t>
            </w:r>
          </w:p>
        </w:tc>
        <w:tc>
          <w:tcPr>
            <w:tcW w:w="139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vertAlign w:val="superscript"/>
              </w:rPr>
            </w:pPr>
            <w:r w:rsidRPr="001A4D2F">
              <w:rPr>
                <w:rFonts w:ascii="Times New Roman" w:hAnsi="Times New Roman" w:cs="Times New Roman"/>
                <w:sz w:val="24"/>
                <w:szCs w:val="24"/>
              </w:rPr>
              <w:t>1 м</w:t>
            </w:r>
            <w:r w:rsidRPr="001A4D2F">
              <w:rPr>
                <w:rFonts w:ascii="Times New Roman" w:hAnsi="Times New Roman" w:cs="Times New Roman"/>
                <w:sz w:val="24"/>
                <w:szCs w:val="24"/>
                <w:vertAlign w:val="superscript"/>
              </w:rPr>
              <w:t>3</w:t>
            </w:r>
          </w:p>
        </w:tc>
        <w:tc>
          <w:tcPr>
            <w:tcW w:w="2693" w:type="dxa"/>
            <w:tcBorders>
              <w:top w:val="single" w:sz="4" w:space="0" w:color="auto"/>
              <w:left w:val="single" w:sz="4" w:space="0" w:color="auto"/>
              <w:bottom w:val="single" w:sz="4" w:space="0" w:color="auto"/>
              <w:right w:val="single" w:sz="4" w:space="0" w:color="auto"/>
            </w:tcBorders>
            <w:hideMark/>
          </w:tcPr>
          <w:p w:rsidR="008E00B0" w:rsidRPr="001A4D2F" w:rsidRDefault="00BA2EE0">
            <w:pPr>
              <w:jc w:val="center"/>
              <w:rPr>
                <w:rFonts w:ascii="Times New Roman" w:hAnsi="Times New Roman" w:cs="Times New Roman"/>
                <w:sz w:val="24"/>
                <w:szCs w:val="24"/>
              </w:rPr>
            </w:pPr>
            <w:r w:rsidRPr="001A4D2F">
              <w:rPr>
                <w:rFonts w:ascii="Times New Roman" w:hAnsi="Times New Roman" w:cs="Times New Roman"/>
                <w:sz w:val="24"/>
                <w:szCs w:val="24"/>
              </w:rPr>
              <w:t>1323,00</w:t>
            </w:r>
          </w:p>
        </w:tc>
      </w:tr>
      <w:tr w:rsidR="008E00B0" w:rsidRPr="001A4D2F" w:rsidTr="004B3F7B">
        <w:tc>
          <w:tcPr>
            <w:tcW w:w="590"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2</w:t>
            </w:r>
          </w:p>
        </w:tc>
        <w:tc>
          <w:tcPr>
            <w:tcW w:w="4605" w:type="dxa"/>
            <w:tcBorders>
              <w:top w:val="single" w:sz="4" w:space="0" w:color="auto"/>
              <w:left w:val="single" w:sz="4" w:space="0" w:color="auto"/>
              <w:bottom w:val="single" w:sz="4" w:space="0" w:color="auto"/>
              <w:right w:val="single" w:sz="4" w:space="0" w:color="auto"/>
            </w:tcBorders>
            <w:hideMark/>
          </w:tcPr>
          <w:p w:rsidR="008E00B0" w:rsidRPr="001A4D2F" w:rsidRDefault="00BA2EE0">
            <w:pPr>
              <w:rPr>
                <w:rFonts w:ascii="Times New Roman" w:hAnsi="Times New Roman" w:cs="Times New Roman"/>
                <w:sz w:val="24"/>
                <w:szCs w:val="24"/>
              </w:rPr>
            </w:pPr>
            <w:r w:rsidRPr="001A4D2F">
              <w:rPr>
                <w:rFonts w:ascii="Times New Roman" w:hAnsi="Times New Roman" w:cs="Times New Roman"/>
                <w:sz w:val="24"/>
                <w:szCs w:val="24"/>
              </w:rPr>
              <w:t>Устройство основания (12 см) по тротуары из кирпичного или известнякового щебня</w:t>
            </w:r>
          </w:p>
        </w:tc>
        <w:tc>
          <w:tcPr>
            <w:tcW w:w="1393" w:type="dxa"/>
            <w:tcBorders>
              <w:top w:val="single" w:sz="4" w:space="0" w:color="auto"/>
              <w:left w:val="single" w:sz="4" w:space="0" w:color="auto"/>
              <w:bottom w:val="single" w:sz="4" w:space="0" w:color="auto"/>
              <w:right w:val="single" w:sz="4" w:space="0" w:color="auto"/>
            </w:tcBorders>
            <w:hideMark/>
          </w:tcPr>
          <w:p w:rsidR="008E00B0" w:rsidRPr="001A4D2F" w:rsidRDefault="00BA2EE0">
            <w:pPr>
              <w:jc w:val="center"/>
              <w:rPr>
                <w:rFonts w:ascii="Times New Roman" w:hAnsi="Times New Roman" w:cs="Times New Roman"/>
                <w:sz w:val="24"/>
                <w:szCs w:val="24"/>
                <w:vertAlign w:val="superscript"/>
              </w:rPr>
            </w:pPr>
            <w:r w:rsidRPr="001A4D2F">
              <w:rPr>
                <w:rFonts w:ascii="Times New Roman" w:hAnsi="Times New Roman" w:cs="Times New Roman"/>
                <w:sz w:val="24"/>
                <w:szCs w:val="24"/>
              </w:rPr>
              <w:t>100 м</w:t>
            </w:r>
            <w:proofErr w:type="gramStart"/>
            <w:r w:rsidRPr="001A4D2F">
              <w:rPr>
                <w:rFonts w:ascii="Times New Roman" w:hAnsi="Times New Roman" w:cs="Times New Roman"/>
                <w:sz w:val="24"/>
                <w:szCs w:val="24"/>
                <w:vertAlign w:val="superscript"/>
              </w:rPr>
              <w:t>2</w:t>
            </w:r>
            <w:proofErr w:type="gramEnd"/>
          </w:p>
        </w:tc>
        <w:tc>
          <w:tcPr>
            <w:tcW w:w="2693" w:type="dxa"/>
            <w:tcBorders>
              <w:top w:val="single" w:sz="4" w:space="0" w:color="auto"/>
              <w:left w:val="single" w:sz="4" w:space="0" w:color="auto"/>
              <w:bottom w:val="single" w:sz="4" w:space="0" w:color="auto"/>
              <w:right w:val="single" w:sz="4" w:space="0" w:color="auto"/>
            </w:tcBorders>
            <w:hideMark/>
          </w:tcPr>
          <w:p w:rsidR="008E00B0" w:rsidRPr="001A4D2F" w:rsidRDefault="00BA2EE0">
            <w:pPr>
              <w:jc w:val="center"/>
              <w:rPr>
                <w:rFonts w:ascii="Times New Roman" w:hAnsi="Times New Roman" w:cs="Times New Roman"/>
                <w:sz w:val="24"/>
                <w:szCs w:val="24"/>
              </w:rPr>
            </w:pPr>
            <w:r w:rsidRPr="001A4D2F">
              <w:rPr>
                <w:rFonts w:ascii="Times New Roman" w:hAnsi="Times New Roman" w:cs="Times New Roman"/>
                <w:sz w:val="24"/>
                <w:szCs w:val="24"/>
              </w:rPr>
              <w:t>20772,72</w:t>
            </w:r>
          </w:p>
        </w:tc>
      </w:tr>
      <w:tr w:rsidR="008E00B0" w:rsidRPr="001A4D2F" w:rsidTr="004B3F7B">
        <w:tc>
          <w:tcPr>
            <w:tcW w:w="590"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3</w:t>
            </w:r>
          </w:p>
        </w:tc>
        <w:tc>
          <w:tcPr>
            <w:tcW w:w="4605" w:type="dxa"/>
            <w:tcBorders>
              <w:top w:val="single" w:sz="4" w:space="0" w:color="auto"/>
              <w:left w:val="single" w:sz="4" w:space="0" w:color="auto"/>
              <w:bottom w:val="single" w:sz="4" w:space="0" w:color="auto"/>
              <w:right w:val="single" w:sz="4" w:space="0" w:color="auto"/>
            </w:tcBorders>
            <w:hideMark/>
          </w:tcPr>
          <w:p w:rsidR="008E00B0" w:rsidRPr="001A4D2F" w:rsidRDefault="008E00B0">
            <w:pPr>
              <w:rPr>
                <w:rFonts w:ascii="Times New Roman" w:hAnsi="Times New Roman" w:cs="Times New Roman"/>
                <w:sz w:val="24"/>
                <w:szCs w:val="24"/>
              </w:rPr>
            </w:pPr>
            <w:r w:rsidRPr="001A4D2F">
              <w:rPr>
                <w:rFonts w:ascii="Times New Roman" w:hAnsi="Times New Roman" w:cs="Times New Roman"/>
                <w:sz w:val="24"/>
                <w:szCs w:val="24"/>
              </w:rPr>
              <w:t xml:space="preserve">Устройство асфальтобетонных покрытий дорожек и </w:t>
            </w:r>
            <w:proofErr w:type="gramStart"/>
            <w:r w:rsidRPr="001A4D2F">
              <w:rPr>
                <w:rFonts w:ascii="Times New Roman" w:hAnsi="Times New Roman" w:cs="Times New Roman"/>
                <w:sz w:val="24"/>
                <w:szCs w:val="24"/>
              </w:rPr>
              <w:t>тротуаров</w:t>
            </w:r>
            <w:proofErr w:type="gramEnd"/>
            <w:r w:rsidRPr="001A4D2F">
              <w:rPr>
                <w:rFonts w:ascii="Times New Roman" w:hAnsi="Times New Roman" w:cs="Times New Roman"/>
                <w:sz w:val="24"/>
                <w:szCs w:val="24"/>
              </w:rPr>
              <w:t xml:space="preserve"> однослойных из литой мелкозернистой асфальтобетонной смеси толщиной 3 см.</w:t>
            </w:r>
          </w:p>
        </w:tc>
        <w:tc>
          <w:tcPr>
            <w:tcW w:w="139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1</w:t>
            </w:r>
            <w:r w:rsidR="00BA2EE0" w:rsidRPr="001A4D2F">
              <w:rPr>
                <w:rFonts w:ascii="Times New Roman" w:hAnsi="Times New Roman" w:cs="Times New Roman"/>
                <w:sz w:val="24"/>
                <w:szCs w:val="24"/>
              </w:rPr>
              <w:t>00</w:t>
            </w:r>
            <w:r w:rsidRPr="001A4D2F">
              <w:rPr>
                <w:rFonts w:ascii="Times New Roman" w:hAnsi="Times New Roman" w:cs="Times New Roman"/>
                <w:sz w:val="24"/>
                <w:szCs w:val="24"/>
              </w:rPr>
              <w:t xml:space="preserve"> м</w:t>
            </w:r>
            <w:proofErr w:type="gramStart"/>
            <w:r w:rsidRPr="001A4D2F">
              <w:rPr>
                <w:rFonts w:ascii="Times New Roman" w:hAnsi="Times New Roman" w:cs="Times New Roman"/>
                <w:sz w:val="24"/>
                <w:szCs w:val="24"/>
                <w:vertAlign w:val="superscript"/>
              </w:rPr>
              <w:t>2</w:t>
            </w:r>
            <w:proofErr w:type="gramEnd"/>
          </w:p>
        </w:tc>
        <w:tc>
          <w:tcPr>
            <w:tcW w:w="2693" w:type="dxa"/>
            <w:tcBorders>
              <w:top w:val="single" w:sz="4" w:space="0" w:color="auto"/>
              <w:left w:val="single" w:sz="4" w:space="0" w:color="auto"/>
              <w:bottom w:val="single" w:sz="4" w:space="0" w:color="auto"/>
              <w:right w:val="single" w:sz="4" w:space="0" w:color="auto"/>
            </w:tcBorders>
            <w:hideMark/>
          </w:tcPr>
          <w:p w:rsidR="008E00B0" w:rsidRPr="001A4D2F" w:rsidRDefault="00BA2EE0">
            <w:pPr>
              <w:jc w:val="center"/>
              <w:rPr>
                <w:rFonts w:ascii="Times New Roman" w:hAnsi="Times New Roman" w:cs="Times New Roman"/>
                <w:sz w:val="24"/>
                <w:szCs w:val="24"/>
              </w:rPr>
            </w:pPr>
            <w:r w:rsidRPr="001A4D2F">
              <w:rPr>
                <w:rFonts w:ascii="Times New Roman" w:hAnsi="Times New Roman" w:cs="Times New Roman"/>
                <w:sz w:val="24"/>
                <w:szCs w:val="24"/>
              </w:rPr>
              <w:t>40297,14</w:t>
            </w:r>
          </w:p>
        </w:tc>
      </w:tr>
      <w:tr w:rsidR="008E00B0" w:rsidRPr="001A4D2F" w:rsidTr="004B3F7B">
        <w:tc>
          <w:tcPr>
            <w:tcW w:w="590"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4</w:t>
            </w:r>
          </w:p>
        </w:tc>
        <w:tc>
          <w:tcPr>
            <w:tcW w:w="4605" w:type="dxa"/>
            <w:tcBorders>
              <w:top w:val="single" w:sz="4" w:space="0" w:color="auto"/>
              <w:left w:val="single" w:sz="4" w:space="0" w:color="auto"/>
              <w:bottom w:val="single" w:sz="4" w:space="0" w:color="auto"/>
              <w:right w:val="single" w:sz="4" w:space="0" w:color="auto"/>
            </w:tcBorders>
          </w:tcPr>
          <w:p w:rsidR="008E00B0" w:rsidRPr="001A4D2F" w:rsidRDefault="008E00B0">
            <w:pPr>
              <w:rPr>
                <w:rFonts w:ascii="Times New Roman" w:hAnsi="Times New Roman" w:cs="Times New Roman"/>
                <w:noProof/>
                <w:sz w:val="24"/>
                <w:szCs w:val="24"/>
                <w:lang w:eastAsia="ru-RU"/>
              </w:rPr>
            </w:pPr>
            <w:r w:rsidRPr="001A4D2F">
              <w:rPr>
                <w:rFonts w:ascii="Times New Roman" w:hAnsi="Times New Roman" w:cs="Times New Roman"/>
                <w:sz w:val="24"/>
                <w:szCs w:val="24"/>
              </w:rPr>
              <w:t>Стоимость изготовления и установки скамьи</w:t>
            </w:r>
          </w:p>
          <w:p w:rsidR="008E00B0" w:rsidRPr="001A4D2F" w:rsidRDefault="00530FAC" w:rsidP="004B3F7B">
            <w:pPr>
              <w:rPr>
                <w:rFonts w:ascii="Times New Roman" w:hAnsi="Times New Roman" w:cs="Times New Roman"/>
                <w:sz w:val="24"/>
                <w:szCs w:val="24"/>
              </w:rPr>
            </w:pPr>
            <w:r w:rsidRPr="00530FAC">
              <w:rPr>
                <w:rFonts w:ascii="Times New Roman" w:hAnsi="Times New Roman" w:cs="Times New Roman"/>
                <w:sz w:val="24"/>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ÐÐ°ÑÑÐ¸Ð½ÐºÐ¸ Ð¿Ð¾ Ð·Ð°Ð¿ÑÐ¾ÑÑ ÑÐºÐ°Ð¼ÑÑ Ð±ÐµÐ· ÑÐ¿Ð¸Ð½ÐºÐ¸ ÑÐ¾ÑÐ¾" style="width:24pt;height:24pt"/>
              </w:pict>
            </w:r>
            <w:r w:rsidR="00642212" w:rsidRPr="001A4D2F">
              <w:rPr>
                <w:rFonts w:ascii="Times New Roman" w:hAnsi="Times New Roman" w:cs="Times New Roman"/>
                <w:noProof/>
                <w:sz w:val="24"/>
                <w:szCs w:val="24"/>
                <w:lang w:eastAsia="ru-RU"/>
              </w:rPr>
              <w:drawing>
                <wp:inline distT="0" distB="0" distL="0" distR="0">
                  <wp:extent cx="1573530" cy="1177276"/>
                  <wp:effectExtent l="19050" t="0" r="7620" b="0"/>
                  <wp:docPr id="1" name="Рисунок 2" descr="Скамейк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камейка 1"/>
                          <pic:cNvPicPr>
                            <a:picLocks noChangeAspect="1" noChangeArrowheads="1"/>
                          </pic:cNvPicPr>
                        </pic:nvPicPr>
                        <pic:blipFill>
                          <a:blip r:embed="rId9"/>
                          <a:srcRect/>
                          <a:stretch>
                            <a:fillRect/>
                          </a:stretch>
                        </pic:blipFill>
                        <pic:spPr bwMode="auto">
                          <a:xfrm>
                            <a:off x="0" y="0"/>
                            <a:ext cx="1573530" cy="1177276"/>
                          </a:xfrm>
                          <a:prstGeom prst="rect">
                            <a:avLst/>
                          </a:prstGeom>
                          <a:noFill/>
                          <a:ln w="9525">
                            <a:noFill/>
                            <a:miter lim="800000"/>
                            <a:headEnd/>
                            <a:tailEnd/>
                          </a:ln>
                        </pic:spPr>
                      </pic:pic>
                    </a:graphicData>
                  </a:graphic>
                </wp:inline>
              </w:drawing>
            </w:r>
          </w:p>
        </w:tc>
        <w:tc>
          <w:tcPr>
            <w:tcW w:w="139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lastRenderedPageBreak/>
              <w:t>1 ед.</w:t>
            </w:r>
          </w:p>
        </w:tc>
        <w:tc>
          <w:tcPr>
            <w:tcW w:w="269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6000,0</w:t>
            </w:r>
          </w:p>
        </w:tc>
      </w:tr>
      <w:tr w:rsidR="008E00B0" w:rsidRPr="001A4D2F" w:rsidTr="004B3F7B">
        <w:trPr>
          <w:trHeight w:val="319"/>
        </w:trPr>
        <w:tc>
          <w:tcPr>
            <w:tcW w:w="590"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lastRenderedPageBreak/>
              <w:t>5</w:t>
            </w:r>
          </w:p>
        </w:tc>
        <w:tc>
          <w:tcPr>
            <w:tcW w:w="4605" w:type="dxa"/>
            <w:tcBorders>
              <w:top w:val="single" w:sz="4" w:space="0" w:color="auto"/>
              <w:left w:val="single" w:sz="4" w:space="0" w:color="auto"/>
              <w:bottom w:val="single" w:sz="4" w:space="0" w:color="auto"/>
              <w:right w:val="single" w:sz="4" w:space="0" w:color="auto"/>
            </w:tcBorders>
          </w:tcPr>
          <w:p w:rsidR="008E00B0" w:rsidRPr="001A4D2F" w:rsidRDefault="008E00B0">
            <w:pPr>
              <w:rPr>
                <w:rFonts w:ascii="Times New Roman" w:hAnsi="Times New Roman" w:cs="Times New Roman"/>
                <w:sz w:val="24"/>
                <w:szCs w:val="24"/>
              </w:rPr>
            </w:pPr>
            <w:r w:rsidRPr="001A4D2F">
              <w:rPr>
                <w:rFonts w:ascii="Times New Roman" w:hAnsi="Times New Roman" w:cs="Times New Roman"/>
                <w:sz w:val="24"/>
                <w:szCs w:val="24"/>
              </w:rPr>
              <w:t>Стоимость установки урны</w:t>
            </w:r>
          </w:p>
          <w:p w:rsidR="008E00B0" w:rsidRPr="001A4D2F" w:rsidRDefault="008E00B0">
            <w:pPr>
              <w:rPr>
                <w:rFonts w:ascii="Times New Roman" w:hAnsi="Times New Roman" w:cs="Times New Roman"/>
                <w:sz w:val="24"/>
                <w:szCs w:val="24"/>
              </w:rPr>
            </w:pPr>
          </w:p>
          <w:p w:rsidR="008E00B0" w:rsidRPr="001A4D2F" w:rsidRDefault="008E00B0">
            <w:pPr>
              <w:rPr>
                <w:rFonts w:ascii="Times New Roman" w:hAnsi="Times New Roman" w:cs="Times New Roman"/>
                <w:sz w:val="24"/>
                <w:szCs w:val="24"/>
              </w:rPr>
            </w:pPr>
            <w:r w:rsidRPr="001A4D2F">
              <w:rPr>
                <w:rFonts w:ascii="Times New Roman" w:hAnsi="Times New Roman" w:cs="Times New Roman"/>
                <w:noProof/>
                <w:sz w:val="24"/>
                <w:szCs w:val="24"/>
                <w:lang w:eastAsia="ru-RU"/>
              </w:rPr>
              <w:drawing>
                <wp:inline distT="0" distB="0" distL="0" distR="0">
                  <wp:extent cx="1314450" cy="1314450"/>
                  <wp:effectExtent l="19050" t="0" r="0" b="0"/>
                  <wp:docPr id="2" name="Рисунок 2" descr="eb3df7ca632696c069af49d9af21f9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b3df7ca632696c069af49d9af21f92f"/>
                          <pic:cNvPicPr>
                            <a:picLocks noChangeAspect="1" noChangeArrowheads="1"/>
                          </pic:cNvPicPr>
                        </pic:nvPicPr>
                        <pic:blipFill>
                          <a:blip r:embed="rId10"/>
                          <a:srcRect/>
                          <a:stretch>
                            <a:fillRect/>
                          </a:stretch>
                        </pic:blipFill>
                        <pic:spPr bwMode="auto">
                          <a:xfrm>
                            <a:off x="0" y="0"/>
                            <a:ext cx="1314450" cy="1314450"/>
                          </a:xfrm>
                          <a:prstGeom prst="rect">
                            <a:avLst/>
                          </a:prstGeom>
                          <a:noFill/>
                          <a:ln w="9525">
                            <a:noFill/>
                            <a:miter lim="800000"/>
                            <a:headEnd/>
                            <a:tailEnd/>
                          </a:ln>
                        </pic:spPr>
                      </pic:pic>
                    </a:graphicData>
                  </a:graphic>
                </wp:inline>
              </w:drawing>
            </w:r>
          </w:p>
        </w:tc>
        <w:tc>
          <w:tcPr>
            <w:tcW w:w="1393" w:type="dxa"/>
            <w:tcBorders>
              <w:top w:val="single" w:sz="4" w:space="0" w:color="auto"/>
              <w:left w:val="single" w:sz="4" w:space="0" w:color="auto"/>
              <w:bottom w:val="single" w:sz="4" w:space="0" w:color="auto"/>
              <w:right w:val="single" w:sz="4" w:space="0" w:color="auto"/>
            </w:tcBorders>
            <w:hideMark/>
          </w:tcPr>
          <w:p w:rsidR="008E00B0" w:rsidRPr="001A4D2F" w:rsidRDefault="008E00B0">
            <w:pPr>
              <w:rPr>
                <w:rFonts w:ascii="Times New Roman" w:hAnsi="Times New Roman" w:cs="Times New Roman"/>
                <w:sz w:val="24"/>
                <w:szCs w:val="24"/>
              </w:rPr>
            </w:pPr>
            <w:r w:rsidRPr="001A4D2F">
              <w:rPr>
                <w:rFonts w:ascii="Times New Roman" w:hAnsi="Times New Roman" w:cs="Times New Roman"/>
                <w:sz w:val="24"/>
                <w:szCs w:val="24"/>
              </w:rPr>
              <w:t>1 ед.</w:t>
            </w:r>
          </w:p>
        </w:tc>
        <w:tc>
          <w:tcPr>
            <w:tcW w:w="2693" w:type="dxa"/>
            <w:tcBorders>
              <w:top w:val="single" w:sz="4" w:space="0" w:color="auto"/>
              <w:left w:val="single" w:sz="4" w:space="0" w:color="auto"/>
              <w:bottom w:val="single" w:sz="4" w:space="0" w:color="auto"/>
              <w:right w:val="single" w:sz="4" w:space="0" w:color="auto"/>
            </w:tcBorders>
            <w:hideMark/>
          </w:tcPr>
          <w:p w:rsidR="008E00B0" w:rsidRPr="001A4D2F" w:rsidRDefault="008E00B0">
            <w:pPr>
              <w:rPr>
                <w:rFonts w:ascii="Times New Roman" w:hAnsi="Times New Roman" w:cs="Times New Roman"/>
                <w:sz w:val="24"/>
                <w:szCs w:val="24"/>
              </w:rPr>
            </w:pPr>
            <w:r w:rsidRPr="001A4D2F">
              <w:rPr>
                <w:rFonts w:ascii="Times New Roman" w:hAnsi="Times New Roman" w:cs="Times New Roman"/>
                <w:sz w:val="24"/>
                <w:szCs w:val="24"/>
              </w:rPr>
              <w:t>2500,0</w:t>
            </w:r>
          </w:p>
        </w:tc>
      </w:tr>
      <w:tr w:rsidR="008E00B0" w:rsidRPr="001A4D2F" w:rsidTr="004B3F7B">
        <w:tc>
          <w:tcPr>
            <w:tcW w:w="590"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6</w:t>
            </w:r>
          </w:p>
        </w:tc>
        <w:tc>
          <w:tcPr>
            <w:tcW w:w="4605" w:type="dxa"/>
            <w:tcBorders>
              <w:top w:val="single" w:sz="4" w:space="0" w:color="auto"/>
              <w:left w:val="single" w:sz="4" w:space="0" w:color="auto"/>
              <w:bottom w:val="single" w:sz="4" w:space="0" w:color="auto"/>
              <w:right w:val="single" w:sz="4" w:space="0" w:color="auto"/>
            </w:tcBorders>
            <w:hideMark/>
          </w:tcPr>
          <w:p w:rsidR="008E00B0" w:rsidRPr="001A4D2F" w:rsidRDefault="008E00B0">
            <w:pPr>
              <w:rPr>
                <w:rFonts w:ascii="Times New Roman" w:hAnsi="Times New Roman" w:cs="Times New Roman"/>
                <w:sz w:val="24"/>
                <w:szCs w:val="24"/>
              </w:rPr>
            </w:pPr>
            <w:r w:rsidRPr="001A4D2F">
              <w:rPr>
                <w:rFonts w:ascii="Times New Roman" w:hAnsi="Times New Roman" w:cs="Times New Roman"/>
                <w:sz w:val="24"/>
                <w:szCs w:val="24"/>
              </w:rPr>
              <w:t>Установка фонарных столбов</w:t>
            </w:r>
          </w:p>
          <w:p w:rsidR="008E00B0" w:rsidRPr="001A4D2F" w:rsidRDefault="008E00B0">
            <w:pPr>
              <w:rPr>
                <w:rFonts w:ascii="Times New Roman" w:hAnsi="Times New Roman" w:cs="Times New Roman"/>
                <w:sz w:val="24"/>
                <w:szCs w:val="24"/>
              </w:rPr>
            </w:pPr>
            <w:r w:rsidRPr="001A4D2F">
              <w:rPr>
                <w:rFonts w:ascii="Times New Roman" w:hAnsi="Times New Roman" w:cs="Times New Roman"/>
                <w:noProof/>
                <w:sz w:val="24"/>
                <w:szCs w:val="24"/>
                <w:lang w:eastAsia="ru-RU"/>
              </w:rPr>
              <w:drawing>
                <wp:inline distT="0" distB="0" distL="0" distR="0">
                  <wp:extent cx="1821180" cy="1215954"/>
                  <wp:effectExtent l="0" t="0" r="0" b="0"/>
                  <wp:docPr id="3" name="Рисунок 3" descr="Опора  несилов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ора  несиловая"/>
                          <pic:cNvPicPr>
                            <a:picLocks noChangeAspect="1" noChangeArrowheads="1"/>
                          </pic:cNvPicPr>
                        </pic:nvPicPr>
                        <pic:blipFill>
                          <a:blip r:embed="rId11"/>
                          <a:srcRect/>
                          <a:stretch>
                            <a:fillRect/>
                          </a:stretch>
                        </pic:blipFill>
                        <pic:spPr bwMode="auto">
                          <a:xfrm>
                            <a:off x="0" y="0"/>
                            <a:ext cx="1821180" cy="1215954"/>
                          </a:xfrm>
                          <a:prstGeom prst="rect">
                            <a:avLst/>
                          </a:prstGeom>
                          <a:noFill/>
                          <a:ln w="9525">
                            <a:noFill/>
                            <a:miter lim="800000"/>
                            <a:headEnd/>
                            <a:tailEnd/>
                          </a:ln>
                        </pic:spPr>
                      </pic:pic>
                    </a:graphicData>
                  </a:graphic>
                </wp:inline>
              </w:drawing>
            </w:r>
          </w:p>
        </w:tc>
        <w:tc>
          <w:tcPr>
            <w:tcW w:w="139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1 ед.</w:t>
            </w:r>
          </w:p>
        </w:tc>
        <w:tc>
          <w:tcPr>
            <w:tcW w:w="269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14500,0</w:t>
            </w:r>
          </w:p>
        </w:tc>
      </w:tr>
    </w:tbl>
    <w:p w:rsidR="00EB2C43" w:rsidRPr="001A4D2F" w:rsidRDefault="00EB2C43" w:rsidP="008E00B0">
      <w:pPr>
        <w:ind w:left="567"/>
        <w:jc w:val="center"/>
        <w:rPr>
          <w:rFonts w:ascii="Times New Roman" w:hAnsi="Times New Roman" w:cs="Times New Roman"/>
          <w:b/>
          <w:sz w:val="24"/>
          <w:szCs w:val="24"/>
        </w:rPr>
      </w:pPr>
    </w:p>
    <w:p w:rsidR="008E00B0" w:rsidRPr="001A4D2F" w:rsidRDefault="008E00B0" w:rsidP="008E00B0">
      <w:pPr>
        <w:ind w:left="567"/>
        <w:jc w:val="center"/>
        <w:rPr>
          <w:rFonts w:ascii="Times New Roman" w:hAnsi="Times New Roman" w:cs="Times New Roman"/>
          <w:b/>
          <w:sz w:val="24"/>
          <w:szCs w:val="24"/>
        </w:rPr>
      </w:pPr>
      <w:r w:rsidRPr="001A4D2F">
        <w:rPr>
          <w:rFonts w:ascii="Times New Roman" w:hAnsi="Times New Roman" w:cs="Times New Roman"/>
          <w:b/>
          <w:sz w:val="24"/>
          <w:szCs w:val="24"/>
        </w:rPr>
        <w:t>Нормативная стоимость (единичные расценки) работ по благоустройству входящих в состав дополнительного перечня работ</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483"/>
        <w:gridCol w:w="1635"/>
        <w:gridCol w:w="2805"/>
      </w:tblGrid>
      <w:tr w:rsidR="008E00B0" w:rsidRPr="001A4D2F" w:rsidTr="008E00B0">
        <w:tc>
          <w:tcPr>
            <w:tcW w:w="31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 xml:space="preserve">№ </w:t>
            </w:r>
            <w:proofErr w:type="spellStart"/>
            <w:proofErr w:type="gramStart"/>
            <w:r w:rsidRPr="001A4D2F">
              <w:rPr>
                <w:rFonts w:ascii="Times New Roman" w:hAnsi="Times New Roman" w:cs="Times New Roman"/>
                <w:sz w:val="24"/>
                <w:szCs w:val="24"/>
              </w:rPr>
              <w:t>п</w:t>
            </w:r>
            <w:proofErr w:type="spellEnd"/>
            <w:proofErr w:type="gramEnd"/>
            <w:r w:rsidRPr="001A4D2F">
              <w:rPr>
                <w:rFonts w:ascii="Times New Roman" w:hAnsi="Times New Roman" w:cs="Times New Roman"/>
                <w:sz w:val="24"/>
                <w:szCs w:val="24"/>
              </w:rPr>
              <w:t>/</w:t>
            </w:r>
            <w:proofErr w:type="spellStart"/>
            <w:r w:rsidRPr="001A4D2F">
              <w:rPr>
                <w:rFonts w:ascii="Times New Roman" w:hAnsi="Times New Roman" w:cs="Times New Roman"/>
                <w:sz w:val="24"/>
                <w:szCs w:val="24"/>
              </w:rPr>
              <w:t>п</w:t>
            </w:r>
            <w:proofErr w:type="spellEnd"/>
          </w:p>
        </w:tc>
        <w:tc>
          <w:tcPr>
            <w:tcW w:w="4799"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Наименование норматива финансовых затрат на благоустройство</w:t>
            </w:r>
          </w:p>
        </w:tc>
        <w:tc>
          <w:tcPr>
            <w:tcW w:w="168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Единица измерения</w:t>
            </w:r>
          </w:p>
        </w:tc>
        <w:tc>
          <w:tcPr>
            <w:tcW w:w="298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Нормативы финансовых затрат на 1 единицу измерения, руб.</w:t>
            </w:r>
          </w:p>
        </w:tc>
      </w:tr>
      <w:tr w:rsidR="008E00B0" w:rsidRPr="001A4D2F" w:rsidTr="008E00B0">
        <w:trPr>
          <w:trHeight w:val="841"/>
        </w:trPr>
        <w:tc>
          <w:tcPr>
            <w:tcW w:w="31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1</w:t>
            </w:r>
          </w:p>
        </w:tc>
        <w:tc>
          <w:tcPr>
            <w:tcW w:w="4799" w:type="dxa"/>
            <w:tcBorders>
              <w:top w:val="single" w:sz="4" w:space="0" w:color="auto"/>
              <w:left w:val="single" w:sz="4" w:space="0" w:color="auto"/>
              <w:bottom w:val="single" w:sz="4" w:space="0" w:color="auto"/>
              <w:right w:val="single" w:sz="4" w:space="0" w:color="auto"/>
            </w:tcBorders>
            <w:hideMark/>
          </w:tcPr>
          <w:p w:rsidR="008E00B0" w:rsidRPr="001A4D2F" w:rsidRDefault="008E00B0">
            <w:pPr>
              <w:rPr>
                <w:rFonts w:ascii="Times New Roman" w:hAnsi="Times New Roman" w:cs="Times New Roman"/>
                <w:sz w:val="24"/>
                <w:szCs w:val="24"/>
              </w:rPr>
            </w:pPr>
            <w:r w:rsidRPr="001A4D2F">
              <w:rPr>
                <w:rFonts w:ascii="Times New Roman" w:hAnsi="Times New Roman" w:cs="Times New Roman"/>
                <w:sz w:val="24"/>
                <w:szCs w:val="24"/>
              </w:rPr>
              <w:t xml:space="preserve">Устройство детской игровой площадки, </w:t>
            </w:r>
          </w:p>
        </w:tc>
        <w:tc>
          <w:tcPr>
            <w:tcW w:w="168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шт.</w:t>
            </w:r>
          </w:p>
        </w:tc>
        <w:tc>
          <w:tcPr>
            <w:tcW w:w="298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80710,0</w:t>
            </w:r>
          </w:p>
        </w:tc>
      </w:tr>
      <w:tr w:rsidR="008E00B0" w:rsidRPr="001A4D2F" w:rsidTr="008E00B0">
        <w:tc>
          <w:tcPr>
            <w:tcW w:w="31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2</w:t>
            </w:r>
          </w:p>
        </w:tc>
        <w:tc>
          <w:tcPr>
            <w:tcW w:w="4799" w:type="dxa"/>
            <w:tcBorders>
              <w:top w:val="single" w:sz="4" w:space="0" w:color="auto"/>
              <w:left w:val="single" w:sz="4" w:space="0" w:color="auto"/>
              <w:bottom w:val="single" w:sz="4" w:space="0" w:color="auto"/>
              <w:right w:val="single" w:sz="4" w:space="0" w:color="auto"/>
            </w:tcBorders>
            <w:hideMark/>
          </w:tcPr>
          <w:p w:rsidR="008E00B0" w:rsidRPr="001A4D2F" w:rsidRDefault="008E00B0">
            <w:pPr>
              <w:rPr>
                <w:rFonts w:ascii="Times New Roman" w:hAnsi="Times New Roman" w:cs="Times New Roman"/>
                <w:sz w:val="24"/>
                <w:szCs w:val="24"/>
              </w:rPr>
            </w:pPr>
            <w:r w:rsidRPr="001A4D2F">
              <w:rPr>
                <w:rFonts w:ascii="Times New Roman" w:hAnsi="Times New Roman" w:cs="Times New Roman"/>
                <w:sz w:val="24"/>
                <w:szCs w:val="24"/>
              </w:rPr>
              <w:t xml:space="preserve">Устройство спортивной площадки </w:t>
            </w:r>
          </w:p>
        </w:tc>
        <w:tc>
          <w:tcPr>
            <w:tcW w:w="168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шт.</w:t>
            </w:r>
          </w:p>
        </w:tc>
        <w:tc>
          <w:tcPr>
            <w:tcW w:w="2983" w:type="dxa"/>
            <w:tcBorders>
              <w:top w:val="single" w:sz="4" w:space="0" w:color="auto"/>
              <w:left w:val="single" w:sz="4" w:space="0" w:color="auto"/>
              <w:bottom w:val="single" w:sz="4" w:space="0" w:color="auto"/>
              <w:right w:val="single" w:sz="4" w:space="0" w:color="auto"/>
            </w:tcBorders>
            <w:hideMark/>
          </w:tcPr>
          <w:p w:rsidR="008E00B0" w:rsidRPr="001A4D2F" w:rsidRDefault="00C00AF3">
            <w:pPr>
              <w:jc w:val="center"/>
              <w:rPr>
                <w:rFonts w:ascii="Times New Roman" w:hAnsi="Times New Roman" w:cs="Times New Roman"/>
                <w:sz w:val="24"/>
                <w:szCs w:val="24"/>
              </w:rPr>
            </w:pPr>
            <w:r w:rsidRPr="001A4D2F">
              <w:rPr>
                <w:rFonts w:ascii="Times New Roman" w:hAnsi="Times New Roman" w:cs="Times New Roman"/>
                <w:sz w:val="24"/>
                <w:szCs w:val="24"/>
              </w:rPr>
              <w:t>239000</w:t>
            </w:r>
          </w:p>
        </w:tc>
      </w:tr>
      <w:tr w:rsidR="008E00B0" w:rsidRPr="001A4D2F" w:rsidTr="008E00B0">
        <w:tc>
          <w:tcPr>
            <w:tcW w:w="31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3</w:t>
            </w:r>
          </w:p>
        </w:tc>
        <w:tc>
          <w:tcPr>
            <w:tcW w:w="4799" w:type="dxa"/>
            <w:tcBorders>
              <w:top w:val="single" w:sz="4" w:space="0" w:color="auto"/>
              <w:left w:val="single" w:sz="4" w:space="0" w:color="auto"/>
              <w:bottom w:val="single" w:sz="4" w:space="0" w:color="auto"/>
              <w:right w:val="single" w:sz="4" w:space="0" w:color="auto"/>
            </w:tcBorders>
            <w:hideMark/>
          </w:tcPr>
          <w:p w:rsidR="008E00B0" w:rsidRPr="001A4D2F" w:rsidRDefault="008E00B0">
            <w:pPr>
              <w:rPr>
                <w:rFonts w:ascii="Times New Roman" w:hAnsi="Times New Roman" w:cs="Times New Roman"/>
                <w:sz w:val="24"/>
                <w:szCs w:val="24"/>
              </w:rPr>
            </w:pPr>
            <w:r w:rsidRPr="001A4D2F">
              <w:rPr>
                <w:rFonts w:ascii="Times New Roman" w:hAnsi="Times New Roman" w:cs="Times New Roman"/>
                <w:sz w:val="24"/>
                <w:szCs w:val="24"/>
              </w:rPr>
              <w:t>Устройство парковки</w:t>
            </w:r>
          </w:p>
        </w:tc>
        <w:tc>
          <w:tcPr>
            <w:tcW w:w="168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м</w:t>
            </w:r>
            <w:proofErr w:type="gramStart"/>
            <w:r w:rsidRPr="001A4D2F">
              <w:rPr>
                <w:rFonts w:ascii="Times New Roman" w:hAnsi="Times New Roman" w:cs="Times New Roman"/>
                <w:sz w:val="24"/>
                <w:szCs w:val="24"/>
              </w:rPr>
              <w:t>2</w:t>
            </w:r>
            <w:proofErr w:type="gramEnd"/>
          </w:p>
        </w:tc>
        <w:tc>
          <w:tcPr>
            <w:tcW w:w="298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2200</w:t>
            </w:r>
          </w:p>
        </w:tc>
      </w:tr>
      <w:tr w:rsidR="008E00B0" w:rsidRPr="001A4D2F" w:rsidTr="008E00B0">
        <w:tc>
          <w:tcPr>
            <w:tcW w:w="31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4</w:t>
            </w:r>
          </w:p>
        </w:tc>
        <w:tc>
          <w:tcPr>
            <w:tcW w:w="4799" w:type="dxa"/>
            <w:tcBorders>
              <w:top w:val="single" w:sz="4" w:space="0" w:color="auto"/>
              <w:left w:val="single" w:sz="4" w:space="0" w:color="auto"/>
              <w:bottom w:val="single" w:sz="4" w:space="0" w:color="auto"/>
              <w:right w:val="single" w:sz="4" w:space="0" w:color="auto"/>
            </w:tcBorders>
            <w:hideMark/>
          </w:tcPr>
          <w:p w:rsidR="008E00B0" w:rsidRPr="001A4D2F" w:rsidRDefault="008E00B0">
            <w:pPr>
              <w:rPr>
                <w:rFonts w:ascii="Times New Roman" w:hAnsi="Times New Roman" w:cs="Times New Roman"/>
                <w:sz w:val="24"/>
                <w:szCs w:val="24"/>
              </w:rPr>
            </w:pPr>
            <w:r w:rsidRPr="001A4D2F">
              <w:rPr>
                <w:rFonts w:ascii="Times New Roman" w:hAnsi="Times New Roman" w:cs="Times New Roman"/>
                <w:sz w:val="24"/>
                <w:szCs w:val="24"/>
              </w:rPr>
              <w:t>Устройство газона/Озеленение</w:t>
            </w:r>
          </w:p>
        </w:tc>
        <w:tc>
          <w:tcPr>
            <w:tcW w:w="168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м</w:t>
            </w:r>
            <w:proofErr w:type="gramStart"/>
            <w:r w:rsidRPr="001A4D2F">
              <w:rPr>
                <w:rFonts w:ascii="Times New Roman" w:hAnsi="Times New Roman" w:cs="Times New Roman"/>
                <w:sz w:val="24"/>
                <w:szCs w:val="24"/>
              </w:rPr>
              <w:t>2</w:t>
            </w:r>
            <w:proofErr w:type="gramEnd"/>
          </w:p>
        </w:tc>
        <w:tc>
          <w:tcPr>
            <w:tcW w:w="298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363/2500</w:t>
            </w:r>
          </w:p>
        </w:tc>
      </w:tr>
      <w:tr w:rsidR="008E00B0" w:rsidRPr="001A4D2F" w:rsidTr="008E00B0">
        <w:tc>
          <w:tcPr>
            <w:tcW w:w="31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5</w:t>
            </w:r>
          </w:p>
        </w:tc>
        <w:tc>
          <w:tcPr>
            <w:tcW w:w="4799" w:type="dxa"/>
            <w:tcBorders>
              <w:top w:val="single" w:sz="4" w:space="0" w:color="auto"/>
              <w:left w:val="single" w:sz="4" w:space="0" w:color="auto"/>
              <w:bottom w:val="single" w:sz="4" w:space="0" w:color="auto"/>
              <w:right w:val="single" w:sz="4" w:space="0" w:color="auto"/>
            </w:tcBorders>
            <w:hideMark/>
          </w:tcPr>
          <w:p w:rsidR="008E00B0" w:rsidRPr="001A4D2F" w:rsidRDefault="008E00B0">
            <w:pPr>
              <w:rPr>
                <w:rFonts w:ascii="Times New Roman" w:hAnsi="Times New Roman" w:cs="Times New Roman"/>
                <w:sz w:val="24"/>
                <w:szCs w:val="24"/>
              </w:rPr>
            </w:pPr>
            <w:r w:rsidRPr="001A4D2F">
              <w:rPr>
                <w:rFonts w:ascii="Times New Roman" w:hAnsi="Times New Roman" w:cs="Times New Roman"/>
                <w:sz w:val="24"/>
                <w:szCs w:val="24"/>
              </w:rPr>
              <w:t xml:space="preserve">Посадка деревьев </w:t>
            </w:r>
          </w:p>
        </w:tc>
        <w:tc>
          <w:tcPr>
            <w:tcW w:w="1681"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1 шт.</w:t>
            </w:r>
          </w:p>
        </w:tc>
        <w:tc>
          <w:tcPr>
            <w:tcW w:w="2983" w:type="dxa"/>
            <w:tcBorders>
              <w:top w:val="single" w:sz="4" w:space="0" w:color="auto"/>
              <w:left w:val="single" w:sz="4" w:space="0" w:color="auto"/>
              <w:bottom w:val="single" w:sz="4" w:space="0" w:color="auto"/>
              <w:right w:val="single" w:sz="4" w:space="0" w:color="auto"/>
            </w:tcBorders>
            <w:hideMark/>
          </w:tcPr>
          <w:p w:rsidR="008E00B0" w:rsidRPr="001A4D2F" w:rsidRDefault="008E00B0">
            <w:pPr>
              <w:jc w:val="center"/>
              <w:rPr>
                <w:rFonts w:ascii="Times New Roman" w:hAnsi="Times New Roman" w:cs="Times New Roman"/>
                <w:sz w:val="24"/>
                <w:szCs w:val="24"/>
              </w:rPr>
            </w:pPr>
            <w:r w:rsidRPr="001A4D2F">
              <w:rPr>
                <w:rFonts w:ascii="Times New Roman" w:hAnsi="Times New Roman" w:cs="Times New Roman"/>
                <w:sz w:val="24"/>
                <w:szCs w:val="24"/>
              </w:rPr>
              <w:t>1148,73</w:t>
            </w:r>
          </w:p>
        </w:tc>
      </w:tr>
    </w:tbl>
    <w:p w:rsidR="008E00B0" w:rsidRPr="001A4D2F" w:rsidRDefault="008E00B0" w:rsidP="008E00B0">
      <w:pPr>
        <w:pStyle w:val="ConsPlusNormal"/>
        <w:jc w:val="both"/>
        <w:rPr>
          <w:rFonts w:ascii="Times New Roman" w:hAnsi="Times New Roman" w:cs="Times New Roman"/>
          <w:color w:val="00B050"/>
          <w:sz w:val="24"/>
          <w:szCs w:val="24"/>
        </w:rPr>
      </w:pPr>
    </w:p>
    <w:p w:rsidR="00B1248B" w:rsidRPr="001A4D2F" w:rsidRDefault="00B1248B" w:rsidP="00B1248B">
      <w:pPr>
        <w:spacing w:after="0" w:line="240" w:lineRule="auto"/>
        <w:jc w:val="right"/>
        <w:rPr>
          <w:rStyle w:val="s10"/>
          <w:rFonts w:ascii="Times New Roman" w:hAnsi="Times New Roman" w:cs="Times New Roman"/>
          <w:sz w:val="24"/>
          <w:szCs w:val="24"/>
        </w:rPr>
      </w:pPr>
    </w:p>
    <w:p w:rsidR="00B1248B" w:rsidRPr="001A4D2F" w:rsidRDefault="00B1248B" w:rsidP="00B1248B">
      <w:pPr>
        <w:spacing w:after="0" w:line="240" w:lineRule="auto"/>
        <w:ind w:left="-5353" w:right="34"/>
        <w:jc w:val="right"/>
        <w:rPr>
          <w:rFonts w:ascii="Times New Roman" w:hAnsi="Times New Roman" w:cs="Times New Roman"/>
          <w:sz w:val="24"/>
          <w:szCs w:val="24"/>
        </w:rPr>
      </w:pPr>
      <w:r w:rsidRPr="001A4D2F">
        <w:rPr>
          <w:rFonts w:ascii="Times New Roman" w:hAnsi="Times New Roman" w:cs="Times New Roman"/>
          <w:sz w:val="24"/>
          <w:szCs w:val="24"/>
        </w:rPr>
        <w:lastRenderedPageBreak/>
        <w:t xml:space="preserve">Приложение </w:t>
      </w:r>
      <w:r w:rsidR="004B3F7B" w:rsidRPr="001A4D2F">
        <w:rPr>
          <w:rFonts w:ascii="Times New Roman" w:hAnsi="Times New Roman" w:cs="Times New Roman"/>
          <w:sz w:val="24"/>
          <w:szCs w:val="24"/>
        </w:rPr>
        <w:t>5</w:t>
      </w:r>
    </w:p>
    <w:p w:rsidR="00B1248B" w:rsidRPr="001A4D2F"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B1248B" w:rsidRPr="001A4D2F"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B1248B" w:rsidRPr="001A4D2F"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roofErr w:type="gramStart"/>
      <w:r w:rsidRPr="001A4D2F">
        <w:rPr>
          <w:rFonts w:ascii="Times New Roman" w:eastAsiaTheme="minorEastAsia" w:hAnsi="Times New Roman" w:cs="Times New Roman"/>
          <w:sz w:val="24"/>
          <w:szCs w:val="24"/>
          <w:lang w:eastAsia="ru-RU"/>
        </w:rPr>
        <w:t>городского</w:t>
      </w:r>
      <w:proofErr w:type="gramEnd"/>
    </w:p>
    <w:p w:rsidR="00B1248B" w:rsidRPr="001A4D2F"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поселения Атяшевского муниципального района </w:t>
      </w:r>
    </w:p>
    <w:p w:rsidR="00B1248B" w:rsidRPr="001A4D2F"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heme="minorEastAsia" w:hAnsi="Times New Roman" w:cs="Times New Roman"/>
          <w:sz w:val="24"/>
          <w:szCs w:val="24"/>
          <w:lang w:eastAsia="ru-RU"/>
        </w:rPr>
        <w:t>Республики Мордовия</w:t>
      </w:r>
      <w:r w:rsidR="00D64E60" w:rsidRPr="001A4D2F">
        <w:rPr>
          <w:rFonts w:ascii="Times New Roman" w:eastAsiaTheme="minorEastAsia" w:hAnsi="Times New Roman" w:cs="Times New Roman"/>
          <w:sz w:val="24"/>
          <w:szCs w:val="24"/>
          <w:lang w:eastAsia="ru-RU"/>
        </w:rPr>
        <w:t>»</w:t>
      </w:r>
    </w:p>
    <w:p w:rsidR="00B1248B" w:rsidRPr="001A4D2F" w:rsidRDefault="00B1248B" w:rsidP="00B1248B">
      <w:pPr>
        <w:spacing w:after="0" w:line="240" w:lineRule="auto"/>
        <w:ind w:left="-5353" w:right="34"/>
        <w:jc w:val="right"/>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на 2018-202</w:t>
      </w:r>
      <w:r w:rsidR="007D4FF7"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w:t>
      </w:r>
      <w:r w:rsidR="00D64E60" w:rsidRPr="001A4D2F">
        <w:rPr>
          <w:rFonts w:ascii="Times New Roman" w:eastAsia="Times New Roman" w:hAnsi="Times New Roman" w:cs="Times New Roman"/>
          <w:sz w:val="24"/>
          <w:szCs w:val="24"/>
          <w:lang w:eastAsia="ru-RU"/>
        </w:rPr>
        <w:t>ы</w:t>
      </w:r>
    </w:p>
    <w:p w:rsidR="00594E2C" w:rsidRPr="001A4D2F" w:rsidRDefault="00594E2C" w:rsidP="00594E2C">
      <w:pPr>
        <w:spacing w:after="0" w:line="240" w:lineRule="auto"/>
        <w:jc w:val="center"/>
        <w:rPr>
          <w:rFonts w:ascii="Times New Roman" w:hAnsi="Times New Roman" w:cs="Times New Roman"/>
          <w:b/>
          <w:sz w:val="24"/>
          <w:szCs w:val="24"/>
        </w:rPr>
      </w:pPr>
    </w:p>
    <w:p w:rsidR="00594E2C" w:rsidRPr="001A4D2F" w:rsidRDefault="00506718" w:rsidP="00594E2C">
      <w:pPr>
        <w:spacing w:after="0" w:line="240" w:lineRule="auto"/>
        <w:jc w:val="center"/>
        <w:rPr>
          <w:rFonts w:ascii="Times New Roman" w:hAnsi="Times New Roman" w:cs="Times New Roman"/>
          <w:b/>
          <w:sz w:val="24"/>
          <w:szCs w:val="24"/>
        </w:rPr>
      </w:pPr>
      <w:r w:rsidRPr="001A4D2F">
        <w:rPr>
          <w:rFonts w:ascii="Times New Roman" w:hAnsi="Times New Roman" w:cs="Times New Roman"/>
          <w:b/>
          <w:sz w:val="24"/>
          <w:szCs w:val="24"/>
        </w:rPr>
        <w:t>П</w:t>
      </w:r>
      <w:r w:rsidR="00594E2C" w:rsidRPr="001A4D2F">
        <w:rPr>
          <w:rFonts w:ascii="Times New Roman" w:hAnsi="Times New Roman" w:cs="Times New Roman"/>
          <w:b/>
          <w:sz w:val="24"/>
          <w:szCs w:val="24"/>
        </w:rPr>
        <w:t>еречень</w:t>
      </w:r>
    </w:p>
    <w:p w:rsidR="00594E2C" w:rsidRPr="001A4D2F" w:rsidRDefault="00594E2C" w:rsidP="00594E2C">
      <w:pPr>
        <w:spacing w:after="0" w:line="240" w:lineRule="auto"/>
        <w:jc w:val="center"/>
        <w:rPr>
          <w:rFonts w:ascii="Times New Roman" w:hAnsi="Times New Roman" w:cs="Times New Roman"/>
          <w:b/>
          <w:sz w:val="24"/>
          <w:szCs w:val="24"/>
        </w:rPr>
      </w:pPr>
      <w:r w:rsidRPr="001A4D2F">
        <w:rPr>
          <w:rFonts w:ascii="Times New Roman" w:hAnsi="Times New Roman" w:cs="Times New Roman"/>
          <w:b/>
          <w:sz w:val="24"/>
          <w:szCs w:val="24"/>
        </w:rPr>
        <w:t>дворовых территорий планируемых к благоустройству в рамках муниципальной программы «Формирование современной городской среды на территории Атяшевского городского поселения</w:t>
      </w:r>
    </w:p>
    <w:p w:rsidR="00594E2C" w:rsidRPr="001A4D2F" w:rsidRDefault="00594E2C" w:rsidP="00594E2C">
      <w:pPr>
        <w:spacing w:after="0" w:line="240" w:lineRule="auto"/>
        <w:jc w:val="center"/>
        <w:rPr>
          <w:rFonts w:ascii="Times New Roman" w:hAnsi="Times New Roman" w:cs="Times New Roman"/>
          <w:b/>
          <w:sz w:val="24"/>
          <w:szCs w:val="24"/>
        </w:rPr>
      </w:pPr>
      <w:r w:rsidRPr="001A4D2F">
        <w:rPr>
          <w:rFonts w:ascii="Times New Roman" w:hAnsi="Times New Roman" w:cs="Times New Roman"/>
          <w:b/>
          <w:sz w:val="24"/>
          <w:szCs w:val="24"/>
        </w:rPr>
        <w:t>на 2018-2024 годы»</w:t>
      </w:r>
    </w:p>
    <w:p w:rsidR="00594E2C" w:rsidRPr="001A4D2F" w:rsidRDefault="00594E2C" w:rsidP="00594E2C">
      <w:pPr>
        <w:spacing w:after="0" w:line="240" w:lineRule="auto"/>
        <w:jc w:val="center"/>
        <w:rPr>
          <w:rFonts w:ascii="Times New Roman" w:hAnsi="Times New Roman" w:cs="Times New Roman"/>
          <w:b/>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594E2C" w:rsidRPr="001A4D2F" w:rsidTr="0059444A">
        <w:trPr>
          <w:trHeight w:val="685"/>
        </w:trPr>
        <w:tc>
          <w:tcPr>
            <w:tcW w:w="675" w:type="dxa"/>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 xml:space="preserve">№ </w:t>
            </w:r>
            <w:proofErr w:type="spellStart"/>
            <w:proofErr w:type="gramStart"/>
            <w:r w:rsidRPr="001A4D2F">
              <w:rPr>
                <w:rFonts w:ascii="Times New Roman" w:hAnsi="Times New Roman" w:cs="Times New Roman"/>
                <w:sz w:val="24"/>
                <w:szCs w:val="24"/>
              </w:rPr>
              <w:t>п</w:t>
            </w:r>
            <w:proofErr w:type="spellEnd"/>
            <w:proofErr w:type="gramEnd"/>
            <w:r w:rsidRPr="001A4D2F">
              <w:rPr>
                <w:rFonts w:ascii="Times New Roman" w:hAnsi="Times New Roman" w:cs="Times New Roman"/>
                <w:sz w:val="24"/>
                <w:szCs w:val="24"/>
              </w:rPr>
              <w:t>/</w:t>
            </w:r>
            <w:proofErr w:type="spellStart"/>
            <w:r w:rsidRPr="001A4D2F">
              <w:rPr>
                <w:rFonts w:ascii="Times New Roman" w:hAnsi="Times New Roman" w:cs="Times New Roman"/>
                <w:sz w:val="24"/>
                <w:szCs w:val="24"/>
              </w:rPr>
              <w:t>п</w:t>
            </w:r>
            <w:proofErr w:type="spellEnd"/>
            <w:r w:rsidRPr="001A4D2F">
              <w:rPr>
                <w:rFonts w:ascii="Times New Roman" w:hAnsi="Times New Roman" w:cs="Times New Roman"/>
                <w:sz w:val="24"/>
                <w:szCs w:val="24"/>
              </w:rPr>
              <w:t xml:space="preserve">  </w:t>
            </w:r>
          </w:p>
        </w:tc>
        <w:tc>
          <w:tcPr>
            <w:tcW w:w="2835" w:type="dxa"/>
            <w:gridSpan w:val="2"/>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Адрес дворовых территорий</w:t>
            </w:r>
          </w:p>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на 2018 год.</w:t>
            </w:r>
          </w:p>
        </w:tc>
        <w:tc>
          <w:tcPr>
            <w:tcW w:w="6804" w:type="dxa"/>
            <w:tcBorders>
              <w:bottom w:val="single" w:sz="4" w:space="0" w:color="auto"/>
            </w:tcBorders>
            <w:vAlign w:val="center"/>
          </w:tcPr>
          <w:p w:rsidR="00594E2C" w:rsidRPr="001A4D2F" w:rsidRDefault="00594E2C" w:rsidP="0059444A">
            <w:pPr>
              <w:jc w:val="center"/>
              <w:rPr>
                <w:rFonts w:ascii="Times New Roman" w:hAnsi="Times New Roman" w:cs="Times New Roman"/>
                <w:sz w:val="24"/>
                <w:szCs w:val="24"/>
              </w:rPr>
            </w:pPr>
            <w:r w:rsidRPr="001A4D2F">
              <w:rPr>
                <w:rFonts w:ascii="Times New Roman" w:hAnsi="Times New Roman" w:cs="Times New Roman"/>
                <w:sz w:val="24"/>
                <w:szCs w:val="24"/>
              </w:rPr>
              <w:t>Перечень мероприятий</w:t>
            </w:r>
          </w:p>
        </w:tc>
      </w:tr>
      <w:tr w:rsidR="00594E2C" w:rsidRPr="001A4D2F" w:rsidTr="0059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94E2C" w:rsidRPr="001A4D2F" w:rsidRDefault="00594E2C" w:rsidP="00594E2C">
            <w:pPr>
              <w:pStyle w:val="a3"/>
              <w:numPr>
                <w:ilvl w:val="0"/>
                <w:numId w:val="28"/>
              </w:numPr>
              <w:spacing w:after="0" w:line="240" w:lineRule="auto"/>
              <w:jc w:val="right"/>
              <w:rPr>
                <w:rFonts w:ascii="Times New Roman" w:eastAsia="Times New Roman" w:hAnsi="Times New Roman" w:cs="Times New Roman"/>
                <w:color w:val="000000"/>
                <w:sz w:val="24"/>
                <w:szCs w:val="24"/>
              </w:rPr>
            </w:pPr>
            <w:r w:rsidRPr="001A4D2F">
              <w:rPr>
                <w:rFonts w:ascii="Times New Roman" w:eastAsia="Times New Roman" w:hAnsi="Times New Roman" w:cs="Times New Roman"/>
                <w:color w:val="000000"/>
                <w:sz w:val="24"/>
                <w:szCs w:val="24"/>
              </w:rPr>
              <w:t>40</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594E2C" w:rsidRPr="001A4D2F" w:rsidRDefault="00594E2C" w:rsidP="0059444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Республика Мордовия, Атяшевский район, р.п. Атяшево, микрорайон-1, д.26,30,31</w:t>
            </w:r>
          </w:p>
          <w:p w:rsidR="00594E2C" w:rsidRPr="001A4D2F" w:rsidRDefault="00594E2C" w:rsidP="0059444A">
            <w:pPr>
              <w:spacing w:after="0" w:line="240" w:lineRule="auto"/>
              <w:rPr>
                <w:rFonts w:ascii="Times New Roman" w:eastAsia="Times New Roman" w:hAnsi="Times New Roman" w:cs="Times New Roman"/>
                <w:color w:val="000000"/>
                <w:sz w:val="24"/>
                <w:szCs w:val="24"/>
                <w:lang w:eastAsia="ru-RU"/>
              </w:rPr>
            </w:pP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594E2C" w:rsidRPr="001A4D2F" w:rsidRDefault="00594E2C" w:rsidP="0059444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строительство нового проезда, устройство тротуара, строительство контейнерной площадки,  обеспечение освещения, установка скамеек и  урн для мусора.</w:t>
            </w:r>
            <w:r w:rsidRPr="001A4D2F">
              <w:rPr>
                <w:rFonts w:ascii="Times New Roman" w:eastAsia="Times New Roman" w:hAnsi="Times New Roman" w:cs="Times New Roman"/>
                <w:color w:val="000000"/>
                <w:sz w:val="24"/>
                <w:szCs w:val="24"/>
                <w:lang w:eastAsia="ru-RU"/>
              </w:rPr>
              <w:br/>
            </w:r>
          </w:p>
        </w:tc>
      </w:tr>
    </w:tbl>
    <w:p w:rsidR="00594E2C" w:rsidRPr="001A4D2F" w:rsidRDefault="00594E2C" w:rsidP="00594E2C">
      <w:pPr>
        <w:spacing w:after="0" w:line="240" w:lineRule="auto"/>
        <w:ind w:firstLine="851"/>
        <w:jc w:val="right"/>
        <w:rPr>
          <w:rStyle w:val="s10"/>
          <w:rFonts w:ascii="Times New Roman" w:hAnsi="Times New Roman" w:cs="Times New Roman"/>
          <w:sz w:val="24"/>
          <w:szCs w:val="24"/>
        </w:rPr>
      </w:pPr>
    </w:p>
    <w:p w:rsidR="00594E2C" w:rsidRPr="001A4D2F" w:rsidRDefault="00594E2C" w:rsidP="00594E2C">
      <w:pPr>
        <w:spacing w:after="0" w:line="240" w:lineRule="auto"/>
        <w:jc w:val="right"/>
        <w:rPr>
          <w:rStyle w:val="s10"/>
          <w:rFonts w:ascii="Times New Roman" w:hAnsi="Times New Roman" w:cs="Times New Roman"/>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594E2C" w:rsidRPr="001A4D2F" w:rsidTr="0059444A">
        <w:trPr>
          <w:trHeight w:val="685"/>
        </w:trPr>
        <w:tc>
          <w:tcPr>
            <w:tcW w:w="675" w:type="dxa"/>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 xml:space="preserve">№ </w:t>
            </w:r>
            <w:proofErr w:type="spellStart"/>
            <w:proofErr w:type="gramStart"/>
            <w:r w:rsidRPr="001A4D2F">
              <w:rPr>
                <w:rFonts w:ascii="Times New Roman" w:hAnsi="Times New Roman" w:cs="Times New Roman"/>
                <w:sz w:val="24"/>
                <w:szCs w:val="24"/>
              </w:rPr>
              <w:t>п</w:t>
            </w:r>
            <w:proofErr w:type="spellEnd"/>
            <w:proofErr w:type="gramEnd"/>
            <w:r w:rsidRPr="001A4D2F">
              <w:rPr>
                <w:rFonts w:ascii="Times New Roman" w:hAnsi="Times New Roman" w:cs="Times New Roman"/>
                <w:sz w:val="24"/>
                <w:szCs w:val="24"/>
              </w:rPr>
              <w:t>/</w:t>
            </w:r>
            <w:proofErr w:type="spellStart"/>
            <w:r w:rsidRPr="001A4D2F">
              <w:rPr>
                <w:rFonts w:ascii="Times New Roman" w:hAnsi="Times New Roman" w:cs="Times New Roman"/>
                <w:sz w:val="24"/>
                <w:szCs w:val="24"/>
              </w:rPr>
              <w:t>п</w:t>
            </w:r>
            <w:proofErr w:type="spellEnd"/>
            <w:r w:rsidRPr="001A4D2F">
              <w:rPr>
                <w:rFonts w:ascii="Times New Roman" w:hAnsi="Times New Roman" w:cs="Times New Roman"/>
                <w:sz w:val="24"/>
                <w:szCs w:val="24"/>
              </w:rPr>
              <w:t xml:space="preserve">  </w:t>
            </w:r>
          </w:p>
        </w:tc>
        <w:tc>
          <w:tcPr>
            <w:tcW w:w="2835" w:type="dxa"/>
            <w:gridSpan w:val="2"/>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Адрес дворовых территорий</w:t>
            </w:r>
          </w:p>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2019 год.</w:t>
            </w:r>
          </w:p>
        </w:tc>
        <w:tc>
          <w:tcPr>
            <w:tcW w:w="6804" w:type="dxa"/>
            <w:tcBorders>
              <w:bottom w:val="single" w:sz="4" w:space="0" w:color="auto"/>
            </w:tcBorders>
            <w:vAlign w:val="center"/>
          </w:tcPr>
          <w:p w:rsidR="00594E2C" w:rsidRPr="001A4D2F" w:rsidRDefault="00594E2C" w:rsidP="0059444A">
            <w:pPr>
              <w:jc w:val="center"/>
              <w:rPr>
                <w:rFonts w:ascii="Times New Roman" w:hAnsi="Times New Roman" w:cs="Times New Roman"/>
                <w:sz w:val="24"/>
                <w:szCs w:val="24"/>
              </w:rPr>
            </w:pPr>
            <w:r w:rsidRPr="001A4D2F">
              <w:rPr>
                <w:rFonts w:ascii="Times New Roman" w:hAnsi="Times New Roman" w:cs="Times New Roman"/>
                <w:sz w:val="24"/>
                <w:szCs w:val="24"/>
              </w:rPr>
              <w:t>Перечень мероприятий</w:t>
            </w:r>
          </w:p>
        </w:tc>
      </w:tr>
      <w:tr w:rsidR="00594E2C" w:rsidRPr="001A4D2F" w:rsidTr="0059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94E2C" w:rsidRPr="001A4D2F" w:rsidRDefault="00594E2C" w:rsidP="00594E2C">
            <w:pPr>
              <w:pStyle w:val="a3"/>
              <w:numPr>
                <w:ilvl w:val="0"/>
                <w:numId w:val="29"/>
              </w:numPr>
              <w:spacing w:after="0" w:line="240" w:lineRule="auto"/>
              <w:jc w:val="right"/>
              <w:rPr>
                <w:rFonts w:ascii="Times New Roman" w:eastAsia="Times New Roman" w:hAnsi="Times New Roman" w:cs="Times New Roman"/>
                <w:color w:val="000000"/>
                <w:sz w:val="24"/>
                <w:szCs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594E2C" w:rsidRPr="001A4D2F" w:rsidRDefault="00594E2C" w:rsidP="0059444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Республика Мордовия, Атяшевский район, р.п. Атяшево, микрорайон-1, д.28,д.29</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594E2C" w:rsidRPr="001A4D2F" w:rsidRDefault="00594E2C" w:rsidP="0059444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ремонт дворовых проездов, установка скамеек, урн для мусора, ремонт дворовых тротуаров, оборудование автомобильных парковок</w:t>
            </w:r>
          </w:p>
        </w:tc>
      </w:tr>
    </w:tbl>
    <w:p w:rsidR="00594E2C" w:rsidRPr="001A4D2F" w:rsidRDefault="00594E2C" w:rsidP="00594E2C">
      <w:pPr>
        <w:spacing w:after="0" w:line="240" w:lineRule="auto"/>
        <w:jc w:val="right"/>
        <w:rPr>
          <w:rStyle w:val="s10"/>
          <w:rFonts w:ascii="Times New Roman" w:hAnsi="Times New Roman" w:cs="Times New Roman"/>
          <w:sz w:val="24"/>
          <w:szCs w:val="24"/>
        </w:rPr>
      </w:pPr>
    </w:p>
    <w:p w:rsidR="00594E2C" w:rsidRPr="001A4D2F" w:rsidRDefault="00594E2C" w:rsidP="00594E2C">
      <w:pPr>
        <w:spacing w:after="0" w:line="240" w:lineRule="auto"/>
        <w:jc w:val="right"/>
        <w:rPr>
          <w:rStyle w:val="s10"/>
          <w:rFonts w:ascii="Times New Roman" w:hAnsi="Times New Roman" w:cs="Times New Roman"/>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594E2C" w:rsidRPr="001A4D2F" w:rsidTr="0059444A">
        <w:trPr>
          <w:trHeight w:val="685"/>
        </w:trPr>
        <w:tc>
          <w:tcPr>
            <w:tcW w:w="675" w:type="dxa"/>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 xml:space="preserve">№ </w:t>
            </w:r>
            <w:proofErr w:type="spellStart"/>
            <w:proofErr w:type="gramStart"/>
            <w:r w:rsidRPr="001A4D2F">
              <w:rPr>
                <w:rFonts w:ascii="Times New Roman" w:hAnsi="Times New Roman" w:cs="Times New Roman"/>
                <w:sz w:val="24"/>
                <w:szCs w:val="24"/>
              </w:rPr>
              <w:t>п</w:t>
            </w:r>
            <w:proofErr w:type="spellEnd"/>
            <w:proofErr w:type="gramEnd"/>
            <w:r w:rsidRPr="001A4D2F">
              <w:rPr>
                <w:rFonts w:ascii="Times New Roman" w:hAnsi="Times New Roman" w:cs="Times New Roman"/>
                <w:sz w:val="24"/>
                <w:szCs w:val="24"/>
              </w:rPr>
              <w:t>/</w:t>
            </w:r>
            <w:proofErr w:type="spellStart"/>
            <w:r w:rsidRPr="001A4D2F">
              <w:rPr>
                <w:rFonts w:ascii="Times New Roman" w:hAnsi="Times New Roman" w:cs="Times New Roman"/>
                <w:sz w:val="24"/>
                <w:szCs w:val="24"/>
              </w:rPr>
              <w:t>п</w:t>
            </w:r>
            <w:proofErr w:type="spellEnd"/>
            <w:r w:rsidRPr="001A4D2F">
              <w:rPr>
                <w:rFonts w:ascii="Times New Roman" w:hAnsi="Times New Roman" w:cs="Times New Roman"/>
                <w:sz w:val="24"/>
                <w:szCs w:val="24"/>
              </w:rPr>
              <w:t xml:space="preserve">  </w:t>
            </w:r>
          </w:p>
        </w:tc>
        <w:tc>
          <w:tcPr>
            <w:tcW w:w="2835" w:type="dxa"/>
            <w:gridSpan w:val="2"/>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Адрес дворовых территорий</w:t>
            </w:r>
          </w:p>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 xml:space="preserve"> на 2020 год</w:t>
            </w:r>
          </w:p>
        </w:tc>
        <w:tc>
          <w:tcPr>
            <w:tcW w:w="6804" w:type="dxa"/>
            <w:tcBorders>
              <w:bottom w:val="single" w:sz="4" w:space="0" w:color="auto"/>
            </w:tcBorders>
            <w:vAlign w:val="center"/>
          </w:tcPr>
          <w:p w:rsidR="00594E2C" w:rsidRPr="001A4D2F" w:rsidRDefault="00594E2C" w:rsidP="0059444A">
            <w:pPr>
              <w:jc w:val="center"/>
              <w:rPr>
                <w:rFonts w:ascii="Times New Roman" w:hAnsi="Times New Roman" w:cs="Times New Roman"/>
                <w:sz w:val="24"/>
                <w:szCs w:val="24"/>
              </w:rPr>
            </w:pPr>
            <w:r w:rsidRPr="001A4D2F">
              <w:rPr>
                <w:rFonts w:ascii="Times New Roman" w:hAnsi="Times New Roman" w:cs="Times New Roman"/>
                <w:sz w:val="24"/>
                <w:szCs w:val="24"/>
              </w:rPr>
              <w:t>Перечень мероприятий</w:t>
            </w:r>
          </w:p>
        </w:tc>
      </w:tr>
      <w:tr w:rsidR="00594E2C" w:rsidRPr="001A4D2F" w:rsidTr="0059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3"/>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94E2C" w:rsidRPr="00D1412C" w:rsidRDefault="00D1412C" w:rsidP="00D1412C">
            <w:pPr>
              <w:spacing w:after="0" w:line="240" w:lineRule="auto"/>
              <w:ind w:left="426"/>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594E2C" w:rsidRPr="001A4D2F" w:rsidRDefault="00594E2C" w:rsidP="0059444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Республика Мордовия, Атяшевский район, р.п. Атяшево, микрорайон-2, д.2, д.3, д.7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594E2C" w:rsidRPr="001A4D2F" w:rsidRDefault="00594E2C" w:rsidP="0059444A">
            <w:pPr>
              <w:spacing w:after="0" w:line="240" w:lineRule="auto"/>
              <w:rPr>
                <w:rFonts w:ascii="Times New Roman" w:eastAsia="Times New Roman" w:hAnsi="Times New Roman" w:cs="Times New Roman"/>
                <w:color w:val="000000"/>
                <w:sz w:val="24"/>
                <w:szCs w:val="24"/>
                <w:lang w:eastAsia="ru-RU"/>
              </w:rPr>
            </w:pPr>
            <w:r w:rsidRPr="001A4D2F">
              <w:rPr>
                <w:rFonts w:ascii="Times New Roman" w:eastAsia="Times New Roman" w:hAnsi="Times New Roman" w:cs="Times New Roman"/>
                <w:color w:val="000000"/>
                <w:sz w:val="24"/>
                <w:szCs w:val="24"/>
                <w:lang w:eastAsia="ru-RU"/>
              </w:rPr>
              <w:t>строительство нового проезда, устройство тротуаров,  установка скамеек и  урн для мусора,</w:t>
            </w:r>
            <w:r w:rsidRPr="001A4D2F">
              <w:rPr>
                <w:rFonts w:ascii="Times New Roman" w:eastAsia="Times New Roman" w:hAnsi="Times New Roman" w:cs="Times New Roman"/>
                <w:color w:val="000000"/>
                <w:sz w:val="24"/>
                <w:szCs w:val="24"/>
                <w:lang w:eastAsia="ru-RU"/>
              </w:rPr>
              <w:br w:type="page"/>
              <w:t xml:space="preserve">оборудование детских площадок, </w:t>
            </w:r>
            <w:r w:rsidRPr="001A4D2F">
              <w:rPr>
                <w:rFonts w:ascii="Times New Roman" w:eastAsia="Times New Roman" w:hAnsi="Times New Roman" w:cs="Times New Roman"/>
                <w:color w:val="000000"/>
                <w:sz w:val="24"/>
                <w:szCs w:val="24"/>
                <w:lang w:eastAsia="ru-RU"/>
              </w:rPr>
              <w:br w:type="page"/>
              <w:t xml:space="preserve"> оборудование автомобильных парковок, обеспечение освещения</w:t>
            </w:r>
          </w:p>
        </w:tc>
      </w:tr>
    </w:tbl>
    <w:p w:rsidR="00594E2C" w:rsidRPr="001A4D2F" w:rsidRDefault="00594E2C" w:rsidP="00594E2C">
      <w:pPr>
        <w:spacing w:after="0" w:line="240" w:lineRule="auto"/>
        <w:jc w:val="right"/>
        <w:rPr>
          <w:rStyle w:val="s10"/>
          <w:rFonts w:ascii="Times New Roman" w:hAnsi="Times New Roman" w:cs="Times New Roman"/>
          <w:sz w:val="24"/>
          <w:szCs w:val="24"/>
        </w:rPr>
      </w:pPr>
    </w:p>
    <w:p w:rsidR="00594E2C" w:rsidRPr="001A4D2F" w:rsidRDefault="00594E2C" w:rsidP="00594E2C">
      <w:pPr>
        <w:spacing w:after="0" w:line="240" w:lineRule="auto"/>
        <w:jc w:val="right"/>
        <w:rPr>
          <w:rStyle w:val="s10"/>
          <w:rFonts w:ascii="Times New Roman" w:hAnsi="Times New Roman" w:cs="Times New Roman"/>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835"/>
        <w:gridCol w:w="6804"/>
      </w:tblGrid>
      <w:tr w:rsidR="00594E2C" w:rsidRPr="001A4D2F" w:rsidTr="0059444A">
        <w:trPr>
          <w:trHeight w:val="685"/>
        </w:trPr>
        <w:tc>
          <w:tcPr>
            <w:tcW w:w="675" w:type="dxa"/>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 xml:space="preserve">№ </w:t>
            </w:r>
            <w:proofErr w:type="spellStart"/>
            <w:proofErr w:type="gramStart"/>
            <w:r w:rsidRPr="001A4D2F">
              <w:rPr>
                <w:rFonts w:ascii="Times New Roman" w:hAnsi="Times New Roman" w:cs="Times New Roman"/>
                <w:sz w:val="24"/>
                <w:szCs w:val="24"/>
              </w:rPr>
              <w:t>п</w:t>
            </w:r>
            <w:proofErr w:type="spellEnd"/>
            <w:proofErr w:type="gramEnd"/>
            <w:r w:rsidRPr="001A4D2F">
              <w:rPr>
                <w:rFonts w:ascii="Times New Roman" w:hAnsi="Times New Roman" w:cs="Times New Roman"/>
                <w:sz w:val="24"/>
                <w:szCs w:val="24"/>
              </w:rPr>
              <w:t>/</w:t>
            </w:r>
            <w:proofErr w:type="spellStart"/>
            <w:r w:rsidRPr="001A4D2F">
              <w:rPr>
                <w:rFonts w:ascii="Times New Roman" w:hAnsi="Times New Roman" w:cs="Times New Roman"/>
                <w:sz w:val="24"/>
                <w:szCs w:val="24"/>
              </w:rPr>
              <w:t>п</w:t>
            </w:r>
            <w:proofErr w:type="spellEnd"/>
            <w:r w:rsidRPr="001A4D2F">
              <w:rPr>
                <w:rFonts w:ascii="Times New Roman" w:hAnsi="Times New Roman" w:cs="Times New Roman"/>
                <w:sz w:val="24"/>
                <w:szCs w:val="24"/>
              </w:rPr>
              <w:t xml:space="preserve">  </w:t>
            </w:r>
          </w:p>
        </w:tc>
        <w:tc>
          <w:tcPr>
            <w:tcW w:w="2835" w:type="dxa"/>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Адрес дворовых территорий</w:t>
            </w:r>
          </w:p>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на 2021 год</w:t>
            </w:r>
          </w:p>
        </w:tc>
        <w:tc>
          <w:tcPr>
            <w:tcW w:w="6804" w:type="dxa"/>
            <w:tcBorders>
              <w:bottom w:val="single" w:sz="4" w:space="0" w:color="auto"/>
            </w:tcBorders>
            <w:vAlign w:val="center"/>
          </w:tcPr>
          <w:p w:rsidR="00594E2C" w:rsidRPr="001A4D2F" w:rsidRDefault="00594E2C" w:rsidP="0059444A">
            <w:pPr>
              <w:jc w:val="center"/>
              <w:rPr>
                <w:rFonts w:ascii="Times New Roman" w:hAnsi="Times New Roman" w:cs="Times New Roman"/>
                <w:sz w:val="24"/>
                <w:szCs w:val="24"/>
              </w:rPr>
            </w:pPr>
            <w:r w:rsidRPr="001A4D2F">
              <w:rPr>
                <w:rFonts w:ascii="Times New Roman" w:hAnsi="Times New Roman" w:cs="Times New Roman"/>
                <w:sz w:val="24"/>
                <w:szCs w:val="24"/>
              </w:rPr>
              <w:t>Перечень мероприятий</w:t>
            </w:r>
          </w:p>
        </w:tc>
      </w:tr>
      <w:tr w:rsidR="007F13C5" w:rsidRPr="001A4D2F" w:rsidTr="007F13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3C5" w:rsidRPr="001A4D2F" w:rsidRDefault="007F13C5" w:rsidP="007F13C5">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rPr>
              <w:t>Адресный перечень будет сформирован при актуализации муниципальной программы</w:t>
            </w:r>
          </w:p>
        </w:tc>
      </w:tr>
    </w:tbl>
    <w:p w:rsidR="00594E2C" w:rsidRPr="001A4D2F" w:rsidRDefault="00594E2C" w:rsidP="00594E2C">
      <w:pPr>
        <w:spacing w:after="0" w:line="240" w:lineRule="auto"/>
        <w:jc w:val="right"/>
        <w:rPr>
          <w:rStyle w:val="s10"/>
          <w:rFonts w:ascii="Times New Roman" w:hAnsi="Times New Roman" w:cs="Times New Roman"/>
          <w:sz w:val="24"/>
          <w:szCs w:val="24"/>
        </w:rPr>
      </w:pPr>
    </w:p>
    <w:p w:rsidR="00594E2C" w:rsidRPr="001A4D2F" w:rsidRDefault="00594E2C" w:rsidP="00594E2C">
      <w:pPr>
        <w:spacing w:after="0" w:line="240" w:lineRule="auto"/>
        <w:jc w:val="right"/>
        <w:rPr>
          <w:rStyle w:val="s10"/>
          <w:rFonts w:ascii="Times New Roman" w:hAnsi="Times New Roman" w:cs="Times New Roman"/>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835"/>
        <w:gridCol w:w="6804"/>
      </w:tblGrid>
      <w:tr w:rsidR="00594E2C" w:rsidRPr="001A4D2F" w:rsidTr="0059444A">
        <w:trPr>
          <w:trHeight w:val="685"/>
        </w:trPr>
        <w:tc>
          <w:tcPr>
            <w:tcW w:w="675" w:type="dxa"/>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 xml:space="preserve">№ </w:t>
            </w:r>
            <w:proofErr w:type="spellStart"/>
            <w:proofErr w:type="gramStart"/>
            <w:r w:rsidRPr="001A4D2F">
              <w:rPr>
                <w:rFonts w:ascii="Times New Roman" w:hAnsi="Times New Roman" w:cs="Times New Roman"/>
                <w:sz w:val="24"/>
                <w:szCs w:val="24"/>
              </w:rPr>
              <w:t>п</w:t>
            </w:r>
            <w:proofErr w:type="spellEnd"/>
            <w:proofErr w:type="gramEnd"/>
            <w:r w:rsidRPr="001A4D2F">
              <w:rPr>
                <w:rFonts w:ascii="Times New Roman" w:hAnsi="Times New Roman" w:cs="Times New Roman"/>
                <w:sz w:val="24"/>
                <w:szCs w:val="24"/>
              </w:rPr>
              <w:t>/</w:t>
            </w:r>
            <w:proofErr w:type="spellStart"/>
            <w:r w:rsidRPr="001A4D2F">
              <w:rPr>
                <w:rFonts w:ascii="Times New Roman" w:hAnsi="Times New Roman" w:cs="Times New Roman"/>
                <w:sz w:val="24"/>
                <w:szCs w:val="24"/>
              </w:rPr>
              <w:t>п</w:t>
            </w:r>
            <w:proofErr w:type="spellEnd"/>
            <w:r w:rsidRPr="001A4D2F">
              <w:rPr>
                <w:rFonts w:ascii="Times New Roman" w:hAnsi="Times New Roman" w:cs="Times New Roman"/>
                <w:sz w:val="24"/>
                <w:szCs w:val="24"/>
              </w:rPr>
              <w:t xml:space="preserve">  </w:t>
            </w:r>
          </w:p>
        </w:tc>
        <w:tc>
          <w:tcPr>
            <w:tcW w:w="2835" w:type="dxa"/>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Адрес дворовых территорий</w:t>
            </w:r>
          </w:p>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lastRenderedPageBreak/>
              <w:t>на 2022 год.</w:t>
            </w:r>
          </w:p>
        </w:tc>
        <w:tc>
          <w:tcPr>
            <w:tcW w:w="6804" w:type="dxa"/>
            <w:tcBorders>
              <w:bottom w:val="single" w:sz="4" w:space="0" w:color="auto"/>
            </w:tcBorders>
            <w:vAlign w:val="center"/>
          </w:tcPr>
          <w:p w:rsidR="00594E2C" w:rsidRPr="001A4D2F" w:rsidRDefault="00594E2C" w:rsidP="0059444A">
            <w:pPr>
              <w:jc w:val="center"/>
              <w:rPr>
                <w:rFonts w:ascii="Times New Roman" w:hAnsi="Times New Roman" w:cs="Times New Roman"/>
                <w:sz w:val="24"/>
                <w:szCs w:val="24"/>
              </w:rPr>
            </w:pPr>
            <w:r w:rsidRPr="001A4D2F">
              <w:rPr>
                <w:rFonts w:ascii="Times New Roman" w:hAnsi="Times New Roman" w:cs="Times New Roman"/>
                <w:sz w:val="24"/>
                <w:szCs w:val="24"/>
              </w:rPr>
              <w:lastRenderedPageBreak/>
              <w:t>Перечень мероприятий</w:t>
            </w:r>
          </w:p>
        </w:tc>
      </w:tr>
      <w:tr w:rsidR="007F13C5" w:rsidRPr="001A4D2F" w:rsidTr="007F13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3C5" w:rsidRPr="001A4D2F" w:rsidRDefault="007F13C5" w:rsidP="007F13C5">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rPr>
              <w:lastRenderedPageBreak/>
              <w:t>Адресный перечень будет сформирован при актуализации муниципальной программы</w:t>
            </w:r>
          </w:p>
        </w:tc>
      </w:tr>
    </w:tbl>
    <w:p w:rsidR="00594E2C" w:rsidRPr="001A4D2F" w:rsidRDefault="00594E2C" w:rsidP="00594E2C">
      <w:pPr>
        <w:spacing w:after="0" w:line="240" w:lineRule="auto"/>
        <w:jc w:val="right"/>
        <w:rPr>
          <w:rStyle w:val="s10"/>
          <w:rFonts w:ascii="Times New Roman" w:hAnsi="Times New Roman" w:cs="Times New Roman"/>
          <w:sz w:val="24"/>
          <w:szCs w:val="24"/>
        </w:rPr>
      </w:pPr>
    </w:p>
    <w:p w:rsidR="00594E2C" w:rsidRPr="001A4D2F" w:rsidRDefault="00594E2C" w:rsidP="00594E2C">
      <w:pPr>
        <w:spacing w:after="0" w:line="240" w:lineRule="auto"/>
        <w:jc w:val="right"/>
        <w:rPr>
          <w:rStyle w:val="s10"/>
          <w:rFonts w:ascii="Times New Roman" w:hAnsi="Times New Roman" w:cs="Times New Roman"/>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835"/>
        <w:gridCol w:w="6804"/>
      </w:tblGrid>
      <w:tr w:rsidR="00594E2C" w:rsidRPr="001A4D2F" w:rsidTr="0059444A">
        <w:trPr>
          <w:trHeight w:val="685"/>
        </w:trPr>
        <w:tc>
          <w:tcPr>
            <w:tcW w:w="675" w:type="dxa"/>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 xml:space="preserve">№ </w:t>
            </w:r>
            <w:proofErr w:type="spellStart"/>
            <w:proofErr w:type="gramStart"/>
            <w:r w:rsidRPr="001A4D2F">
              <w:rPr>
                <w:rFonts w:ascii="Times New Roman" w:hAnsi="Times New Roman" w:cs="Times New Roman"/>
                <w:sz w:val="24"/>
                <w:szCs w:val="24"/>
              </w:rPr>
              <w:t>п</w:t>
            </w:r>
            <w:proofErr w:type="spellEnd"/>
            <w:proofErr w:type="gramEnd"/>
            <w:r w:rsidRPr="001A4D2F">
              <w:rPr>
                <w:rFonts w:ascii="Times New Roman" w:hAnsi="Times New Roman" w:cs="Times New Roman"/>
                <w:sz w:val="24"/>
                <w:szCs w:val="24"/>
              </w:rPr>
              <w:t>/</w:t>
            </w:r>
            <w:proofErr w:type="spellStart"/>
            <w:r w:rsidRPr="001A4D2F">
              <w:rPr>
                <w:rFonts w:ascii="Times New Roman" w:hAnsi="Times New Roman" w:cs="Times New Roman"/>
                <w:sz w:val="24"/>
                <w:szCs w:val="24"/>
              </w:rPr>
              <w:t>п</w:t>
            </w:r>
            <w:proofErr w:type="spellEnd"/>
            <w:r w:rsidRPr="001A4D2F">
              <w:rPr>
                <w:rFonts w:ascii="Times New Roman" w:hAnsi="Times New Roman" w:cs="Times New Roman"/>
                <w:sz w:val="24"/>
                <w:szCs w:val="24"/>
              </w:rPr>
              <w:t xml:space="preserve">  </w:t>
            </w:r>
          </w:p>
        </w:tc>
        <w:tc>
          <w:tcPr>
            <w:tcW w:w="2835" w:type="dxa"/>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Адрес дворовых территорий</w:t>
            </w:r>
          </w:p>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2023 год.</w:t>
            </w:r>
          </w:p>
        </w:tc>
        <w:tc>
          <w:tcPr>
            <w:tcW w:w="6804" w:type="dxa"/>
            <w:tcBorders>
              <w:bottom w:val="single" w:sz="4" w:space="0" w:color="auto"/>
            </w:tcBorders>
            <w:vAlign w:val="center"/>
          </w:tcPr>
          <w:p w:rsidR="00594E2C" w:rsidRPr="001A4D2F" w:rsidRDefault="00594E2C" w:rsidP="0059444A">
            <w:pPr>
              <w:jc w:val="center"/>
              <w:rPr>
                <w:rFonts w:ascii="Times New Roman" w:hAnsi="Times New Roman" w:cs="Times New Roman"/>
                <w:sz w:val="24"/>
                <w:szCs w:val="24"/>
              </w:rPr>
            </w:pPr>
            <w:r w:rsidRPr="001A4D2F">
              <w:rPr>
                <w:rFonts w:ascii="Times New Roman" w:hAnsi="Times New Roman" w:cs="Times New Roman"/>
                <w:sz w:val="24"/>
                <w:szCs w:val="24"/>
              </w:rPr>
              <w:t>Перечень мероприятий</w:t>
            </w:r>
          </w:p>
        </w:tc>
      </w:tr>
      <w:tr w:rsidR="007F13C5" w:rsidRPr="001A4D2F" w:rsidTr="007F13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9"/>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3C5" w:rsidRPr="001A4D2F" w:rsidRDefault="007F13C5" w:rsidP="007F13C5">
            <w:pPr>
              <w:spacing w:after="0" w:line="240" w:lineRule="auto"/>
              <w:jc w:val="center"/>
              <w:rPr>
                <w:rFonts w:ascii="Times New Roman" w:eastAsia="Times New Roman" w:hAnsi="Times New Roman" w:cs="Times New Roman"/>
                <w:color w:val="000000"/>
                <w:sz w:val="24"/>
                <w:szCs w:val="24"/>
                <w:lang w:eastAsia="ru-RU"/>
              </w:rPr>
            </w:pPr>
            <w:r>
              <w:rPr>
                <w:rFonts w:ascii="Times New Roman" w:hAnsi="Times New Roman" w:cs="Times New Roman"/>
              </w:rPr>
              <w:t>Адресный перечень будет сформирован при актуализации муниципальной программы</w:t>
            </w:r>
          </w:p>
        </w:tc>
      </w:tr>
    </w:tbl>
    <w:p w:rsidR="00594E2C" w:rsidRPr="001A4D2F" w:rsidRDefault="00594E2C" w:rsidP="00594E2C">
      <w:pPr>
        <w:spacing w:after="0" w:line="240" w:lineRule="auto"/>
        <w:jc w:val="right"/>
        <w:rPr>
          <w:rStyle w:val="s10"/>
          <w:rFonts w:ascii="Times New Roman" w:hAnsi="Times New Roman" w:cs="Times New Roman"/>
          <w:sz w:val="24"/>
          <w:szCs w:val="24"/>
        </w:rPr>
      </w:pPr>
    </w:p>
    <w:p w:rsidR="00594E2C" w:rsidRPr="001A4D2F" w:rsidRDefault="00594E2C" w:rsidP="00594E2C">
      <w:pPr>
        <w:spacing w:after="0" w:line="240" w:lineRule="auto"/>
        <w:jc w:val="right"/>
        <w:rPr>
          <w:rStyle w:val="s10"/>
          <w:rFonts w:ascii="Times New Roman" w:hAnsi="Times New Roman" w:cs="Times New Roman"/>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835"/>
        <w:gridCol w:w="6804"/>
      </w:tblGrid>
      <w:tr w:rsidR="00594E2C" w:rsidRPr="001A4D2F" w:rsidTr="0059444A">
        <w:trPr>
          <w:trHeight w:val="1133"/>
        </w:trPr>
        <w:tc>
          <w:tcPr>
            <w:tcW w:w="675" w:type="dxa"/>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 xml:space="preserve">№ </w:t>
            </w:r>
            <w:proofErr w:type="spellStart"/>
            <w:proofErr w:type="gramStart"/>
            <w:r w:rsidRPr="001A4D2F">
              <w:rPr>
                <w:rFonts w:ascii="Times New Roman" w:hAnsi="Times New Roman" w:cs="Times New Roman"/>
                <w:sz w:val="24"/>
                <w:szCs w:val="24"/>
              </w:rPr>
              <w:t>п</w:t>
            </w:r>
            <w:proofErr w:type="spellEnd"/>
            <w:proofErr w:type="gramEnd"/>
            <w:r w:rsidRPr="001A4D2F">
              <w:rPr>
                <w:rFonts w:ascii="Times New Roman" w:hAnsi="Times New Roman" w:cs="Times New Roman"/>
                <w:sz w:val="24"/>
                <w:szCs w:val="24"/>
              </w:rPr>
              <w:t>/</w:t>
            </w:r>
            <w:proofErr w:type="spellStart"/>
            <w:r w:rsidRPr="001A4D2F">
              <w:rPr>
                <w:rFonts w:ascii="Times New Roman" w:hAnsi="Times New Roman" w:cs="Times New Roman"/>
                <w:sz w:val="24"/>
                <w:szCs w:val="24"/>
              </w:rPr>
              <w:t>п</w:t>
            </w:r>
            <w:proofErr w:type="spellEnd"/>
            <w:r w:rsidRPr="001A4D2F">
              <w:rPr>
                <w:rFonts w:ascii="Times New Roman" w:hAnsi="Times New Roman" w:cs="Times New Roman"/>
                <w:sz w:val="24"/>
                <w:szCs w:val="24"/>
              </w:rPr>
              <w:t xml:space="preserve">  </w:t>
            </w:r>
          </w:p>
        </w:tc>
        <w:tc>
          <w:tcPr>
            <w:tcW w:w="2835" w:type="dxa"/>
            <w:tcBorders>
              <w:bottom w:val="single" w:sz="4" w:space="0" w:color="auto"/>
            </w:tcBorders>
            <w:vAlign w:val="center"/>
          </w:tcPr>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Адрес дворовых территорий</w:t>
            </w:r>
          </w:p>
          <w:p w:rsidR="00594E2C" w:rsidRPr="001A4D2F" w:rsidRDefault="00594E2C" w:rsidP="0059444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2024 год.</w:t>
            </w:r>
          </w:p>
        </w:tc>
        <w:tc>
          <w:tcPr>
            <w:tcW w:w="6804" w:type="dxa"/>
            <w:tcBorders>
              <w:bottom w:val="single" w:sz="4" w:space="0" w:color="auto"/>
            </w:tcBorders>
            <w:vAlign w:val="center"/>
          </w:tcPr>
          <w:p w:rsidR="00594E2C" w:rsidRPr="001A4D2F" w:rsidRDefault="00594E2C" w:rsidP="0059444A">
            <w:pPr>
              <w:jc w:val="center"/>
              <w:rPr>
                <w:rFonts w:ascii="Times New Roman" w:hAnsi="Times New Roman" w:cs="Times New Roman"/>
                <w:sz w:val="24"/>
                <w:szCs w:val="24"/>
              </w:rPr>
            </w:pPr>
            <w:r w:rsidRPr="001A4D2F">
              <w:rPr>
                <w:rFonts w:ascii="Times New Roman" w:hAnsi="Times New Roman" w:cs="Times New Roman"/>
                <w:sz w:val="24"/>
                <w:szCs w:val="24"/>
              </w:rPr>
              <w:t>Перечень мероприятий</w:t>
            </w:r>
          </w:p>
        </w:tc>
      </w:tr>
      <w:tr w:rsidR="007F13C5" w:rsidRPr="001A4D2F" w:rsidTr="007F13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5"/>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3C5" w:rsidRPr="001A4D2F" w:rsidRDefault="007F13C5" w:rsidP="007F13C5">
            <w:pPr>
              <w:spacing w:after="0" w:line="240" w:lineRule="auto"/>
              <w:jc w:val="center"/>
              <w:rPr>
                <w:rFonts w:ascii="Times New Roman" w:eastAsia="Times New Roman" w:hAnsi="Times New Roman" w:cs="Times New Roman"/>
                <w:color w:val="000000"/>
                <w:sz w:val="24"/>
                <w:szCs w:val="24"/>
                <w:lang w:eastAsia="ru-RU"/>
              </w:rPr>
            </w:pPr>
            <w:r>
              <w:rPr>
                <w:rFonts w:ascii="Times New Roman" w:hAnsi="Times New Roman" w:cs="Times New Roman"/>
              </w:rPr>
              <w:t>Адресный перечень будет сформирован при актуализации муниципальной программы</w:t>
            </w:r>
          </w:p>
        </w:tc>
      </w:tr>
    </w:tbl>
    <w:p w:rsidR="00EB2C43" w:rsidRPr="001A4D2F" w:rsidRDefault="00EB2C43" w:rsidP="00B1248B">
      <w:pPr>
        <w:spacing w:after="0" w:line="240" w:lineRule="auto"/>
        <w:jc w:val="right"/>
        <w:rPr>
          <w:rStyle w:val="s10"/>
          <w:rFonts w:ascii="Times New Roman" w:hAnsi="Times New Roman" w:cs="Times New Roman"/>
          <w:sz w:val="24"/>
          <w:szCs w:val="24"/>
        </w:rPr>
      </w:pPr>
    </w:p>
    <w:p w:rsidR="00794DA2" w:rsidRPr="001A4D2F" w:rsidRDefault="00794DA2" w:rsidP="00B1248B">
      <w:pPr>
        <w:spacing w:after="0" w:line="240" w:lineRule="auto"/>
        <w:jc w:val="right"/>
        <w:rPr>
          <w:rStyle w:val="s10"/>
          <w:rFonts w:ascii="Times New Roman" w:hAnsi="Times New Roman" w:cs="Times New Roman"/>
          <w:sz w:val="24"/>
          <w:szCs w:val="24"/>
        </w:rPr>
      </w:pPr>
    </w:p>
    <w:p w:rsidR="00B1248B" w:rsidRPr="001A4D2F" w:rsidRDefault="00B1248B" w:rsidP="00B1248B">
      <w:pPr>
        <w:spacing w:after="0" w:line="240" w:lineRule="auto"/>
        <w:ind w:left="-5353" w:right="34"/>
        <w:jc w:val="right"/>
        <w:rPr>
          <w:rFonts w:ascii="Times New Roman" w:hAnsi="Times New Roman" w:cs="Times New Roman"/>
          <w:sz w:val="24"/>
          <w:szCs w:val="24"/>
        </w:rPr>
      </w:pPr>
      <w:r w:rsidRPr="001A4D2F">
        <w:rPr>
          <w:rFonts w:ascii="Times New Roman" w:hAnsi="Times New Roman" w:cs="Times New Roman"/>
          <w:sz w:val="24"/>
          <w:szCs w:val="24"/>
        </w:rPr>
        <w:t xml:space="preserve">Приложение </w:t>
      </w:r>
      <w:r w:rsidR="004B3F7B" w:rsidRPr="001A4D2F">
        <w:rPr>
          <w:rFonts w:ascii="Times New Roman" w:hAnsi="Times New Roman" w:cs="Times New Roman"/>
          <w:sz w:val="24"/>
          <w:szCs w:val="24"/>
        </w:rPr>
        <w:t>6</w:t>
      </w:r>
    </w:p>
    <w:p w:rsidR="00B1248B" w:rsidRPr="001A4D2F"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B1248B" w:rsidRPr="001A4D2F"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B1248B" w:rsidRPr="001A4D2F"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roofErr w:type="gramStart"/>
      <w:r w:rsidRPr="001A4D2F">
        <w:rPr>
          <w:rFonts w:ascii="Times New Roman" w:eastAsiaTheme="minorEastAsia" w:hAnsi="Times New Roman" w:cs="Times New Roman"/>
          <w:sz w:val="24"/>
          <w:szCs w:val="24"/>
          <w:lang w:eastAsia="ru-RU"/>
        </w:rPr>
        <w:t>городского</w:t>
      </w:r>
      <w:proofErr w:type="gramEnd"/>
    </w:p>
    <w:p w:rsidR="00B1248B" w:rsidRPr="001A4D2F"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 поселения Атяшевского муниципального района </w:t>
      </w:r>
    </w:p>
    <w:p w:rsidR="00B1248B" w:rsidRPr="001A4D2F"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heme="minorEastAsia" w:hAnsi="Times New Roman" w:cs="Times New Roman"/>
          <w:sz w:val="24"/>
          <w:szCs w:val="24"/>
          <w:lang w:eastAsia="ru-RU"/>
        </w:rPr>
        <w:t>Республики Мордовия</w:t>
      </w:r>
      <w:r w:rsidR="00D64E60" w:rsidRPr="001A4D2F">
        <w:rPr>
          <w:rFonts w:ascii="Times New Roman" w:eastAsiaTheme="minorEastAsia" w:hAnsi="Times New Roman" w:cs="Times New Roman"/>
          <w:sz w:val="24"/>
          <w:szCs w:val="24"/>
          <w:lang w:eastAsia="ru-RU"/>
        </w:rPr>
        <w:t>»</w:t>
      </w:r>
      <w:r w:rsidRPr="001A4D2F">
        <w:rPr>
          <w:rFonts w:ascii="Times New Roman" w:eastAsia="Times New Roman" w:hAnsi="Times New Roman" w:cs="Times New Roman"/>
          <w:sz w:val="24"/>
          <w:szCs w:val="24"/>
          <w:lang w:eastAsia="ru-RU"/>
        </w:rPr>
        <w:t xml:space="preserve"> </w:t>
      </w:r>
    </w:p>
    <w:p w:rsidR="00B1248B" w:rsidRPr="001A4D2F" w:rsidRDefault="00B1248B" w:rsidP="00B1248B">
      <w:pPr>
        <w:spacing w:after="0" w:line="240" w:lineRule="auto"/>
        <w:ind w:left="-5353" w:right="34"/>
        <w:jc w:val="right"/>
        <w:rPr>
          <w:rFonts w:ascii="Times New Roman" w:hAnsi="Times New Roman" w:cs="Times New Roman"/>
          <w:sz w:val="24"/>
          <w:szCs w:val="24"/>
        </w:rPr>
      </w:pPr>
      <w:r w:rsidRPr="001A4D2F">
        <w:rPr>
          <w:rFonts w:ascii="Times New Roman" w:eastAsia="Times New Roman" w:hAnsi="Times New Roman" w:cs="Times New Roman"/>
          <w:sz w:val="24"/>
          <w:szCs w:val="24"/>
          <w:lang w:eastAsia="ru-RU"/>
        </w:rPr>
        <w:t>на 2018-202</w:t>
      </w:r>
      <w:r w:rsidR="007D4FF7"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B1248B" w:rsidRPr="001A4D2F" w:rsidRDefault="00B1248B" w:rsidP="00B1248B">
      <w:pPr>
        <w:spacing w:after="0" w:line="240" w:lineRule="auto"/>
        <w:jc w:val="center"/>
        <w:rPr>
          <w:rFonts w:ascii="Times New Roman" w:hAnsi="Times New Roman" w:cs="Times New Roman"/>
          <w:b/>
          <w:sz w:val="24"/>
          <w:szCs w:val="24"/>
        </w:rPr>
      </w:pPr>
    </w:p>
    <w:p w:rsidR="00B1248B" w:rsidRPr="001A4D2F" w:rsidRDefault="00B1248B" w:rsidP="00B1248B">
      <w:pPr>
        <w:spacing w:after="0" w:line="240" w:lineRule="auto"/>
        <w:jc w:val="center"/>
        <w:rPr>
          <w:rFonts w:ascii="Times New Roman" w:hAnsi="Times New Roman" w:cs="Times New Roman"/>
          <w:b/>
          <w:sz w:val="24"/>
          <w:szCs w:val="24"/>
        </w:rPr>
      </w:pPr>
      <w:r w:rsidRPr="001A4D2F">
        <w:rPr>
          <w:rFonts w:ascii="Times New Roman" w:hAnsi="Times New Roman" w:cs="Times New Roman"/>
          <w:b/>
          <w:sz w:val="24"/>
          <w:szCs w:val="24"/>
        </w:rPr>
        <w:t>Перечень</w:t>
      </w:r>
    </w:p>
    <w:p w:rsidR="00B1248B" w:rsidRPr="001A4D2F" w:rsidRDefault="00B1248B" w:rsidP="00B1248B">
      <w:pPr>
        <w:spacing w:after="0" w:line="240" w:lineRule="auto"/>
        <w:jc w:val="center"/>
        <w:rPr>
          <w:rFonts w:ascii="Times New Roman" w:hAnsi="Times New Roman" w:cs="Times New Roman"/>
          <w:b/>
          <w:sz w:val="24"/>
          <w:szCs w:val="24"/>
        </w:rPr>
      </w:pPr>
      <w:r w:rsidRPr="001A4D2F">
        <w:rPr>
          <w:rFonts w:ascii="Times New Roman" w:hAnsi="Times New Roman" w:cs="Times New Roman"/>
          <w:b/>
          <w:sz w:val="24"/>
          <w:szCs w:val="24"/>
        </w:rPr>
        <w:t>общественных территорий планируемых к благоустройству в рамках муниципальной программы</w:t>
      </w:r>
      <w:r w:rsidRPr="001A4D2F">
        <w:rPr>
          <w:rFonts w:ascii="Times New Roman" w:hAnsi="Times New Roman" w:cs="Times New Roman"/>
          <w:sz w:val="24"/>
          <w:szCs w:val="24"/>
        </w:rPr>
        <w:t xml:space="preserve"> </w:t>
      </w:r>
      <w:r w:rsidRPr="001A4D2F">
        <w:rPr>
          <w:rFonts w:ascii="Times New Roman" w:hAnsi="Times New Roman" w:cs="Times New Roman"/>
          <w:b/>
          <w:sz w:val="24"/>
          <w:szCs w:val="24"/>
        </w:rPr>
        <w:t>«Формирование современной городской среды на территории Атяшевского городского поселения</w:t>
      </w:r>
    </w:p>
    <w:p w:rsidR="00B1248B" w:rsidRPr="001A4D2F" w:rsidRDefault="00B1248B" w:rsidP="00B1248B">
      <w:pPr>
        <w:spacing w:after="0" w:line="240" w:lineRule="auto"/>
        <w:jc w:val="center"/>
        <w:rPr>
          <w:rFonts w:ascii="Times New Roman" w:hAnsi="Times New Roman" w:cs="Times New Roman"/>
          <w:b/>
          <w:sz w:val="24"/>
          <w:szCs w:val="24"/>
        </w:rPr>
      </w:pPr>
      <w:r w:rsidRPr="001A4D2F">
        <w:rPr>
          <w:rFonts w:ascii="Times New Roman" w:hAnsi="Times New Roman" w:cs="Times New Roman"/>
          <w:b/>
          <w:sz w:val="24"/>
          <w:szCs w:val="24"/>
        </w:rPr>
        <w:t>на 2018-202</w:t>
      </w:r>
      <w:r w:rsidR="007D4FF7" w:rsidRPr="001A4D2F">
        <w:rPr>
          <w:rFonts w:ascii="Times New Roman" w:hAnsi="Times New Roman" w:cs="Times New Roman"/>
          <w:b/>
          <w:sz w:val="24"/>
          <w:szCs w:val="24"/>
        </w:rPr>
        <w:t>4</w:t>
      </w:r>
      <w:r w:rsidRPr="001A4D2F">
        <w:rPr>
          <w:rFonts w:ascii="Times New Roman" w:hAnsi="Times New Roman" w:cs="Times New Roman"/>
          <w:b/>
          <w:sz w:val="24"/>
          <w:szCs w:val="24"/>
        </w:rPr>
        <w:t xml:space="preserve"> годы»</w:t>
      </w:r>
    </w:p>
    <w:p w:rsidR="00B1248B" w:rsidRPr="001A4D2F" w:rsidRDefault="00B1248B" w:rsidP="00B1248B">
      <w:pPr>
        <w:spacing w:after="0" w:line="240" w:lineRule="auto"/>
        <w:jc w:val="center"/>
        <w:rPr>
          <w:rFonts w:ascii="Times New Roman" w:hAnsi="Times New Roman" w:cs="Times New Roman"/>
          <w:b/>
          <w:sz w:val="24"/>
          <w:szCs w:val="24"/>
        </w:rPr>
      </w:pPr>
    </w:p>
    <w:tbl>
      <w:tblPr>
        <w:tblW w:w="464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1856"/>
        <w:gridCol w:w="1384"/>
        <w:gridCol w:w="1779"/>
        <w:gridCol w:w="3853"/>
      </w:tblGrid>
      <w:tr w:rsidR="00B1248B" w:rsidRPr="001A4D2F" w:rsidTr="00351454">
        <w:trPr>
          <w:trHeight w:val="838"/>
        </w:trPr>
        <w:tc>
          <w:tcPr>
            <w:tcW w:w="287" w:type="pct"/>
            <w:vAlign w:val="center"/>
          </w:tcPr>
          <w:p w:rsidR="00B1248B" w:rsidRPr="001A4D2F" w:rsidRDefault="00B1248B" w:rsidP="0095320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 xml:space="preserve">№ </w:t>
            </w:r>
            <w:proofErr w:type="spellStart"/>
            <w:proofErr w:type="gramStart"/>
            <w:r w:rsidRPr="001A4D2F">
              <w:rPr>
                <w:rFonts w:ascii="Times New Roman" w:hAnsi="Times New Roman" w:cs="Times New Roman"/>
                <w:sz w:val="24"/>
                <w:szCs w:val="24"/>
              </w:rPr>
              <w:t>п</w:t>
            </w:r>
            <w:proofErr w:type="spellEnd"/>
            <w:proofErr w:type="gramEnd"/>
            <w:r w:rsidRPr="001A4D2F">
              <w:rPr>
                <w:rFonts w:ascii="Times New Roman" w:hAnsi="Times New Roman" w:cs="Times New Roman"/>
                <w:sz w:val="24"/>
                <w:szCs w:val="24"/>
              </w:rPr>
              <w:t>/</w:t>
            </w:r>
            <w:proofErr w:type="spellStart"/>
            <w:r w:rsidRPr="001A4D2F">
              <w:rPr>
                <w:rFonts w:ascii="Times New Roman" w:hAnsi="Times New Roman" w:cs="Times New Roman"/>
                <w:sz w:val="24"/>
                <w:szCs w:val="24"/>
              </w:rPr>
              <w:t>п</w:t>
            </w:r>
            <w:proofErr w:type="spellEnd"/>
          </w:p>
        </w:tc>
        <w:tc>
          <w:tcPr>
            <w:tcW w:w="986" w:type="pct"/>
            <w:vAlign w:val="center"/>
          </w:tcPr>
          <w:p w:rsidR="00B1248B" w:rsidRPr="001A4D2F" w:rsidRDefault="00B1248B" w:rsidP="0095320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Наименование общественной территории</w:t>
            </w:r>
          </w:p>
        </w:tc>
        <w:tc>
          <w:tcPr>
            <w:tcW w:w="735" w:type="pct"/>
          </w:tcPr>
          <w:p w:rsidR="00B1248B" w:rsidRPr="001A4D2F" w:rsidRDefault="00B1248B" w:rsidP="0095320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 xml:space="preserve">Год реализации </w:t>
            </w:r>
          </w:p>
          <w:p w:rsidR="00B1248B" w:rsidRPr="001A4D2F" w:rsidRDefault="00B1248B" w:rsidP="0095320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 xml:space="preserve">программы </w:t>
            </w:r>
          </w:p>
        </w:tc>
        <w:tc>
          <w:tcPr>
            <w:tcW w:w="945" w:type="pct"/>
            <w:vAlign w:val="center"/>
          </w:tcPr>
          <w:p w:rsidR="00B1248B" w:rsidRPr="001A4D2F" w:rsidRDefault="00B1248B" w:rsidP="0095320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Расположение общественной территории</w:t>
            </w:r>
          </w:p>
        </w:tc>
        <w:tc>
          <w:tcPr>
            <w:tcW w:w="2047" w:type="pct"/>
            <w:vAlign w:val="center"/>
          </w:tcPr>
          <w:p w:rsidR="00B1248B" w:rsidRPr="001A4D2F" w:rsidRDefault="00B1248B" w:rsidP="0095320A">
            <w:pPr>
              <w:jc w:val="center"/>
              <w:rPr>
                <w:rFonts w:ascii="Times New Roman" w:hAnsi="Times New Roman" w:cs="Times New Roman"/>
                <w:sz w:val="24"/>
                <w:szCs w:val="24"/>
              </w:rPr>
            </w:pPr>
            <w:r w:rsidRPr="001A4D2F">
              <w:rPr>
                <w:rFonts w:ascii="Times New Roman" w:hAnsi="Times New Roman" w:cs="Times New Roman"/>
                <w:sz w:val="24"/>
                <w:szCs w:val="24"/>
              </w:rPr>
              <w:t>Перечень мероприятий</w:t>
            </w:r>
          </w:p>
        </w:tc>
      </w:tr>
      <w:tr w:rsidR="00B1248B" w:rsidRPr="001A4D2F" w:rsidTr="00351454">
        <w:trPr>
          <w:trHeight w:val="1530"/>
        </w:trPr>
        <w:tc>
          <w:tcPr>
            <w:tcW w:w="287" w:type="pct"/>
            <w:vAlign w:val="center"/>
          </w:tcPr>
          <w:p w:rsidR="00B1248B" w:rsidRPr="001A4D2F" w:rsidRDefault="00B1248B" w:rsidP="0095320A">
            <w:pPr>
              <w:spacing w:after="0" w:line="240" w:lineRule="auto"/>
              <w:jc w:val="center"/>
              <w:rPr>
                <w:rFonts w:ascii="Times New Roman" w:hAnsi="Times New Roman" w:cs="Times New Roman"/>
                <w:sz w:val="24"/>
                <w:szCs w:val="24"/>
              </w:rPr>
            </w:pPr>
            <w:r w:rsidRPr="001A4D2F">
              <w:rPr>
                <w:rFonts w:ascii="Times New Roman" w:hAnsi="Times New Roman" w:cs="Times New Roman"/>
                <w:sz w:val="24"/>
                <w:szCs w:val="24"/>
              </w:rPr>
              <w:t>1</w:t>
            </w:r>
          </w:p>
        </w:tc>
        <w:tc>
          <w:tcPr>
            <w:tcW w:w="986" w:type="pct"/>
            <w:vAlign w:val="center"/>
          </w:tcPr>
          <w:p w:rsidR="00B1248B" w:rsidRPr="00351454" w:rsidRDefault="00B1248B" w:rsidP="0095320A">
            <w:pPr>
              <w:spacing w:after="0" w:line="240" w:lineRule="auto"/>
              <w:rPr>
                <w:rFonts w:ascii="Times New Roman" w:hAnsi="Times New Roman" w:cs="Times New Roman"/>
              </w:rPr>
            </w:pPr>
            <w:r w:rsidRPr="00351454">
              <w:rPr>
                <w:rFonts w:ascii="Times New Roman" w:eastAsia="Times New Roman" w:hAnsi="Times New Roman" w:cs="Times New Roman"/>
                <w:color w:val="000000"/>
                <w:lang w:eastAsia="ru-RU"/>
              </w:rPr>
              <w:t>Комсомольский парк</w:t>
            </w:r>
          </w:p>
        </w:tc>
        <w:tc>
          <w:tcPr>
            <w:tcW w:w="735" w:type="pct"/>
            <w:vAlign w:val="center"/>
          </w:tcPr>
          <w:p w:rsidR="00B1248B" w:rsidRPr="00351454" w:rsidRDefault="007D4FF7" w:rsidP="0095320A">
            <w:pPr>
              <w:spacing w:after="0" w:line="240" w:lineRule="auto"/>
              <w:jc w:val="center"/>
              <w:rPr>
                <w:rFonts w:ascii="Times New Roman" w:eastAsia="Times New Roman" w:hAnsi="Times New Roman" w:cs="Times New Roman"/>
              </w:rPr>
            </w:pPr>
            <w:r w:rsidRPr="00351454">
              <w:rPr>
                <w:rFonts w:ascii="Times New Roman" w:eastAsia="Times New Roman" w:hAnsi="Times New Roman" w:cs="Times New Roman"/>
              </w:rPr>
              <w:t>2020</w:t>
            </w:r>
            <w:r w:rsidR="00B1248B" w:rsidRPr="00351454">
              <w:rPr>
                <w:rFonts w:ascii="Times New Roman" w:eastAsia="Times New Roman" w:hAnsi="Times New Roman" w:cs="Times New Roman"/>
              </w:rPr>
              <w:t xml:space="preserve"> год</w:t>
            </w:r>
          </w:p>
        </w:tc>
        <w:tc>
          <w:tcPr>
            <w:tcW w:w="945" w:type="pct"/>
            <w:vAlign w:val="center"/>
          </w:tcPr>
          <w:p w:rsidR="00B1248B" w:rsidRPr="00351454" w:rsidRDefault="00B1248B" w:rsidP="0095320A">
            <w:pPr>
              <w:spacing w:after="0" w:line="240" w:lineRule="auto"/>
              <w:jc w:val="center"/>
              <w:rPr>
                <w:rFonts w:ascii="Times New Roman" w:hAnsi="Times New Roman" w:cs="Times New Roman"/>
              </w:rPr>
            </w:pPr>
            <w:r w:rsidRPr="00351454">
              <w:rPr>
                <w:rFonts w:ascii="Times New Roman" w:eastAsia="Times New Roman" w:hAnsi="Times New Roman" w:cs="Times New Roman"/>
              </w:rPr>
              <w:t>РМ, Атяшевский район, р.п. Атяшево</w:t>
            </w:r>
          </w:p>
        </w:tc>
        <w:tc>
          <w:tcPr>
            <w:tcW w:w="2047" w:type="pct"/>
            <w:vAlign w:val="center"/>
          </w:tcPr>
          <w:p w:rsidR="00B1248B" w:rsidRPr="00351454" w:rsidRDefault="00B1248B" w:rsidP="0095320A">
            <w:pPr>
              <w:spacing w:line="240" w:lineRule="auto"/>
              <w:jc w:val="both"/>
              <w:rPr>
                <w:rFonts w:ascii="Times New Roman" w:eastAsia="Times New Roman" w:hAnsi="Times New Roman" w:cs="Times New Roman"/>
              </w:rPr>
            </w:pPr>
            <w:r w:rsidRPr="00351454">
              <w:rPr>
                <w:rFonts w:ascii="Times New Roman" w:eastAsia="Times New Roman" w:hAnsi="Times New Roman" w:cs="Times New Roman"/>
                <w:color w:val="000000"/>
                <w:lang w:eastAsia="ru-RU"/>
              </w:rPr>
              <w:t>Обеспечение освещения, установка скамеек, урн для мусора, оборудование детских площадок, устройство тротуаров, установка малых архитектурных форм, установка сцены, вырубка аварийных деревьев.</w:t>
            </w:r>
            <w:r w:rsidRPr="00351454">
              <w:rPr>
                <w:rFonts w:ascii="Times New Roman" w:eastAsia="Times New Roman" w:hAnsi="Times New Roman" w:cs="Times New Roman"/>
                <w:color w:val="000000"/>
                <w:lang w:eastAsia="ru-RU"/>
              </w:rPr>
              <w:br/>
            </w:r>
          </w:p>
        </w:tc>
      </w:tr>
      <w:tr w:rsidR="00351454" w:rsidRPr="001A4D2F" w:rsidTr="00351454">
        <w:trPr>
          <w:trHeight w:val="1530"/>
        </w:trPr>
        <w:tc>
          <w:tcPr>
            <w:tcW w:w="287" w:type="pct"/>
            <w:vAlign w:val="center"/>
          </w:tcPr>
          <w:p w:rsidR="00351454" w:rsidRPr="001A4D2F" w:rsidRDefault="00351454" w:rsidP="009532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986" w:type="pct"/>
            <w:vAlign w:val="center"/>
          </w:tcPr>
          <w:p w:rsidR="00351454" w:rsidRPr="00351454" w:rsidRDefault="00351454" w:rsidP="0095320A">
            <w:pPr>
              <w:spacing w:after="0" w:line="240" w:lineRule="auto"/>
              <w:rPr>
                <w:rFonts w:ascii="Times New Roman" w:eastAsia="Times New Roman" w:hAnsi="Times New Roman" w:cs="Times New Roman"/>
                <w:color w:val="000000"/>
                <w:lang w:eastAsia="ru-RU"/>
              </w:rPr>
            </w:pPr>
            <w:proofErr w:type="spellStart"/>
            <w:r w:rsidRPr="00351454">
              <w:rPr>
                <w:rFonts w:ascii="Times New Roman" w:eastAsia="Times New Roman" w:hAnsi="Times New Roman" w:cs="Times New Roman"/>
                <w:color w:val="000000"/>
                <w:lang w:eastAsia="ru-RU"/>
              </w:rPr>
              <w:t>Площпдь</w:t>
            </w:r>
            <w:proofErr w:type="spellEnd"/>
            <w:r w:rsidRPr="00351454">
              <w:rPr>
                <w:rFonts w:ascii="Times New Roman" w:eastAsia="Times New Roman" w:hAnsi="Times New Roman" w:cs="Times New Roman"/>
                <w:color w:val="000000"/>
                <w:lang w:eastAsia="ru-RU"/>
              </w:rPr>
              <w:t xml:space="preserve"> 40-летия победы</w:t>
            </w:r>
          </w:p>
        </w:tc>
        <w:tc>
          <w:tcPr>
            <w:tcW w:w="735" w:type="pct"/>
            <w:vAlign w:val="center"/>
          </w:tcPr>
          <w:p w:rsidR="00351454" w:rsidRPr="00351454" w:rsidRDefault="00351454" w:rsidP="0095320A">
            <w:pPr>
              <w:spacing w:after="0" w:line="240" w:lineRule="auto"/>
              <w:jc w:val="center"/>
              <w:rPr>
                <w:rFonts w:ascii="Times New Roman" w:eastAsia="Times New Roman" w:hAnsi="Times New Roman" w:cs="Times New Roman"/>
              </w:rPr>
            </w:pPr>
            <w:r w:rsidRPr="00351454">
              <w:rPr>
                <w:rFonts w:ascii="Times New Roman" w:eastAsia="Times New Roman" w:hAnsi="Times New Roman" w:cs="Times New Roman"/>
              </w:rPr>
              <w:t>2022 год</w:t>
            </w:r>
          </w:p>
        </w:tc>
        <w:tc>
          <w:tcPr>
            <w:tcW w:w="945" w:type="pct"/>
            <w:vAlign w:val="center"/>
          </w:tcPr>
          <w:p w:rsidR="00351454" w:rsidRPr="00351454" w:rsidRDefault="00351454" w:rsidP="0095320A">
            <w:pPr>
              <w:spacing w:after="0" w:line="240" w:lineRule="auto"/>
              <w:jc w:val="center"/>
              <w:rPr>
                <w:rFonts w:ascii="Times New Roman" w:eastAsia="Times New Roman" w:hAnsi="Times New Roman" w:cs="Times New Roman"/>
              </w:rPr>
            </w:pPr>
            <w:r w:rsidRPr="00351454">
              <w:rPr>
                <w:rFonts w:ascii="Times New Roman" w:eastAsia="Times New Roman" w:hAnsi="Times New Roman" w:cs="Times New Roman"/>
              </w:rPr>
              <w:t>РМ, Атяшевский район, р.п. Атяшево</w:t>
            </w:r>
          </w:p>
        </w:tc>
        <w:tc>
          <w:tcPr>
            <w:tcW w:w="2047" w:type="pct"/>
            <w:vAlign w:val="center"/>
          </w:tcPr>
          <w:p w:rsidR="00351454" w:rsidRPr="00351454" w:rsidRDefault="00351454" w:rsidP="00212905">
            <w:pPr>
              <w:spacing w:line="240" w:lineRule="auto"/>
              <w:jc w:val="both"/>
              <w:rPr>
                <w:rFonts w:ascii="Times New Roman" w:hAnsi="Times New Roman"/>
                <w:color w:val="000000"/>
              </w:rPr>
            </w:pPr>
            <w:r w:rsidRPr="00351454">
              <w:rPr>
                <w:rFonts w:ascii="Times New Roman" w:eastAsia="Times New Roman" w:hAnsi="Times New Roman" w:cs="Times New Roman"/>
                <w:color w:val="000000"/>
                <w:lang w:eastAsia="ru-RU"/>
              </w:rPr>
              <w:t>Ремонт асфальтированной площадки,  устройство освещения, установка скамеек, урн для мусора, озеленение, установка малых архитектурных форм</w:t>
            </w:r>
          </w:p>
        </w:tc>
      </w:tr>
    </w:tbl>
    <w:p w:rsidR="00B1248B" w:rsidRPr="001A4D2F" w:rsidRDefault="00B1248B" w:rsidP="00B1248B">
      <w:pPr>
        <w:spacing w:after="0" w:line="240" w:lineRule="auto"/>
        <w:jc w:val="right"/>
        <w:rPr>
          <w:rStyle w:val="s10"/>
          <w:rFonts w:ascii="Times New Roman" w:hAnsi="Times New Roman" w:cs="Times New Roman"/>
          <w:sz w:val="24"/>
          <w:szCs w:val="24"/>
        </w:rPr>
      </w:pPr>
    </w:p>
    <w:p w:rsidR="00E01686" w:rsidRPr="001A4D2F" w:rsidRDefault="00E01686" w:rsidP="00B1248B">
      <w:pPr>
        <w:widowControl w:val="0"/>
        <w:autoSpaceDE w:val="0"/>
        <w:autoSpaceDN w:val="0"/>
        <w:spacing w:after="0" w:line="240" w:lineRule="auto"/>
        <w:jc w:val="center"/>
        <w:rPr>
          <w:rStyle w:val="s10"/>
          <w:rFonts w:ascii="Times New Roman" w:hAnsi="Times New Roman" w:cs="Times New Roman"/>
          <w:sz w:val="24"/>
          <w:szCs w:val="24"/>
        </w:rPr>
      </w:pPr>
    </w:p>
    <w:p w:rsidR="005C5449" w:rsidRPr="001A4D2F" w:rsidRDefault="005C5449" w:rsidP="00B1248B">
      <w:pPr>
        <w:widowControl w:val="0"/>
        <w:autoSpaceDE w:val="0"/>
        <w:autoSpaceDN w:val="0"/>
        <w:spacing w:after="0" w:line="240" w:lineRule="auto"/>
        <w:jc w:val="center"/>
        <w:rPr>
          <w:rStyle w:val="s10"/>
          <w:rFonts w:ascii="Times New Roman" w:hAnsi="Times New Roman" w:cs="Times New Roman"/>
          <w:sz w:val="24"/>
          <w:szCs w:val="24"/>
        </w:rPr>
      </w:pPr>
    </w:p>
    <w:p w:rsidR="005C5449" w:rsidRPr="001A4D2F" w:rsidRDefault="005C5449" w:rsidP="005C5449">
      <w:pPr>
        <w:spacing w:after="0" w:line="240" w:lineRule="auto"/>
        <w:ind w:left="-5353" w:right="34"/>
        <w:jc w:val="right"/>
        <w:rPr>
          <w:rFonts w:ascii="Times New Roman" w:hAnsi="Times New Roman" w:cs="Times New Roman"/>
          <w:sz w:val="24"/>
          <w:szCs w:val="24"/>
        </w:rPr>
      </w:pPr>
      <w:r w:rsidRPr="001A4D2F">
        <w:rPr>
          <w:rFonts w:ascii="Times New Roman" w:hAnsi="Times New Roman" w:cs="Times New Roman"/>
          <w:sz w:val="24"/>
          <w:szCs w:val="24"/>
        </w:rPr>
        <w:t xml:space="preserve">Приложение </w:t>
      </w:r>
      <w:r w:rsidR="004B3F7B" w:rsidRPr="001A4D2F">
        <w:rPr>
          <w:rFonts w:ascii="Times New Roman" w:hAnsi="Times New Roman" w:cs="Times New Roman"/>
          <w:sz w:val="24"/>
          <w:szCs w:val="24"/>
        </w:rPr>
        <w:t>7</w:t>
      </w:r>
    </w:p>
    <w:p w:rsidR="005C5449" w:rsidRPr="001A4D2F"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5C5449" w:rsidRPr="001A4D2F"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5C5449" w:rsidRPr="001A4D2F"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roofErr w:type="gramStart"/>
      <w:r w:rsidRPr="001A4D2F">
        <w:rPr>
          <w:rFonts w:ascii="Times New Roman" w:eastAsiaTheme="minorEastAsia" w:hAnsi="Times New Roman" w:cs="Times New Roman"/>
          <w:sz w:val="24"/>
          <w:szCs w:val="24"/>
          <w:lang w:eastAsia="ru-RU"/>
        </w:rPr>
        <w:t>городского</w:t>
      </w:r>
      <w:proofErr w:type="gramEnd"/>
    </w:p>
    <w:p w:rsidR="00D64E60" w:rsidRPr="001A4D2F"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 поселения Атяшевского муниципального </w:t>
      </w:r>
    </w:p>
    <w:p w:rsidR="00D64E60" w:rsidRPr="001A4D2F"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района Республики Мордовия</w:t>
      </w:r>
      <w:r w:rsidR="00D64E60" w:rsidRPr="001A4D2F">
        <w:rPr>
          <w:rFonts w:ascii="Times New Roman" w:eastAsiaTheme="minorEastAsia" w:hAnsi="Times New Roman" w:cs="Times New Roman"/>
          <w:sz w:val="24"/>
          <w:szCs w:val="24"/>
          <w:lang w:eastAsia="ru-RU"/>
        </w:rPr>
        <w:t>»</w:t>
      </w:r>
    </w:p>
    <w:p w:rsidR="005C5449" w:rsidRPr="001A4D2F"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 на 2018-202</w:t>
      </w:r>
      <w:r w:rsidR="007D4FF7"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5C5449" w:rsidRPr="001A4D2F" w:rsidRDefault="005C5449" w:rsidP="005C5449">
      <w:pPr>
        <w:spacing w:after="0" w:line="240" w:lineRule="auto"/>
        <w:ind w:left="-5353" w:right="34"/>
        <w:jc w:val="right"/>
        <w:rPr>
          <w:rFonts w:ascii="Times New Roman" w:eastAsia="Times New Roman" w:hAnsi="Times New Roman" w:cs="Times New Roman"/>
          <w:sz w:val="24"/>
          <w:szCs w:val="24"/>
          <w:lang w:eastAsia="ru-RU"/>
        </w:rPr>
      </w:pPr>
    </w:p>
    <w:p w:rsidR="005C5449" w:rsidRPr="001A4D2F" w:rsidRDefault="005C5449" w:rsidP="005C5449">
      <w:pPr>
        <w:spacing w:after="0" w:line="240" w:lineRule="auto"/>
        <w:ind w:left="-5353" w:right="34"/>
        <w:jc w:val="right"/>
        <w:rPr>
          <w:rFonts w:ascii="Times New Roman" w:eastAsia="Times New Roman" w:hAnsi="Times New Roman" w:cs="Times New Roman"/>
          <w:bCs/>
          <w:color w:val="000000"/>
          <w:sz w:val="24"/>
          <w:szCs w:val="24"/>
          <w:lang w:eastAsia="ru-RU"/>
        </w:rPr>
      </w:pPr>
    </w:p>
    <w:p w:rsidR="005C5449" w:rsidRPr="001A4D2F" w:rsidRDefault="005C5449" w:rsidP="005C5449">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1A4D2F">
        <w:rPr>
          <w:rFonts w:ascii="Times New Roman" w:hAnsi="Times New Roman" w:cs="Times New Roman"/>
          <w:b/>
          <w:color w:val="000000"/>
          <w:sz w:val="24"/>
          <w:szCs w:val="24"/>
        </w:rPr>
        <w:t>Адресный перечень</w:t>
      </w:r>
      <w:r w:rsidRPr="001A4D2F">
        <w:rPr>
          <w:rFonts w:ascii="Times New Roman" w:hAnsi="Times New Roman" w:cs="Times New Roman"/>
          <w:b/>
          <w:color w:val="FF0000"/>
          <w:sz w:val="24"/>
          <w:szCs w:val="24"/>
        </w:rPr>
        <w:t xml:space="preserve"> </w:t>
      </w:r>
      <w:r w:rsidRPr="001A4D2F">
        <w:rPr>
          <w:rFonts w:ascii="Times New Roman" w:hAnsi="Times New Roman" w:cs="Times New Roman"/>
          <w:b/>
          <w:color w:val="000000"/>
          <w:sz w:val="24"/>
          <w:szCs w:val="24"/>
        </w:rPr>
        <w:t>объектов индивидуальной жилой застройки и земельных участков,  подлежащие</w:t>
      </w:r>
      <w:r w:rsidR="00D64E60" w:rsidRPr="001A4D2F">
        <w:rPr>
          <w:rFonts w:ascii="Times New Roman" w:hAnsi="Times New Roman" w:cs="Times New Roman"/>
          <w:b/>
          <w:color w:val="000000"/>
          <w:sz w:val="24"/>
          <w:szCs w:val="24"/>
        </w:rPr>
        <w:t xml:space="preserve"> благоустройству не позднее 2024</w:t>
      </w:r>
      <w:r w:rsidRPr="001A4D2F">
        <w:rPr>
          <w:rFonts w:ascii="Times New Roman" w:hAnsi="Times New Roman" w:cs="Times New Roman"/>
          <w:b/>
          <w:color w:val="000000"/>
          <w:sz w:val="24"/>
          <w:szCs w:val="24"/>
        </w:rPr>
        <w:t xml:space="preserve"> года за счет средств собственников (пользователей) объектов</w:t>
      </w:r>
    </w:p>
    <w:p w:rsidR="005C5449" w:rsidRPr="001A4D2F" w:rsidRDefault="005C5449" w:rsidP="005C5449">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26282F"/>
          <w:sz w:val="24"/>
          <w:szCs w:val="24"/>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8"/>
        <w:gridCol w:w="4673"/>
        <w:gridCol w:w="4558"/>
      </w:tblGrid>
      <w:tr w:rsidR="005C5449" w:rsidRPr="001A4D2F" w:rsidTr="005C5449">
        <w:trPr>
          <w:trHeight w:val="586"/>
        </w:trPr>
        <w:tc>
          <w:tcPr>
            <w:tcW w:w="658" w:type="dxa"/>
            <w:tcBorders>
              <w:top w:val="single" w:sz="4" w:space="0" w:color="auto"/>
              <w:left w:val="single" w:sz="4" w:space="0" w:color="auto"/>
              <w:bottom w:val="single" w:sz="4" w:space="0" w:color="auto"/>
              <w:right w:val="single" w:sz="4" w:space="0" w:color="auto"/>
            </w:tcBorders>
            <w:hideMark/>
          </w:tcPr>
          <w:p w:rsidR="005C5449" w:rsidRPr="001A4D2F" w:rsidRDefault="005C5449" w:rsidP="005C5449">
            <w:pPr>
              <w:jc w:val="center"/>
              <w:rPr>
                <w:rFonts w:ascii="Times New Roman" w:hAnsi="Times New Roman" w:cs="Times New Roman"/>
                <w:sz w:val="24"/>
                <w:szCs w:val="24"/>
              </w:rPr>
            </w:pPr>
            <w:r w:rsidRPr="001A4D2F">
              <w:rPr>
                <w:rFonts w:ascii="Times New Roman" w:hAnsi="Times New Roman" w:cs="Times New Roman"/>
                <w:sz w:val="24"/>
                <w:szCs w:val="24"/>
              </w:rPr>
              <w:t>№</w:t>
            </w:r>
          </w:p>
          <w:p w:rsidR="005C5449" w:rsidRPr="001A4D2F" w:rsidRDefault="005C5449" w:rsidP="005C5449">
            <w:pPr>
              <w:jc w:val="center"/>
              <w:rPr>
                <w:rFonts w:ascii="Times New Roman" w:hAnsi="Times New Roman" w:cs="Times New Roman"/>
                <w:sz w:val="24"/>
                <w:szCs w:val="24"/>
              </w:rPr>
            </w:pPr>
            <w:proofErr w:type="spellStart"/>
            <w:proofErr w:type="gramStart"/>
            <w:r w:rsidRPr="001A4D2F">
              <w:rPr>
                <w:rFonts w:ascii="Times New Roman" w:hAnsi="Times New Roman" w:cs="Times New Roman"/>
                <w:sz w:val="24"/>
                <w:szCs w:val="24"/>
              </w:rPr>
              <w:t>п</w:t>
            </w:r>
            <w:proofErr w:type="spellEnd"/>
            <w:proofErr w:type="gramEnd"/>
            <w:r w:rsidRPr="001A4D2F">
              <w:rPr>
                <w:rFonts w:ascii="Times New Roman" w:hAnsi="Times New Roman" w:cs="Times New Roman"/>
                <w:sz w:val="24"/>
                <w:szCs w:val="24"/>
              </w:rPr>
              <w:t>/</w:t>
            </w:r>
            <w:proofErr w:type="spellStart"/>
            <w:r w:rsidRPr="001A4D2F">
              <w:rPr>
                <w:rFonts w:ascii="Times New Roman" w:hAnsi="Times New Roman" w:cs="Times New Roman"/>
                <w:sz w:val="24"/>
                <w:szCs w:val="24"/>
              </w:rPr>
              <w:t>п</w:t>
            </w:r>
            <w:proofErr w:type="spellEnd"/>
          </w:p>
        </w:tc>
        <w:tc>
          <w:tcPr>
            <w:tcW w:w="4673" w:type="dxa"/>
            <w:tcBorders>
              <w:top w:val="single" w:sz="4" w:space="0" w:color="auto"/>
              <w:left w:val="single" w:sz="4" w:space="0" w:color="auto"/>
              <w:bottom w:val="single" w:sz="4" w:space="0" w:color="auto"/>
              <w:right w:val="single" w:sz="4" w:space="0" w:color="auto"/>
            </w:tcBorders>
            <w:hideMark/>
          </w:tcPr>
          <w:p w:rsidR="005C5449" w:rsidRPr="001A4D2F" w:rsidRDefault="005C5449" w:rsidP="005C5449">
            <w:pPr>
              <w:jc w:val="center"/>
              <w:rPr>
                <w:rFonts w:ascii="Times New Roman" w:hAnsi="Times New Roman" w:cs="Times New Roman"/>
                <w:sz w:val="24"/>
                <w:szCs w:val="24"/>
              </w:rPr>
            </w:pPr>
            <w:r w:rsidRPr="001A4D2F">
              <w:rPr>
                <w:rFonts w:ascii="Times New Roman" w:hAnsi="Times New Roman" w:cs="Times New Roman"/>
                <w:sz w:val="24"/>
                <w:szCs w:val="24"/>
              </w:rPr>
              <w:t>Наименование населенного пункта</w:t>
            </w:r>
          </w:p>
        </w:tc>
        <w:tc>
          <w:tcPr>
            <w:tcW w:w="4558" w:type="dxa"/>
            <w:tcBorders>
              <w:top w:val="single" w:sz="4" w:space="0" w:color="auto"/>
              <w:left w:val="single" w:sz="4" w:space="0" w:color="auto"/>
              <w:bottom w:val="single" w:sz="4" w:space="0" w:color="auto"/>
              <w:right w:val="single" w:sz="4" w:space="0" w:color="auto"/>
            </w:tcBorders>
            <w:hideMark/>
          </w:tcPr>
          <w:p w:rsidR="005C5449" w:rsidRPr="001A4D2F" w:rsidRDefault="005C5449" w:rsidP="005C5449">
            <w:pPr>
              <w:jc w:val="center"/>
              <w:rPr>
                <w:rFonts w:ascii="Times New Roman" w:hAnsi="Times New Roman" w:cs="Times New Roman"/>
                <w:sz w:val="24"/>
                <w:szCs w:val="24"/>
              </w:rPr>
            </w:pPr>
            <w:r w:rsidRPr="001A4D2F">
              <w:rPr>
                <w:rFonts w:ascii="Times New Roman" w:hAnsi="Times New Roman" w:cs="Times New Roman"/>
                <w:sz w:val="24"/>
                <w:szCs w:val="24"/>
              </w:rPr>
              <w:t xml:space="preserve">Адрес </w:t>
            </w:r>
            <w:r w:rsidRPr="001A4D2F">
              <w:rPr>
                <w:rFonts w:ascii="Times New Roman" w:hAnsi="Times New Roman" w:cs="Times New Roman"/>
                <w:color w:val="000000"/>
                <w:sz w:val="24"/>
                <w:szCs w:val="24"/>
              </w:rPr>
              <w:t>объектов индивидуальной жилой застройки и земельных участков</w:t>
            </w:r>
          </w:p>
        </w:tc>
      </w:tr>
      <w:tr w:rsidR="005C5449" w:rsidRPr="001A4D2F" w:rsidTr="005C5449">
        <w:tc>
          <w:tcPr>
            <w:tcW w:w="658" w:type="dxa"/>
            <w:tcBorders>
              <w:top w:val="single" w:sz="4" w:space="0" w:color="auto"/>
              <w:left w:val="single" w:sz="4" w:space="0" w:color="auto"/>
              <w:bottom w:val="single" w:sz="4" w:space="0" w:color="auto"/>
              <w:right w:val="single" w:sz="4" w:space="0" w:color="auto"/>
            </w:tcBorders>
            <w:vAlign w:val="center"/>
          </w:tcPr>
          <w:p w:rsidR="005C5449" w:rsidRPr="001A4D2F" w:rsidRDefault="005C5449" w:rsidP="005C5449">
            <w:pPr>
              <w:pStyle w:val="a3"/>
              <w:numPr>
                <w:ilvl w:val="0"/>
                <w:numId w:val="33"/>
              </w:numPr>
              <w:spacing w:after="0" w:line="240" w:lineRule="auto"/>
              <w:jc w:val="center"/>
              <w:rPr>
                <w:rFonts w:ascii="Times New Roman" w:hAnsi="Times New Roman" w:cs="Times New Roman"/>
                <w:sz w:val="24"/>
                <w:szCs w:val="24"/>
              </w:rPr>
            </w:pPr>
          </w:p>
        </w:tc>
        <w:tc>
          <w:tcPr>
            <w:tcW w:w="4673" w:type="dxa"/>
            <w:tcBorders>
              <w:top w:val="single" w:sz="4" w:space="0" w:color="auto"/>
              <w:left w:val="single" w:sz="4" w:space="0" w:color="auto"/>
              <w:bottom w:val="single" w:sz="4" w:space="0" w:color="auto"/>
              <w:right w:val="single" w:sz="4" w:space="0" w:color="auto"/>
            </w:tcBorders>
            <w:vAlign w:val="center"/>
            <w:hideMark/>
          </w:tcPr>
          <w:p w:rsidR="005C5449" w:rsidRPr="001A4D2F" w:rsidRDefault="00EB773B" w:rsidP="0092594B">
            <w:pPr>
              <w:rPr>
                <w:rFonts w:ascii="Times New Roman" w:hAnsi="Times New Roman" w:cs="Times New Roman"/>
                <w:sz w:val="24"/>
                <w:szCs w:val="24"/>
              </w:rPr>
            </w:pPr>
            <w:r w:rsidRPr="001A4D2F">
              <w:rPr>
                <w:rFonts w:ascii="Times New Roman" w:hAnsi="Times New Roman" w:cs="Times New Roman"/>
                <w:sz w:val="24"/>
                <w:szCs w:val="24"/>
              </w:rPr>
              <w:t xml:space="preserve">Республика Мордовия, Атяшевский район, </w:t>
            </w:r>
            <w:r w:rsidR="0092594B" w:rsidRPr="001A4D2F">
              <w:rPr>
                <w:rFonts w:ascii="Times New Roman" w:hAnsi="Times New Roman" w:cs="Times New Roman"/>
                <w:sz w:val="24"/>
                <w:szCs w:val="24"/>
              </w:rPr>
              <w:t>р.п. Атяшево</w:t>
            </w:r>
          </w:p>
        </w:tc>
        <w:tc>
          <w:tcPr>
            <w:tcW w:w="4558" w:type="dxa"/>
            <w:tcBorders>
              <w:top w:val="single" w:sz="4" w:space="0" w:color="auto"/>
              <w:left w:val="single" w:sz="4" w:space="0" w:color="auto"/>
              <w:bottom w:val="single" w:sz="4" w:space="0" w:color="auto"/>
              <w:right w:val="single" w:sz="4" w:space="0" w:color="auto"/>
            </w:tcBorders>
            <w:hideMark/>
          </w:tcPr>
          <w:p w:rsidR="0092594B" w:rsidRPr="001A4D2F" w:rsidRDefault="0092594B" w:rsidP="005C5449">
            <w:pPr>
              <w:autoSpaceDE w:val="0"/>
              <w:autoSpaceDN w:val="0"/>
              <w:adjustRightInd w:val="0"/>
              <w:spacing w:after="0" w:line="240" w:lineRule="auto"/>
              <w:rPr>
                <w:rFonts w:ascii="Times New Roman" w:hAnsi="Times New Roman" w:cs="Times New Roman"/>
                <w:color w:val="000000"/>
                <w:sz w:val="24"/>
                <w:szCs w:val="24"/>
              </w:rPr>
            </w:pPr>
            <w:r w:rsidRPr="001A4D2F">
              <w:rPr>
                <w:rFonts w:ascii="Times New Roman" w:hAnsi="Times New Roman" w:cs="Times New Roman"/>
                <w:color w:val="000000"/>
                <w:sz w:val="24"/>
                <w:szCs w:val="24"/>
              </w:rPr>
              <w:t>ул. Мира, д. 34</w:t>
            </w:r>
          </w:p>
        </w:tc>
      </w:tr>
      <w:tr w:rsidR="00EB773B" w:rsidRPr="001A4D2F"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Pr="001A4D2F" w:rsidRDefault="00EB773B" w:rsidP="005C5449">
            <w:pPr>
              <w:pStyle w:val="a3"/>
              <w:numPr>
                <w:ilvl w:val="0"/>
                <w:numId w:val="33"/>
              </w:numPr>
              <w:spacing w:after="0" w:line="240" w:lineRule="auto"/>
              <w:jc w:val="center"/>
              <w:rPr>
                <w:rFonts w:ascii="Times New Roman" w:hAnsi="Times New Roman" w:cs="Times New Roman"/>
                <w:sz w:val="24"/>
                <w:szCs w:val="24"/>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1A4D2F" w:rsidRDefault="00EB773B">
            <w:pPr>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1A4D2F" w:rsidRDefault="00EB773B" w:rsidP="005C5449">
            <w:pPr>
              <w:autoSpaceDE w:val="0"/>
              <w:autoSpaceDN w:val="0"/>
              <w:adjustRightInd w:val="0"/>
              <w:spacing w:after="0" w:line="240" w:lineRule="auto"/>
              <w:rPr>
                <w:rFonts w:ascii="Times New Roman" w:hAnsi="Times New Roman" w:cs="Times New Roman"/>
                <w:color w:val="000000"/>
                <w:sz w:val="24"/>
                <w:szCs w:val="24"/>
              </w:rPr>
            </w:pPr>
            <w:r w:rsidRPr="001A4D2F">
              <w:rPr>
                <w:rFonts w:ascii="Times New Roman" w:hAnsi="Times New Roman" w:cs="Times New Roman"/>
                <w:color w:val="000000"/>
                <w:sz w:val="24"/>
                <w:szCs w:val="24"/>
              </w:rPr>
              <w:t>ул. Центральная, д. 64</w:t>
            </w:r>
          </w:p>
        </w:tc>
      </w:tr>
      <w:tr w:rsidR="00EB773B" w:rsidRPr="001A4D2F"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Pr="001A4D2F" w:rsidRDefault="00EB773B" w:rsidP="005C5449">
            <w:pPr>
              <w:pStyle w:val="a3"/>
              <w:numPr>
                <w:ilvl w:val="0"/>
                <w:numId w:val="33"/>
              </w:numPr>
              <w:spacing w:after="0" w:line="240" w:lineRule="auto"/>
              <w:jc w:val="center"/>
              <w:rPr>
                <w:rFonts w:ascii="Times New Roman" w:hAnsi="Times New Roman" w:cs="Times New Roman"/>
                <w:sz w:val="24"/>
                <w:szCs w:val="24"/>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1A4D2F" w:rsidRDefault="00EB773B">
            <w:pPr>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1A4D2F" w:rsidRDefault="00EB773B" w:rsidP="005C5449">
            <w:pPr>
              <w:autoSpaceDE w:val="0"/>
              <w:autoSpaceDN w:val="0"/>
              <w:adjustRightInd w:val="0"/>
              <w:spacing w:after="0" w:line="240" w:lineRule="auto"/>
              <w:rPr>
                <w:rFonts w:ascii="Times New Roman" w:hAnsi="Times New Roman" w:cs="Times New Roman"/>
                <w:color w:val="000000"/>
                <w:sz w:val="24"/>
                <w:szCs w:val="24"/>
              </w:rPr>
            </w:pPr>
            <w:r w:rsidRPr="001A4D2F">
              <w:rPr>
                <w:rFonts w:ascii="Times New Roman" w:hAnsi="Times New Roman" w:cs="Times New Roman"/>
                <w:color w:val="000000"/>
                <w:sz w:val="24"/>
                <w:szCs w:val="24"/>
              </w:rPr>
              <w:t>ул. Центральная, д.88</w:t>
            </w:r>
          </w:p>
        </w:tc>
      </w:tr>
      <w:tr w:rsidR="00EB773B" w:rsidRPr="001A4D2F"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Pr="001A4D2F" w:rsidRDefault="00EB773B" w:rsidP="005C5449">
            <w:pPr>
              <w:pStyle w:val="a3"/>
              <w:numPr>
                <w:ilvl w:val="0"/>
                <w:numId w:val="33"/>
              </w:numPr>
              <w:spacing w:after="0" w:line="240" w:lineRule="auto"/>
              <w:jc w:val="center"/>
              <w:rPr>
                <w:rFonts w:ascii="Times New Roman" w:hAnsi="Times New Roman" w:cs="Times New Roman"/>
                <w:sz w:val="24"/>
                <w:szCs w:val="24"/>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1A4D2F" w:rsidRDefault="00EB773B">
            <w:pPr>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1A4D2F" w:rsidRDefault="00EB773B" w:rsidP="005C5449">
            <w:pPr>
              <w:autoSpaceDE w:val="0"/>
              <w:autoSpaceDN w:val="0"/>
              <w:adjustRightInd w:val="0"/>
              <w:spacing w:after="0" w:line="240" w:lineRule="auto"/>
              <w:rPr>
                <w:rFonts w:ascii="Times New Roman" w:hAnsi="Times New Roman" w:cs="Times New Roman"/>
                <w:color w:val="000000"/>
                <w:sz w:val="24"/>
                <w:szCs w:val="24"/>
              </w:rPr>
            </w:pPr>
            <w:r w:rsidRPr="001A4D2F">
              <w:rPr>
                <w:rFonts w:ascii="Times New Roman" w:hAnsi="Times New Roman" w:cs="Times New Roman"/>
                <w:color w:val="000000"/>
                <w:sz w:val="24"/>
                <w:szCs w:val="24"/>
              </w:rPr>
              <w:t>ул. Молодежная, д.57</w:t>
            </w:r>
          </w:p>
        </w:tc>
      </w:tr>
      <w:tr w:rsidR="00EB773B" w:rsidRPr="001A4D2F"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Pr="001A4D2F" w:rsidRDefault="00EB773B" w:rsidP="005C5449">
            <w:pPr>
              <w:pStyle w:val="a3"/>
              <w:numPr>
                <w:ilvl w:val="0"/>
                <w:numId w:val="33"/>
              </w:numPr>
              <w:spacing w:after="0" w:line="240" w:lineRule="auto"/>
              <w:jc w:val="center"/>
              <w:rPr>
                <w:rFonts w:ascii="Times New Roman" w:hAnsi="Times New Roman" w:cs="Times New Roman"/>
                <w:sz w:val="24"/>
                <w:szCs w:val="24"/>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1A4D2F" w:rsidRDefault="00EB773B">
            <w:pPr>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1A4D2F" w:rsidRDefault="00EB773B" w:rsidP="005C5449">
            <w:pPr>
              <w:autoSpaceDE w:val="0"/>
              <w:autoSpaceDN w:val="0"/>
              <w:adjustRightInd w:val="0"/>
              <w:spacing w:after="0" w:line="240" w:lineRule="auto"/>
              <w:rPr>
                <w:rFonts w:ascii="Times New Roman" w:hAnsi="Times New Roman" w:cs="Times New Roman"/>
                <w:color w:val="000000"/>
                <w:sz w:val="24"/>
                <w:szCs w:val="24"/>
              </w:rPr>
            </w:pPr>
            <w:r w:rsidRPr="001A4D2F">
              <w:rPr>
                <w:rFonts w:ascii="Times New Roman" w:hAnsi="Times New Roman" w:cs="Times New Roman"/>
                <w:color w:val="000000"/>
                <w:sz w:val="24"/>
                <w:szCs w:val="24"/>
              </w:rPr>
              <w:t>ул. Ст. Разина, д.3</w:t>
            </w:r>
          </w:p>
        </w:tc>
      </w:tr>
      <w:tr w:rsidR="00EB773B" w:rsidRPr="001A4D2F"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Pr="001A4D2F" w:rsidRDefault="00EB773B" w:rsidP="005C5449">
            <w:pPr>
              <w:pStyle w:val="a3"/>
              <w:numPr>
                <w:ilvl w:val="0"/>
                <w:numId w:val="33"/>
              </w:numPr>
              <w:spacing w:after="0" w:line="240" w:lineRule="auto"/>
              <w:jc w:val="center"/>
              <w:rPr>
                <w:rFonts w:ascii="Times New Roman" w:hAnsi="Times New Roman" w:cs="Times New Roman"/>
                <w:sz w:val="24"/>
                <w:szCs w:val="24"/>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1A4D2F" w:rsidRDefault="00EB773B">
            <w:pPr>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1A4D2F" w:rsidRDefault="00EB773B" w:rsidP="005C5449">
            <w:pPr>
              <w:autoSpaceDE w:val="0"/>
              <w:autoSpaceDN w:val="0"/>
              <w:adjustRightInd w:val="0"/>
              <w:spacing w:after="0" w:line="240" w:lineRule="auto"/>
              <w:rPr>
                <w:rFonts w:ascii="Times New Roman" w:hAnsi="Times New Roman" w:cs="Times New Roman"/>
                <w:color w:val="000000"/>
                <w:sz w:val="24"/>
                <w:szCs w:val="24"/>
              </w:rPr>
            </w:pPr>
            <w:r w:rsidRPr="001A4D2F">
              <w:rPr>
                <w:rFonts w:ascii="Times New Roman" w:hAnsi="Times New Roman" w:cs="Times New Roman"/>
                <w:color w:val="000000"/>
                <w:sz w:val="24"/>
                <w:szCs w:val="24"/>
              </w:rPr>
              <w:t>ул. Октябрьская, д.14</w:t>
            </w:r>
          </w:p>
        </w:tc>
      </w:tr>
      <w:tr w:rsidR="00EB773B" w:rsidRPr="001A4D2F"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Pr="001A4D2F" w:rsidRDefault="00EB773B" w:rsidP="005C5449">
            <w:pPr>
              <w:pStyle w:val="a3"/>
              <w:numPr>
                <w:ilvl w:val="0"/>
                <w:numId w:val="33"/>
              </w:numPr>
              <w:spacing w:after="0" w:line="240" w:lineRule="auto"/>
              <w:jc w:val="center"/>
              <w:rPr>
                <w:rFonts w:ascii="Times New Roman" w:hAnsi="Times New Roman" w:cs="Times New Roman"/>
                <w:sz w:val="24"/>
                <w:szCs w:val="24"/>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1A4D2F" w:rsidRDefault="00EB773B">
            <w:pPr>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1A4D2F" w:rsidRDefault="00EB773B" w:rsidP="005C5449">
            <w:pPr>
              <w:autoSpaceDE w:val="0"/>
              <w:autoSpaceDN w:val="0"/>
              <w:adjustRightInd w:val="0"/>
              <w:spacing w:after="0" w:line="240" w:lineRule="auto"/>
              <w:rPr>
                <w:rFonts w:ascii="Times New Roman" w:hAnsi="Times New Roman" w:cs="Times New Roman"/>
                <w:color w:val="000000"/>
                <w:sz w:val="24"/>
                <w:szCs w:val="24"/>
              </w:rPr>
            </w:pPr>
            <w:r w:rsidRPr="001A4D2F">
              <w:rPr>
                <w:rFonts w:ascii="Times New Roman" w:hAnsi="Times New Roman" w:cs="Times New Roman"/>
                <w:color w:val="000000"/>
                <w:sz w:val="24"/>
                <w:szCs w:val="24"/>
              </w:rPr>
              <w:t>ул. Набережная, д.5</w:t>
            </w:r>
          </w:p>
        </w:tc>
      </w:tr>
      <w:tr w:rsidR="00EB773B" w:rsidRPr="001A4D2F"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Pr="001A4D2F" w:rsidRDefault="00EB773B" w:rsidP="005C5449">
            <w:pPr>
              <w:pStyle w:val="a3"/>
              <w:numPr>
                <w:ilvl w:val="0"/>
                <w:numId w:val="33"/>
              </w:numPr>
              <w:spacing w:after="0" w:line="240" w:lineRule="auto"/>
              <w:jc w:val="center"/>
              <w:rPr>
                <w:rFonts w:ascii="Times New Roman" w:hAnsi="Times New Roman" w:cs="Times New Roman"/>
                <w:sz w:val="24"/>
                <w:szCs w:val="24"/>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1A4D2F" w:rsidRDefault="00EB773B">
            <w:pPr>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1A4D2F" w:rsidRDefault="00EB773B" w:rsidP="005C5449">
            <w:pPr>
              <w:autoSpaceDE w:val="0"/>
              <w:autoSpaceDN w:val="0"/>
              <w:adjustRightInd w:val="0"/>
              <w:spacing w:after="0" w:line="240" w:lineRule="auto"/>
              <w:rPr>
                <w:rFonts w:ascii="Times New Roman" w:hAnsi="Times New Roman" w:cs="Times New Roman"/>
                <w:color w:val="000000"/>
                <w:sz w:val="24"/>
                <w:szCs w:val="24"/>
              </w:rPr>
            </w:pPr>
            <w:r w:rsidRPr="001A4D2F">
              <w:rPr>
                <w:rFonts w:ascii="Times New Roman" w:hAnsi="Times New Roman" w:cs="Times New Roman"/>
                <w:color w:val="000000"/>
                <w:sz w:val="24"/>
                <w:szCs w:val="24"/>
              </w:rPr>
              <w:t>ул. Молодежная, д.30</w:t>
            </w:r>
          </w:p>
        </w:tc>
      </w:tr>
    </w:tbl>
    <w:p w:rsidR="005C5449" w:rsidRPr="001A4D2F" w:rsidRDefault="005C5449" w:rsidP="00B1248B">
      <w:pPr>
        <w:widowControl w:val="0"/>
        <w:autoSpaceDE w:val="0"/>
        <w:autoSpaceDN w:val="0"/>
        <w:spacing w:after="0" w:line="240" w:lineRule="auto"/>
        <w:jc w:val="center"/>
        <w:rPr>
          <w:rStyle w:val="s10"/>
          <w:rFonts w:ascii="Times New Roman" w:hAnsi="Times New Roman" w:cs="Times New Roman"/>
          <w:sz w:val="24"/>
          <w:szCs w:val="24"/>
        </w:rPr>
      </w:pPr>
    </w:p>
    <w:p w:rsidR="00680A9B" w:rsidRPr="001A4D2F" w:rsidRDefault="00680A9B" w:rsidP="005C5449">
      <w:pPr>
        <w:spacing w:after="0" w:line="240" w:lineRule="auto"/>
        <w:ind w:left="-5353" w:right="34"/>
        <w:jc w:val="right"/>
        <w:rPr>
          <w:rFonts w:ascii="Times New Roman" w:hAnsi="Times New Roman" w:cs="Times New Roman"/>
          <w:sz w:val="24"/>
          <w:szCs w:val="24"/>
        </w:rPr>
      </w:pPr>
    </w:p>
    <w:p w:rsidR="005C5449" w:rsidRPr="001A4D2F" w:rsidRDefault="005C5449" w:rsidP="005C5449">
      <w:pPr>
        <w:spacing w:after="0" w:line="240" w:lineRule="auto"/>
        <w:ind w:left="-5353" w:right="34"/>
        <w:jc w:val="right"/>
        <w:rPr>
          <w:rFonts w:ascii="Times New Roman" w:hAnsi="Times New Roman" w:cs="Times New Roman"/>
          <w:sz w:val="24"/>
          <w:szCs w:val="24"/>
        </w:rPr>
      </w:pPr>
      <w:r w:rsidRPr="001A4D2F">
        <w:rPr>
          <w:rFonts w:ascii="Times New Roman" w:hAnsi="Times New Roman" w:cs="Times New Roman"/>
          <w:sz w:val="24"/>
          <w:szCs w:val="24"/>
        </w:rPr>
        <w:lastRenderedPageBreak/>
        <w:t xml:space="preserve">Приложение </w:t>
      </w:r>
      <w:r w:rsidR="004B3F7B" w:rsidRPr="001A4D2F">
        <w:rPr>
          <w:rFonts w:ascii="Times New Roman" w:hAnsi="Times New Roman" w:cs="Times New Roman"/>
          <w:sz w:val="24"/>
          <w:szCs w:val="24"/>
        </w:rPr>
        <w:t>8</w:t>
      </w:r>
    </w:p>
    <w:p w:rsidR="005C5449" w:rsidRPr="001A4D2F"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5C5449" w:rsidRPr="001A4D2F"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5C5449" w:rsidRPr="001A4D2F"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roofErr w:type="gramStart"/>
      <w:r w:rsidRPr="001A4D2F">
        <w:rPr>
          <w:rFonts w:ascii="Times New Roman" w:eastAsiaTheme="minorEastAsia" w:hAnsi="Times New Roman" w:cs="Times New Roman"/>
          <w:sz w:val="24"/>
          <w:szCs w:val="24"/>
          <w:lang w:eastAsia="ru-RU"/>
        </w:rPr>
        <w:t>городского</w:t>
      </w:r>
      <w:proofErr w:type="gramEnd"/>
    </w:p>
    <w:p w:rsidR="005C5449" w:rsidRPr="001A4D2F"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 поселения Атяшевского муниципального района </w:t>
      </w:r>
    </w:p>
    <w:p w:rsidR="005C5449" w:rsidRPr="001A4D2F" w:rsidRDefault="005C5449" w:rsidP="005C5449">
      <w:pPr>
        <w:spacing w:after="0" w:line="240" w:lineRule="auto"/>
        <w:ind w:left="-5353" w:right="34"/>
        <w:jc w:val="right"/>
        <w:rPr>
          <w:rFonts w:ascii="Times New Roman" w:eastAsia="Times New Roman" w:hAnsi="Times New Roman" w:cs="Times New Roman"/>
          <w:bCs/>
          <w:color w:val="000000"/>
          <w:sz w:val="24"/>
          <w:szCs w:val="24"/>
          <w:lang w:eastAsia="ru-RU"/>
        </w:rPr>
      </w:pPr>
      <w:r w:rsidRPr="001A4D2F">
        <w:rPr>
          <w:rFonts w:ascii="Times New Roman" w:eastAsiaTheme="minorEastAsia" w:hAnsi="Times New Roman" w:cs="Times New Roman"/>
          <w:sz w:val="24"/>
          <w:szCs w:val="24"/>
          <w:lang w:eastAsia="ru-RU"/>
        </w:rPr>
        <w:t>Республики Мордовия</w:t>
      </w:r>
      <w:r w:rsidR="00D64E60" w:rsidRPr="001A4D2F">
        <w:rPr>
          <w:rFonts w:ascii="Times New Roman" w:eastAsiaTheme="minorEastAsia" w:hAnsi="Times New Roman" w:cs="Times New Roman"/>
          <w:sz w:val="24"/>
          <w:szCs w:val="24"/>
          <w:lang w:eastAsia="ru-RU"/>
        </w:rPr>
        <w:t>»</w:t>
      </w:r>
      <w:r w:rsidRPr="001A4D2F">
        <w:rPr>
          <w:rFonts w:ascii="Times New Roman" w:eastAsia="Times New Roman" w:hAnsi="Times New Roman" w:cs="Times New Roman"/>
          <w:sz w:val="24"/>
          <w:szCs w:val="24"/>
          <w:lang w:eastAsia="ru-RU"/>
        </w:rPr>
        <w:t xml:space="preserve"> на 2018-202</w:t>
      </w:r>
      <w:r w:rsidR="007D4FF7"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5C5449" w:rsidRPr="001A4D2F" w:rsidRDefault="005C5449" w:rsidP="005C5449">
      <w:pPr>
        <w:widowControl w:val="0"/>
        <w:autoSpaceDE w:val="0"/>
        <w:autoSpaceDN w:val="0"/>
        <w:adjustRightInd w:val="0"/>
        <w:spacing w:after="0" w:line="240" w:lineRule="auto"/>
        <w:ind w:firstLine="698"/>
        <w:jc w:val="right"/>
        <w:rPr>
          <w:rFonts w:ascii="Times New Roman" w:eastAsia="Times New Roman" w:hAnsi="Times New Roman" w:cs="Times New Roman"/>
          <w:bCs/>
          <w:color w:val="000000"/>
          <w:sz w:val="24"/>
          <w:szCs w:val="24"/>
          <w:lang w:eastAsia="ru-RU"/>
        </w:rPr>
      </w:pPr>
    </w:p>
    <w:p w:rsidR="005C5449" w:rsidRPr="001A4D2F" w:rsidRDefault="005C5449" w:rsidP="005C5449">
      <w:pPr>
        <w:widowControl w:val="0"/>
        <w:autoSpaceDE w:val="0"/>
        <w:autoSpaceDN w:val="0"/>
        <w:adjustRightInd w:val="0"/>
        <w:spacing w:after="0" w:line="240" w:lineRule="auto"/>
        <w:ind w:firstLine="698"/>
        <w:jc w:val="right"/>
        <w:rPr>
          <w:rFonts w:ascii="Times New Roman" w:eastAsia="Times New Roman" w:hAnsi="Times New Roman" w:cs="Times New Roman"/>
          <w:bCs/>
          <w:color w:val="000000"/>
          <w:sz w:val="24"/>
          <w:szCs w:val="24"/>
          <w:lang w:eastAsia="ru-RU"/>
        </w:rPr>
      </w:pPr>
    </w:p>
    <w:p w:rsidR="005C5449" w:rsidRPr="001A4D2F" w:rsidRDefault="005C5449" w:rsidP="005C5449">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1A4D2F">
        <w:rPr>
          <w:rFonts w:ascii="Times New Roman" w:hAnsi="Times New Roman" w:cs="Times New Roman"/>
          <w:b/>
          <w:color w:val="000000"/>
          <w:sz w:val="24"/>
          <w:szCs w:val="24"/>
          <w:lang w:eastAsia="ru-RU"/>
        </w:rPr>
        <w:t>А</w:t>
      </w:r>
      <w:r w:rsidRPr="001A4D2F">
        <w:rPr>
          <w:rFonts w:ascii="Times New Roman" w:hAnsi="Times New Roman" w:cs="Times New Roman"/>
          <w:b/>
          <w:color w:val="000000"/>
          <w:sz w:val="24"/>
          <w:szCs w:val="24"/>
        </w:rPr>
        <w:t>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w:t>
      </w:r>
      <w:r w:rsidR="00D64E60" w:rsidRPr="001A4D2F">
        <w:rPr>
          <w:rFonts w:ascii="Times New Roman" w:hAnsi="Times New Roman" w:cs="Times New Roman"/>
          <w:b/>
          <w:color w:val="000000"/>
          <w:sz w:val="24"/>
          <w:szCs w:val="24"/>
        </w:rPr>
        <w:t xml:space="preserve"> благоустройству не позднее 2024</w:t>
      </w:r>
      <w:r w:rsidRPr="001A4D2F">
        <w:rPr>
          <w:rFonts w:ascii="Times New Roman" w:hAnsi="Times New Roman" w:cs="Times New Roman"/>
          <w:b/>
          <w:color w:val="000000"/>
          <w:sz w:val="24"/>
          <w:szCs w:val="24"/>
        </w:rPr>
        <w:t xml:space="preserve"> года за счет средств указанных лиц</w:t>
      </w:r>
    </w:p>
    <w:p w:rsidR="005C5449" w:rsidRPr="001A4D2F" w:rsidRDefault="005C5449" w:rsidP="005C5449">
      <w:pPr>
        <w:widowControl w:val="0"/>
        <w:autoSpaceDE w:val="0"/>
        <w:autoSpaceDN w:val="0"/>
        <w:adjustRightInd w:val="0"/>
        <w:spacing w:after="0" w:line="240" w:lineRule="auto"/>
        <w:ind w:firstLine="698"/>
        <w:jc w:val="right"/>
        <w:rPr>
          <w:rFonts w:ascii="Times New Roman" w:eastAsia="Times New Roman" w:hAnsi="Times New Roman" w:cs="Times New Roman"/>
          <w:bCs/>
          <w:color w:val="00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3"/>
        <w:gridCol w:w="5482"/>
        <w:gridCol w:w="3993"/>
      </w:tblGrid>
      <w:tr w:rsidR="005C5449" w:rsidRPr="001A4D2F" w:rsidTr="005C5449">
        <w:tc>
          <w:tcPr>
            <w:tcW w:w="663" w:type="dxa"/>
            <w:tcBorders>
              <w:top w:val="single" w:sz="4" w:space="0" w:color="auto"/>
              <w:left w:val="single" w:sz="4" w:space="0" w:color="auto"/>
              <w:bottom w:val="single" w:sz="4" w:space="0" w:color="auto"/>
              <w:right w:val="single" w:sz="4" w:space="0" w:color="auto"/>
            </w:tcBorders>
            <w:hideMark/>
          </w:tcPr>
          <w:p w:rsidR="005C5449" w:rsidRPr="001A4D2F" w:rsidRDefault="005C5449"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w:t>
            </w:r>
          </w:p>
          <w:p w:rsidR="005C5449" w:rsidRPr="001A4D2F" w:rsidRDefault="005C5449"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proofErr w:type="spellStart"/>
            <w:proofErr w:type="gramStart"/>
            <w:r w:rsidRPr="001A4D2F">
              <w:rPr>
                <w:rFonts w:ascii="Times New Roman" w:eastAsia="Times New Roman" w:hAnsi="Times New Roman" w:cs="Times New Roman"/>
                <w:bCs/>
                <w:color w:val="000000"/>
                <w:sz w:val="24"/>
                <w:szCs w:val="24"/>
                <w:lang w:eastAsia="ru-RU"/>
              </w:rPr>
              <w:t>п</w:t>
            </w:r>
            <w:proofErr w:type="spellEnd"/>
            <w:proofErr w:type="gramEnd"/>
            <w:r w:rsidRPr="001A4D2F">
              <w:rPr>
                <w:rFonts w:ascii="Times New Roman" w:eastAsia="Times New Roman" w:hAnsi="Times New Roman" w:cs="Times New Roman"/>
                <w:bCs/>
                <w:color w:val="000000"/>
                <w:sz w:val="24"/>
                <w:szCs w:val="24"/>
                <w:lang w:eastAsia="ru-RU"/>
              </w:rPr>
              <w:t>/</w:t>
            </w:r>
            <w:proofErr w:type="spellStart"/>
            <w:r w:rsidRPr="001A4D2F">
              <w:rPr>
                <w:rFonts w:ascii="Times New Roman" w:eastAsia="Times New Roman" w:hAnsi="Times New Roman" w:cs="Times New Roman"/>
                <w:bCs/>
                <w:color w:val="000000"/>
                <w:sz w:val="24"/>
                <w:szCs w:val="24"/>
                <w:lang w:eastAsia="ru-RU"/>
              </w:rPr>
              <w:t>п</w:t>
            </w:r>
            <w:proofErr w:type="spellEnd"/>
          </w:p>
        </w:tc>
        <w:tc>
          <w:tcPr>
            <w:tcW w:w="5482" w:type="dxa"/>
            <w:tcBorders>
              <w:top w:val="single" w:sz="4" w:space="0" w:color="auto"/>
              <w:left w:val="single" w:sz="4" w:space="0" w:color="auto"/>
              <w:bottom w:val="single" w:sz="4" w:space="0" w:color="auto"/>
              <w:right w:val="single" w:sz="4" w:space="0" w:color="auto"/>
            </w:tcBorders>
            <w:hideMark/>
          </w:tcPr>
          <w:p w:rsidR="005C5449" w:rsidRPr="001A4D2F" w:rsidRDefault="005C5449"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 xml:space="preserve">Вид объекта недвижимого </w:t>
            </w:r>
          </w:p>
          <w:p w:rsidR="005C5449" w:rsidRPr="001A4D2F" w:rsidRDefault="005C5449"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имущества и земельных участков</w:t>
            </w:r>
          </w:p>
        </w:tc>
        <w:tc>
          <w:tcPr>
            <w:tcW w:w="3993" w:type="dxa"/>
            <w:tcBorders>
              <w:top w:val="single" w:sz="4" w:space="0" w:color="auto"/>
              <w:left w:val="single" w:sz="4" w:space="0" w:color="auto"/>
              <w:bottom w:val="single" w:sz="4" w:space="0" w:color="auto"/>
              <w:right w:val="single" w:sz="4" w:space="0" w:color="auto"/>
            </w:tcBorders>
            <w:hideMark/>
          </w:tcPr>
          <w:p w:rsidR="005C5449" w:rsidRPr="001A4D2F" w:rsidRDefault="005C5449"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 xml:space="preserve">Адрес </w:t>
            </w:r>
          </w:p>
        </w:tc>
      </w:tr>
      <w:tr w:rsidR="005C5449"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5C5449" w:rsidRPr="001A4D2F" w:rsidRDefault="005C5449"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1</w:t>
            </w:r>
          </w:p>
        </w:tc>
        <w:tc>
          <w:tcPr>
            <w:tcW w:w="5482" w:type="dxa"/>
            <w:tcBorders>
              <w:top w:val="single" w:sz="4" w:space="0" w:color="auto"/>
              <w:left w:val="single" w:sz="4" w:space="0" w:color="auto"/>
              <w:bottom w:val="single" w:sz="4" w:space="0" w:color="auto"/>
              <w:right w:val="single" w:sz="4" w:space="0" w:color="auto"/>
            </w:tcBorders>
            <w:hideMark/>
          </w:tcPr>
          <w:p w:rsidR="005C5449" w:rsidRPr="001A4D2F" w:rsidRDefault="00E845D0"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Автовокзал</w:t>
            </w:r>
          </w:p>
        </w:tc>
        <w:tc>
          <w:tcPr>
            <w:tcW w:w="3993" w:type="dxa"/>
            <w:tcBorders>
              <w:top w:val="single" w:sz="4" w:space="0" w:color="auto"/>
              <w:left w:val="single" w:sz="4" w:space="0" w:color="auto"/>
              <w:bottom w:val="single" w:sz="4" w:space="0" w:color="auto"/>
              <w:right w:val="single" w:sz="4" w:space="0" w:color="auto"/>
            </w:tcBorders>
            <w:hideMark/>
          </w:tcPr>
          <w:p w:rsidR="00794DA2" w:rsidRPr="001A4D2F" w:rsidRDefault="00E62074"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9A3F8D" w:rsidRPr="001A4D2F">
              <w:rPr>
                <w:rFonts w:ascii="Times New Roman" w:hAnsi="Times New Roman" w:cs="Times New Roman"/>
                <w:sz w:val="24"/>
                <w:szCs w:val="24"/>
              </w:rPr>
              <w:t xml:space="preserve">, </w:t>
            </w:r>
          </w:p>
          <w:p w:rsidR="005C5449" w:rsidRPr="001A4D2F" w:rsidRDefault="009A3F8D"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ул.</w:t>
            </w:r>
            <w:r w:rsidR="003245E3" w:rsidRPr="001A4D2F">
              <w:rPr>
                <w:rFonts w:ascii="Times New Roman" w:hAnsi="Times New Roman" w:cs="Times New Roman"/>
                <w:sz w:val="24"/>
                <w:szCs w:val="24"/>
              </w:rPr>
              <w:t xml:space="preserve"> </w:t>
            </w:r>
            <w:r w:rsidRPr="001A4D2F">
              <w:rPr>
                <w:rFonts w:ascii="Times New Roman" w:hAnsi="Times New Roman" w:cs="Times New Roman"/>
                <w:sz w:val="24"/>
                <w:szCs w:val="24"/>
              </w:rPr>
              <w:t>Центральная, д.38</w:t>
            </w: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2</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E62074"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 xml:space="preserve">магазин «Птица», </w:t>
            </w:r>
            <w:r w:rsidR="009A3F8D" w:rsidRPr="001A4D2F">
              <w:rPr>
                <w:rFonts w:ascii="Times New Roman" w:hAnsi="Times New Roman" w:cs="Times New Roman"/>
                <w:sz w:val="24"/>
                <w:szCs w:val="24"/>
              </w:rPr>
              <w:t>ОАО «Агрофирма Октябрьская»</w:t>
            </w:r>
          </w:p>
        </w:tc>
        <w:tc>
          <w:tcPr>
            <w:tcW w:w="3993" w:type="dxa"/>
            <w:tcBorders>
              <w:top w:val="single" w:sz="4" w:space="0" w:color="auto"/>
              <w:left w:val="single" w:sz="4" w:space="0" w:color="auto"/>
              <w:bottom w:val="single" w:sz="4" w:space="0" w:color="auto"/>
              <w:right w:val="single" w:sz="4" w:space="0" w:color="auto"/>
            </w:tcBorders>
            <w:hideMark/>
          </w:tcPr>
          <w:p w:rsidR="00794DA2"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9A3F8D" w:rsidRPr="001A4D2F">
              <w:rPr>
                <w:rFonts w:ascii="Times New Roman" w:hAnsi="Times New Roman" w:cs="Times New Roman"/>
                <w:sz w:val="24"/>
                <w:szCs w:val="24"/>
              </w:rPr>
              <w:t xml:space="preserve">, </w:t>
            </w:r>
          </w:p>
          <w:p w:rsidR="00E62074" w:rsidRPr="001A4D2F" w:rsidRDefault="009A3F8D"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ул. Цент</w:t>
            </w:r>
            <w:r w:rsidR="003245E3" w:rsidRPr="001A4D2F">
              <w:rPr>
                <w:rFonts w:ascii="Times New Roman" w:hAnsi="Times New Roman" w:cs="Times New Roman"/>
                <w:sz w:val="24"/>
                <w:szCs w:val="24"/>
              </w:rPr>
              <w:t>р</w:t>
            </w:r>
            <w:r w:rsidRPr="001A4D2F">
              <w:rPr>
                <w:rFonts w:ascii="Times New Roman" w:hAnsi="Times New Roman" w:cs="Times New Roman"/>
                <w:sz w:val="24"/>
                <w:szCs w:val="24"/>
              </w:rPr>
              <w:t>альная, д.12А</w:t>
            </w: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3</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E62074" w:rsidP="00E845D0">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Аптека «Фармация»</w:t>
            </w:r>
          </w:p>
        </w:tc>
        <w:tc>
          <w:tcPr>
            <w:tcW w:w="3993" w:type="dxa"/>
            <w:tcBorders>
              <w:top w:val="single" w:sz="4" w:space="0" w:color="auto"/>
              <w:left w:val="single" w:sz="4" w:space="0" w:color="auto"/>
              <w:bottom w:val="single" w:sz="4" w:space="0" w:color="auto"/>
              <w:right w:val="single" w:sz="4" w:space="0" w:color="auto"/>
            </w:tcBorders>
            <w:hideMark/>
          </w:tcPr>
          <w:p w:rsidR="00E62074"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9A3F8D" w:rsidRPr="001A4D2F">
              <w:rPr>
                <w:rFonts w:ascii="Times New Roman" w:hAnsi="Times New Roman" w:cs="Times New Roman"/>
                <w:sz w:val="24"/>
                <w:szCs w:val="24"/>
              </w:rPr>
              <w:t>, ул. Горюнова, д.18</w:t>
            </w: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4</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E62074"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 xml:space="preserve">магазин Десяточка, </w:t>
            </w:r>
            <w:r w:rsidR="00076DE4" w:rsidRPr="001A4D2F">
              <w:rPr>
                <w:rFonts w:ascii="Times New Roman" w:hAnsi="Times New Roman" w:cs="Times New Roman"/>
                <w:sz w:val="24"/>
                <w:szCs w:val="24"/>
              </w:rPr>
              <w:t xml:space="preserve"> ОАО «</w:t>
            </w:r>
            <w:proofErr w:type="spellStart"/>
            <w:r w:rsidR="00076DE4" w:rsidRPr="001A4D2F">
              <w:rPr>
                <w:rFonts w:ascii="Times New Roman" w:hAnsi="Times New Roman" w:cs="Times New Roman"/>
                <w:sz w:val="24"/>
                <w:szCs w:val="24"/>
              </w:rPr>
              <w:t>Атяшевское</w:t>
            </w:r>
            <w:proofErr w:type="spellEnd"/>
            <w:r w:rsidR="00076DE4" w:rsidRPr="001A4D2F">
              <w:rPr>
                <w:rFonts w:ascii="Times New Roman" w:hAnsi="Times New Roman" w:cs="Times New Roman"/>
                <w:sz w:val="24"/>
                <w:szCs w:val="24"/>
              </w:rPr>
              <w:t xml:space="preserve"> ХПП»</w:t>
            </w:r>
          </w:p>
        </w:tc>
        <w:tc>
          <w:tcPr>
            <w:tcW w:w="3993" w:type="dxa"/>
            <w:tcBorders>
              <w:top w:val="single" w:sz="4" w:space="0" w:color="auto"/>
              <w:left w:val="single" w:sz="4" w:space="0" w:color="auto"/>
              <w:bottom w:val="single" w:sz="4" w:space="0" w:color="auto"/>
              <w:right w:val="single" w:sz="4" w:space="0" w:color="auto"/>
            </w:tcBorders>
            <w:hideMark/>
          </w:tcPr>
          <w:p w:rsidR="00E62074"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9A3F8D" w:rsidRPr="001A4D2F">
              <w:rPr>
                <w:rFonts w:ascii="Times New Roman" w:hAnsi="Times New Roman" w:cs="Times New Roman"/>
                <w:sz w:val="24"/>
                <w:szCs w:val="24"/>
              </w:rPr>
              <w:t>, микрорайон-2, д. 10</w:t>
            </w: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5</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076DE4" w:rsidP="00076DE4">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 xml:space="preserve">Магазин Продукты, ИП </w:t>
            </w:r>
            <w:proofErr w:type="spellStart"/>
            <w:r w:rsidRPr="001A4D2F">
              <w:rPr>
                <w:rFonts w:ascii="Times New Roman" w:hAnsi="Times New Roman" w:cs="Times New Roman"/>
                <w:sz w:val="24"/>
                <w:szCs w:val="24"/>
              </w:rPr>
              <w:t>Подмарева</w:t>
            </w:r>
            <w:proofErr w:type="spellEnd"/>
            <w:r w:rsidRPr="001A4D2F">
              <w:rPr>
                <w:rFonts w:ascii="Times New Roman" w:hAnsi="Times New Roman" w:cs="Times New Roman"/>
                <w:sz w:val="24"/>
                <w:szCs w:val="24"/>
              </w:rPr>
              <w:t xml:space="preserve"> А.Е.</w:t>
            </w:r>
          </w:p>
        </w:tc>
        <w:tc>
          <w:tcPr>
            <w:tcW w:w="3993" w:type="dxa"/>
            <w:tcBorders>
              <w:top w:val="single" w:sz="4" w:space="0" w:color="auto"/>
              <w:left w:val="single" w:sz="4" w:space="0" w:color="auto"/>
              <w:bottom w:val="single" w:sz="4" w:space="0" w:color="auto"/>
              <w:right w:val="single" w:sz="4" w:space="0" w:color="auto"/>
            </w:tcBorders>
            <w:hideMark/>
          </w:tcPr>
          <w:p w:rsidR="00E62074"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9A3F8D" w:rsidRPr="001A4D2F">
              <w:rPr>
                <w:rFonts w:ascii="Times New Roman" w:hAnsi="Times New Roman" w:cs="Times New Roman"/>
                <w:sz w:val="24"/>
                <w:szCs w:val="24"/>
              </w:rPr>
              <w:t>, микрорайон-2, д.16</w:t>
            </w: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6</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E62074"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Магазин «Мясная лавка»</w:t>
            </w:r>
            <w:r w:rsidR="009A3F8D" w:rsidRPr="001A4D2F">
              <w:rPr>
                <w:rFonts w:ascii="Times New Roman" w:hAnsi="Times New Roman" w:cs="Times New Roman"/>
                <w:sz w:val="24"/>
                <w:szCs w:val="24"/>
              </w:rPr>
              <w:t>,</w:t>
            </w:r>
            <w:r w:rsidR="00076DE4" w:rsidRPr="001A4D2F">
              <w:rPr>
                <w:rFonts w:ascii="Times New Roman" w:hAnsi="Times New Roman" w:cs="Times New Roman"/>
                <w:sz w:val="24"/>
                <w:szCs w:val="24"/>
              </w:rPr>
              <w:t xml:space="preserve">  ИП Каштанов В.Н.</w:t>
            </w:r>
          </w:p>
        </w:tc>
        <w:tc>
          <w:tcPr>
            <w:tcW w:w="3993" w:type="dxa"/>
            <w:tcBorders>
              <w:top w:val="single" w:sz="4" w:space="0" w:color="auto"/>
              <w:left w:val="single" w:sz="4" w:space="0" w:color="auto"/>
              <w:bottom w:val="single" w:sz="4" w:space="0" w:color="auto"/>
              <w:right w:val="single" w:sz="4" w:space="0" w:color="auto"/>
            </w:tcBorders>
            <w:hideMark/>
          </w:tcPr>
          <w:p w:rsidR="00E62074"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9A3F8D" w:rsidRPr="001A4D2F">
              <w:rPr>
                <w:rFonts w:ascii="Times New Roman" w:hAnsi="Times New Roman" w:cs="Times New Roman"/>
                <w:sz w:val="24"/>
                <w:szCs w:val="24"/>
              </w:rPr>
              <w:t>, микрорайон-2,  д.6А</w:t>
            </w: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7</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E62074"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Магазин «Автозапчасть»</w:t>
            </w:r>
            <w:r w:rsidR="009A3F8D" w:rsidRPr="001A4D2F">
              <w:rPr>
                <w:rFonts w:ascii="Times New Roman" w:hAnsi="Times New Roman" w:cs="Times New Roman"/>
                <w:sz w:val="24"/>
                <w:szCs w:val="24"/>
              </w:rPr>
              <w:t xml:space="preserve">,  ИП </w:t>
            </w:r>
            <w:proofErr w:type="spellStart"/>
            <w:r w:rsidR="009A3F8D" w:rsidRPr="001A4D2F">
              <w:rPr>
                <w:rFonts w:ascii="Times New Roman" w:hAnsi="Times New Roman" w:cs="Times New Roman"/>
                <w:sz w:val="24"/>
                <w:szCs w:val="24"/>
              </w:rPr>
              <w:t>Литюшкин</w:t>
            </w:r>
            <w:proofErr w:type="spellEnd"/>
            <w:r w:rsidR="00076DE4" w:rsidRPr="001A4D2F">
              <w:rPr>
                <w:rFonts w:ascii="Times New Roman" w:hAnsi="Times New Roman" w:cs="Times New Roman"/>
                <w:sz w:val="24"/>
                <w:szCs w:val="24"/>
              </w:rPr>
              <w:t xml:space="preserve"> </w:t>
            </w:r>
          </w:p>
        </w:tc>
        <w:tc>
          <w:tcPr>
            <w:tcW w:w="3993" w:type="dxa"/>
            <w:tcBorders>
              <w:top w:val="single" w:sz="4" w:space="0" w:color="auto"/>
              <w:left w:val="single" w:sz="4" w:space="0" w:color="auto"/>
              <w:bottom w:val="single" w:sz="4" w:space="0" w:color="auto"/>
              <w:right w:val="single" w:sz="4" w:space="0" w:color="auto"/>
            </w:tcBorders>
            <w:hideMark/>
          </w:tcPr>
          <w:p w:rsidR="00794DA2"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9A3F8D" w:rsidRPr="001A4D2F">
              <w:rPr>
                <w:rFonts w:ascii="Times New Roman" w:hAnsi="Times New Roman" w:cs="Times New Roman"/>
                <w:sz w:val="24"/>
                <w:szCs w:val="24"/>
              </w:rPr>
              <w:t xml:space="preserve">, </w:t>
            </w:r>
          </w:p>
          <w:p w:rsidR="00E62074" w:rsidRPr="001A4D2F" w:rsidRDefault="009A3F8D"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пер. Транспортный, д. 4</w:t>
            </w: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8</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E62074"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 xml:space="preserve">Магазин «Юлия», ИП Ивашкин </w:t>
            </w:r>
            <w:r w:rsidR="009A3F8D" w:rsidRPr="001A4D2F">
              <w:rPr>
                <w:rFonts w:ascii="Times New Roman" w:hAnsi="Times New Roman" w:cs="Times New Roman"/>
                <w:sz w:val="24"/>
                <w:szCs w:val="24"/>
              </w:rPr>
              <w:t>М.А.</w:t>
            </w:r>
          </w:p>
        </w:tc>
        <w:tc>
          <w:tcPr>
            <w:tcW w:w="3993" w:type="dxa"/>
            <w:tcBorders>
              <w:top w:val="single" w:sz="4" w:space="0" w:color="auto"/>
              <w:left w:val="single" w:sz="4" w:space="0" w:color="auto"/>
              <w:bottom w:val="single" w:sz="4" w:space="0" w:color="auto"/>
              <w:right w:val="single" w:sz="4" w:space="0" w:color="auto"/>
            </w:tcBorders>
            <w:hideMark/>
          </w:tcPr>
          <w:p w:rsidR="00794DA2"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9A3F8D" w:rsidRPr="001A4D2F">
              <w:rPr>
                <w:rFonts w:ascii="Times New Roman" w:hAnsi="Times New Roman" w:cs="Times New Roman"/>
                <w:sz w:val="24"/>
                <w:szCs w:val="24"/>
              </w:rPr>
              <w:t xml:space="preserve">, </w:t>
            </w:r>
          </w:p>
          <w:p w:rsidR="00E62074" w:rsidRPr="001A4D2F" w:rsidRDefault="009A3F8D"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пер. Транспортный, д. 10</w:t>
            </w:r>
            <w:proofErr w:type="gramStart"/>
            <w:r w:rsidRPr="001A4D2F">
              <w:rPr>
                <w:rFonts w:ascii="Times New Roman" w:hAnsi="Times New Roman" w:cs="Times New Roman"/>
                <w:sz w:val="24"/>
                <w:szCs w:val="24"/>
              </w:rPr>
              <w:t xml:space="preserve"> А</w:t>
            </w:r>
            <w:proofErr w:type="gramEnd"/>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9</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E62074"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Магазин «Ольга»</w:t>
            </w:r>
            <w:r w:rsidR="009A3F8D" w:rsidRPr="001A4D2F">
              <w:rPr>
                <w:rFonts w:ascii="Times New Roman" w:hAnsi="Times New Roman" w:cs="Times New Roman"/>
                <w:sz w:val="24"/>
                <w:szCs w:val="24"/>
              </w:rPr>
              <w:t>, ИП Савина-Назарова</w:t>
            </w:r>
          </w:p>
        </w:tc>
        <w:tc>
          <w:tcPr>
            <w:tcW w:w="3993" w:type="dxa"/>
            <w:tcBorders>
              <w:top w:val="single" w:sz="4" w:space="0" w:color="auto"/>
              <w:left w:val="single" w:sz="4" w:space="0" w:color="auto"/>
              <w:bottom w:val="single" w:sz="4" w:space="0" w:color="auto"/>
              <w:right w:val="single" w:sz="4" w:space="0" w:color="auto"/>
            </w:tcBorders>
            <w:hideMark/>
          </w:tcPr>
          <w:p w:rsidR="00E62074"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9A3F8D" w:rsidRPr="001A4D2F">
              <w:rPr>
                <w:rFonts w:ascii="Times New Roman" w:hAnsi="Times New Roman" w:cs="Times New Roman"/>
                <w:sz w:val="24"/>
                <w:szCs w:val="24"/>
              </w:rPr>
              <w:t xml:space="preserve">, </w:t>
            </w:r>
            <w:r w:rsidR="00F72946" w:rsidRPr="001A4D2F">
              <w:rPr>
                <w:rFonts w:ascii="Times New Roman" w:hAnsi="Times New Roman" w:cs="Times New Roman"/>
                <w:sz w:val="24"/>
                <w:szCs w:val="24"/>
              </w:rPr>
              <w:t>ул</w:t>
            </w:r>
            <w:proofErr w:type="gramStart"/>
            <w:r w:rsidR="00F72946" w:rsidRPr="001A4D2F">
              <w:rPr>
                <w:rFonts w:ascii="Times New Roman" w:hAnsi="Times New Roman" w:cs="Times New Roman"/>
                <w:sz w:val="24"/>
                <w:szCs w:val="24"/>
              </w:rPr>
              <w:t>.Ц</w:t>
            </w:r>
            <w:proofErr w:type="gramEnd"/>
            <w:r w:rsidR="00F72946" w:rsidRPr="001A4D2F">
              <w:rPr>
                <w:rFonts w:ascii="Times New Roman" w:hAnsi="Times New Roman" w:cs="Times New Roman"/>
                <w:sz w:val="24"/>
                <w:szCs w:val="24"/>
              </w:rPr>
              <w:t>ентральная, 96А</w:t>
            </w: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10</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E62074"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 xml:space="preserve">Магазин «Бристоль»,  ИП </w:t>
            </w:r>
            <w:proofErr w:type="spellStart"/>
            <w:r w:rsidRPr="001A4D2F">
              <w:rPr>
                <w:rFonts w:ascii="Times New Roman" w:hAnsi="Times New Roman" w:cs="Times New Roman"/>
                <w:sz w:val="24"/>
                <w:szCs w:val="24"/>
              </w:rPr>
              <w:t>Вавилкин</w:t>
            </w:r>
            <w:proofErr w:type="spellEnd"/>
          </w:p>
        </w:tc>
        <w:tc>
          <w:tcPr>
            <w:tcW w:w="3993" w:type="dxa"/>
            <w:tcBorders>
              <w:top w:val="single" w:sz="4" w:space="0" w:color="auto"/>
              <w:left w:val="single" w:sz="4" w:space="0" w:color="auto"/>
              <w:bottom w:val="single" w:sz="4" w:space="0" w:color="auto"/>
              <w:right w:val="single" w:sz="4" w:space="0" w:color="auto"/>
            </w:tcBorders>
            <w:hideMark/>
          </w:tcPr>
          <w:p w:rsidR="00794DA2"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F72946" w:rsidRPr="001A4D2F">
              <w:rPr>
                <w:rFonts w:ascii="Times New Roman" w:hAnsi="Times New Roman" w:cs="Times New Roman"/>
                <w:sz w:val="24"/>
                <w:szCs w:val="24"/>
              </w:rPr>
              <w:t xml:space="preserve">, </w:t>
            </w:r>
          </w:p>
          <w:p w:rsidR="00E62074" w:rsidRPr="001A4D2F" w:rsidRDefault="00F72946"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ул. Цент</w:t>
            </w:r>
            <w:r w:rsidR="003245E3" w:rsidRPr="001A4D2F">
              <w:rPr>
                <w:rFonts w:ascii="Times New Roman" w:hAnsi="Times New Roman" w:cs="Times New Roman"/>
                <w:sz w:val="24"/>
                <w:szCs w:val="24"/>
              </w:rPr>
              <w:t>р</w:t>
            </w:r>
            <w:r w:rsidRPr="001A4D2F">
              <w:rPr>
                <w:rFonts w:ascii="Times New Roman" w:hAnsi="Times New Roman" w:cs="Times New Roman"/>
                <w:sz w:val="24"/>
                <w:szCs w:val="24"/>
              </w:rPr>
              <w:t>альная, 38Б</w:t>
            </w: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11</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E62074"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 xml:space="preserve">Магазин «Автозапчасть», ИП </w:t>
            </w:r>
            <w:proofErr w:type="spellStart"/>
            <w:r w:rsidR="00A42A03" w:rsidRPr="001A4D2F">
              <w:rPr>
                <w:rFonts w:ascii="Times New Roman" w:hAnsi="Times New Roman" w:cs="Times New Roman"/>
                <w:sz w:val="24"/>
                <w:szCs w:val="24"/>
              </w:rPr>
              <w:t>Суродеева</w:t>
            </w:r>
            <w:proofErr w:type="spellEnd"/>
            <w:r w:rsidR="00A42A03" w:rsidRPr="001A4D2F">
              <w:rPr>
                <w:rFonts w:ascii="Times New Roman" w:hAnsi="Times New Roman" w:cs="Times New Roman"/>
                <w:sz w:val="24"/>
                <w:szCs w:val="24"/>
              </w:rPr>
              <w:t xml:space="preserve"> А.А.</w:t>
            </w:r>
          </w:p>
        </w:tc>
        <w:tc>
          <w:tcPr>
            <w:tcW w:w="3993" w:type="dxa"/>
            <w:tcBorders>
              <w:top w:val="single" w:sz="4" w:space="0" w:color="auto"/>
              <w:left w:val="single" w:sz="4" w:space="0" w:color="auto"/>
              <w:bottom w:val="single" w:sz="4" w:space="0" w:color="auto"/>
              <w:right w:val="single" w:sz="4" w:space="0" w:color="auto"/>
            </w:tcBorders>
            <w:hideMark/>
          </w:tcPr>
          <w:p w:rsidR="00794DA2"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A42A03" w:rsidRPr="001A4D2F">
              <w:rPr>
                <w:rFonts w:ascii="Times New Roman" w:hAnsi="Times New Roman" w:cs="Times New Roman"/>
                <w:sz w:val="24"/>
                <w:szCs w:val="24"/>
              </w:rPr>
              <w:t xml:space="preserve">, </w:t>
            </w:r>
            <w:r w:rsidR="00794DA2" w:rsidRPr="001A4D2F">
              <w:rPr>
                <w:rFonts w:ascii="Times New Roman" w:hAnsi="Times New Roman" w:cs="Times New Roman"/>
                <w:sz w:val="24"/>
                <w:szCs w:val="24"/>
              </w:rPr>
              <w:t xml:space="preserve"> </w:t>
            </w:r>
          </w:p>
          <w:p w:rsidR="00E62074" w:rsidRPr="001A4D2F" w:rsidRDefault="00794DA2"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 xml:space="preserve">ул. </w:t>
            </w:r>
            <w:r w:rsidR="00A42A03" w:rsidRPr="001A4D2F">
              <w:rPr>
                <w:rFonts w:ascii="Times New Roman" w:hAnsi="Times New Roman" w:cs="Times New Roman"/>
                <w:sz w:val="24"/>
                <w:szCs w:val="24"/>
              </w:rPr>
              <w:t>Цент</w:t>
            </w:r>
            <w:r w:rsidR="003245E3" w:rsidRPr="001A4D2F">
              <w:rPr>
                <w:rFonts w:ascii="Times New Roman" w:hAnsi="Times New Roman" w:cs="Times New Roman"/>
                <w:sz w:val="24"/>
                <w:szCs w:val="24"/>
              </w:rPr>
              <w:t>р</w:t>
            </w:r>
            <w:r w:rsidR="00A42A03" w:rsidRPr="001A4D2F">
              <w:rPr>
                <w:rFonts w:ascii="Times New Roman" w:hAnsi="Times New Roman" w:cs="Times New Roman"/>
                <w:sz w:val="24"/>
                <w:szCs w:val="24"/>
              </w:rPr>
              <w:t>альная, 7</w:t>
            </w:r>
          </w:p>
          <w:p w:rsidR="003245E3" w:rsidRPr="001A4D2F" w:rsidRDefault="003245E3" w:rsidP="00C312B8">
            <w:pPr>
              <w:spacing w:after="0" w:line="240" w:lineRule="auto"/>
              <w:rPr>
                <w:rFonts w:ascii="Times New Roman" w:hAnsi="Times New Roman" w:cs="Times New Roman"/>
                <w:sz w:val="24"/>
                <w:szCs w:val="24"/>
              </w:rPr>
            </w:pP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12</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C312B8"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 xml:space="preserve">Отделение Атяшевского </w:t>
            </w:r>
            <w:r w:rsidR="00E62074" w:rsidRPr="001A4D2F">
              <w:rPr>
                <w:rFonts w:ascii="Times New Roman" w:hAnsi="Times New Roman" w:cs="Times New Roman"/>
                <w:sz w:val="24"/>
                <w:szCs w:val="24"/>
              </w:rPr>
              <w:t>ХПП</w:t>
            </w:r>
            <w:r w:rsidRPr="001A4D2F">
              <w:rPr>
                <w:rFonts w:ascii="Times New Roman" w:hAnsi="Times New Roman" w:cs="Times New Roman"/>
                <w:sz w:val="24"/>
                <w:szCs w:val="24"/>
              </w:rPr>
              <w:t xml:space="preserve"> ОАО «ККЗ»</w:t>
            </w:r>
          </w:p>
        </w:tc>
        <w:tc>
          <w:tcPr>
            <w:tcW w:w="3993" w:type="dxa"/>
            <w:tcBorders>
              <w:top w:val="single" w:sz="4" w:space="0" w:color="auto"/>
              <w:left w:val="single" w:sz="4" w:space="0" w:color="auto"/>
              <w:bottom w:val="single" w:sz="4" w:space="0" w:color="auto"/>
              <w:right w:val="single" w:sz="4" w:space="0" w:color="auto"/>
            </w:tcBorders>
            <w:hideMark/>
          </w:tcPr>
          <w:p w:rsidR="00794DA2"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C312B8" w:rsidRPr="001A4D2F">
              <w:rPr>
                <w:rFonts w:ascii="Times New Roman" w:hAnsi="Times New Roman" w:cs="Times New Roman"/>
                <w:sz w:val="24"/>
                <w:szCs w:val="24"/>
              </w:rPr>
              <w:t xml:space="preserve">, </w:t>
            </w:r>
          </w:p>
          <w:p w:rsidR="00E62074" w:rsidRPr="001A4D2F" w:rsidRDefault="00C312B8"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lastRenderedPageBreak/>
              <w:t>ул.</w:t>
            </w:r>
            <w:r w:rsidR="00794DA2" w:rsidRPr="001A4D2F">
              <w:rPr>
                <w:rFonts w:ascii="Times New Roman" w:hAnsi="Times New Roman" w:cs="Times New Roman"/>
                <w:sz w:val="24"/>
                <w:szCs w:val="24"/>
              </w:rPr>
              <w:t xml:space="preserve"> </w:t>
            </w:r>
            <w:r w:rsidRPr="001A4D2F">
              <w:rPr>
                <w:rFonts w:ascii="Times New Roman" w:hAnsi="Times New Roman" w:cs="Times New Roman"/>
                <w:sz w:val="24"/>
                <w:szCs w:val="24"/>
              </w:rPr>
              <w:t>Гражданская, 10</w:t>
            </w: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lastRenderedPageBreak/>
              <w:t>14</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C312B8"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 xml:space="preserve">ООО </w:t>
            </w:r>
            <w:r w:rsidR="00E62074" w:rsidRPr="001A4D2F">
              <w:rPr>
                <w:rFonts w:ascii="Times New Roman" w:hAnsi="Times New Roman" w:cs="Times New Roman"/>
                <w:sz w:val="24"/>
                <w:szCs w:val="24"/>
              </w:rPr>
              <w:t>«Атяшевремтехсервис»</w:t>
            </w:r>
          </w:p>
        </w:tc>
        <w:tc>
          <w:tcPr>
            <w:tcW w:w="3993" w:type="dxa"/>
            <w:tcBorders>
              <w:top w:val="single" w:sz="4" w:space="0" w:color="auto"/>
              <w:left w:val="single" w:sz="4" w:space="0" w:color="auto"/>
              <w:bottom w:val="single" w:sz="4" w:space="0" w:color="auto"/>
              <w:right w:val="single" w:sz="4" w:space="0" w:color="auto"/>
            </w:tcBorders>
            <w:hideMark/>
          </w:tcPr>
          <w:p w:rsidR="00794DA2"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C312B8" w:rsidRPr="001A4D2F">
              <w:rPr>
                <w:rFonts w:ascii="Times New Roman" w:hAnsi="Times New Roman" w:cs="Times New Roman"/>
                <w:sz w:val="24"/>
                <w:szCs w:val="24"/>
              </w:rPr>
              <w:t xml:space="preserve">, </w:t>
            </w:r>
          </w:p>
          <w:p w:rsidR="00E62074" w:rsidRPr="001A4D2F" w:rsidRDefault="00C312B8"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у</w:t>
            </w:r>
            <w:r w:rsidR="00794DA2" w:rsidRPr="001A4D2F">
              <w:rPr>
                <w:rFonts w:ascii="Times New Roman" w:hAnsi="Times New Roman" w:cs="Times New Roman"/>
                <w:sz w:val="24"/>
                <w:szCs w:val="24"/>
              </w:rPr>
              <w:t>л</w:t>
            </w:r>
            <w:r w:rsidRPr="001A4D2F">
              <w:rPr>
                <w:rFonts w:ascii="Times New Roman" w:hAnsi="Times New Roman" w:cs="Times New Roman"/>
                <w:sz w:val="24"/>
                <w:szCs w:val="24"/>
              </w:rPr>
              <w:t>. Механизаторов, д.1</w:t>
            </w:r>
          </w:p>
        </w:tc>
      </w:tr>
      <w:tr w:rsidR="00E62074" w:rsidRPr="001A4D2F"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Pr="001A4D2F" w:rsidRDefault="00E62074" w:rsidP="005C5449">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1A4D2F">
              <w:rPr>
                <w:rFonts w:ascii="Times New Roman" w:eastAsia="Times New Roman" w:hAnsi="Times New Roman" w:cs="Times New Roman"/>
                <w:bCs/>
                <w:color w:val="000000"/>
                <w:sz w:val="24"/>
                <w:szCs w:val="24"/>
                <w:lang w:eastAsia="ru-RU"/>
              </w:rPr>
              <w:t>15</w:t>
            </w:r>
          </w:p>
        </w:tc>
        <w:tc>
          <w:tcPr>
            <w:tcW w:w="5482" w:type="dxa"/>
            <w:tcBorders>
              <w:top w:val="single" w:sz="4" w:space="0" w:color="auto"/>
              <w:left w:val="single" w:sz="4" w:space="0" w:color="auto"/>
              <w:bottom w:val="single" w:sz="4" w:space="0" w:color="auto"/>
              <w:right w:val="single" w:sz="4" w:space="0" w:color="auto"/>
            </w:tcBorders>
            <w:hideMark/>
          </w:tcPr>
          <w:p w:rsidR="00E62074" w:rsidRPr="001A4D2F" w:rsidRDefault="00C312B8" w:rsidP="005C5449">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 xml:space="preserve">ЗАО </w:t>
            </w:r>
            <w:r w:rsidR="00E62074" w:rsidRPr="001A4D2F">
              <w:rPr>
                <w:rFonts w:ascii="Times New Roman" w:hAnsi="Times New Roman" w:cs="Times New Roman"/>
                <w:sz w:val="24"/>
                <w:szCs w:val="24"/>
              </w:rPr>
              <w:t>«</w:t>
            </w:r>
            <w:proofErr w:type="spellStart"/>
            <w:r w:rsidR="00E62074" w:rsidRPr="001A4D2F">
              <w:rPr>
                <w:rFonts w:ascii="Times New Roman" w:hAnsi="Times New Roman" w:cs="Times New Roman"/>
                <w:sz w:val="24"/>
                <w:szCs w:val="24"/>
              </w:rPr>
              <w:t>Агро-Атяшево</w:t>
            </w:r>
            <w:proofErr w:type="spellEnd"/>
            <w:r w:rsidR="00E62074" w:rsidRPr="001A4D2F">
              <w:rPr>
                <w:rFonts w:ascii="Times New Roman" w:hAnsi="Times New Roman" w:cs="Times New Roman"/>
                <w:sz w:val="24"/>
                <w:szCs w:val="24"/>
              </w:rPr>
              <w:t xml:space="preserve">» </w:t>
            </w:r>
          </w:p>
        </w:tc>
        <w:tc>
          <w:tcPr>
            <w:tcW w:w="3993" w:type="dxa"/>
            <w:tcBorders>
              <w:top w:val="single" w:sz="4" w:space="0" w:color="auto"/>
              <w:left w:val="single" w:sz="4" w:space="0" w:color="auto"/>
              <w:bottom w:val="single" w:sz="4" w:space="0" w:color="auto"/>
              <w:right w:val="single" w:sz="4" w:space="0" w:color="auto"/>
            </w:tcBorders>
            <w:hideMark/>
          </w:tcPr>
          <w:p w:rsidR="00794DA2" w:rsidRPr="001A4D2F" w:rsidRDefault="00E62074"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Республика Мордовия, Атяшевский район, р.п. Атяшево</w:t>
            </w:r>
            <w:r w:rsidR="00C312B8" w:rsidRPr="001A4D2F">
              <w:rPr>
                <w:rFonts w:ascii="Times New Roman" w:hAnsi="Times New Roman" w:cs="Times New Roman"/>
                <w:sz w:val="24"/>
                <w:szCs w:val="24"/>
              </w:rPr>
              <w:t xml:space="preserve">, </w:t>
            </w:r>
          </w:p>
          <w:p w:rsidR="00E62074" w:rsidRPr="001A4D2F" w:rsidRDefault="00C312B8" w:rsidP="00C312B8">
            <w:pPr>
              <w:spacing w:after="0" w:line="240" w:lineRule="auto"/>
              <w:rPr>
                <w:rFonts w:ascii="Times New Roman" w:hAnsi="Times New Roman" w:cs="Times New Roman"/>
                <w:sz w:val="24"/>
                <w:szCs w:val="24"/>
              </w:rPr>
            </w:pPr>
            <w:r w:rsidRPr="001A4D2F">
              <w:rPr>
                <w:rFonts w:ascii="Times New Roman" w:hAnsi="Times New Roman" w:cs="Times New Roman"/>
                <w:sz w:val="24"/>
                <w:szCs w:val="24"/>
              </w:rPr>
              <w:t>ул.</w:t>
            </w:r>
            <w:r w:rsidR="00794DA2" w:rsidRPr="001A4D2F">
              <w:rPr>
                <w:rFonts w:ascii="Times New Roman" w:hAnsi="Times New Roman" w:cs="Times New Roman"/>
                <w:sz w:val="24"/>
                <w:szCs w:val="24"/>
              </w:rPr>
              <w:t xml:space="preserve"> </w:t>
            </w:r>
            <w:r w:rsidRPr="001A4D2F">
              <w:rPr>
                <w:rFonts w:ascii="Times New Roman" w:hAnsi="Times New Roman" w:cs="Times New Roman"/>
                <w:sz w:val="24"/>
                <w:szCs w:val="24"/>
              </w:rPr>
              <w:t>Механизаторов, д. 20</w:t>
            </w:r>
          </w:p>
        </w:tc>
      </w:tr>
    </w:tbl>
    <w:p w:rsidR="00DD20E1" w:rsidRPr="001A4D2F" w:rsidRDefault="00DD20E1" w:rsidP="00DD20E1">
      <w:pPr>
        <w:spacing w:after="0" w:line="240" w:lineRule="auto"/>
        <w:ind w:left="-5353" w:right="34"/>
        <w:jc w:val="right"/>
        <w:rPr>
          <w:rFonts w:ascii="Times New Roman" w:hAnsi="Times New Roman" w:cs="Times New Roman"/>
          <w:sz w:val="24"/>
          <w:szCs w:val="24"/>
        </w:rPr>
      </w:pPr>
      <w:r w:rsidRPr="001A4D2F">
        <w:rPr>
          <w:rFonts w:ascii="Times New Roman" w:hAnsi="Times New Roman" w:cs="Times New Roman"/>
          <w:sz w:val="24"/>
          <w:szCs w:val="24"/>
        </w:rPr>
        <w:t>Приложение</w:t>
      </w:r>
      <w:r w:rsidR="004B3F7B" w:rsidRPr="001A4D2F">
        <w:rPr>
          <w:rFonts w:ascii="Times New Roman" w:hAnsi="Times New Roman" w:cs="Times New Roman"/>
          <w:sz w:val="24"/>
          <w:szCs w:val="24"/>
        </w:rPr>
        <w:t xml:space="preserve"> 9</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roofErr w:type="gramStart"/>
      <w:r w:rsidRPr="001A4D2F">
        <w:rPr>
          <w:rFonts w:ascii="Times New Roman" w:eastAsiaTheme="minorEastAsia" w:hAnsi="Times New Roman" w:cs="Times New Roman"/>
          <w:sz w:val="24"/>
          <w:szCs w:val="24"/>
          <w:lang w:eastAsia="ru-RU"/>
        </w:rPr>
        <w:t>городского</w:t>
      </w:r>
      <w:proofErr w:type="gramEnd"/>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 поселения Атяшевского муниципального района </w:t>
      </w:r>
    </w:p>
    <w:p w:rsidR="00DD20E1" w:rsidRPr="001A4D2F" w:rsidRDefault="00DD20E1" w:rsidP="00DD20E1">
      <w:pPr>
        <w:spacing w:after="0" w:line="240" w:lineRule="auto"/>
        <w:ind w:left="-5353" w:right="34"/>
        <w:jc w:val="right"/>
        <w:rPr>
          <w:rFonts w:ascii="Times New Roman" w:eastAsia="Times New Roman" w:hAnsi="Times New Roman" w:cs="Times New Roman"/>
          <w:bCs/>
          <w:color w:val="000000"/>
          <w:sz w:val="24"/>
          <w:szCs w:val="24"/>
          <w:lang w:eastAsia="ru-RU"/>
        </w:rPr>
      </w:pPr>
      <w:r w:rsidRPr="001A4D2F">
        <w:rPr>
          <w:rFonts w:ascii="Times New Roman" w:eastAsiaTheme="minorEastAsia" w:hAnsi="Times New Roman" w:cs="Times New Roman"/>
          <w:sz w:val="24"/>
          <w:szCs w:val="24"/>
          <w:lang w:eastAsia="ru-RU"/>
        </w:rPr>
        <w:t>Республики Мордовия</w:t>
      </w:r>
      <w:r w:rsidRPr="001A4D2F">
        <w:rPr>
          <w:rFonts w:ascii="Times New Roman" w:eastAsia="Times New Roman" w:hAnsi="Times New Roman" w:cs="Times New Roman"/>
          <w:sz w:val="24"/>
          <w:szCs w:val="24"/>
          <w:lang w:eastAsia="ru-RU"/>
        </w:rPr>
        <w:t xml:space="preserve"> на 2018-202</w:t>
      </w:r>
      <w:r w:rsidR="007D4FF7"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DD20E1" w:rsidRPr="001A4D2F" w:rsidRDefault="00DD20E1" w:rsidP="00DD20E1">
      <w:pPr>
        <w:pStyle w:val="af2"/>
        <w:jc w:val="center"/>
        <w:rPr>
          <w:rFonts w:ascii="Times New Roman" w:hAnsi="Times New Roman" w:cs="Times New Roman"/>
          <w:b/>
          <w:sz w:val="24"/>
          <w:szCs w:val="24"/>
        </w:rPr>
      </w:pPr>
    </w:p>
    <w:p w:rsidR="00DD20E1" w:rsidRPr="001A4D2F" w:rsidRDefault="00DD20E1" w:rsidP="00DD20E1">
      <w:pPr>
        <w:pStyle w:val="af2"/>
        <w:jc w:val="center"/>
        <w:rPr>
          <w:rFonts w:ascii="Times New Roman" w:hAnsi="Times New Roman" w:cs="Times New Roman"/>
          <w:b/>
          <w:sz w:val="24"/>
          <w:szCs w:val="24"/>
        </w:rPr>
      </w:pPr>
      <w:r w:rsidRPr="001A4D2F">
        <w:rPr>
          <w:rFonts w:ascii="Times New Roman" w:hAnsi="Times New Roman" w:cs="Times New Roman"/>
          <w:b/>
          <w:sz w:val="24"/>
          <w:szCs w:val="24"/>
        </w:rPr>
        <w:t xml:space="preserve">Порядок трудового участия заинтересованных лиц </w:t>
      </w:r>
      <w:proofErr w:type="gramStart"/>
      <w:r w:rsidRPr="001A4D2F">
        <w:rPr>
          <w:rFonts w:ascii="Times New Roman" w:hAnsi="Times New Roman" w:cs="Times New Roman"/>
          <w:b/>
          <w:sz w:val="24"/>
          <w:szCs w:val="24"/>
        </w:rPr>
        <w:t>в</w:t>
      </w:r>
      <w:proofErr w:type="gramEnd"/>
      <w:r w:rsidRPr="001A4D2F">
        <w:rPr>
          <w:rFonts w:ascii="Times New Roman" w:hAnsi="Times New Roman" w:cs="Times New Roman"/>
          <w:b/>
          <w:sz w:val="24"/>
          <w:szCs w:val="24"/>
        </w:rPr>
        <w:t xml:space="preserve"> </w:t>
      </w:r>
    </w:p>
    <w:p w:rsidR="00DD20E1" w:rsidRPr="001A4D2F" w:rsidRDefault="00DD20E1" w:rsidP="00DD20E1">
      <w:pPr>
        <w:pStyle w:val="af2"/>
        <w:jc w:val="center"/>
        <w:rPr>
          <w:rFonts w:ascii="Times New Roman" w:hAnsi="Times New Roman" w:cs="Times New Roman"/>
          <w:b/>
          <w:sz w:val="24"/>
          <w:szCs w:val="24"/>
        </w:rPr>
      </w:pPr>
      <w:proofErr w:type="gramStart"/>
      <w:r w:rsidRPr="001A4D2F">
        <w:rPr>
          <w:rFonts w:ascii="Times New Roman" w:hAnsi="Times New Roman" w:cs="Times New Roman"/>
          <w:b/>
          <w:sz w:val="24"/>
          <w:szCs w:val="24"/>
        </w:rPr>
        <w:t>выполнении</w:t>
      </w:r>
      <w:proofErr w:type="gramEnd"/>
      <w:r w:rsidRPr="001A4D2F">
        <w:rPr>
          <w:rFonts w:ascii="Times New Roman" w:hAnsi="Times New Roman" w:cs="Times New Roman"/>
          <w:b/>
          <w:sz w:val="24"/>
          <w:szCs w:val="24"/>
        </w:rPr>
        <w:t xml:space="preserve">  работ по благоустройству дворовых территорий</w:t>
      </w:r>
    </w:p>
    <w:p w:rsidR="00FC6C83" w:rsidRPr="001A4D2F" w:rsidRDefault="00FC6C83" w:rsidP="00DD20E1">
      <w:pPr>
        <w:pStyle w:val="af2"/>
        <w:jc w:val="center"/>
        <w:rPr>
          <w:rFonts w:ascii="Times New Roman" w:hAnsi="Times New Roman" w:cs="Times New Roman"/>
          <w:b/>
          <w:sz w:val="24"/>
          <w:szCs w:val="24"/>
        </w:rPr>
      </w:pPr>
      <w:r w:rsidRPr="001A4D2F">
        <w:rPr>
          <w:rFonts w:ascii="Times New Roman" w:hAnsi="Times New Roman" w:cs="Times New Roman"/>
          <w:b/>
          <w:sz w:val="24"/>
          <w:szCs w:val="24"/>
        </w:rPr>
        <w:t>Атяшевского городского поселения</w:t>
      </w:r>
      <w:r w:rsidR="006855DD" w:rsidRPr="001A4D2F">
        <w:rPr>
          <w:rFonts w:ascii="Times New Roman" w:hAnsi="Times New Roman" w:cs="Times New Roman"/>
          <w:b/>
          <w:sz w:val="24"/>
          <w:szCs w:val="24"/>
        </w:rPr>
        <w:t xml:space="preserve"> Атяшевского муниципального района Республики Мордовия.</w:t>
      </w:r>
    </w:p>
    <w:p w:rsidR="00DD20E1" w:rsidRPr="001A4D2F" w:rsidRDefault="00DD20E1" w:rsidP="00DD20E1">
      <w:pPr>
        <w:pStyle w:val="af2"/>
        <w:jc w:val="both"/>
        <w:rPr>
          <w:rFonts w:ascii="Times New Roman" w:hAnsi="Times New Roman" w:cs="Times New Roman"/>
          <w:sz w:val="24"/>
          <w:szCs w:val="24"/>
        </w:rPr>
      </w:pP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Настоящий  Порядок трудового участия заинтересованных лиц в выполнении  работ по благоустройству дворовых территорий (далее Порядок) регламентирует процедуру   трудового участия граждан в выполнении  работ по благоустройству дворовых территорий, входящих в минимальный и дополнительный перечень работ на территории Атяшевского городского поселения.</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xml:space="preserve">Заинтересованные лица принимают участие в реализации мероприятий по благоустройству дворовых территорий в рамках минимального и дополнительного перечней работ по благоустройству на безвозмездной основе в форме трудового участия. </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xml:space="preserve">Трудовое участие может быть выражено: </w:t>
      </w:r>
    </w:p>
    <w:p w:rsidR="00DD20E1" w:rsidRPr="001A4D2F" w:rsidRDefault="00DD20E1" w:rsidP="00DD20E1">
      <w:pPr>
        <w:pStyle w:val="af2"/>
        <w:ind w:firstLine="709"/>
        <w:jc w:val="both"/>
        <w:rPr>
          <w:rFonts w:ascii="Times New Roman" w:hAnsi="Times New Roman" w:cs="Times New Roman"/>
          <w:color w:val="000000"/>
          <w:sz w:val="24"/>
          <w:szCs w:val="24"/>
        </w:rPr>
      </w:pPr>
      <w:proofErr w:type="gramStart"/>
      <w:r w:rsidRPr="001A4D2F">
        <w:rPr>
          <w:rFonts w:ascii="Times New Roman" w:hAnsi="Times New Roman" w:cs="Times New Roman"/>
          <w:color w:val="000000"/>
          <w:sz w:val="24"/>
          <w:szCs w:val="24"/>
        </w:rPr>
        <w:t>- в выполнении жителями неоплачиваемых работ, не требующих специальной квалификации, как: подготовка объекта (дворовой территории) к началу работ (земляные работы, снятие старого оборудования, уборка мусора) и другие работы (покраска оборудования, озеленение территории, охрана объекта);</w:t>
      </w:r>
      <w:proofErr w:type="gramEnd"/>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предоставлением строительных материалов, техники, оборудования, инструмента и т.д.;</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обеспечением благоприятных условий для деятельности подрядной организации, выполняющей работы на объекте, и ее работников.</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Объем трудового участия заинтересованных лиц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xml:space="preserve">В качестве документов (материалов), подтверждающих трудовое участие могут быть </w:t>
      </w:r>
      <w:proofErr w:type="gramStart"/>
      <w:r w:rsidRPr="001A4D2F">
        <w:rPr>
          <w:rFonts w:ascii="Times New Roman" w:hAnsi="Times New Roman" w:cs="Times New Roman"/>
          <w:color w:val="000000"/>
          <w:sz w:val="24"/>
          <w:szCs w:val="24"/>
        </w:rPr>
        <w:t>представлены</w:t>
      </w:r>
      <w:proofErr w:type="gramEnd"/>
      <w:r w:rsidRPr="001A4D2F">
        <w:rPr>
          <w:rFonts w:ascii="Times New Roman" w:hAnsi="Times New Roman" w:cs="Times New Roman"/>
          <w:color w:val="000000"/>
          <w:sz w:val="24"/>
          <w:szCs w:val="24"/>
        </w:rPr>
        <w:t xml:space="preserve">: </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отчет подрядной организации о выполнении работ, включающий информацию о проведении мероприятия с трудовым участием граждан;</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отчет совета многоквартирного дома, лица, управляющего многоквартирным домом о проведении мероприятия с трудовым участием граждан. При этом</w:t>
      </w:r>
      <w:proofErr w:type="gramStart"/>
      <w:r w:rsidRPr="001A4D2F">
        <w:rPr>
          <w:rFonts w:ascii="Times New Roman" w:hAnsi="Times New Roman" w:cs="Times New Roman"/>
          <w:color w:val="000000"/>
          <w:sz w:val="24"/>
          <w:szCs w:val="24"/>
        </w:rPr>
        <w:t>,</w:t>
      </w:r>
      <w:proofErr w:type="gramEnd"/>
      <w:r w:rsidRPr="001A4D2F">
        <w:rPr>
          <w:rFonts w:ascii="Times New Roman" w:hAnsi="Times New Roman" w:cs="Times New Roman"/>
          <w:color w:val="000000"/>
          <w:sz w:val="24"/>
          <w:szCs w:val="24"/>
        </w:rPr>
        <w:t xml:space="preserve"> в качестве приложения к такому отчету представлять фото-, 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DD20E1" w:rsidRPr="001A4D2F" w:rsidRDefault="00DD20E1" w:rsidP="00DD20E1">
      <w:pPr>
        <w:pStyle w:val="af2"/>
        <w:ind w:firstLine="709"/>
        <w:jc w:val="both"/>
        <w:rPr>
          <w:rFonts w:ascii="Times New Roman" w:hAnsi="Times New Roman" w:cs="Times New Roman"/>
          <w:color w:val="FF0000"/>
          <w:sz w:val="24"/>
          <w:szCs w:val="24"/>
        </w:rPr>
      </w:pPr>
      <w:r w:rsidRPr="001A4D2F">
        <w:rPr>
          <w:rStyle w:val="apple-converted-space"/>
          <w:rFonts w:ascii="Times New Roman" w:hAnsi="Times New Roman" w:cs="Times New Roman"/>
          <w:color w:val="000000"/>
          <w:sz w:val="24"/>
          <w:szCs w:val="24"/>
        </w:rPr>
        <w:t xml:space="preserve">Организация трудового участия призвана обеспечить реализацию потребностей в благоустройстве соответствующей дворовой территории, </w:t>
      </w:r>
      <w:r w:rsidRPr="001A4D2F">
        <w:rPr>
          <w:rFonts w:ascii="Times New Roman" w:hAnsi="Times New Roman" w:cs="Times New Roman"/>
          <w:color w:val="000000"/>
          <w:sz w:val="24"/>
          <w:szCs w:val="24"/>
        </w:rPr>
        <w:t>исходя из необходимости и целесообразности организации таких работ.</w:t>
      </w:r>
    </w:p>
    <w:p w:rsidR="00FC6C83" w:rsidRPr="001A4D2F" w:rsidRDefault="00FC6C83" w:rsidP="00DD20E1">
      <w:pPr>
        <w:spacing w:after="0" w:line="240" w:lineRule="auto"/>
        <w:ind w:left="-5353" w:right="34"/>
        <w:jc w:val="right"/>
        <w:rPr>
          <w:rFonts w:ascii="Times New Roman" w:hAnsi="Times New Roman" w:cs="Times New Roman"/>
          <w:sz w:val="24"/>
          <w:szCs w:val="24"/>
        </w:rPr>
      </w:pPr>
    </w:p>
    <w:p w:rsidR="00FC6C83" w:rsidRPr="001A4D2F" w:rsidRDefault="00FC6C83" w:rsidP="00DD20E1">
      <w:pPr>
        <w:spacing w:after="0" w:line="240" w:lineRule="auto"/>
        <w:ind w:left="-5353" w:right="34"/>
        <w:jc w:val="right"/>
        <w:rPr>
          <w:rFonts w:ascii="Times New Roman" w:hAnsi="Times New Roman" w:cs="Times New Roman"/>
          <w:sz w:val="24"/>
          <w:szCs w:val="24"/>
        </w:rPr>
      </w:pPr>
    </w:p>
    <w:p w:rsidR="00DD20E1" w:rsidRPr="001A4D2F" w:rsidRDefault="00DD20E1" w:rsidP="00DD20E1">
      <w:pPr>
        <w:spacing w:after="0" w:line="240" w:lineRule="auto"/>
        <w:ind w:left="-5353" w:right="34"/>
        <w:jc w:val="right"/>
        <w:rPr>
          <w:rFonts w:ascii="Times New Roman" w:hAnsi="Times New Roman" w:cs="Times New Roman"/>
          <w:sz w:val="24"/>
          <w:szCs w:val="24"/>
        </w:rPr>
      </w:pPr>
      <w:r w:rsidRPr="001A4D2F">
        <w:rPr>
          <w:rFonts w:ascii="Times New Roman" w:hAnsi="Times New Roman" w:cs="Times New Roman"/>
          <w:sz w:val="24"/>
          <w:szCs w:val="24"/>
        </w:rPr>
        <w:t xml:space="preserve">Приложение </w:t>
      </w:r>
      <w:r w:rsidR="004B3F7B" w:rsidRPr="001A4D2F">
        <w:rPr>
          <w:rFonts w:ascii="Times New Roman" w:hAnsi="Times New Roman" w:cs="Times New Roman"/>
          <w:sz w:val="24"/>
          <w:szCs w:val="24"/>
        </w:rPr>
        <w:t>10</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roofErr w:type="gramStart"/>
      <w:r w:rsidRPr="001A4D2F">
        <w:rPr>
          <w:rFonts w:ascii="Times New Roman" w:eastAsiaTheme="minorEastAsia" w:hAnsi="Times New Roman" w:cs="Times New Roman"/>
          <w:sz w:val="24"/>
          <w:szCs w:val="24"/>
          <w:lang w:eastAsia="ru-RU"/>
        </w:rPr>
        <w:t>городского</w:t>
      </w:r>
      <w:proofErr w:type="gramEnd"/>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 поселения Атяшевского муниципального района </w:t>
      </w:r>
    </w:p>
    <w:p w:rsidR="00DD20E1" w:rsidRPr="001A4D2F" w:rsidRDefault="00DD20E1" w:rsidP="00DD20E1">
      <w:pPr>
        <w:spacing w:after="0" w:line="240" w:lineRule="auto"/>
        <w:ind w:left="-5353" w:right="34"/>
        <w:jc w:val="right"/>
        <w:rPr>
          <w:rFonts w:ascii="Times New Roman" w:eastAsia="Times New Roman" w:hAnsi="Times New Roman" w:cs="Times New Roman"/>
          <w:bCs/>
          <w:color w:val="000000"/>
          <w:sz w:val="24"/>
          <w:szCs w:val="24"/>
          <w:lang w:eastAsia="ru-RU"/>
        </w:rPr>
      </w:pPr>
      <w:r w:rsidRPr="001A4D2F">
        <w:rPr>
          <w:rFonts w:ascii="Times New Roman" w:eastAsiaTheme="minorEastAsia" w:hAnsi="Times New Roman" w:cs="Times New Roman"/>
          <w:sz w:val="24"/>
          <w:szCs w:val="24"/>
          <w:lang w:eastAsia="ru-RU"/>
        </w:rPr>
        <w:t>Республики Мордовия</w:t>
      </w:r>
      <w:r w:rsidRPr="001A4D2F">
        <w:rPr>
          <w:rFonts w:ascii="Times New Roman" w:eastAsia="Times New Roman" w:hAnsi="Times New Roman" w:cs="Times New Roman"/>
          <w:sz w:val="24"/>
          <w:szCs w:val="24"/>
          <w:lang w:eastAsia="ru-RU"/>
        </w:rPr>
        <w:t xml:space="preserve"> на 2018-202</w:t>
      </w:r>
      <w:r w:rsidR="007D4FF7"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DD20E1" w:rsidRPr="001A4D2F" w:rsidRDefault="00DD20E1" w:rsidP="00DD20E1">
      <w:pPr>
        <w:pStyle w:val="af2"/>
        <w:jc w:val="center"/>
        <w:rPr>
          <w:rFonts w:ascii="Times New Roman" w:hAnsi="Times New Roman" w:cs="Times New Roman"/>
          <w:b/>
          <w:sz w:val="24"/>
          <w:szCs w:val="24"/>
        </w:rPr>
      </w:pPr>
    </w:p>
    <w:p w:rsidR="00DD20E1" w:rsidRPr="001A4D2F" w:rsidRDefault="00DD20E1" w:rsidP="00DD20E1">
      <w:pPr>
        <w:pStyle w:val="af2"/>
        <w:jc w:val="center"/>
        <w:rPr>
          <w:rFonts w:ascii="Times New Roman" w:hAnsi="Times New Roman" w:cs="Times New Roman"/>
          <w:b/>
          <w:sz w:val="24"/>
          <w:szCs w:val="24"/>
        </w:rPr>
      </w:pPr>
      <w:r w:rsidRPr="001A4D2F">
        <w:rPr>
          <w:rFonts w:ascii="Times New Roman" w:hAnsi="Times New Roman" w:cs="Times New Roman"/>
          <w:b/>
          <w:sz w:val="24"/>
          <w:szCs w:val="24"/>
        </w:rPr>
        <w:t xml:space="preserve">Порядок финансового участия заинтересованных лиц </w:t>
      </w:r>
      <w:proofErr w:type="gramStart"/>
      <w:r w:rsidRPr="001A4D2F">
        <w:rPr>
          <w:rFonts w:ascii="Times New Roman" w:hAnsi="Times New Roman" w:cs="Times New Roman"/>
          <w:b/>
          <w:sz w:val="24"/>
          <w:szCs w:val="24"/>
        </w:rPr>
        <w:t>в</w:t>
      </w:r>
      <w:proofErr w:type="gramEnd"/>
    </w:p>
    <w:p w:rsidR="00DD20E1" w:rsidRPr="001A4D2F" w:rsidRDefault="00DD20E1" w:rsidP="00DD20E1">
      <w:pPr>
        <w:pStyle w:val="af2"/>
        <w:jc w:val="center"/>
        <w:rPr>
          <w:rFonts w:ascii="Times New Roman" w:hAnsi="Times New Roman" w:cs="Times New Roman"/>
          <w:b/>
          <w:sz w:val="24"/>
          <w:szCs w:val="24"/>
        </w:rPr>
      </w:pPr>
      <w:r w:rsidRPr="001A4D2F">
        <w:rPr>
          <w:rFonts w:ascii="Times New Roman" w:hAnsi="Times New Roman" w:cs="Times New Roman"/>
          <w:b/>
          <w:sz w:val="24"/>
          <w:szCs w:val="24"/>
        </w:rPr>
        <w:t xml:space="preserve"> </w:t>
      </w:r>
      <w:proofErr w:type="gramStart"/>
      <w:r w:rsidRPr="001A4D2F">
        <w:rPr>
          <w:rFonts w:ascii="Times New Roman" w:hAnsi="Times New Roman" w:cs="Times New Roman"/>
          <w:b/>
          <w:sz w:val="24"/>
          <w:szCs w:val="24"/>
        </w:rPr>
        <w:t>выполнении</w:t>
      </w:r>
      <w:proofErr w:type="gramEnd"/>
      <w:r w:rsidRPr="001A4D2F">
        <w:rPr>
          <w:rFonts w:ascii="Times New Roman" w:hAnsi="Times New Roman" w:cs="Times New Roman"/>
          <w:b/>
          <w:sz w:val="24"/>
          <w:szCs w:val="24"/>
        </w:rPr>
        <w:t xml:space="preserve">  работ по благоустройству дворовых территорий</w:t>
      </w:r>
    </w:p>
    <w:p w:rsidR="00FC6C83" w:rsidRPr="001A4D2F" w:rsidRDefault="00FC6C83" w:rsidP="00DD20E1">
      <w:pPr>
        <w:pStyle w:val="af2"/>
        <w:jc w:val="center"/>
        <w:rPr>
          <w:rFonts w:ascii="Times New Roman" w:hAnsi="Times New Roman" w:cs="Times New Roman"/>
          <w:b/>
          <w:sz w:val="24"/>
          <w:szCs w:val="24"/>
        </w:rPr>
      </w:pPr>
      <w:r w:rsidRPr="001A4D2F">
        <w:rPr>
          <w:rFonts w:ascii="Times New Roman" w:hAnsi="Times New Roman" w:cs="Times New Roman"/>
          <w:b/>
          <w:sz w:val="24"/>
          <w:szCs w:val="24"/>
        </w:rPr>
        <w:t>А</w:t>
      </w:r>
      <w:r w:rsidR="006855DD" w:rsidRPr="001A4D2F">
        <w:rPr>
          <w:rFonts w:ascii="Times New Roman" w:hAnsi="Times New Roman" w:cs="Times New Roman"/>
          <w:b/>
          <w:sz w:val="24"/>
          <w:szCs w:val="24"/>
        </w:rPr>
        <w:t xml:space="preserve">тяшевского городского поселения Атяшевского муниципального района Республики Мордовия. </w:t>
      </w:r>
    </w:p>
    <w:p w:rsidR="00DD20E1" w:rsidRPr="001A4D2F" w:rsidRDefault="00DD20E1" w:rsidP="00DD20E1">
      <w:pPr>
        <w:pStyle w:val="af2"/>
        <w:jc w:val="center"/>
        <w:rPr>
          <w:rFonts w:ascii="Times New Roman" w:hAnsi="Times New Roman" w:cs="Times New Roman"/>
          <w:b/>
          <w:sz w:val="24"/>
          <w:szCs w:val="24"/>
        </w:rPr>
      </w:pP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Настоящий  Порядок финансового участия заинтересованных лиц в выполнении  работ по благоустройству дворовых территорий (далее Порядок) регламентирует процедуру   финансового участия граждан в выполнении  работ по благоустройству дворовых территорий, входящих в дополнительный перечень работ на территории Атяшевского городского поселения.</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xml:space="preserve">Заинтересованные лица принимают участие </w:t>
      </w:r>
      <w:proofErr w:type="gramStart"/>
      <w:r w:rsidRPr="001A4D2F">
        <w:rPr>
          <w:rFonts w:ascii="Times New Roman" w:hAnsi="Times New Roman" w:cs="Times New Roman"/>
          <w:color w:val="000000"/>
          <w:sz w:val="24"/>
          <w:szCs w:val="24"/>
        </w:rPr>
        <w:t>в реализации мероприятий по благоустройству дворовых территорий в рамках дополнительного перечня работ по благоустройству в форме</w:t>
      </w:r>
      <w:proofErr w:type="gramEnd"/>
      <w:r w:rsidRPr="001A4D2F">
        <w:rPr>
          <w:rFonts w:ascii="Times New Roman" w:hAnsi="Times New Roman" w:cs="Times New Roman"/>
          <w:color w:val="000000"/>
          <w:sz w:val="24"/>
          <w:szCs w:val="24"/>
        </w:rPr>
        <w:t xml:space="preserve"> финансового участия, в случае принятия соответствующего решения на общем собрании собственников помещений многоквартирного дома,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Доля финансового участия заинтересованных лиц в реализации мероприятий по благоустройству дворовых территорий в рамках дополнительного перечня работ по благоустройству должна быть не менее 1 %  стоимости мероприятий по благоустройству дворовой территории и не превышать 20%  стоимости данных мероприятий.</w:t>
      </w:r>
    </w:p>
    <w:p w:rsidR="00DD20E1" w:rsidRPr="001A4D2F" w:rsidRDefault="00DD20E1" w:rsidP="00DD20E1">
      <w:pPr>
        <w:pStyle w:val="af2"/>
        <w:ind w:firstLine="709"/>
        <w:jc w:val="both"/>
        <w:rPr>
          <w:rFonts w:ascii="Times New Roman" w:hAnsi="Times New Roman" w:cs="Times New Roman"/>
          <w:color w:val="000000"/>
          <w:sz w:val="24"/>
          <w:szCs w:val="24"/>
        </w:rPr>
      </w:pPr>
      <w:proofErr w:type="gramStart"/>
      <w:r w:rsidRPr="001A4D2F">
        <w:rPr>
          <w:rFonts w:ascii="Times New Roman" w:hAnsi="Times New Roman" w:cs="Times New Roman"/>
          <w:color w:val="000000"/>
          <w:spacing w:val="2"/>
          <w:sz w:val="24"/>
          <w:szCs w:val="24"/>
          <w:shd w:val="clear" w:color="auto" w:fill="FFFFFF"/>
        </w:rPr>
        <w:t xml:space="preserve">В качестве документов, подтверждающих финансовое участие, могут быть представлены копии платежных поручений о перечислении средств или внесении средств на счет, открытый в соответствии с </w:t>
      </w:r>
      <w:r w:rsidRPr="001A4D2F">
        <w:rPr>
          <w:rFonts w:ascii="Times New Roman" w:hAnsi="Times New Roman" w:cs="Times New Roman"/>
          <w:color w:val="000000"/>
          <w:sz w:val="24"/>
          <w:szCs w:val="24"/>
          <w:shd w:val="clear" w:color="auto" w:fill="FFFFFF"/>
        </w:rPr>
        <w:t xml:space="preserve"> Порядком аккумулирования и расходования денежных средств заинтересованных лиц, направляемых на выполнение дополнительного перечня работ по благоустройству дворовых территорий многоквартирных домов на территории Атяшевского  городского поселения, согласно приложения </w:t>
      </w:r>
      <w:r w:rsidR="00FC6C83" w:rsidRPr="001A4D2F">
        <w:rPr>
          <w:rFonts w:ascii="Times New Roman" w:hAnsi="Times New Roman" w:cs="Times New Roman"/>
          <w:color w:val="000000"/>
          <w:sz w:val="24"/>
          <w:szCs w:val="24"/>
          <w:shd w:val="clear" w:color="auto" w:fill="FFFFFF"/>
        </w:rPr>
        <w:t>9</w:t>
      </w:r>
      <w:r w:rsidRPr="001A4D2F">
        <w:rPr>
          <w:rFonts w:ascii="Times New Roman" w:hAnsi="Times New Roman" w:cs="Times New Roman"/>
          <w:color w:val="000000"/>
          <w:sz w:val="24"/>
          <w:szCs w:val="24"/>
          <w:shd w:val="clear" w:color="auto" w:fill="FFFFFF"/>
        </w:rPr>
        <w:t>.</w:t>
      </w:r>
      <w:proofErr w:type="gramEnd"/>
    </w:p>
    <w:p w:rsidR="00DD20E1" w:rsidRPr="001A4D2F" w:rsidRDefault="00DD20E1" w:rsidP="00DD20E1">
      <w:pPr>
        <w:widowControl w:val="0"/>
        <w:autoSpaceDE w:val="0"/>
        <w:autoSpaceDN w:val="0"/>
        <w:adjustRightInd w:val="0"/>
        <w:spacing w:after="0" w:line="240" w:lineRule="auto"/>
        <w:ind w:firstLine="698"/>
        <w:jc w:val="right"/>
        <w:rPr>
          <w:rFonts w:ascii="Times New Roman" w:eastAsia="Times New Roman" w:hAnsi="Times New Roman" w:cs="Times New Roman"/>
          <w:bCs/>
          <w:color w:val="000000"/>
          <w:sz w:val="24"/>
          <w:szCs w:val="24"/>
          <w:lang w:eastAsia="ru-RU"/>
        </w:rPr>
      </w:pPr>
    </w:p>
    <w:p w:rsidR="00DD20E1" w:rsidRPr="001A4D2F" w:rsidRDefault="00DD20E1" w:rsidP="00DD20E1">
      <w:pPr>
        <w:widowControl w:val="0"/>
        <w:autoSpaceDE w:val="0"/>
        <w:autoSpaceDN w:val="0"/>
        <w:adjustRightInd w:val="0"/>
        <w:spacing w:after="0" w:line="240" w:lineRule="auto"/>
        <w:jc w:val="center"/>
        <w:rPr>
          <w:rFonts w:ascii="Times New Roman" w:hAnsi="Times New Roman" w:cs="Times New Roman"/>
          <w:b/>
          <w:sz w:val="24"/>
          <w:szCs w:val="24"/>
        </w:rPr>
      </w:pPr>
    </w:p>
    <w:p w:rsidR="00DD20E1" w:rsidRPr="001A4D2F" w:rsidRDefault="00DD20E1" w:rsidP="00DD20E1">
      <w:pPr>
        <w:spacing w:after="0" w:line="240" w:lineRule="auto"/>
        <w:ind w:left="-5353" w:right="34"/>
        <w:jc w:val="right"/>
        <w:rPr>
          <w:rFonts w:ascii="Times New Roman" w:hAnsi="Times New Roman" w:cs="Times New Roman"/>
          <w:sz w:val="24"/>
          <w:szCs w:val="24"/>
        </w:rPr>
      </w:pPr>
      <w:r w:rsidRPr="001A4D2F">
        <w:rPr>
          <w:rFonts w:ascii="Times New Roman" w:hAnsi="Times New Roman" w:cs="Times New Roman"/>
          <w:sz w:val="24"/>
          <w:szCs w:val="24"/>
        </w:rPr>
        <w:t>Приложение 1</w:t>
      </w:r>
      <w:r w:rsidR="004B3F7B" w:rsidRPr="001A4D2F">
        <w:rPr>
          <w:rFonts w:ascii="Times New Roman" w:hAnsi="Times New Roman" w:cs="Times New Roman"/>
          <w:sz w:val="24"/>
          <w:szCs w:val="24"/>
        </w:rPr>
        <w:t>1</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roofErr w:type="gramStart"/>
      <w:r w:rsidRPr="001A4D2F">
        <w:rPr>
          <w:rFonts w:ascii="Times New Roman" w:eastAsiaTheme="minorEastAsia" w:hAnsi="Times New Roman" w:cs="Times New Roman"/>
          <w:sz w:val="24"/>
          <w:szCs w:val="24"/>
          <w:lang w:eastAsia="ru-RU"/>
        </w:rPr>
        <w:t>городского</w:t>
      </w:r>
      <w:proofErr w:type="gramEnd"/>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 поселения Атяшевского муниципального района </w:t>
      </w:r>
    </w:p>
    <w:p w:rsidR="00DD20E1" w:rsidRPr="001A4D2F" w:rsidRDefault="00DD20E1" w:rsidP="00DD20E1">
      <w:pPr>
        <w:spacing w:after="0" w:line="240" w:lineRule="auto"/>
        <w:ind w:left="-5353" w:right="34"/>
        <w:jc w:val="right"/>
        <w:rPr>
          <w:rFonts w:ascii="Times New Roman" w:eastAsia="Times New Roman" w:hAnsi="Times New Roman" w:cs="Times New Roman"/>
          <w:bCs/>
          <w:color w:val="000000"/>
          <w:sz w:val="24"/>
          <w:szCs w:val="24"/>
          <w:lang w:eastAsia="ru-RU"/>
        </w:rPr>
      </w:pPr>
      <w:r w:rsidRPr="001A4D2F">
        <w:rPr>
          <w:rFonts w:ascii="Times New Roman" w:eastAsiaTheme="minorEastAsia" w:hAnsi="Times New Roman" w:cs="Times New Roman"/>
          <w:sz w:val="24"/>
          <w:szCs w:val="24"/>
          <w:lang w:eastAsia="ru-RU"/>
        </w:rPr>
        <w:t>Республики Мордовия</w:t>
      </w:r>
      <w:r w:rsidRPr="001A4D2F">
        <w:rPr>
          <w:rFonts w:ascii="Times New Roman" w:eastAsia="Times New Roman" w:hAnsi="Times New Roman" w:cs="Times New Roman"/>
          <w:sz w:val="24"/>
          <w:szCs w:val="24"/>
          <w:lang w:eastAsia="ru-RU"/>
        </w:rPr>
        <w:t xml:space="preserve"> на 2018-202</w:t>
      </w:r>
      <w:r w:rsidR="007D4FF7"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DD20E1" w:rsidRPr="001A4D2F" w:rsidRDefault="00DD20E1" w:rsidP="00DD20E1">
      <w:pPr>
        <w:widowControl w:val="0"/>
        <w:autoSpaceDE w:val="0"/>
        <w:autoSpaceDN w:val="0"/>
        <w:adjustRightInd w:val="0"/>
        <w:spacing w:after="0" w:line="240" w:lineRule="auto"/>
        <w:jc w:val="center"/>
        <w:rPr>
          <w:rFonts w:ascii="Times New Roman" w:hAnsi="Times New Roman" w:cs="Times New Roman"/>
          <w:b/>
          <w:sz w:val="24"/>
          <w:szCs w:val="24"/>
        </w:rPr>
      </w:pPr>
    </w:p>
    <w:p w:rsidR="00DD20E1" w:rsidRPr="001A4D2F" w:rsidRDefault="00DD20E1" w:rsidP="00DD20E1">
      <w:pPr>
        <w:widowControl w:val="0"/>
        <w:autoSpaceDE w:val="0"/>
        <w:autoSpaceDN w:val="0"/>
        <w:adjustRightInd w:val="0"/>
        <w:spacing w:after="0" w:line="240" w:lineRule="auto"/>
        <w:jc w:val="center"/>
        <w:rPr>
          <w:rFonts w:ascii="Times New Roman" w:hAnsi="Times New Roman" w:cs="Times New Roman"/>
          <w:b/>
          <w:sz w:val="24"/>
          <w:szCs w:val="24"/>
        </w:rPr>
      </w:pPr>
      <w:r w:rsidRPr="001A4D2F">
        <w:rPr>
          <w:rFonts w:ascii="Times New Roman" w:hAnsi="Times New Roman" w:cs="Times New Roman"/>
          <w:b/>
          <w:sz w:val="24"/>
          <w:szCs w:val="24"/>
        </w:rPr>
        <w:t xml:space="preserve">Порядок аккумулирования и расходования средств заинтересованных лиц, направляемых на выполнение дополнительного перечня работ по благоустройству дворовых территорий многоквартирных домов </w:t>
      </w:r>
      <w:proofErr w:type="gramStart"/>
      <w:r w:rsidRPr="001A4D2F">
        <w:rPr>
          <w:rFonts w:ascii="Times New Roman" w:hAnsi="Times New Roman" w:cs="Times New Roman"/>
          <w:b/>
          <w:sz w:val="24"/>
          <w:szCs w:val="24"/>
        </w:rPr>
        <w:t>на</w:t>
      </w:r>
      <w:proofErr w:type="gramEnd"/>
      <w:r w:rsidRPr="001A4D2F">
        <w:rPr>
          <w:rFonts w:ascii="Times New Roman" w:hAnsi="Times New Roman" w:cs="Times New Roman"/>
          <w:b/>
          <w:sz w:val="24"/>
          <w:szCs w:val="24"/>
        </w:rPr>
        <w:t xml:space="preserve"> </w:t>
      </w:r>
    </w:p>
    <w:p w:rsidR="00DD20E1" w:rsidRPr="001A4D2F" w:rsidRDefault="00DD20E1" w:rsidP="00DD20E1">
      <w:pPr>
        <w:widowControl w:val="0"/>
        <w:autoSpaceDE w:val="0"/>
        <w:autoSpaceDN w:val="0"/>
        <w:adjustRightInd w:val="0"/>
        <w:spacing w:after="0" w:line="240" w:lineRule="auto"/>
        <w:jc w:val="center"/>
        <w:rPr>
          <w:rFonts w:ascii="Times New Roman" w:hAnsi="Times New Roman" w:cs="Times New Roman"/>
          <w:b/>
          <w:sz w:val="24"/>
          <w:szCs w:val="24"/>
        </w:rPr>
      </w:pPr>
      <w:r w:rsidRPr="001A4D2F">
        <w:rPr>
          <w:rFonts w:ascii="Times New Roman" w:hAnsi="Times New Roman" w:cs="Times New Roman"/>
          <w:b/>
          <w:sz w:val="24"/>
          <w:szCs w:val="24"/>
        </w:rPr>
        <w:t>территории Атяшевского городского поселения</w:t>
      </w:r>
      <w:r w:rsidR="006855DD" w:rsidRPr="001A4D2F">
        <w:rPr>
          <w:rFonts w:ascii="Times New Roman" w:hAnsi="Times New Roman" w:cs="Times New Roman"/>
          <w:b/>
          <w:sz w:val="24"/>
          <w:szCs w:val="24"/>
        </w:rPr>
        <w:t xml:space="preserve"> Атяшевского муниципального района Республики Мордовия.</w:t>
      </w:r>
    </w:p>
    <w:p w:rsidR="00DD20E1" w:rsidRPr="001A4D2F" w:rsidRDefault="00DD20E1" w:rsidP="00DD20E1">
      <w:pPr>
        <w:widowControl w:val="0"/>
        <w:autoSpaceDE w:val="0"/>
        <w:autoSpaceDN w:val="0"/>
        <w:adjustRightInd w:val="0"/>
        <w:spacing w:after="0" w:line="240" w:lineRule="auto"/>
        <w:ind w:firstLine="720"/>
        <w:jc w:val="both"/>
        <w:rPr>
          <w:rFonts w:ascii="Times New Roman" w:hAnsi="Times New Roman" w:cs="Times New Roman"/>
          <w:sz w:val="24"/>
          <w:szCs w:val="24"/>
        </w:rPr>
      </w:pP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Настоящий Порядок определяет условия формирования, учета и </w:t>
      </w:r>
      <w:proofErr w:type="gramStart"/>
      <w:r w:rsidRPr="001A4D2F">
        <w:rPr>
          <w:rFonts w:ascii="Times New Roman" w:hAnsi="Times New Roman" w:cs="Times New Roman"/>
          <w:sz w:val="24"/>
          <w:szCs w:val="24"/>
        </w:rPr>
        <w:t>контроля за</w:t>
      </w:r>
      <w:proofErr w:type="gramEnd"/>
      <w:r w:rsidRPr="001A4D2F">
        <w:rPr>
          <w:rFonts w:ascii="Times New Roman" w:hAnsi="Times New Roman" w:cs="Times New Roman"/>
          <w:sz w:val="24"/>
          <w:szCs w:val="24"/>
        </w:rPr>
        <w:t xml:space="preserve"> использованием средств, предназначенных для выполнения дополнительного перечня работ по </w:t>
      </w:r>
      <w:r w:rsidRPr="001A4D2F">
        <w:rPr>
          <w:rFonts w:ascii="Times New Roman" w:hAnsi="Times New Roman" w:cs="Times New Roman"/>
          <w:sz w:val="24"/>
          <w:szCs w:val="24"/>
        </w:rPr>
        <w:lastRenderedPageBreak/>
        <w:t xml:space="preserve">благоустройству дворовых территорий многоквартирных домов Атяшевского городского поселения. </w:t>
      </w:r>
    </w:p>
    <w:p w:rsidR="00DD20E1" w:rsidRPr="001A4D2F" w:rsidRDefault="00DD20E1" w:rsidP="00DD20E1">
      <w:pPr>
        <w:pStyle w:val="af2"/>
        <w:ind w:firstLine="709"/>
        <w:jc w:val="center"/>
        <w:rPr>
          <w:rFonts w:ascii="Times New Roman" w:hAnsi="Times New Roman" w:cs="Times New Roman"/>
          <w:b/>
          <w:sz w:val="24"/>
          <w:szCs w:val="24"/>
        </w:rPr>
      </w:pPr>
      <w:r w:rsidRPr="001A4D2F">
        <w:rPr>
          <w:rFonts w:ascii="Times New Roman" w:hAnsi="Times New Roman" w:cs="Times New Roman"/>
          <w:b/>
          <w:sz w:val="24"/>
          <w:szCs w:val="24"/>
        </w:rPr>
        <w:t>1. Термины и определения</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Заинтересованное лицо – это юридическое или физическое лицо, являющиеся собственниками помещений в многоквартирных домах или иных зданий и сооружений, расположенных в границах дворовых территорий, и имеющее намерение принять непосредственное участие в процессе благоустройства определенной территории.</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Заказчик работ – юридическое или физическое лицо, которое организует процесс благоустройства и осуществляет управление им.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Заказчиком может быть муниципальное предприятие, управляющая организация, ТСЖ, совет дома или отдельное лицо, назначенное или выбранное в установленном порядке.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Исполнитель работ – подрядная организация, определенная заказчиком для выполнения работ.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Кредитная организация – организация, имеющая лицензию на проведение банковских операций.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Финансовое участие – доля заинтересованных лиц в финансировании стоимости дополнительного перечня работ по благоустройству дворовых территорий;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Трудовое участие – неоплачиваемая трудовая деятельность заинтересованных лиц, не требующая специальной квалификации и направленная на выполнение минимального или дополнительного перечня работ по благоустройству дворовых территорий. </w:t>
      </w:r>
    </w:p>
    <w:p w:rsidR="00DD20E1" w:rsidRPr="001A4D2F" w:rsidRDefault="00DD20E1" w:rsidP="00DD20E1">
      <w:pPr>
        <w:pStyle w:val="af2"/>
        <w:jc w:val="center"/>
        <w:rPr>
          <w:rFonts w:ascii="Times New Roman" w:hAnsi="Times New Roman" w:cs="Times New Roman"/>
          <w:b/>
          <w:sz w:val="24"/>
          <w:szCs w:val="24"/>
        </w:rPr>
      </w:pPr>
      <w:r w:rsidRPr="001A4D2F">
        <w:rPr>
          <w:rFonts w:ascii="Times New Roman" w:hAnsi="Times New Roman" w:cs="Times New Roman"/>
          <w:b/>
          <w:sz w:val="24"/>
          <w:szCs w:val="24"/>
        </w:rPr>
        <w:t>2. Порядок накопления, учета и использования денежных средств</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Организация финансового участия, осуществляется заинтересованными лицами в соответствии с решением общего собрания собственников помещений в многоквартирном доме, дворовая территория которого подлежит благоустройству. Решение оформляется соответствующим протоколом.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Заказчик работ для накопления и учета денежных средств, открывает расчетный счет в кредитной организации, на каждый обслуживаемый многоквартирный дом, для ведения внесистемного учета по накоплению средств и их последующего списания.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Средства, поступившие от различных заинтересованных лиц, разносятся по лицевым счетам соответствующих многоквартирных домов.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Заказчик работ обеспечивает мониторинг за поступлением и расходованием средств.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Заказчик работ информирует заинтересованных лиц о накопленных и израсходованных средствах.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Заказчик работ ежемесячно направляет информацию о поступивших от заинтересованных лиц денежных средствах, в разрезе многоквартирных домов, в адрес уполномоченной общественной комиссии.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Заказчик работ заключает договор на проведение работ по благоустройству с подрядной организацией, на основании конкурсной процедуры.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Расходование аккумулированных денежных средств заинтересованных лиц осуществляется в соответствии с условиями договора на выполнение работ.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Заказчик работ осуществляет перечисление средств заинтересованных лиц на расчетный счет подрядной организации, открытый в кредитной организации, не позднее двадцатого рабочего дня после согласования актов приемки работ с заинтересованными лицами.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Средства, предназначенные для проведения работ по благоустройству дворовых территорий многоквартирных домов, не могут быть использованы на другие цели. </w:t>
      </w:r>
    </w:p>
    <w:p w:rsidR="00DD20E1" w:rsidRPr="001A4D2F" w:rsidRDefault="00DD20E1" w:rsidP="00DD20E1">
      <w:pPr>
        <w:pStyle w:val="af2"/>
        <w:ind w:firstLine="709"/>
        <w:jc w:val="both"/>
        <w:rPr>
          <w:rFonts w:ascii="Times New Roman" w:hAnsi="Times New Roman" w:cs="Times New Roman"/>
          <w:sz w:val="24"/>
          <w:szCs w:val="24"/>
        </w:rPr>
      </w:pPr>
    </w:p>
    <w:p w:rsidR="00DD20E1" w:rsidRPr="001A4D2F" w:rsidRDefault="00DD20E1" w:rsidP="00DD20E1">
      <w:pPr>
        <w:pStyle w:val="af2"/>
        <w:jc w:val="center"/>
        <w:rPr>
          <w:rFonts w:ascii="Times New Roman" w:hAnsi="Times New Roman" w:cs="Times New Roman"/>
          <w:b/>
          <w:sz w:val="24"/>
          <w:szCs w:val="24"/>
        </w:rPr>
      </w:pPr>
      <w:r w:rsidRPr="001A4D2F">
        <w:rPr>
          <w:rFonts w:ascii="Times New Roman" w:hAnsi="Times New Roman" w:cs="Times New Roman"/>
          <w:b/>
          <w:sz w:val="24"/>
          <w:szCs w:val="24"/>
        </w:rPr>
        <w:t>3. Анализ за соблюдением условий порядка</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Сбор и анализ информации о расходовании аккумулированных денежных средств заинтересованных лиц осуществляется администрацией Атяшевского городского поселения. </w:t>
      </w:r>
    </w:p>
    <w:p w:rsidR="00DD20E1" w:rsidRPr="001A4D2F" w:rsidRDefault="00DD20E1" w:rsidP="00DD20E1">
      <w:pPr>
        <w:pStyle w:val="af2"/>
        <w:ind w:firstLine="709"/>
        <w:jc w:val="center"/>
        <w:rPr>
          <w:rFonts w:ascii="Times New Roman" w:hAnsi="Times New Roman" w:cs="Times New Roman"/>
          <w:b/>
          <w:sz w:val="24"/>
          <w:szCs w:val="24"/>
        </w:rPr>
      </w:pPr>
      <w:r w:rsidRPr="001A4D2F">
        <w:rPr>
          <w:rFonts w:ascii="Times New Roman" w:hAnsi="Times New Roman" w:cs="Times New Roman"/>
          <w:b/>
          <w:sz w:val="24"/>
          <w:szCs w:val="24"/>
        </w:rPr>
        <w:t>4. Заключительные положения</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Заказчик работ обеспечивает возврат аккумулированных денежных средств заинтересованным лицам в срок до 31 декабря текущего года при условии: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lastRenderedPageBreak/>
        <w:t xml:space="preserve">- экономии денежных средств, по итогам проведения конкурсных процедур;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неисполнения полного объема работ или его части в случае не предоставления заинтересованными лицами доступа к проведению благоустройства на дворовой территории;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возникновения обстоятельств непреодолимой силы;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возникновения иных случаев, предусмотренных действующим законодательством.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В случае, когда заинтересованное лицо выступает в роли инициатора и единственного заказчика, то само определяет порядок аккумулирования денежных средств и механизм расчетов с подрядчиком.</w:t>
      </w:r>
    </w:p>
    <w:p w:rsidR="00DD20E1" w:rsidRPr="001A4D2F" w:rsidRDefault="00DD20E1" w:rsidP="00DD20E1">
      <w:pPr>
        <w:widowControl w:val="0"/>
        <w:autoSpaceDE w:val="0"/>
        <w:autoSpaceDN w:val="0"/>
        <w:adjustRightInd w:val="0"/>
        <w:spacing w:after="0" w:line="240" w:lineRule="auto"/>
        <w:ind w:firstLine="698"/>
        <w:jc w:val="right"/>
        <w:rPr>
          <w:rFonts w:ascii="Times New Roman" w:eastAsia="Times New Roman" w:hAnsi="Times New Roman" w:cs="Times New Roman"/>
          <w:bCs/>
          <w:color w:val="000000"/>
          <w:sz w:val="24"/>
          <w:szCs w:val="24"/>
          <w:lang w:eastAsia="ru-RU"/>
        </w:rPr>
      </w:pPr>
    </w:p>
    <w:p w:rsidR="00DD20E1" w:rsidRPr="001A4D2F" w:rsidRDefault="00DD20E1" w:rsidP="00DD20E1">
      <w:pPr>
        <w:spacing w:after="0" w:line="240" w:lineRule="auto"/>
        <w:ind w:left="-5353" w:right="34"/>
        <w:jc w:val="right"/>
        <w:rPr>
          <w:rFonts w:ascii="Times New Roman" w:hAnsi="Times New Roman" w:cs="Times New Roman"/>
          <w:sz w:val="24"/>
          <w:szCs w:val="24"/>
        </w:rPr>
      </w:pPr>
      <w:r w:rsidRPr="001A4D2F">
        <w:rPr>
          <w:rFonts w:ascii="Times New Roman" w:hAnsi="Times New Roman" w:cs="Times New Roman"/>
          <w:sz w:val="24"/>
          <w:szCs w:val="24"/>
        </w:rPr>
        <w:t>Приложение 1</w:t>
      </w:r>
      <w:r w:rsidR="004B3F7B" w:rsidRPr="001A4D2F">
        <w:rPr>
          <w:rFonts w:ascii="Times New Roman" w:hAnsi="Times New Roman" w:cs="Times New Roman"/>
          <w:sz w:val="24"/>
          <w:szCs w:val="24"/>
        </w:rPr>
        <w:t>2</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roofErr w:type="gramStart"/>
      <w:r w:rsidRPr="001A4D2F">
        <w:rPr>
          <w:rFonts w:ascii="Times New Roman" w:eastAsiaTheme="minorEastAsia" w:hAnsi="Times New Roman" w:cs="Times New Roman"/>
          <w:sz w:val="24"/>
          <w:szCs w:val="24"/>
          <w:lang w:eastAsia="ru-RU"/>
        </w:rPr>
        <w:t>городского</w:t>
      </w:r>
      <w:proofErr w:type="gramEnd"/>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 поселения Атяшевского муниципального района </w:t>
      </w:r>
    </w:p>
    <w:p w:rsidR="00DD20E1" w:rsidRPr="001A4D2F" w:rsidRDefault="00DD20E1" w:rsidP="00DD20E1">
      <w:pPr>
        <w:spacing w:after="0" w:line="240" w:lineRule="auto"/>
        <w:ind w:left="-5353" w:right="34"/>
        <w:jc w:val="right"/>
        <w:rPr>
          <w:rFonts w:ascii="Times New Roman" w:eastAsia="Times New Roman" w:hAnsi="Times New Roman" w:cs="Times New Roman"/>
          <w:bCs/>
          <w:color w:val="000000"/>
          <w:sz w:val="24"/>
          <w:szCs w:val="24"/>
          <w:lang w:eastAsia="ru-RU"/>
        </w:rPr>
      </w:pPr>
      <w:r w:rsidRPr="001A4D2F">
        <w:rPr>
          <w:rFonts w:ascii="Times New Roman" w:eastAsiaTheme="minorEastAsia" w:hAnsi="Times New Roman" w:cs="Times New Roman"/>
          <w:sz w:val="24"/>
          <w:szCs w:val="24"/>
          <w:lang w:eastAsia="ru-RU"/>
        </w:rPr>
        <w:t>Республики Мордовия</w:t>
      </w:r>
      <w:r w:rsidRPr="001A4D2F">
        <w:rPr>
          <w:rFonts w:ascii="Times New Roman" w:eastAsia="Times New Roman" w:hAnsi="Times New Roman" w:cs="Times New Roman"/>
          <w:sz w:val="24"/>
          <w:szCs w:val="24"/>
          <w:lang w:eastAsia="ru-RU"/>
        </w:rPr>
        <w:t xml:space="preserve"> на 2018-202</w:t>
      </w:r>
      <w:r w:rsidR="007D4FF7"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DD20E1" w:rsidRPr="001A4D2F" w:rsidRDefault="00DD20E1" w:rsidP="00DD20E1">
      <w:pPr>
        <w:widowControl w:val="0"/>
        <w:autoSpaceDE w:val="0"/>
        <w:autoSpaceDN w:val="0"/>
        <w:adjustRightInd w:val="0"/>
        <w:spacing w:after="0" w:line="240" w:lineRule="auto"/>
        <w:ind w:firstLine="698"/>
        <w:jc w:val="right"/>
        <w:rPr>
          <w:rFonts w:ascii="Times New Roman" w:eastAsia="Times New Roman" w:hAnsi="Times New Roman" w:cs="Times New Roman"/>
          <w:bCs/>
          <w:color w:val="000000"/>
          <w:sz w:val="24"/>
          <w:szCs w:val="24"/>
          <w:lang w:eastAsia="ru-RU"/>
        </w:rPr>
      </w:pPr>
    </w:p>
    <w:p w:rsidR="00DD20E1" w:rsidRPr="001A4D2F" w:rsidRDefault="00DD20E1" w:rsidP="00DD20E1">
      <w:pPr>
        <w:pStyle w:val="af2"/>
        <w:jc w:val="center"/>
        <w:rPr>
          <w:rFonts w:ascii="Times New Roman" w:hAnsi="Times New Roman" w:cs="Times New Roman"/>
          <w:b/>
          <w:color w:val="000000"/>
          <w:sz w:val="24"/>
          <w:szCs w:val="24"/>
        </w:rPr>
      </w:pPr>
      <w:r w:rsidRPr="001A4D2F">
        <w:rPr>
          <w:rFonts w:ascii="Times New Roman" w:hAnsi="Times New Roman" w:cs="Times New Roman"/>
          <w:b/>
          <w:color w:val="000000"/>
          <w:sz w:val="24"/>
          <w:szCs w:val="24"/>
        </w:rPr>
        <w:t xml:space="preserve">  Порядок разработки, обсуждения с заинтересованными лицами и утверждения </w:t>
      </w:r>
      <w:proofErr w:type="spellStart"/>
      <w:proofErr w:type="gramStart"/>
      <w:r w:rsidRPr="001A4D2F">
        <w:rPr>
          <w:rFonts w:ascii="Times New Roman" w:hAnsi="Times New Roman" w:cs="Times New Roman"/>
          <w:b/>
          <w:color w:val="000000"/>
          <w:sz w:val="24"/>
          <w:szCs w:val="24"/>
        </w:rPr>
        <w:t>дизайн-проектов</w:t>
      </w:r>
      <w:proofErr w:type="spellEnd"/>
      <w:proofErr w:type="gramEnd"/>
      <w:r w:rsidRPr="001A4D2F">
        <w:rPr>
          <w:rFonts w:ascii="Times New Roman" w:hAnsi="Times New Roman" w:cs="Times New Roman"/>
          <w:b/>
          <w:color w:val="000000"/>
          <w:sz w:val="24"/>
          <w:szCs w:val="24"/>
        </w:rPr>
        <w:t xml:space="preserve"> благоустройства дворовых территорий, включенных в муниципальную программу</w:t>
      </w:r>
    </w:p>
    <w:p w:rsidR="00DD20E1" w:rsidRPr="001A4D2F" w:rsidRDefault="00DD20E1" w:rsidP="00DD20E1">
      <w:pPr>
        <w:pStyle w:val="af2"/>
        <w:jc w:val="both"/>
        <w:rPr>
          <w:rFonts w:ascii="Times New Roman" w:hAnsi="Times New Roman" w:cs="Times New Roman"/>
          <w:sz w:val="24"/>
          <w:szCs w:val="24"/>
        </w:rPr>
      </w:pP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Настоящий Порядок регламентирует процедуру разработки, обсуждения, согласования  с заинтересованными лицами и утверждения </w:t>
      </w:r>
      <w:proofErr w:type="spellStart"/>
      <w:proofErr w:type="gramStart"/>
      <w:r w:rsidRPr="001A4D2F">
        <w:rPr>
          <w:rFonts w:ascii="Times New Roman" w:hAnsi="Times New Roman" w:cs="Times New Roman"/>
          <w:sz w:val="24"/>
          <w:szCs w:val="24"/>
        </w:rPr>
        <w:t>дизайн-проектов</w:t>
      </w:r>
      <w:proofErr w:type="spellEnd"/>
      <w:proofErr w:type="gramEnd"/>
      <w:r w:rsidRPr="001A4D2F">
        <w:rPr>
          <w:rFonts w:ascii="Times New Roman" w:hAnsi="Times New Roman" w:cs="Times New Roman"/>
          <w:sz w:val="24"/>
          <w:szCs w:val="24"/>
        </w:rPr>
        <w:t xml:space="preserve"> благоустройства дворовых территорий многоквартирных домов, (далее – дизайн-проект), включенных в муниципальную программу «Формирования современной городской среды на территории Атяшевского городского поселения Атяшевского муниципального района Республики Мордовия» на 2018-202</w:t>
      </w:r>
      <w:r w:rsidR="007D4FF7" w:rsidRPr="001A4D2F">
        <w:rPr>
          <w:rFonts w:ascii="Times New Roman" w:hAnsi="Times New Roman" w:cs="Times New Roman"/>
          <w:sz w:val="24"/>
          <w:szCs w:val="24"/>
        </w:rPr>
        <w:t>4</w:t>
      </w:r>
      <w:r w:rsidRPr="001A4D2F">
        <w:rPr>
          <w:rFonts w:ascii="Times New Roman" w:hAnsi="Times New Roman" w:cs="Times New Roman"/>
          <w:sz w:val="24"/>
          <w:szCs w:val="24"/>
        </w:rPr>
        <w:t xml:space="preserve"> годы.</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Заинтересованными лицами при обсуждении </w:t>
      </w:r>
      <w:proofErr w:type="spellStart"/>
      <w:proofErr w:type="gramStart"/>
      <w:r w:rsidRPr="001A4D2F">
        <w:rPr>
          <w:rFonts w:ascii="Times New Roman" w:hAnsi="Times New Roman" w:cs="Times New Roman"/>
          <w:sz w:val="24"/>
          <w:szCs w:val="24"/>
        </w:rPr>
        <w:t>дизайн-проектов</w:t>
      </w:r>
      <w:proofErr w:type="spellEnd"/>
      <w:proofErr w:type="gramEnd"/>
      <w:r w:rsidRPr="001A4D2F">
        <w:rPr>
          <w:rFonts w:ascii="Times New Roman" w:hAnsi="Times New Roman" w:cs="Times New Roman"/>
          <w:sz w:val="24"/>
          <w:szCs w:val="24"/>
        </w:rPr>
        <w:t xml:space="preserve"> дворовых территорий многоквартирных домов являются собственники помещений в многоквартирных домах, собственники иных зданий и сооружений, расположенных в границах дворовой территории многоквартирных домов, подлежащих благоустройству (далее – заинтересованные лица).</w:t>
      </w:r>
    </w:p>
    <w:p w:rsidR="00DD20E1" w:rsidRPr="001A4D2F" w:rsidRDefault="00DD20E1" w:rsidP="00DD20E1">
      <w:pPr>
        <w:pStyle w:val="af2"/>
        <w:ind w:firstLine="709"/>
        <w:jc w:val="both"/>
        <w:rPr>
          <w:rFonts w:ascii="Times New Roman" w:hAnsi="Times New Roman" w:cs="Times New Roman"/>
          <w:sz w:val="24"/>
          <w:szCs w:val="24"/>
          <w:lang w:eastAsia="ar-SA"/>
        </w:rPr>
      </w:pPr>
      <w:r w:rsidRPr="001A4D2F">
        <w:rPr>
          <w:rFonts w:ascii="Times New Roman" w:hAnsi="Times New Roman" w:cs="Times New Roman"/>
          <w:sz w:val="24"/>
          <w:szCs w:val="24"/>
          <w:lang w:eastAsia="ar-SA"/>
        </w:rPr>
        <w:t xml:space="preserve">Разработка </w:t>
      </w:r>
      <w:proofErr w:type="spellStart"/>
      <w:proofErr w:type="gramStart"/>
      <w:r w:rsidRPr="001A4D2F">
        <w:rPr>
          <w:rFonts w:ascii="Times New Roman" w:hAnsi="Times New Roman" w:cs="Times New Roman"/>
          <w:sz w:val="24"/>
          <w:szCs w:val="24"/>
          <w:lang w:eastAsia="ar-SA"/>
        </w:rPr>
        <w:t>дизайн-проектов</w:t>
      </w:r>
      <w:proofErr w:type="spellEnd"/>
      <w:proofErr w:type="gramEnd"/>
      <w:r w:rsidRPr="001A4D2F">
        <w:rPr>
          <w:rFonts w:ascii="Times New Roman" w:hAnsi="Times New Roman" w:cs="Times New Roman"/>
          <w:sz w:val="24"/>
          <w:szCs w:val="24"/>
          <w:lang w:eastAsia="ar-SA"/>
        </w:rPr>
        <w:t xml:space="preserve">, схем и смет благоустройства дворовых </w:t>
      </w:r>
      <w:r w:rsidRPr="001A4D2F">
        <w:rPr>
          <w:rFonts w:ascii="Times New Roman" w:hAnsi="Times New Roman" w:cs="Times New Roman"/>
          <w:sz w:val="24"/>
          <w:szCs w:val="24"/>
        </w:rPr>
        <w:t xml:space="preserve">территорий </w:t>
      </w:r>
      <w:r w:rsidRPr="001A4D2F">
        <w:rPr>
          <w:rFonts w:ascii="Times New Roman" w:hAnsi="Times New Roman" w:cs="Times New Roman"/>
          <w:sz w:val="24"/>
          <w:szCs w:val="24"/>
          <w:lang w:eastAsia="ar-SA"/>
        </w:rPr>
        <w:t xml:space="preserve">обеспечивается администрацией </w:t>
      </w:r>
      <w:r w:rsidRPr="001A4D2F">
        <w:rPr>
          <w:rFonts w:ascii="Times New Roman" w:hAnsi="Times New Roman" w:cs="Times New Roman"/>
          <w:sz w:val="24"/>
          <w:szCs w:val="24"/>
        </w:rPr>
        <w:t>Атяшевского городского поселения</w:t>
      </w:r>
      <w:r w:rsidRPr="001A4D2F">
        <w:rPr>
          <w:rFonts w:ascii="Times New Roman" w:hAnsi="Times New Roman" w:cs="Times New Roman"/>
          <w:sz w:val="24"/>
          <w:szCs w:val="24"/>
          <w:lang w:eastAsia="ar-SA"/>
        </w:rPr>
        <w:t xml:space="preserve"> и включает следующие этапы:</w:t>
      </w:r>
    </w:p>
    <w:p w:rsidR="00DD20E1" w:rsidRPr="001A4D2F" w:rsidRDefault="00DD20E1" w:rsidP="00DD20E1">
      <w:pPr>
        <w:pStyle w:val="af2"/>
        <w:ind w:firstLine="709"/>
        <w:jc w:val="both"/>
        <w:rPr>
          <w:rFonts w:ascii="Times New Roman" w:hAnsi="Times New Roman" w:cs="Times New Roman"/>
          <w:sz w:val="24"/>
          <w:szCs w:val="24"/>
          <w:lang w:eastAsia="ar-SA"/>
        </w:rPr>
      </w:pPr>
      <w:r w:rsidRPr="001A4D2F">
        <w:rPr>
          <w:rFonts w:ascii="Times New Roman" w:hAnsi="Times New Roman" w:cs="Times New Roman"/>
          <w:sz w:val="24"/>
          <w:szCs w:val="24"/>
          <w:lang w:eastAsia="ar-SA"/>
        </w:rPr>
        <w:t>- осмотр дворовых территорий, предлагаемых к благоустройству, совместно с заинтересованными лицами;</w:t>
      </w:r>
    </w:p>
    <w:p w:rsidR="00DD20E1" w:rsidRPr="001A4D2F" w:rsidRDefault="00DD20E1" w:rsidP="00DD20E1">
      <w:pPr>
        <w:pStyle w:val="af2"/>
        <w:ind w:firstLine="709"/>
        <w:jc w:val="both"/>
        <w:rPr>
          <w:rFonts w:ascii="Times New Roman" w:hAnsi="Times New Roman" w:cs="Times New Roman"/>
          <w:sz w:val="24"/>
          <w:szCs w:val="24"/>
          <w:lang w:eastAsia="ar-SA"/>
        </w:rPr>
      </w:pPr>
      <w:r w:rsidRPr="001A4D2F">
        <w:rPr>
          <w:rFonts w:ascii="Times New Roman" w:hAnsi="Times New Roman" w:cs="Times New Roman"/>
          <w:sz w:val="24"/>
          <w:szCs w:val="24"/>
          <w:lang w:eastAsia="ar-SA"/>
        </w:rPr>
        <w:t xml:space="preserve">- подготовка </w:t>
      </w:r>
      <w:proofErr w:type="spellStart"/>
      <w:proofErr w:type="gramStart"/>
      <w:r w:rsidRPr="001A4D2F">
        <w:rPr>
          <w:rFonts w:ascii="Times New Roman" w:hAnsi="Times New Roman" w:cs="Times New Roman"/>
          <w:sz w:val="24"/>
          <w:szCs w:val="24"/>
          <w:lang w:eastAsia="ar-SA"/>
        </w:rPr>
        <w:t>дизайн-проекта</w:t>
      </w:r>
      <w:proofErr w:type="spellEnd"/>
      <w:proofErr w:type="gramEnd"/>
      <w:r w:rsidRPr="001A4D2F">
        <w:rPr>
          <w:rFonts w:ascii="Times New Roman" w:hAnsi="Times New Roman" w:cs="Times New Roman"/>
          <w:sz w:val="24"/>
          <w:szCs w:val="24"/>
          <w:lang w:eastAsia="ar-SA"/>
        </w:rPr>
        <w:t>;</w:t>
      </w:r>
    </w:p>
    <w:p w:rsidR="00DD20E1" w:rsidRPr="001A4D2F" w:rsidRDefault="00DD20E1" w:rsidP="00DD20E1">
      <w:pPr>
        <w:pStyle w:val="af2"/>
        <w:ind w:firstLine="709"/>
        <w:jc w:val="both"/>
        <w:rPr>
          <w:rFonts w:ascii="Times New Roman" w:hAnsi="Times New Roman" w:cs="Times New Roman"/>
          <w:sz w:val="24"/>
          <w:szCs w:val="24"/>
          <w:lang w:eastAsia="ar-SA"/>
        </w:rPr>
      </w:pPr>
      <w:r w:rsidRPr="001A4D2F">
        <w:rPr>
          <w:rFonts w:ascii="Times New Roman" w:hAnsi="Times New Roman" w:cs="Times New Roman"/>
          <w:sz w:val="24"/>
          <w:szCs w:val="24"/>
          <w:lang w:eastAsia="ar-SA"/>
        </w:rPr>
        <w:t xml:space="preserve">- направление </w:t>
      </w:r>
      <w:proofErr w:type="spellStart"/>
      <w:proofErr w:type="gramStart"/>
      <w:r w:rsidRPr="001A4D2F">
        <w:rPr>
          <w:rFonts w:ascii="Times New Roman" w:hAnsi="Times New Roman" w:cs="Times New Roman"/>
          <w:sz w:val="24"/>
          <w:szCs w:val="24"/>
          <w:lang w:eastAsia="ar-SA"/>
        </w:rPr>
        <w:t>дизайн-проекта</w:t>
      </w:r>
      <w:proofErr w:type="spellEnd"/>
      <w:proofErr w:type="gramEnd"/>
      <w:r w:rsidRPr="001A4D2F">
        <w:rPr>
          <w:rFonts w:ascii="Times New Roman" w:hAnsi="Times New Roman" w:cs="Times New Roman"/>
          <w:sz w:val="24"/>
          <w:szCs w:val="24"/>
          <w:lang w:eastAsia="ar-SA"/>
        </w:rPr>
        <w:t xml:space="preserve"> для обсуждения с представителями заинтересованных лиц;</w:t>
      </w:r>
    </w:p>
    <w:p w:rsidR="00DD20E1" w:rsidRPr="001A4D2F" w:rsidRDefault="00DD20E1" w:rsidP="00DD20E1">
      <w:pPr>
        <w:pStyle w:val="af2"/>
        <w:ind w:firstLine="709"/>
        <w:jc w:val="both"/>
        <w:rPr>
          <w:rFonts w:ascii="Times New Roman" w:hAnsi="Times New Roman" w:cs="Times New Roman"/>
          <w:sz w:val="24"/>
          <w:szCs w:val="24"/>
          <w:lang w:eastAsia="ar-SA"/>
        </w:rPr>
      </w:pPr>
      <w:r w:rsidRPr="001A4D2F">
        <w:rPr>
          <w:rFonts w:ascii="Times New Roman" w:hAnsi="Times New Roman" w:cs="Times New Roman"/>
          <w:sz w:val="24"/>
          <w:szCs w:val="24"/>
          <w:lang w:eastAsia="ar-SA"/>
        </w:rPr>
        <w:t xml:space="preserve">- согласование </w:t>
      </w:r>
      <w:proofErr w:type="spellStart"/>
      <w:proofErr w:type="gramStart"/>
      <w:r w:rsidRPr="001A4D2F">
        <w:rPr>
          <w:rFonts w:ascii="Times New Roman" w:hAnsi="Times New Roman" w:cs="Times New Roman"/>
          <w:sz w:val="24"/>
          <w:szCs w:val="24"/>
          <w:lang w:eastAsia="ar-SA"/>
        </w:rPr>
        <w:t>дизайн-проекта</w:t>
      </w:r>
      <w:proofErr w:type="spellEnd"/>
      <w:proofErr w:type="gramEnd"/>
      <w:r w:rsidRPr="001A4D2F">
        <w:rPr>
          <w:rFonts w:ascii="Times New Roman" w:hAnsi="Times New Roman" w:cs="Times New Roman"/>
          <w:sz w:val="24"/>
          <w:szCs w:val="24"/>
          <w:lang w:eastAsia="ar-SA"/>
        </w:rPr>
        <w:t xml:space="preserve"> для обсуждения с представителями заинтересованных лиц.</w:t>
      </w:r>
    </w:p>
    <w:p w:rsidR="00DD20E1" w:rsidRPr="001A4D2F" w:rsidRDefault="00DD20E1" w:rsidP="00DD20E1">
      <w:pPr>
        <w:pStyle w:val="af2"/>
        <w:ind w:firstLine="709"/>
        <w:jc w:val="both"/>
        <w:rPr>
          <w:rFonts w:ascii="Times New Roman" w:hAnsi="Times New Roman" w:cs="Times New Roman"/>
          <w:sz w:val="24"/>
          <w:szCs w:val="24"/>
          <w:lang w:eastAsia="ar-SA"/>
        </w:rPr>
      </w:pPr>
      <w:r w:rsidRPr="001A4D2F">
        <w:rPr>
          <w:rFonts w:ascii="Times New Roman" w:hAnsi="Times New Roman" w:cs="Times New Roman"/>
          <w:sz w:val="24"/>
          <w:szCs w:val="24"/>
          <w:lang w:eastAsia="ar-SA"/>
        </w:rPr>
        <w:t>Дизайн-проект подготавливается в отношении дворовых территорий многоквартирных домов  по заявкам, одобренным общественной комиссией, с учетом даты представления предложений заинтересованных лиц в пределах выделенных лимитов бюджетных ассигнований.</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Содержание </w:t>
      </w:r>
      <w:proofErr w:type="spellStart"/>
      <w:proofErr w:type="gramStart"/>
      <w:r w:rsidRPr="001A4D2F">
        <w:rPr>
          <w:rFonts w:ascii="Times New Roman" w:hAnsi="Times New Roman" w:cs="Times New Roman"/>
          <w:sz w:val="24"/>
          <w:szCs w:val="24"/>
        </w:rPr>
        <w:t>дизайн-проекта</w:t>
      </w:r>
      <w:proofErr w:type="spellEnd"/>
      <w:proofErr w:type="gramEnd"/>
      <w:r w:rsidRPr="001A4D2F">
        <w:rPr>
          <w:rFonts w:ascii="Times New Roman" w:hAnsi="Times New Roman" w:cs="Times New Roman"/>
          <w:sz w:val="24"/>
          <w:szCs w:val="24"/>
        </w:rPr>
        <w:t xml:space="preserve"> зависит от вида и состава планируемых работ. Дизайн-проект подготавливается в виде проектно-сметной документации и состоит из следующих частей: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схема благоустройства дворовой территории многоквартирного дома на топографической съемке; </w:t>
      </w:r>
    </w:p>
    <w:p w:rsidR="00DD20E1" w:rsidRPr="001A4D2F" w:rsidRDefault="00DD20E1" w:rsidP="00DD20E1">
      <w:pPr>
        <w:pStyle w:val="af2"/>
        <w:ind w:firstLine="709"/>
        <w:jc w:val="both"/>
        <w:rPr>
          <w:rFonts w:ascii="Times New Roman" w:hAnsi="Times New Roman" w:cs="Times New Roman"/>
          <w:sz w:val="24"/>
          <w:szCs w:val="24"/>
        </w:rPr>
      </w:pPr>
      <w:proofErr w:type="gramStart"/>
      <w:r w:rsidRPr="001A4D2F">
        <w:rPr>
          <w:rFonts w:ascii="Times New Roman" w:hAnsi="Times New Roman" w:cs="Times New Roman"/>
          <w:sz w:val="24"/>
          <w:szCs w:val="24"/>
        </w:rPr>
        <w:t xml:space="preserve">- пояснительная записка, содержащая текстовое описание проекта благоустройства дворовой территории многоквартирного дома исходя из минимального и (или) дополнительного перечней видов работ; </w:t>
      </w:r>
      <w:proofErr w:type="gramEnd"/>
    </w:p>
    <w:p w:rsidR="00DD20E1" w:rsidRPr="001A4D2F" w:rsidRDefault="00DD20E1" w:rsidP="00DD20E1">
      <w:pPr>
        <w:pStyle w:val="af2"/>
        <w:ind w:firstLine="709"/>
        <w:jc w:val="both"/>
        <w:rPr>
          <w:rFonts w:ascii="Times New Roman" w:hAnsi="Times New Roman" w:cs="Times New Roman"/>
          <w:sz w:val="24"/>
          <w:szCs w:val="24"/>
        </w:rPr>
      </w:pPr>
      <w:proofErr w:type="gramStart"/>
      <w:r w:rsidRPr="001A4D2F">
        <w:rPr>
          <w:rFonts w:ascii="Times New Roman" w:hAnsi="Times New Roman" w:cs="Times New Roman"/>
          <w:sz w:val="24"/>
          <w:szCs w:val="24"/>
        </w:rPr>
        <w:lastRenderedPageBreak/>
        <w:t xml:space="preserve">- визуализация элементов благоустройства, содержащая визуальное описание проекта благоустройства дворовой территории многоквартирного дома исходя из минимального и (или) дополнительного перечней видов работ; </w:t>
      </w:r>
      <w:proofErr w:type="gramEnd"/>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описание видов работ и мероприятий, предлагаемых к выполнению, со сметным расчетом стоимости работ исходя из единичных расценок. </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sz w:val="24"/>
          <w:szCs w:val="24"/>
          <w:lang w:eastAsia="ar-SA"/>
        </w:rPr>
        <w:t xml:space="preserve">Дизайн-проект должен содержать мероприятия </w:t>
      </w:r>
      <w:r w:rsidRPr="001A4D2F">
        <w:rPr>
          <w:rFonts w:ascii="Times New Roman" w:hAnsi="Times New Roman" w:cs="Times New Roman"/>
          <w:color w:val="000000"/>
          <w:sz w:val="24"/>
          <w:szCs w:val="24"/>
        </w:rPr>
        <w:t xml:space="preserve">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дворовых территорий для инвалидов и </w:t>
      </w:r>
      <w:proofErr w:type="spellStart"/>
      <w:r w:rsidRPr="001A4D2F">
        <w:rPr>
          <w:rFonts w:ascii="Times New Roman" w:hAnsi="Times New Roman" w:cs="Times New Roman"/>
          <w:color w:val="000000"/>
          <w:sz w:val="24"/>
          <w:szCs w:val="24"/>
        </w:rPr>
        <w:t>маломобильных</w:t>
      </w:r>
      <w:proofErr w:type="spellEnd"/>
      <w:r w:rsidRPr="001A4D2F">
        <w:rPr>
          <w:rFonts w:ascii="Times New Roman" w:hAnsi="Times New Roman" w:cs="Times New Roman"/>
          <w:color w:val="000000"/>
          <w:sz w:val="24"/>
          <w:szCs w:val="24"/>
        </w:rPr>
        <w:t xml:space="preserve"> групп населения.</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xml:space="preserve">Разработка </w:t>
      </w:r>
      <w:proofErr w:type="spellStart"/>
      <w:proofErr w:type="gramStart"/>
      <w:r w:rsidRPr="001A4D2F">
        <w:rPr>
          <w:rFonts w:ascii="Times New Roman" w:hAnsi="Times New Roman" w:cs="Times New Roman"/>
          <w:color w:val="000000"/>
          <w:sz w:val="24"/>
          <w:szCs w:val="24"/>
        </w:rPr>
        <w:t>дизайн-проекта</w:t>
      </w:r>
      <w:proofErr w:type="spellEnd"/>
      <w:proofErr w:type="gramEnd"/>
      <w:r w:rsidRPr="001A4D2F">
        <w:rPr>
          <w:rFonts w:ascii="Times New Roman" w:hAnsi="Times New Roman" w:cs="Times New Roman"/>
          <w:color w:val="000000"/>
          <w:sz w:val="24"/>
          <w:szCs w:val="24"/>
        </w:rPr>
        <w:t xml:space="preserve"> благоустройства в отношении дворовых территорий многоквартирных домов осуществляется в соответствии с Правилами благоустройства территории </w:t>
      </w:r>
      <w:r w:rsidRPr="001A4D2F">
        <w:rPr>
          <w:rFonts w:ascii="Times New Roman" w:hAnsi="Times New Roman" w:cs="Times New Roman"/>
          <w:sz w:val="24"/>
          <w:szCs w:val="24"/>
        </w:rPr>
        <w:t xml:space="preserve">Атяшевского городского </w:t>
      </w:r>
      <w:r w:rsidRPr="001A4D2F">
        <w:rPr>
          <w:rFonts w:ascii="Times New Roman" w:hAnsi="Times New Roman" w:cs="Times New Roman"/>
          <w:color w:val="000000"/>
          <w:sz w:val="24"/>
          <w:szCs w:val="24"/>
        </w:rPr>
        <w:t xml:space="preserve">поселения, требованиями Градостроительного кодекса Российской Федерации, а также действующими строительными, санитарными и иными нормами и правилами.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lang w:eastAsia="ar-SA"/>
        </w:rPr>
        <w:t xml:space="preserve">Администрация </w:t>
      </w:r>
      <w:r w:rsidRPr="001A4D2F">
        <w:rPr>
          <w:rFonts w:ascii="Times New Roman" w:hAnsi="Times New Roman" w:cs="Times New Roman"/>
          <w:sz w:val="24"/>
          <w:szCs w:val="24"/>
        </w:rPr>
        <w:t xml:space="preserve">Атяшевского городского </w:t>
      </w:r>
      <w:r w:rsidRPr="001A4D2F">
        <w:rPr>
          <w:rFonts w:ascii="Times New Roman" w:hAnsi="Times New Roman" w:cs="Times New Roman"/>
          <w:sz w:val="24"/>
          <w:szCs w:val="24"/>
          <w:lang w:eastAsia="ar-SA"/>
        </w:rPr>
        <w:t xml:space="preserve">поселения обеспечивает  обсуждение и согласование </w:t>
      </w:r>
      <w:proofErr w:type="spellStart"/>
      <w:proofErr w:type="gramStart"/>
      <w:r w:rsidRPr="001A4D2F">
        <w:rPr>
          <w:rFonts w:ascii="Times New Roman" w:hAnsi="Times New Roman" w:cs="Times New Roman"/>
          <w:sz w:val="24"/>
          <w:szCs w:val="24"/>
          <w:lang w:eastAsia="ar-SA"/>
        </w:rPr>
        <w:t>дизайн-проекта</w:t>
      </w:r>
      <w:proofErr w:type="spellEnd"/>
      <w:proofErr w:type="gramEnd"/>
      <w:r w:rsidRPr="001A4D2F">
        <w:rPr>
          <w:rFonts w:ascii="Times New Roman" w:hAnsi="Times New Roman" w:cs="Times New Roman"/>
          <w:sz w:val="24"/>
          <w:szCs w:val="24"/>
          <w:lang w:eastAsia="ar-SA"/>
        </w:rPr>
        <w:t xml:space="preserve"> с представителями заинтересованных лиц</w:t>
      </w:r>
      <w:r w:rsidRPr="001A4D2F">
        <w:rPr>
          <w:rFonts w:ascii="Times New Roman" w:hAnsi="Times New Roman" w:cs="Times New Roman"/>
          <w:sz w:val="24"/>
          <w:szCs w:val="24"/>
        </w:rPr>
        <w:t>.</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В случае наличия мотивированных замечаний дизайн-проект корректируется и повторно направляется представителю заинтересованных лиц для согласования. Представитель заинтересованных лиц в срок, не превышающий двух рабочих дней со дня получения, согласовывает откорректированный дизайн-проект.</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В случае не урегулирования замечаний представителя заинтересованных лиц к </w:t>
      </w:r>
      <w:proofErr w:type="spellStart"/>
      <w:proofErr w:type="gramStart"/>
      <w:r w:rsidRPr="001A4D2F">
        <w:rPr>
          <w:rFonts w:ascii="Times New Roman" w:hAnsi="Times New Roman" w:cs="Times New Roman"/>
          <w:sz w:val="24"/>
          <w:szCs w:val="24"/>
        </w:rPr>
        <w:t>дизайн-проекту</w:t>
      </w:r>
      <w:proofErr w:type="spellEnd"/>
      <w:proofErr w:type="gramEnd"/>
      <w:r w:rsidRPr="001A4D2F">
        <w:rPr>
          <w:rFonts w:ascii="Times New Roman" w:hAnsi="Times New Roman" w:cs="Times New Roman"/>
          <w:sz w:val="24"/>
          <w:szCs w:val="24"/>
        </w:rPr>
        <w:t xml:space="preserve">, администрация Атяшевского городского поселения передает дизайн-проект с замечаниями общественной комиссии для проведения обсуждения с участием представителя заинтересованных лиц. Общественная комиссия рассматривает замечания к </w:t>
      </w:r>
      <w:proofErr w:type="spellStart"/>
      <w:proofErr w:type="gramStart"/>
      <w:r w:rsidRPr="001A4D2F">
        <w:rPr>
          <w:rFonts w:ascii="Times New Roman" w:hAnsi="Times New Roman" w:cs="Times New Roman"/>
          <w:sz w:val="24"/>
          <w:szCs w:val="24"/>
        </w:rPr>
        <w:t>дизайн-проекту</w:t>
      </w:r>
      <w:proofErr w:type="spellEnd"/>
      <w:proofErr w:type="gramEnd"/>
      <w:r w:rsidRPr="001A4D2F">
        <w:rPr>
          <w:rFonts w:ascii="Times New Roman" w:hAnsi="Times New Roman" w:cs="Times New Roman"/>
          <w:sz w:val="24"/>
          <w:szCs w:val="24"/>
        </w:rPr>
        <w:t xml:space="preserve"> и принимает решение по представленным замечаниям о корректировке или об отказе в корректировке </w:t>
      </w:r>
      <w:proofErr w:type="spellStart"/>
      <w:r w:rsidRPr="001A4D2F">
        <w:rPr>
          <w:rFonts w:ascii="Times New Roman" w:hAnsi="Times New Roman" w:cs="Times New Roman"/>
          <w:sz w:val="24"/>
          <w:szCs w:val="24"/>
        </w:rPr>
        <w:t>дизайн-проекта</w:t>
      </w:r>
      <w:proofErr w:type="spellEnd"/>
      <w:r w:rsidRPr="001A4D2F">
        <w:rPr>
          <w:rFonts w:ascii="Times New Roman" w:hAnsi="Times New Roman" w:cs="Times New Roman"/>
          <w:sz w:val="24"/>
          <w:szCs w:val="24"/>
        </w:rPr>
        <w:t xml:space="preserve">.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Администрация Атяшевского городского поселения с учетом решения общественной комиссии направляет дизайн-проект представителю заинтересованных лиц для согласования. Представитель заинтересованных лиц в срок, не превышающий двух рабочих дней со дня получения, согласовывает дизайн-проект.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В случае</w:t>
      </w:r>
      <w:proofErr w:type="gramStart"/>
      <w:r w:rsidRPr="001A4D2F">
        <w:rPr>
          <w:rFonts w:ascii="Times New Roman" w:hAnsi="Times New Roman" w:cs="Times New Roman"/>
          <w:sz w:val="24"/>
          <w:szCs w:val="24"/>
        </w:rPr>
        <w:t>,</w:t>
      </w:r>
      <w:proofErr w:type="gramEnd"/>
      <w:r w:rsidRPr="001A4D2F">
        <w:rPr>
          <w:rFonts w:ascii="Times New Roman" w:hAnsi="Times New Roman" w:cs="Times New Roman"/>
          <w:sz w:val="24"/>
          <w:szCs w:val="24"/>
        </w:rPr>
        <w:t xml:space="preserve"> если в установленные настоящим Порядком сроки дизайн-проект не согласован представителем заинтересованных лиц, дворовая территория многоквартирного дома не подлежит включению в муниципальную программу.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Дизайн-проект после согласования заинтересованными лицами утверждается общественной комиссией. Решение об утверждении </w:t>
      </w:r>
      <w:proofErr w:type="spellStart"/>
      <w:proofErr w:type="gramStart"/>
      <w:r w:rsidRPr="001A4D2F">
        <w:rPr>
          <w:rFonts w:ascii="Times New Roman" w:hAnsi="Times New Roman" w:cs="Times New Roman"/>
          <w:sz w:val="24"/>
          <w:szCs w:val="24"/>
        </w:rPr>
        <w:t>дизайн-проекта</w:t>
      </w:r>
      <w:proofErr w:type="spellEnd"/>
      <w:proofErr w:type="gramEnd"/>
      <w:r w:rsidRPr="001A4D2F">
        <w:rPr>
          <w:rFonts w:ascii="Times New Roman" w:hAnsi="Times New Roman" w:cs="Times New Roman"/>
          <w:sz w:val="24"/>
          <w:szCs w:val="24"/>
        </w:rPr>
        <w:t xml:space="preserve"> оформляется в виде протокола заседания комиссии, на основании которого администрации Атяшевского городского поселения выносит соответствующее распоряжение. </w:t>
      </w:r>
    </w:p>
    <w:p w:rsidR="00DD20E1" w:rsidRPr="001A4D2F" w:rsidRDefault="00DD20E1" w:rsidP="00DD20E1">
      <w:pPr>
        <w:pStyle w:val="af2"/>
        <w:ind w:firstLine="709"/>
        <w:jc w:val="both"/>
        <w:rPr>
          <w:rFonts w:ascii="Times New Roman" w:hAnsi="Times New Roman" w:cs="Times New Roman"/>
          <w:sz w:val="24"/>
          <w:szCs w:val="24"/>
        </w:rPr>
      </w:pPr>
      <w:proofErr w:type="spellStart"/>
      <w:proofErr w:type="gramStart"/>
      <w:r w:rsidRPr="001A4D2F">
        <w:rPr>
          <w:rFonts w:ascii="Times New Roman" w:hAnsi="Times New Roman" w:cs="Times New Roman"/>
          <w:sz w:val="24"/>
          <w:szCs w:val="24"/>
        </w:rPr>
        <w:t>Дизайн-проекты</w:t>
      </w:r>
      <w:proofErr w:type="spellEnd"/>
      <w:proofErr w:type="gramEnd"/>
      <w:r w:rsidRPr="001A4D2F">
        <w:rPr>
          <w:rFonts w:ascii="Times New Roman" w:hAnsi="Times New Roman" w:cs="Times New Roman"/>
          <w:sz w:val="24"/>
          <w:szCs w:val="24"/>
        </w:rPr>
        <w:t xml:space="preserve"> благоустройства каждой дворовой территории, включенные в муниципальную программу формирования современной городской среды на территории Атяшевского городского поселения, должны быть утверждены не позднее 1 марта очередного финансового года.</w:t>
      </w:r>
    </w:p>
    <w:p w:rsidR="00DD20E1" w:rsidRPr="001A4D2F" w:rsidRDefault="00DD20E1" w:rsidP="00DD20E1">
      <w:pPr>
        <w:pStyle w:val="af2"/>
        <w:ind w:firstLine="709"/>
        <w:jc w:val="both"/>
        <w:rPr>
          <w:rFonts w:ascii="Times New Roman" w:hAnsi="Times New Roman" w:cs="Times New Roman"/>
          <w:sz w:val="24"/>
          <w:szCs w:val="24"/>
          <w:lang w:eastAsia="ru-RU"/>
        </w:rPr>
      </w:pPr>
    </w:p>
    <w:p w:rsidR="00DD20E1" w:rsidRPr="001A4D2F" w:rsidRDefault="00DD20E1" w:rsidP="00DD20E1">
      <w:pPr>
        <w:spacing w:after="0" w:line="240" w:lineRule="auto"/>
        <w:ind w:left="-5353" w:right="34"/>
        <w:jc w:val="right"/>
        <w:rPr>
          <w:rFonts w:ascii="Times New Roman" w:hAnsi="Times New Roman" w:cs="Times New Roman"/>
          <w:sz w:val="24"/>
          <w:szCs w:val="24"/>
        </w:rPr>
      </w:pPr>
      <w:r w:rsidRPr="001A4D2F">
        <w:rPr>
          <w:rFonts w:ascii="Times New Roman" w:hAnsi="Times New Roman" w:cs="Times New Roman"/>
          <w:sz w:val="24"/>
          <w:szCs w:val="24"/>
        </w:rPr>
        <w:t>Приложение 1</w:t>
      </w:r>
      <w:r w:rsidR="004B3F7B" w:rsidRPr="001A4D2F">
        <w:rPr>
          <w:rFonts w:ascii="Times New Roman" w:hAnsi="Times New Roman" w:cs="Times New Roman"/>
          <w:sz w:val="24"/>
          <w:szCs w:val="24"/>
        </w:rPr>
        <w:t>3</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roofErr w:type="gramStart"/>
      <w:r w:rsidRPr="001A4D2F">
        <w:rPr>
          <w:rFonts w:ascii="Times New Roman" w:eastAsiaTheme="minorEastAsia" w:hAnsi="Times New Roman" w:cs="Times New Roman"/>
          <w:sz w:val="24"/>
          <w:szCs w:val="24"/>
          <w:lang w:eastAsia="ru-RU"/>
        </w:rPr>
        <w:t>городского</w:t>
      </w:r>
      <w:proofErr w:type="gramEnd"/>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 поселения Атяшевского муниципального района </w:t>
      </w:r>
    </w:p>
    <w:p w:rsidR="00DD20E1" w:rsidRPr="001A4D2F" w:rsidRDefault="00DD20E1" w:rsidP="00DD20E1">
      <w:pPr>
        <w:spacing w:after="0" w:line="240" w:lineRule="auto"/>
        <w:ind w:left="-5353" w:right="34"/>
        <w:jc w:val="right"/>
        <w:rPr>
          <w:rFonts w:ascii="Times New Roman" w:eastAsia="Times New Roman" w:hAnsi="Times New Roman" w:cs="Times New Roman"/>
          <w:bCs/>
          <w:color w:val="000000"/>
          <w:sz w:val="24"/>
          <w:szCs w:val="24"/>
          <w:lang w:eastAsia="ru-RU"/>
        </w:rPr>
      </w:pPr>
      <w:r w:rsidRPr="001A4D2F">
        <w:rPr>
          <w:rFonts w:ascii="Times New Roman" w:eastAsiaTheme="minorEastAsia" w:hAnsi="Times New Roman" w:cs="Times New Roman"/>
          <w:sz w:val="24"/>
          <w:szCs w:val="24"/>
          <w:lang w:eastAsia="ru-RU"/>
        </w:rPr>
        <w:t>Республики Мордовия</w:t>
      </w:r>
      <w:r w:rsidRPr="001A4D2F">
        <w:rPr>
          <w:rFonts w:ascii="Times New Roman" w:eastAsia="Times New Roman" w:hAnsi="Times New Roman" w:cs="Times New Roman"/>
          <w:sz w:val="24"/>
          <w:szCs w:val="24"/>
          <w:lang w:eastAsia="ru-RU"/>
        </w:rPr>
        <w:t xml:space="preserve"> на 2018-202</w:t>
      </w:r>
      <w:r w:rsidR="007D4FF7" w:rsidRPr="001A4D2F">
        <w:rPr>
          <w:rFonts w:ascii="Times New Roman" w:eastAsia="Times New Roman" w:hAnsi="Times New Roman" w:cs="Times New Roman"/>
          <w:sz w:val="24"/>
          <w:szCs w:val="24"/>
          <w:lang w:eastAsia="ru-RU"/>
        </w:rPr>
        <w:t>4</w:t>
      </w:r>
      <w:r w:rsidRPr="001A4D2F">
        <w:rPr>
          <w:rFonts w:ascii="Times New Roman" w:eastAsia="Times New Roman" w:hAnsi="Times New Roman" w:cs="Times New Roman"/>
          <w:sz w:val="24"/>
          <w:szCs w:val="24"/>
          <w:lang w:eastAsia="ru-RU"/>
        </w:rPr>
        <w:t xml:space="preserve"> годы</w:t>
      </w:r>
    </w:p>
    <w:p w:rsidR="00DD20E1" w:rsidRPr="001A4D2F" w:rsidRDefault="00DD20E1" w:rsidP="00DD20E1">
      <w:pPr>
        <w:pStyle w:val="af2"/>
        <w:jc w:val="center"/>
        <w:rPr>
          <w:rFonts w:ascii="Times New Roman" w:hAnsi="Times New Roman" w:cs="Times New Roman"/>
          <w:b/>
          <w:color w:val="000000"/>
          <w:sz w:val="24"/>
          <w:szCs w:val="24"/>
        </w:rPr>
      </w:pPr>
    </w:p>
    <w:p w:rsidR="00DD20E1" w:rsidRPr="001A4D2F" w:rsidRDefault="00DD20E1" w:rsidP="00DD20E1">
      <w:pPr>
        <w:pStyle w:val="af2"/>
        <w:jc w:val="center"/>
        <w:rPr>
          <w:rFonts w:ascii="Times New Roman" w:hAnsi="Times New Roman" w:cs="Times New Roman"/>
          <w:b/>
          <w:color w:val="000000"/>
          <w:sz w:val="24"/>
          <w:szCs w:val="24"/>
        </w:rPr>
      </w:pPr>
      <w:r w:rsidRPr="001A4D2F">
        <w:rPr>
          <w:rFonts w:ascii="Times New Roman" w:hAnsi="Times New Roman" w:cs="Times New Roman"/>
          <w:b/>
          <w:color w:val="000000"/>
          <w:sz w:val="24"/>
          <w:szCs w:val="24"/>
        </w:rPr>
        <w:t xml:space="preserve">Порядок разработки, обсуждения с заинтересованными лицами и утверждения </w:t>
      </w:r>
      <w:proofErr w:type="spellStart"/>
      <w:proofErr w:type="gramStart"/>
      <w:r w:rsidRPr="001A4D2F">
        <w:rPr>
          <w:rFonts w:ascii="Times New Roman" w:hAnsi="Times New Roman" w:cs="Times New Roman"/>
          <w:b/>
          <w:color w:val="000000"/>
          <w:sz w:val="24"/>
          <w:szCs w:val="24"/>
        </w:rPr>
        <w:t>дизайн-проектов</w:t>
      </w:r>
      <w:proofErr w:type="spellEnd"/>
      <w:proofErr w:type="gramEnd"/>
      <w:r w:rsidRPr="001A4D2F">
        <w:rPr>
          <w:rFonts w:ascii="Times New Roman" w:hAnsi="Times New Roman" w:cs="Times New Roman"/>
          <w:b/>
          <w:color w:val="000000"/>
          <w:sz w:val="24"/>
          <w:szCs w:val="24"/>
        </w:rPr>
        <w:t xml:space="preserve"> благоустройства общественных территорий, включенных в муниципальную программу</w:t>
      </w:r>
    </w:p>
    <w:p w:rsidR="00DD20E1" w:rsidRPr="001A4D2F" w:rsidRDefault="00DD20E1" w:rsidP="00DD20E1">
      <w:pPr>
        <w:pStyle w:val="af2"/>
        <w:ind w:firstLine="709"/>
        <w:jc w:val="both"/>
        <w:rPr>
          <w:rFonts w:ascii="Times New Roman" w:hAnsi="Times New Roman" w:cs="Times New Roman"/>
          <w:sz w:val="24"/>
          <w:szCs w:val="24"/>
          <w:lang w:eastAsia="ru-RU"/>
        </w:rPr>
      </w:pP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1. Настоящий Порядок общественного обсуждения </w:t>
      </w:r>
      <w:proofErr w:type="spellStart"/>
      <w:proofErr w:type="gramStart"/>
      <w:r w:rsidRPr="001A4D2F">
        <w:rPr>
          <w:rFonts w:ascii="Times New Roman" w:hAnsi="Times New Roman" w:cs="Times New Roman"/>
          <w:sz w:val="24"/>
          <w:szCs w:val="24"/>
        </w:rPr>
        <w:t>дизайн-проектов</w:t>
      </w:r>
      <w:proofErr w:type="spellEnd"/>
      <w:proofErr w:type="gramEnd"/>
      <w:r w:rsidRPr="001A4D2F">
        <w:rPr>
          <w:rFonts w:ascii="Times New Roman" w:hAnsi="Times New Roman" w:cs="Times New Roman"/>
          <w:sz w:val="24"/>
          <w:szCs w:val="24"/>
        </w:rPr>
        <w:t xml:space="preserve"> общественных территорий, включенных в муниципальную программу на 2</w:t>
      </w:r>
      <w:r w:rsidR="007D4FF7" w:rsidRPr="001A4D2F">
        <w:rPr>
          <w:rFonts w:ascii="Times New Roman" w:hAnsi="Times New Roman" w:cs="Times New Roman"/>
          <w:sz w:val="24"/>
          <w:szCs w:val="24"/>
        </w:rPr>
        <w:t>018-2024</w:t>
      </w:r>
      <w:r w:rsidRPr="001A4D2F">
        <w:rPr>
          <w:rFonts w:ascii="Times New Roman" w:hAnsi="Times New Roman" w:cs="Times New Roman"/>
          <w:sz w:val="24"/>
          <w:szCs w:val="24"/>
        </w:rPr>
        <w:t xml:space="preserve"> года (далее – Порядок) определяет форму, механизм и сроки проведения общественного обсуждения </w:t>
      </w:r>
      <w:proofErr w:type="spellStart"/>
      <w:r w:rsidRPr="001A4D2F">
        <w:rPr>
          <w:rFonts w:ascii="Times New Roman" w:hAnsi="Times New Roman" w:cs="Times New Roman"/>
          <w:sz w:val="24"/>
          <w:szCs w:val="24"/>
        </w:rPr>
        <w:t>дизайн-проектов</w:t>
      </w:r>
      <w:proofErr w:type="spellEnd"/>
      <w:r w:rsidRPr="001A4D2F">
        <w:rPr>
          <w:rFonts w:ascii="Times New Roman" w:hAnsi="Times New Roman" w:cs="Times New Roman"/>
          <w:sz w:val="24"/>
          <w:szCs w:val="24"/>
        </w:rPr>
        <w:t xml:space="preserve"> общественных территорий, включенных в муни</w:t>
      </w:r>
      <w:r w:rsidR="007D4FF7" w:rsidRPr="001A4D2F">
        <w:rPr>
          <w:rFonts w:ascii="Times New Roman" w:hAnsi="Times New Roman" w:cs="Times New Roman"/>
          <w:sz w:val="24"/>
          <w:szCs w:val="24"/>
        </w:rPr>
        <w:t>ципальную программу на 2018-2024</w:t>
      </w:r>
      <w:r w:rsidRPr="001A4D2F">
        <w:rPr>
          <w:rFonts w:ascii="Times New Roman" w:hAnsi="Times New Roman" w:cs="Times New Roman"/>
          <w:sz w:val="24"/>
          <w:szCs w:val="24"/>
        </w:rPr>
        <w:t xml:space="preserve"> года (далее – дизайн-проект).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Все мероприятия по благоустройству общественных территорий планируются с учетом создания условий для жизнедеятельности инвалидов и </w:t>
      </w:r>
      <w:proofErr w:type="spellStart"/>
      <w:r w:rsidRPr="001A4D2F">
        <w:rPr>
          <w:rFonts w:ascii="Times New Roman" w:hAnsi="Times New Roman" w:cs="Times New Roman"/>
          <w:sz w:val="24"/>
          <w:szCs w:val="24"/>
        </w:rPr>
        <w:t>маломобильных</w:t>
      </w:r>
      <w:proofErr w:type="spellEnd"/>
      <w:r w:rsidRPr="001A4D2F">
        <w:rPr>
          <w:rFonts w:ascii="Times New Roman" w:hAnsi="Times New Roman" w:cs="Times New Roman"/>
          <w:sz w:val="24"/>
          <w:szCs w:val="24"/>
        </w:rPr>
        <w:t xml:space="preserve"> групп населения.</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Общественное обсуждение </w:t>
      </w:r>
      <w:proofErr w:type="spellStart"/>
      <w:proofErr w:type="gramStart"/>
      <w:r w:rsidRPr="001A4D2F">
        <w:rPr>
          <w:rFonts w:ascii="Times New Roman" w:hAnsi="Times New Roman" w:cs="Times New Roman"/>
          <w:sz w:val="24"/>
          <w:szCs w:val="24"/>
        </w:rPr>
        <w:t>дизайн-проектов</w:t>
      </w:r>
      <w:proofErr w:type="spellEnd"/>
      <w:proofErr w:type="gramEnd"/>
      <w:r w:rsidRPr="001A4D2F">
        <w:rPr>
          <w:rFonts w:ascii="Times New Roman" w:hAnsi="Times New Roman" w:cs="Times New Roman"/>
          <w:sz w:val="24"/>
          <w:szCs w:val="24"/>
        </w:rPr>
        <w:t xml:space="preserve"> общественных территорий, включенных в муниципальную программу, проводится публично и открыто в целях общественного контроля и обеспечения открытости и доступности информации о </w:t>
      </w:r>
      <w:proofErr w:type="spellStart"/>
      <w:r w:rsidRPr="001A4D2F">
        <w:rPr>
          <w:rFonts w:ascii="Times New Roman" w:hAnsi="Times New Roman" w:cs="Times New Roman"/>
          <w:sz w:val="24"/>
          <w:szCs w:val="24"/>
        </w:rPr>
        <w:t>дизайн-проектах</w:t>
      </w:r>
      <w:proofErr w:type="spellEnd"/>
      <w:r w:rsidRPr="001A4D2F">
        <w:rPr>
          <w:rFonts w:ascii="Times New Roman" w:hAnsi="Times New Roman" w:cs="Times New Roman"/>
          <w:sz w:val="24"/>
          <w:szCs w:val="24"/>
        </w:rPr>
        <w:t xml:space="preserve">, свободного выражения мнения участниками общественного обсуждения и внесения ими своих замечаний и предложений. Участниками общественного обсуждения являются граждане и их представители, общественные и иные заинтересованные организации.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Общественное обсуждение </w:t>
      </w:r>
      <w:proofErr w:type="spellStart"/>
      <w:proofErr w:type="gramStart"/>
      <w:r w:rsidRPr="001A4D2F">
        <w:rPr>
          <w:rFonts w:ascii="Times New Roman" w:hAnsi="Times New Roman" w:cs="Times New Roman"/>
          <w:sz w:val="24"/>
          <w:szCs w:val="24"/>
        </w:rPr>
        <w:t>дизайн-проектов</w:t>
      </w:r>
      <w:proofErr w:type="spellEnd"/>
      <w:proofErr w:type="gramEnd"/>
      <w:r w:rsidRPr="001A4D2F">
        <w:rPr>
          <w:rFonts w:ascii="Times New Roman" w:hAnsi="Times New Roman" w:cs="Times New Roman"/>
          <w:sz w:val="24"/>
          <w:szCs w:val="24"/>
        </w:rPr>
        <w:t xml:space="preserve"> общественных территорий, включенных в муниципальную программу, осуществляется путем их размещения на официальном сайте администрации Атяшевского городского поселения в сети «Интернет».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Администрация Атяшевского городского поселения размещает в сети «Интернет» и публикует в газете «Информационный бюллетень Атяшевского городского поселения»: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порядок общественного обсуждения </w:t>
      </w:r>
      <w:proofErr w:type="spellStart"/>
      <w:proofErr w:type="gramStart"/>
      <w:r w:rsidRPr="001A4D2F">
        <w:rPr>
          <w:rFonts w:ascii="Times New Roman" w:hAnsi="Times New Roman" w:cs="Times New Roman"/>
          <w:sz w:val="24"/>
          <w:szCs w:val="24"/>
        </w:rPr>
        <w:t>дизайн-проектов</w:t>
      </w:r>
      <w:proofErr w:type="spellEnd"/>
      <w:proofErr w:type="gramEnd"/>
      <w:r w:rsidRPr="001A4D2F">
        <w:rPr>
          <w:rFonts w:ascii="Times New Roman" w:hAnsi="Times New Roman" w:cs="Times New Roman"/>
          <w:sz w:val="24"/>
          <w:szCs w:val="24"/>
        </w:rPr>
        <w:t xml:space="preserve"> общественных территорий, включенных в муниципальную программу;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дизайн-проект, содержащий принципиальные архитектурно-дизайнерские и функционально-планировочные решения, определяющие облик, характер и виды использования территории;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перечень видов работ по благоустройству общественных территорий, включенных в муниципальную программу.</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Предложения по </w:t>
      </w:r>
      <w:proofErr w:type="spellStart"/>
      <w:proofErr w:type="gramStart"/>
      <w:r w:rsidRPr="001A4D2F">
        <w:rPr>
          <w:rFonts w:ascii="Times New Roman" w:hAnsi="Times New Roman" w:cs="Times New Roman"/>
          <w:sz w:val="24"/>
          <w:szCs w:val="24"/>
        </w:rPr>
        <w:t>дизайн-проекту</w:t>
      </w:r>
      <w:proofErr w:type="spellEnd"/>
      <w:proofErr w:type="gramEnd"/>
      <w:r w:rsidRPr="001A4D2F">
        <w:rPr>
          <w:rFonts w:ascii="Times New Roman" w:hAnsi="Times New Roman" w:cs="Times New Roman"/>
          <w:sz w:val="24"/>
          <w:szCs w:val="24"/>
        </w:rPr>
        <w:t xml:space="preserve"> общественной территории, включенной в муниципальную программу, подаются в произвольной форме.</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Продолжительность проведения общественного обсуждения </w:t>
      </w:r>
      <w:proofErr w:type="spellStart"/>
      <w:proofErr w:type="gramStart"/>
      <w:r w:rsidRPr="001A4D2F">
        <w:rPr>
          <w:rFonts w:ascii="Times New Roman" w:hAnsi="Times New Roman" w:cs="Times New Roman"/>
          <w:sz w:val="24"/>
          <w:szCs w:val="24"/>
        </w:rPr>
        <w:t>дизайн-проектов</w:t>
      </w:r>
      <w:proofErr w:type="spellEnd"/>
      <w:proofErr w:type="gramEnd"/>
      <w:r w:rsidRPr="001A4D2F">
        <w:rPr>
          <w:rFonts w:ascii="Times New Roman" w:hAnsi="Times New Roman" w:cs="Times New Roman"/>
          <w:sz w:val="24"/>
          <w:szCs w:val="24"/>
        </w:rPr>
        <w:t xml:space="preserve"> общественных территорий, включенных в муниципальную программу, должна составлять не менее 30 календарных дней. </w:t>
      </w:r>
    </w:p>
    <w:p w:rsidR="00DD20E1" w:rsidRPr="001A4D2F" w:rsidRDefault="00DD20E1" w:rsidP="00DD20E1">
      <w:pPr>
        <w:pStyle w:val="af2"/>
        <w:ind w:firstLine="709"/>
        <w:jc w:val="both"/>
        <w:rPr>
          <w:rFonts w:ascii="Times New Roman" w:hAnsi="Times New Roman" w:cs="Times New Roman"/>
          <w:sz w:val="24"/>
          <w:szCs w:val="24"/>
        </w:rPr>
      </w:pPr>
      <w:proofErr w:type="gramStart"/>
      <w:r w:rsidRPr="001A4D2F">
        <w:rPr>
          <w:rFonts w:ascii="Times New Roman" w:hAnsi="Times New Roman" w:cs="Times New Roman"/>
          <w:sz w:val="24"/>
          <w:szCs w:val="24"/>
        </w:rPr>
        <w:t xml:space="preserve">При направлении замечаний и предложений к </w:t>
      </w:r>
      <w:proofErr w:type="spellStart"/>
      <w:r w:rsidRPr="001A4D2F">
        <w:rPr>
          <w:rFonts w:ascii="Times New Roman" w:hAnsi="Times New Roman" w:cs="Times New Roman"/>
          <w:sz w:val="24"/>
          <w:szCs w:val="24"/>
        </w:rPr>
        <w:t>дизайн-проекту</w:t>
      </w:r>
      <w:proofErr w:type="spellEnd"/>
      <w:r w:rsidRPr="001A4D2F">
        <w:rPr>
          <w:rFonts w:ascii="Times New Roman" w:hAnsi="Times New Roman" w:cs="Times New Roman"/>
          <w:sz w:val="24"/>
          <w:szCs w:val="24"/>
        </w:rPr>
        <w:t xml:space="preserve"> общественной территории, участники общественного обсуждения указывают: граждане - фамилию, имя, отчество (при наличии), контактные данные; юридические лица - наименование юридического лица, фамилию, имя, отчество (при наличии) представителя юридического лица, контактные данные.</w:t>
      </w:r>
      <w:proofErr w:type="gramEnd"/>
      <w:r w:rsidRPr="001A4D2F">
        <w:rPr>
          <w:rFonts w:ascii="Times New Roman" w:hAnsi="Times New Roman" w:cs="Times New Roman"/>
          <w:sz w:val="24"/>
          <w:szCs w:val="24"/>
        </w:rPr>
        <w:t xml:space="preserve"> Замечания и предложения, не содержащие указанных сведений, рассмотрению не подлежат.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Не рассматриваются также замечания и предложения: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экстремистской направленности;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содержащие нецензурные либо оскорбительные выражения;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поступившие по истечении установленного срока проведения общественного обсуждения </w:t>
      </w:r>
      <w:proofErr w:type="spellStart"/>
      <w:proofErr w:type="gramStart"/>
      <w:r w:rsidRPr="001A4D2F">
        <w:rPr>
          <w:rFonts w:ascii="Times New Roman" w:hAnsi="Times New Roman" w:cs="Times New Roman"/>
          <w:sz w:val="24"/>
          <w:szCs w:val="24"/>
        </w:rPr>
        <w:t>дизайн-проекта</w:t>
      </w:r>
      <w:proofErr w:type="spellEnd"/>
      <w:proofErr w:type="gramEnd"/>
      <w:r w:rsidRPr="001A4D2F">
        <w:rPr>
          <w:rFonts w:ascii="Times New Roman" w:hAnsi="Times New Roman" w:cs="Times New Roman"/>
          <w:sz w:val="24"/>
          <w:szCs w:val="24"/>
        </w:rPr>
        <w:t xml:space="preserve"> общественной территории.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Предложения и замечания, поступившие в ходе общественного обсуждения </w:t>
      </w:r>
      <w:proofErr w:type="spellStart"/>
      <w:proofErr w:type="gramStart"/>
      <w:r w:rsidRPr="001A4D2F">
        <w:rPr>
          <w:rFonts w:ascii="Times New Roman" w:hAnsi="Times New Roman" w:cs="Times New Roman"/>
          <w:sz w:val="24"/>
          <w:szCs w:val="24"/>
        </w:rPr>
        <w:t>дизайн-проектов</w:t>
      </w:r>
      <w:proofErr w:type="spellEnd"/>
      <w:proofErr w:type="gramEnd"/>
      <w:r w:rsidRPr="001A4D2F">
        <w:rPr>
          <w:rFonts w:ascii="Times New Roman" w:hAnsi="Times New Roman" w:cs="Times New Roman"/>
          <w:sz w:val="24"/>
          <w:szCs w:val="24"/>
        </w:rPr>
        <w:t xml:space="preserve"> общественных территорий носят рекомендательный характер. Не поступление замечаний и (или) предложений по </w:t>
      </w:r>
      <w:proofErr w:type="spellStart"/>
      <w:proofErr w:type="gramStart"/>
      <w:r w:rsidRPr="001A4D2F">
        <w:rPr>
          <w:rFonts w:ascii="Times New Roman" w:hAnsi="Times New Roman" w:cs="Times New Roman"/>
          <w:sz w:val="24"/>
          <w:szCs w:val="24"/>
        </w:rPr>
        <w:t>дизайн-проектам</w:t>
      </w:r>
      <w:proofErr w:type="spellEnd"/>
      <w:proofErr w:type="gramEnd"/>
      <w:r w:rsidRPr="001A4D2F">
        <w:rPr>
          <w:rFonts w:ascii="Times New Roman" w:hAnsi="Times New Roman" w:cs="Times New Roman"/>
          <w:sz w:val="24"/>
          <w:szCs w:val="24"/>
        </w:rPr>
        <w:t xml:space="preserve"> общественных территорий, включенных в муниципальную программу, в установленный срок, отведенный для общественного обсуждения </w:t>
      </w:r>
      <w:proofErr w:type="spellStart"/>
      <w:r w:rsidRPr="001A4D2F">
        <w:rPr>
          <w:rFonts w:ascii="Times New Roman" w:hAnsi="Times New Roman" w:cs="Times New Roman"/>
          <w:sz w:val="24"/>
          <w:szCs w:val="24"/>
        </w:rPr>
        <w:t>дизайн-проектов</w:t>
      </w:r>
      <w:proofErr w:type="spellEnd"/>
      <w:r w:rsidRPr="001A4D2F">
        <w:rPr>
          <w:rFonts w:ascii="Times New Roman" w:hAnsi="Times New Roman" w:cs="Times New Roman"/>
          <w:sz w:val="24"/>
          <w:szCs w:val="24"/>
        </w:rPr>
        <w:t xml:space="preserve"> общественных территорий не является препятствием для его утверждения. Итоги общественного обсуждения </w:t>
      </w:r>
      <w:proofErr w:type="spellStart"/>
      <w:proofErr w:type="gramStart"/>
      <w:r w:rsidRPr="001A4D2F">
        <w:rPr>
          <w:rFonts w:ascii="Times New Roman" w:hAnsi="Times New Roman" w:cs="Times New Roman"/>
          <w:sz w:val="24"/>
          <w:szCs w:val="24"/>
        </w:rPr>
        <w:t>дизайн-проектов</w:t>
      </w:r>
      <w:proofErr w:type="spellEnd"/>
      <w:proofErr w:type="gramEnd"/>
      <w:r w:rsidRPr="001A4D2F">
        <w:rPr>
          <w:rFonts w:ascii="Times New Roman" w:hAnsi="Times New Roman" w:cs="Times New Roman"/>
          <w:sz w:val="24"/>
          <w:szCs w:val="24"/>
        </w:rPr>
        <w:t xml:space="preserve"> общественных территорий подлежат размещению на сайте и должны быть доступны на нем в течение пяти рабочих дней со дня их размещения.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На заседании общественная комиссия в срок, не превышающий 7 рабочих дней со дня окончания срока общественного обсуждения: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lastRenderedPageBreak/>
        <w:t xml:space="preserve">- рассматривает поступившие замечания и предложения к </w:t>
      </w:r>
      <w:proofErr w:type="spellStart"/>
      <w:proofErr w:type="gramStart"/>
      <w:r w:rsidRPr="001A4D2F">
        <w:rPr>
          <w:rFonts w:ascii="Times New Roman" w:hAnsi="Times New Roman" w:cs="Times New Roman"/>
          <w:sz w:val="24"/>
          <w:szCs w:val="24"/>
        </w:rPr>
        <w:t>дизайн-проектам</w:t>
      </w:r>
      <w:proofErr w:type="spellEnd"/>
      <w:proofErr w:type="gramEnd"/>
      <w:r w:rsidRPr="001A4D2F">
        <w:rPr>
          <w:rFonts w:ascii="Times New Roman" w:hAnsi="Times New Roman" w:cs="Times New Roman"/>
          <w:sz w:val="24"/>
          <w:szCs w:val="24"/>
        </w:rPr>
        <w:t xml:space="preserve"> общественных территорий;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анализирует замечания и (или) предложения, поступившие в рамках общественного обсуждения </w:t>
      </w:r>
      <w:proofErr w:type="spellStart"/>
      <w:proofErr w:type="gramStart"/>
      <w:r w:rsidRPr="001A4D2F">
        <w:rPr>
          <w:rFonts w:ascii="Times New Roman" w:hAnsi="Times New Roman" w:cs="Times New Roman"/>
          <w:sz w:val="24"/>
          <w:szCs w:val="24"/>
        </w:rPr>
        <w:t>дизайн-проектов</w:t>
      </w:r>
      <w:proofErr w:type="spellEnd"/>
      <w:proofErr w:type="gramEnd"/>
      <w:r w:rsidRPr="001A4D2F">
        <w:rPr>
          <w:rFonts w:ascii="Times New Roman" w:hAnsi="Times New Roman" w:cs="Times New Roman"/>
          <w:sz w:val="24"/>
          <w:szCs w:val="24"/>
        </w:rPr>
        <w:t xml:space="preserve"> общественных территорий;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принимает решение о целесообразности, обоснованности и возможности их учета;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xml:space="preserve">- в случае необходимости направляет </w:t>
      </w:r>
      <w:proofErr w:type="spellStart"/>
      <w:proofErr w:type="gramStart"/>
      <w:r w:rsidRPr="001A4D2F">
        <w:rPr>
          <w:rFonts w:ascii="Times New Roman" w:hAnsi="Times New Roman" w:cs="Times New Roman"/>
          <w:sz w:val="24"/>
          <w:szCs w:val="24"/>
        </w:rPr>
        <w:t>дизайн-проекты</w:t>
      </w:r>
      <w:proofErr w:type="spellEnd"/>
      <w:proofErr w:type="gramEnd"/>
      <w:r w:rsidRPr="001A4D2F">
        <w:rPr>
          <w:rFonts w:ascii="Times New Roman" w:hAnsi="Times New Roman" w:cs="Times New Roman"/>
          <w:sz w:val="24"/>
          <w:szCs w:val="24"/>
        </w:rPr>
        <w:t xml:space="preserve"> общественных территорий на доработку. </w:t>
      </w:r>
    </w:p>
    <w:p w:rsidR="00DD20E1" w:rsidRPr="001A4D2F" w:rsidRDefault="00DD20E1" w:rsidP="00DD20E1">
      <w:pPr>
        <w:pStyle w:val="af2"/>
        <w:jc w:val="both"/>
        <w:rPr>
          <w:rFonts w:ascii="Times New Roman" w:hAnsi="Times New Roman" w:cs="Times New Roman"/>
          <w:sz w:val="24"/>
          <w:szCs w:val="24"/>
          <w:lang w:eastAsia="ru-RU"/>
        </w:rPr>
      </w:pPr>
    </w:p>
    <w:p w:rsidR="00DD20E1" w:rsidRPr="001A4D2F" w:rsidRDefault="00DD20E1" w:rsidP="00DD20E1">
      <w:pPr>
        <w:spacing w:after="0" w:line="240" w:lineRule="auto"/>
        <w:ind w:left="-5353" w:right="34"/>
        <w:jc w:val="right"/>
        <w:rPr>
          <w:rFonts w:ascii="Times New Roman" w:hAnsi="Times New Roman" w:cs="Times New Roman"/>
          <w:sz w:val="24"/>
          <w:szCs w:val="24"/>
        </w:rPr>
      </w:pPr>
      <w:r w:rsidRPr="001A4D2F">
        <w:rPr>
          <w:rFonts w:ascii="Times New Roman" w:hAnsi="Times New Roman" w:cs="Times New Roman"/>
          <w:sz w:val="24"/>
          <w:szCs w:val="24"/>
        </w:rPr>
        <w:t xml:space="preserve">Приложение </w:t>
      </w:r>
      <w:r w:rsidR="004B3F7B" w:rsidRPr="001A4D2F">
        <w:rPr>
          <w:rFonts w:ascii="Times New Roman" w:hAnsi="Times New Roman" w:cs="Times New Roman"/>
          <w:sz w:val="24"/>
          <w:szCs w:val="24"/>
        </w:rPr>
        <w:t>14</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к муниципальной программе     </w:t>
      </w:r>
    </w:p>
    <w:p w:rsidR="00DD20E1" w:rsidRPr="001A4D2F"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«Формирование </w:t>
      </w:r>
      <w:proofErr w:type="gramStart"/>
      <w:r w:rsidRPr="001A4D2F">
        <w:rPr>
          <w:rFonts w:ascii="Times New Roman" w:eastAsia="Times New Roman" w:hAnsi="Times New Roman" w:cs="Times New Roman"/>
          <w:sz w:val="24"/>
          <w:szCs w:val="24"/>
          <w:lang w:eastAsia="ru-RU"/>
        </w:rPr>
        <w:t>современной</w:t>
      </w:r>
      <w:proofErr w:type="gramEnd"/>
      <w:r w:rsidRPr="001A4D2F">
        <w:rPr>
          <w:rFonts w:ascii="Times New Roman" w:eastAsia="Times New Roman" w:hAnsi="Times New Roman" w:cs="Times New Roman"/>
          <w:sz w:val="24"/>
          <w:szCs w:val="24"/>
          <w:lang w:eastAsia="ru-RU"/>
        </w:rPr>
        <w:t xml:space="preserve"> городской </w:t>
      </w:r>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imes New Roman" w:hAnsi="Times New Roman" w:cs="Times New Roman"/>
          <w:sz w:val="24"/>
          <w:szCs w:val="24"/>
          <w:lang w:eastAsia="ru-RU"/>
        </w:rPr>
        <w:t xml:space="preserve">среды на территории </w:t>
      </w:r>
      <w:r w:rsidRPr="001A4D2F">
        <w:rPr>
          <w:rFonts w:ascii="Times New Roman" w:eastAsiaTheme="minorEastAsia" w:hAnsi="Times New Roman" w:cs="Times New Roman"/>
          <w:sz w:val="24"/>
          <w:szCs w:val="24"/>
          <w:lang w:eastAsia="ru-RU"/>
        </w:rPr>
        <w:t xml:space="preserve">Атяшевского </w:t>
      </w:r>
      <w:proofErr w:type="gramStart"/>
      <w:r w:rsidRPr="001A4D2F">
        <w:rPr>
          <w:rFonts w:ascii="Times New Roman" w:eastAsiaTheme="minorEastAsia" w:hAnsi="Times New Roman" w:cs="Times New Roman"/>
          <w:sz w:val="24"/>
          <w:szCs w:val="24"/>
          <w:lang w:eastAsia="ru-RU"/>
        </w:rPr>
        <w:t>городского</w:t>
      </w:r>
      <w:proofErr w:type="gramEnd"/>
    </w:p>
    <w:p w:rsidR="00DD20E1" w:rsidRPr="001A4D2F"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1A4D2F">
        <w:rPr>
          <w:rFonts w:ascii="Times New Roman" w:eastAsiaTheme="minorEastAsia" w:hAnsi="Times New Roman" w:cs="Times New Roman"/>
          <w:sz w:val="24"/>
          <w:szCs w:val="24"/>
          <w:lang w:eastAsia="ru-RU"/>
        </w:rPr>
        <w:t xml:space="preserve"> поселения Атяшевского муниципального района </w:t>
      </w:r>
    </w:p>
    <w:p w:rsidR="00DD20E1" w:rsidRPr="001A4D2F" w:rsidRDefault="00DD20E1" w:rsidP="00DD20E1">
      <w:pPr>
        <w:spacing w:after="0" w:line="240" w:lineRule="auto"/>
        <w:ind w:left="-5353" w:right="34"/>
        <w:jc w:val="right"/>
        <w:rPr>
          <w:rFonts w:ascii="Times New Roman" w:eastAsia="Times New Roman" w:hAnsi="Times New Roman" w:cs="Times New Roman"/>
          <w:bCs/>
          <w:color w:val="000000"/>
          <w:sz w:val="24"/>
          <w:szCs w:val="24"/>
          <w:lang w:eastAsia="ru-RU"/>
        </w:rPr>
      </w:pPr>
      <w:r w:rsidRPr="001A4D2F">
        <w:rPr>
          <w:rFonts w:ascii="Times New Roman" w:eastAsiaTheme="minorEastAsia" w:hAnsi="Times New Roman" w:cs="Times New Roman"/>
          <w:sz w:val="24"/>
          <w:szCs w:val="24"/>
          <w:lang w:eastAsia="ru-RU"/>
        </w:rPr>
        <w:t>Республики Мордовия</w:t>
      </w:r>
      <w:r w:rsidRPr="001A4D2F">
        <w:rPr>
          <w:rFonts w:ascii="Times New Roman" w:eastAsia="Times New Roman" w:hAnsi="Times New Roman" w:cs="Times New Roman"/>
          <w:sz w:val="24"/>
          <w:szCs w:val="24"/>
          <w:lang w:eastAsia="ru-RU"/>
        </w:rPr>
        <w:t xml:space="preserve"> на 201</w:t>
      </w:r>
      <w:r w:rsidR="007D4FF7" w:rsidRPr="001A4D2F">
        <w:rPr>
          <w:rFonts w:ascii="Times New Roman" w:eastAsia="Times New Roman" w:hAnsi="Times New Roman" w:cs="Times New Roman"/>
          <w:sz w:val="24"/>
          <w:szCs w:val="24"/>
          <w:lang w:eastAsia="ru-RU"/>
        </w:rPr>
        <w:t>8-2024</w:t>
      </w:r>
      <w:r w:rsidRPr="001A4D2F">
        <w:rPr>
          <w:rFonts w:ascii="Times New Roman" w:eastAsia="Times New Roman" w:hAnsi="Times New Roman" w:cs="Times New Roman"/>
          <w:sz w:val="24"/>
          <w:szCs w:val="24"/>
          <w:lang w:eastAsia="ru-RU"/>
        </w:rPr>
        <w:t xml:space="preserve"> годы</w:t>
      </w:r>
    </w:p>
    <w:p w:rsidR="00DD20E1" w:rsidRPr="001A4D2F" w:rsidRDefault="00DD20E1" w:rsidP="00DD20E1">
      <w:pPr>
        <w:pStyle w:val="af2"/>
        <w:jc w:val="both"/>
        <w:rPr>
          <w:rFonts w:ascii="Times New Roman" w:hAnsi="Times New Roman" w:cs="Times New Roman"/>
          <w:sz w:val="24"/>
          <w:szCs w:val="24"/>
          <w:lang w:eastAsia="ru-RU"/>
        </w:rPr>
      </w:pPr>
    </w:p>
    <w:p w:rsidR="00DD20E1" w:rsidRPr="001A4D2F" w:rsidRDefault="00DD20E1" w:rsidP="00DD20E1">
      <w:pPr>
        <w:widowControl w:val="0"/>
        <w:autoSpaceDE w:val="0"/>
        <w:autoSpaceDN w:val="0"/>
        <w:adjustRightInd w:val="0"/>
        <w:spacing w:after="0" w:line="240" w:lineRule="auto"/>
        <w:jc w:val="center"/>
        <w:rPr>
          <w:rFonts w:ascii="Times New Roman" w:hAnsi="Times New Roman" w:cs="Times New Roman"/>
          <w:b/>
          <w:color w:val="000000"/>
          <w:sz w:val="24"/>
          <w:szCs w:val="24"/>
        </w:rPr>
      </w:pPr>
      <w:r w:rsidRPr="001A4D2F">
        <w:rPr>
          <w:rFonts w:ascii="Times New Roman" w:hAnsi="Times New Roman" w:cs="Times New Roman"/>
          <w:b/>
          <w:color w:val="000000"/>
          <w:sz w:val="24"/>
          <w:szCs w:val="24"/>
        </w:rPr>
        <w:t>Порядок привлечения инвесторов</w:t>
      </w:r>
    </w:p>
    <w:p w:rsidR="00DD20E1" w:rsidRPr="001A4D2F" w:rsidRDefault="00DD20E1" w:rsidP="00DD20E1">
      <w:pPr>
        <w:widowControl w:val="0"/>
        <w:autoSpaceDE w:val="0"/>
        <w:autoSpaceDN w:val="0"/>
        <w:adjustRightInd w:val="0"/>
        <w:spacing w:after="0" w:line="240" w:lineRule="auto"/>
        <w:jc w:val="center"/>
        <w:rPr>
          <w:rFonts w:ascii="Times New Roman" w:hAnsi="Times New Roman" w:cs="Times New Roman"/>
          <w:b/>
          <w:color w:val="000000"/>
          <w:sz w:val="24"/>
          <w:szCs w:val="24"/>
        </w:rPr>
      </w:pP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Благоустройство  при</w:t>
      </w:r>
      <w:r w:rsidRPr="001A4D2F">
        <w:rPr>
          <w:rFonts w:ascii="Times New Roman" w:hAnsi="Times New Roman" w:cs="Times New Roman"/>
          <w:color w:val="000000"/>
          <w:sz w:val="24"/>
          <w:szCs w:val="24"/>
          <w:lang w:eastAsia="ru-RU"/>
        </w:rPr>
        <w:t>легающих территорий к объектам недвижимого имущества (включая объекты незавершенного строительства) и земельных участков, находящихся в  собственности</w:t>
      </w:r>
      <w:r w:rsidRPr="001A4D2F">
        <w:rPr>
          <w:rFonts w:ascii="Times New Roman" w:hAnsi="Times New Roman" w:cs="Times New Roman"/>
          <w:sz w:val="24"/>
          <w:szCs w:val="24"/>
        </w:rPr>
        <w:t>, пользовании или аренде, юридических лиц, индивидуальных предпринимателей и физических лиц (далее – прилегающие территории), а также общественных территорий  может быть выполнено за счет привлечения средств физических и (или) юридических лиц (далее - частные инвесторы).</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color w:val="000000"/>
          <w:sz w:val="24"/>
          <w:szCs w:val="24"/>
        </w:rPr>
        <w:t xml:space="preserve">Частный инвестор, имеющий намерения принять участие в  благоустройстве прилегающих территорий и (или) общественных территорий, обращается в администрацию </w:t>
      </w:r>
      <w:r w:rsidRPr="001A4D2F">
        <w:rPr>
          <w:rFonts w:ascii="Times New Roman" w:hAnsi="Times New Roman" w:cs="Times New Roman"/>
          <w:sz w:val="24"/>
          <w:szCs w:val="24"/>
        </w:rPr>
        <w:t xml:space="preserve">Атяшевского городского </w:t>
      </w:r>
      <w:r w:rsidRPr="001A4D2F">
        <w:rPr>
          <w:rFonts w:ascii="Times New Roman" w:hAnsi="Times New Roman" w:cs="Times New Roman"/>
          <w:color w:val="000000"/>
          <w:sz w:val="24"/>
          <w:szCs w:val="24"/>
        </w:rPr>
        <w:t xml:space="preserve">поселения с соответствующим заявлением. К заявлению прилагаются проектные предложения частного инвестора по внешнему виду прилегающей территории и (или) общественной территории, информация о сроках выполнения работ по благоустройству  заявленных территорий и стоимости выполнения этих работ.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Администрация Атяшевского городского поселения, в течение 10 рабочих дней рассматривает представленные материалы. По результатам рассмотрения принимает одно из следующих решений:</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 согласовать в установленном порядке проектные предложения по благоустройству прилегающей территории и (или) общественной территории;</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-возвратить проектные предложения по благоустройству прилегающей  территории и (или) общественной территории на доработку заявителю с учетом замечаний;</w:t>
      </w:r>
    </w:p>
    <w:p w:rsidR="00DD20E1" w:rsidRPr="001A4D2F" w:rsidRDefault="00DD20E1" w:rsidP="00DD20E1">
      <w:pPr>
        <w:pStyle w:val="af2"/>
        <w:ind w:firstLine="709"/>
        <w:jc w:val="both"/>
        <w:rPr>
          <w:rFonts w:ascii="Times New Roman" w:hAnsi="Times New Roman" w:cs="Times New Roman"/>
          <w:color w:val="000000"/>
          <w:sz w:val="24"/>
          <w:szCs w:val="24"/>
        </w:rPr>
      </w:pPr>
      <w:r w:rsidRPr="001A4D2F">
        <w:rPr>
          <w:rFonts w:ascii="Times New Roman" w:hAnsi="Times New Roman" w:cs="Times New Roman"/>
          <w:sz w:val="24"/>
          <w:szCs w:val="24"/>
        </w:rPr>
        <w:t xml:space="preserve">-отказать в проведении работ по благоустройству прилегающей  территории и (или) общественной территории в связи с несоответствием проектных предложений требованиям </w:t>
      </w:r>
      <w:r w:rsidRPr="001A4D2F">
        <w:rPr>
          <w:rFonts w:ascii="Times New Roman" w:hAnsi="Times New Roman" w:cs="Times New Roman"/>
          <w:color w:val="000000"/>
          <w:sz w:val="24"/>
          <w:szCs w:val="24"/>
        </w:rPr>
        <w:t xml:space="preserve">Правил благоустройства территории </w:t>
      </w:r>
      <w:r w:rsidRPr="001A4D2F">
        <w:rPr>
          <w:rFonts w:ascii="Times New Roman" w:hAnsi="Times New Roman" w:cs="Times New Roman"/>
          <w:sz w:val="24"/>
          <w:szCs w:val="24"/>
        </w:rPr>
        <w:t>Атяшевского городского</w:t>
      </w:r>
      <w:r w:rsidRPr="001A4D2F">
        <w:rPr>
          <w:rFonts w:ascii="Times New Roman" w:hAnsi="Times New Roman" w:cs="Times New Roman"/>
          <w:color w:val="000000"/>
          <w:sz w:val="24"/>
          <w:szCs w:val="24"/>
        </w:rPr>
        <w:t xml:space="preserve"> поселения, требованиям Градостроительного кодекса Российской Федерации, а также действующим строительными, санитарными и иными нормами и правилами. </w:t>
      </w:r>
    </w:p>
    <w:p w:rsidR="00DD20E1" w:rsidRPr="001A4D2F" w:rsidRDefault="00DD20E1" w:rsidP="00DD20E1">
      <w:pPr>
        <w:pStyle w:val="af2"/>
        <w:ind w:firstLine="709"/>
        <w:jc w:val="both"/>
        <w:rPr>
          <w:rFonts w:ascii="Times New Roman" w:hAnsi="Times New Roman" w:cs="Times New Roman"/>
          <w:sz w:val="24"/>
          <w:szCs w:val="24"/>
        </w:rPr>
      </w:pPr>
      <w:r w:rsidRPr="001A4D2F">
        <w:rPr>
          <w:rFonts w:ascii="Times New Roman" w:hAnsi="Times New Roman" w:cs="Times New Roman"/>
          <w:sz w:val="24"/>
          <w:szCs w:val="24"/>
        </w:rPr>
        <w:t>В случае согласования проектных предложений по благоустройству прилегающей территории и (или) общественной территории администрация Атяшевского городского поселения в течение 5 рабочих дней готовит проект соглашения о сотрудничестве по благоустройству прилегающей территории и (или) общественной территории.</w:t>
      </w:r>
    </w:p>
    <w:sectPr w:rsidR="00DD20E1" w:rsidRPr="001A4D2F" w:rsidSect="00B1248B">
      <w:headerReference w:type="default" r:id="rId12"/>
      <w:footnotePr>
        <w:pos w:val="beneathText"/>
      </w:footnotePr>
      <w:pgSz w:w="11906" w:h="16838"/>
      <w:pgMar w:top="993" w:right="850"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34B" w:rsidRDefault="002F534B" w:rsidP="00F44B65">
      <w:pPr>
        <w:spacing w:after="0" w:line="240" w:lineRule="auto"/>
      </w:pPr>
      <w:r>
        <w:separator/>
      </w:r>
    </w:p>
  </w:endnote>
  <w:endnote w:type="continuationSeparator" w:id="0">
    <w:p w:rsidR="002F534B" w:rsidRDefault="002F534B" w:rsidP="00F44B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Grande CY">
    <w:altName w:val="Times New Roman"/>
    <w:charset w:val="59"/>
    <w:family w:val="auto"/>
    <w:pitch w:val="variable"/>
    <w:sig w:usb0="00000000" w:usb1="5000A1FF" w:usb2="00000000"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34B" w:rsidRDefault="002F534B" w:rsidP="00F44B65">
      <w:pPr>
        <w:spacing w:after="0" w:line="240" w:lineRule="auto"/>
      </w:pPr>
      <w:r>
        <w:separator/>
      </w:r>
    </w:p>
  </w:footnote>
  <w:footnote w:type="continuationSeparator" w:id="0">
    <w:p w:rsidR="002F534B" w:rsidRDefault="002F534B" w:rsidP="00F44B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3C5" w:rsidRDefault="007F13C5">
    <w:pPr>
      <w:pStyle w:val="ae"/>
      <w:jc w:val="center"/>
    </w:pPr>
  </w:p>
  <w:p w:rsidR="007F13C5" w:rsidRDefault="007F13C5">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4D9E"/>
    <w:multiLevelType w:val="multilevel"/>
    <w:tmpl w:val="F5A2D622"/>
    <w:lvl w:ilvl="0">
      <w:start w:val="2"/>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nsid w:val="0A5B069A"/>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87699D"/>
    <w:multiLevelType w:val="hybridMultilevel"/>
    <w:tmpl w:val="86BC6F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20257C"/>
    <w:multiLevelType w:val="multilevel"/>
    <w:tmpl w:val="B85AC416"/>
    <w:lvl w:ilvl="0">
      <w:start w:val="1"/>
      <w:numFmt w:val="decimal"/>
      <w:lvlText w:val="%1."/>
      <w:lvlJc w:val="left"/>
      <w:pPr>
        <w:ind w:left="2520" w:hanging="630"/>
      </w:pPr>
      <w:rPr>
        <w:rFonts w:hint="default"/>
      </w:rPr>
    </w:lvl>
    <w:lvl w:ilvl="1">
      <w:start w:val="1"/>
      <w:numFmt w:val="decimal"/>
      <w:lvlText w:val="%1.%2."/>
      <w:lvlJc w:val="left"/>
      <w:pPr>
        <w:ind w:left="1440" w:hanging="720"/>
      </w:pPr>
      <w:rPr>
        <w:rFonts w:hint="default"/>
        <w:strike w:val="0"/>
      </w:rPr>
    </w:lvl>
    <w:lvl w:ilvl="2">
      <w:start w:val="1"/>
      <w:numFmt w:val="decimal"/>
      <w:lvlText w:val="%1.%2.%3."/>
      <w:lvlJc w:val="left"/>
      <w:pPr>
        <w:ind w:left="3318" w:hanging="720"/>
      </w:pPr>
      <w:rPr>
        <w:rFonts w:hint="default"/>
        <w:b w:val="0"/>
      </w:rPr>
    </w:lvl>
    <w:lvl w:ilvl="3">
      <w:start w:val="1"/>
      <w:numFmt w:val="decimal"/>
      <w:lvlText w:val="%1.%2.%3.%4."/>
      <w:lvlJc w:val="left"/>
      <w:pPr>
        <w:ind w:left="4032" w:hanging="1080"/>
      </w:pPr>
      <w:rPr>
        <w:rFonts w:hint="default"/>
        <w:b w:val="0"/>
      </w:rPr>
    </w:lvl>
    <w:lvl w:ilvl="4">
      <w:start w:val="1"/>
      <w:numFmt w:val="decimal"/>
      <w:lvlText w:val="%1.%2.%3.%4.%5."/>
      <w:lvlJc w:val="left"/>
      <w:pPr>
        <w:ind w:left="4386"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14" w:hanging="180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6882" w:hanging="2160"/>
      </w:pPr>
      <w:rPr>
        <w:rFonts w:hint="default"/>
      </w:rPr>
    </w:lvl>
  </w:abstractNum>
  <w:abstractNum w:abstractNumId="4">
    <w:nsid w:val="0FFE24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1854CA2"/>
    <w:multiLevelType w:val="hybridMultilevel"/>
    <w:tmpl w:val="F5AC924C"/>
    <w:lvl w:ilvl="0" w:tplc="459CCBC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153E3329"/>
    <w:multiLevelType w:val="hybridMultilevel"/>
    <w:tmpl w:val="7DF6CB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1B59C5"/>
    <w:multiLevelType w:val="multilevel"/>
    <w:tmpl w:val="5C28C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FA40869"/>
    <w:multiLevelType w:val="multilevel"/>
    <w:tmpl w:val="C630A1B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1370513"/>
    <w:multiLevelType w:val="hybridMultilevel"/>
    <w:tmpl w:val="1D5CD7EE"/>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26B36E07"/>
    <w:multiLevelType w:val="multilevel"/>
    <w:tmpl w:val="3DE26970"/>
    <w:lvl w:ilvl="0">
      <w:start w:val="1"/>
      <w:numFmt w:val="decimal"/>
      <w:lvlText w:val="%1."/>
      <w:lvlJc w:val="left"/>
      <w:pPr>
        <w:ind w:left="-240" w:hanging="360"/>
      </w:pPr>
      <w:rPr>
        <w:rFonts w:hint="default"/>
      </w:rPr>
    </w:lvl>
    <w:lvl w:ilvl="1">
      <w:start w:val="1"/>
      <w:numFmt w:val="decimal"/>
      <w:isLgl/>
      <w:lvlText w:val="%1.%2."/>
      <w:lvlJc w:val="left"/>
      <w:pPr>
        <w:ind w:left="765" w:hanging="72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2415" w:hanging="108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4065" w:hanging="1440"/>
      </w:pPr>
      <w:rPr>
        <w:rFonts w:hint="default"/>
      </w:rPr>
    </w:lvl>
    <w:lvl w:ilvl="6">
      <w:start w:val="1"/>
      <w:numFmt w:val="decimal"/>
      <w:isLgl/>
      <w:lvlText w:val="%1.%2.%3.%4.%5.%6.%7."/>
      <w:lvlJc w:val="left"/>
      <w:pPr>
        <w:ind w:left="5070" w:hanging="1800"/>
      </w:pPr>
      <w:rPr>
        <w:rFonts w:hint="default"/>
      </w:rPr>
    </w:lvl>
    <w:lvl w:ilvl="7">
      <w:start w:val="1"/>
      <w:numFmt w:val="decimal"/>
      <w:isLgl/>
      <w:lvlText w:val="%1.%2.%3.%4.%5.%6.%7.%8."/>
      <w:lvlJc w:val="left"/>
      <w:pPr>
        <w:ind w:left="5715" w:hanging="1800"/>
      </w:pPr>
      <w:rPr>
        <w:rFonts w:hint="default"/>
      </w:rPr>
    </w:lvl>
    <w:lvl w:ilvl="8">
      <w:start w:val="1"/>
      <w:numFmt w:val="decimal"/>
      <w:isLgl/>
      <w:lvlText w:val="%1.%2.%3.%4.%5.%6.%7.%8.%9."/>
      <w:lvlJc w:val="left"/>
      <w:pPr>
        <w:ind w:left="6720" w:hanging="2160"/>
      </w:pPr>
      <w:rPr>
        <w:rFonts w:hint="default"/>
      </w:rPr>
    </w:lvl>
  </w:abstractNum>
  <w:abstractNum w:abstractNumId="11">
    <w:nsid w:val="28A74DEE"/>
    <w:multiLevelType w:val="hybridMultilevel"/>
    <w:tmpl w:val="B628A4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873A6A"/>
    <w:multiLevelType w:val="hybridMultilevel"/>
    <w:tmpl w:val="3806A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EA7FEA"/>
    <w:multiLevelType w:val="hybridMultilevel"/>
    <w:tmpl w:val="2BBAD264"/>
    <w:lvl w:ilvl="0" w:tplc="E6D2B0E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3420"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5">
    <w:nsid w:val="47B47ED9"/>
    <w:multiLevelType w:val="hybridMultilevel"/>
    <w:tmpl w:val="4A76EE1E"/>
    <w:lvl w:ilvl="0" w:tplc="04190001">
      <w:start w:val="1"/>
      <w:numFmt w:val="bullet"/>
      <w:lvlText w:val=""/>
      <w:lvlJc w:val="left"/>
      <w:pPr>
        <w:ind w:left="1426" w:hanging="360"/>
      </w:pPr>
      <w:rPr>
        <w:rFonts w:ascii="Symbol" w:hAnsi="Symbol" w:hint="default"/>
      </w:rPr>
    </w:lvl>
    <w:lvl w:ilvl="1" w:tplc="04190003">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6">
    <w:nsid w:val="4E056DBB"/>
    <w:multiLevelType w:val="hybridMultilevel"/>
    <w:tmpl w:val="B80AFEC4"/>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nsid w:val="4E9F613C"/>
    <w:multiLevelType w:val="hybridMultilevel"/>
    <w:tmpl w:val="CA0478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7967C3"/>
    <w:multiLevelType w:val="hybridMultilevel"/>
    <w:tmpl w:val="06900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295E93"/>
    <w:multiLevelType w:val="hybridMultilevel"/>
    <w:tmpl w:val="B6FC51D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57A7688"/>
    <w:multiLevelType w:val="hybridMultilevel"/>
    <w:tmpl w:val="76D409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106B14"/>
    <w:multiLevelType w:val="hybridMultilevel"/>
    <w:tmpl w:val="1D5CD7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23">
    <w:nsid w:val="618E565C"/>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1955F98"/>
    <w:multiLevelType w:val="hybridMultilevel"/>
    <w:tmpl w:val="61321ADC"/>
    <w:lvl w:ilvl="0" w:tplc="2402ED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62010EB2"/>
    <w:multiLevelType w:val="multilevel"/>
    <w:tmpl w:val="66F6820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nsid w:val="66226B1B"/>
    <w:multiLevelType w:val="multilevel"/>
    <w:tmpl w:val="F8FA4D58"/>
    <w:lvl w:ilvl="0">
      <w:start w:val="1"/>
      <w:numFmt w:val="decimal"/>
      <w:lvlText w:val="%1."/>
      <w:lvlJc w:val="left"/>
      <w:pPr>
        <w:ind w:left="450" w:firstLine="0"/>
      </w:pPr>
    </w:lvl>
    <w:lvl w:ilvl="1">
      <w:start w:val="1"/>
      <w:numFmt w:val="decimal"/>
      <w:lvlText w:val="%1.%2."/>
      <w:lvlJc w:val="left"/>
      <w:pPr>
        <w:ind w:left="-850" w:firstLine="1843"/>
      </w:pPr>
      <w:rPr>
        <w:rFonts w:ascii="Times New Roman" w:hAnsi="Times New Roman" w:cs="Times New Roman" w:hint="default"/>
        <w:sz w:val="28"/>
      </w:rPr>
    </w:lvl>
    <w:lvl w:ilvl="2">
      <w:start w:val="1"/>
      <w:numFmt w:val="decimal"/>
      <w:lvlText w:val="%1.%2.%3."/>
      <w:lvlJc w:val="left"/>
      <w:pPr>
        <w:ind w:left="709" w:firstLine="2127"/>
      </w:pPr>
      <w:rPr>
        <w:rFonts w:ascii="Times New Roman" w:hAnsi="Times New Roman" w:cs="Times New Roman" w:hint="default"/>
        <w:sz w:val="28"/>
      </w:rPr>
    </w:lvl>
    <w:lvl w:ilvl="3">
      <w:start w:val="1"/>
      <w:numFmt w:val="decimal"/>
      <w:lvlText w:val="%1.%2.%3.%4."/>
      <w:lvlJc w:val="left"/>
      <w:pPr>
        <w:ind w:left="1135" w:firstLine="0"/>
      </w:pPr>
      <w:rPr>
        <w:rFonts w:ascii="Times New Roman" w:hAnsi="Times New Roman" w:cs="Times New Roman" w:hint="default"/>
        <w:sz w:val="28"/>
      </w:r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27">
    <w:nsid w:val="67FA366D"/>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D34240B"/>
    <w:multiLevelType w:val="hybridMultilevel"/>
    <w:tmpl w:val="564C353C"/>
    <w:lvl w:ilvl="0" w:tplc="10D8A876">
      <w:start w:val="1"/>
      <w:numFmt w:val="decimal"/>
      <w:lvlText w:val="%1."/>
      <w:lvlJc w:val="left"/>
      <w:pPr>
        <w:ind w:left="720" w:hanging="360"/>
      </w:pPr>
      <w:rPr>
        <w:rFonts w:eastAsiaTheme="minorEastAsia"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0040C8C"/>
    <w:multiLevelType w:val="hybridMultilevel"/>
    <w:tmpl w:val="F932BF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151D79"/>
    <w:multiLevelType w:val="hybridMultilevel"/>
    <w:tmpl w:val="AC54967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74E723A4"/>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6F02E53"/>
    <w:multiLevelType w:val="hybridMultilevel"/>
    <w:tmpl w:val="AA2A9002"/>
    <w:lvl w:ilvl="0" w:tplc="E6D2B0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D33217"/>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F844458"/>
    <w:multiLevelType w:val="hybridMultilevel"/>
    <w:tmpl w:val="3806A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2"/>
  </w:num>
  <w:num w:numId="3">
    <w:abstractNumId w:val="34"/>
  </w:num>
  <w:num w:numId="4">
    <w:abstractNumId w:val="6"/>
  </w:num>
  <w:num w:numId="5">
    <w:abstractNumId w:val="3"/>
  </w:num>
  <w:num w:numId="6">
    <w:abstractNumId w:val="11"/>
  </w:num>
  <w:num w:numId="7">
    <w:abstractNumId w:val="15"/>
  </w:num>
  <w:num w:numId="8">
    <w:abstractNumId w:val="30"/>
  </w:num>
  <w:num w:numId="9">
    <w:abstractNumId w:val="16"/>
  </w:num>
  <w:num w:numId="10">
    <w:abstractNumId w:val="8"/>
  </w:num>
  <w:num w:numId="11">
    <w:abstractNumId w:val="32"/>
  </w:num>
  <w:num w:numId="12">
    <w:abstractNumId w:val="29"/>
  </w:num>
  <w:num w:numId="13">
    <w:abstractNumId w:val="26"/>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0"/>
  </w:num>
  <w:num w:numId="17">
    <w:abstractNumId w:val="17"/>
  </w:num>
  <w:num w:numId="18">
    <w:abstractNumId w:val="14"/>
    <w:lvlOverride w:ilvl="0">
      <w:startOverride w:val="3"/>
    </w:lvlOverride>
  </w:num>
  <w:num w:numId="19">
    <w:abstractNumId w:val="28"/>
  </w:num>
  <w:num w:numId="20">
    <w:abstractNumId w:val="24"/>
  </w:num>
  <w:num w:numId="21">
    <w:abstractNumId w:val="2"/>
  </w:num>
  <w:num w:numId="22">
    <w:abstractNumId w:val="5"/>
  </w:num>
  <w:num w:numId="23">
    <w:abstractNumId w:val="25"/>
  </w:num>
  <w:num w:numId="24">
    <w:abstractNumId w:val="0"/>
  </w:num>
  <w:num w:numId="25">
    <w:abstractNumId w:val="22"/>
  </w:num>
  <w:num w:numId="26">
    <w:abstractNumId w:val="10"/>
  </w:num>
  <w:num w:numId="27">
    <w:abstractNumId w:val="18"/>
  </w:num>
  <w:num w:numId="28">
    <w:abstractNumId w:val="33"/>
  </w:num>
  <w:num w:numId="29">
    <w:abstractNumId w:val="23"/>
  </w:num>
  <w:num w:numId="30">
    <w:abstractNumId w:val="19"/>
  </w:num>
  <w:num w:numId="31">
    <w:abstractNumId w:val="31"/>
  </w:num>
  <w:num w:numId="32">
    <w:abstractNumId w:val="1"/>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27"/>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pos w:val="beneathText"/>
    <w:footnote w:id="-1"/>
    <w:footnote w:id="0"/>
  </w:footnotePr>
  <w:endnotePr>
    <w:endnote w:id="-1"/>
    <w:endnote w:id="0"/>
  </w:endnotePr>
  <w:compat/>
  <w:rsids>
    <w:rsidRoot w:val="00AC6C0F"/>
    <w:rsid w:val="00001641"/>
    <w:rsid w:val="000029D5"/>
    <w:rsid w:val="0000736B"/>
    <w:rsid w:val="000116BA"/>
    <w:rsid w:val="00012A18"/>
    <w:rsid w:val="00014596"/>
    <w:rsid w:val="00020BD0"/>
    <w:rsid w:val="00021E12"/>
    <w:rsid w:val="00023AB4"/>
    <w:rsid w:val="000248C8"/>
    <w:rsid w:val="000248FD"/>
    <w:rsid w:val="00025978"/>
    <w:rsid w:val="00025A31"/>
    <w:rsid w:val="00026735"/>
    <w:rsid w:val="000268B7"/>
    <w:rsid w:val="00033407"/>
    <w:rsid w:val="00042366"/>
    <w:rsid w:val="00042F5A"/>
    <w:rsid w:val="000449D1"/>
    <w:rsid w:val="00045C93"/>
    <w:rsid w:val="00045F44"/>
    <w:rsid w:val="000473F5"/>
    <w:rsid w:val="000501B8"/>
    <w:rsid w:val="00050365"/>
    <w:rsid w:val="00050900"/>
    <w:rsid w:val="00054E56"/>
    <w:rsid w:val="00057E76"/>
    <w:rsid w:val="00060D41"/>
    <w:rsid w:val="00070FE8"/>
    <w:rsid w:val="00072154"/>
    <w:rsid w:val="00072930"/>
    <w:rsid w:val="0007348C"/>
    <w:rsid w:val="000734D5"/>
    <w:rsid w:val="00075133"/>
    <w:rsid w:val="000764A6"/>
    <w:rsid w:val="00076AFB"/>
    <w:rsid w:val="00076DE4"/>
    <w:rsid w:val="0007795D"/>
    <w:rsid w:val="000873F6"/>
    <w:rsid w:val="00091AAC"/>
    <w:rsid w:val="00091D2A"/>
    <w:rsid w:val="00091DD1"/>
    <w:rsid w:val="0009546D"/>
    <w:rsid w:val="00095DF5"/>
    <w:rsid w:val="00097639"/>
    <w:rsid w:val="00097746"/>
    <w:rsid w:val="000A0528"/>
    <w:rsid w:val="000A2189"/>
    <w:rsid w:val="000A2DD1"/>
    <w:rsid w:val="000A55F5"/>
    <w:rsid w:val="000A7231"/>
    <w:rsid w:val="000B0D13"/>
    <w:rsid w:val="000B76CE"/>
    <w:rsid w:val="000B7A94"/>
    <w:rsid w:val="000C205A"/>
    <w:rsid w:val="000C741B"/>
    <w:rsid w:val="000C7EC0"/>
    <w:rsid w:val="000D075E"/>
    <w:rsid w:val="000D283E"/>
    <w:rsid w:val="000D31D8"/>
    <w:rsid w:val="000D4719"/>
    <w:rsid w:val="000D4995"/>
    <w:rsid w:val="000D5E1A"/>
    <w:rsid w:val="000E016F"/>
    <w:rsid w:val="000E2C72"/>
    <w:rsid w:val="000E72CB"/>
    <w:rsid w:val="000F0222"/>
    <w:rsid w:val="000F14F6"/>
    <w:rsid w:val="000F18A2"/>
    <w:rsid w:val="000F3E18"/>
    <w:rsid w:val="000F3E75"/>
    <w:rsid w:val="000F40F1"/>
    <w:rsid w:val="000F6A97"/>
    <w:rsid w:val="0010316B"/>
    <w:rsid w:val="00106978"/>
    <w:rsid w:val="0011106F"/>
    <w:rsid w:val="00112A0B"/>
    <w:rsid w:val="00117DC2"/>
    <w:rsid w:val="00117E3E"/>
    <w:rsid w:val="001260F7"/>
    <w:rsid w:val="00133795"/>
    <w:rsid w:val="001361E7"/>
    <w:rsid w:val="00136BA7"/>
    <w:rsid w:val="00147FFB"/>
    <w:rsid w:val="0015230E"/>
    <w:rsid w:val="00157282"/>
    <w:rsid w:val="001636FF"/>
    <w:rsid w:val="0017005F"/>
    <w:rsid w:val="001751DB"/>
    <w:rsid w:val="00177655"/>
    <w:rsid w:val="001827EE"/>
    <w:rsid w:val="0018377F"/>
    <w:rsid w:val="00184849"/>
    <w:rsid w:val="00185867"/>
    <w:rsid w:val="0018734E"/>
    <w:rsid w:val="00190C32"/>
    <w:rsid w:val="00190C61"/>
    <w:rsid w:val="00195242"/>
    <w:rsid w:val="00195AB1"/>
    <w:rsid w:val="00195DA5"/>
    <w:rsid w:val="001A0939"/>
    <w:rsid w:val="001A0EA4"/>
    <w:rsid w:val="001A33DA"/>
    <w:rsid w:val="001A4D2F"/>
    <w:rsid w:val="001A70A1"/>
    <w:rsid w:val="001B0644"/>
    <w:rsid w:val="001B3701"/>
    <w:rsid w:val="001B5C8F"/>
    <w:rsid w:val="001C00ED"/>
    <w:rsid w:val="001C6A84"/>
    <w:rsid w:val="001C7B15"/>
    <w:rsid w:val="001D0BA7"/>
    <w:rsid w:val="001D4988"/>
    <w:rsid w:val="001E0224"/>
    <w:rsid w:val="001E3EA5"/>
    <w:rsid w:val="001F0B4C"/>
    <w:rsid w:val="001F2698"/>
    <w:rsid w:val="001F31B3"/>
    <w:rsid w:val="001F78D8"/>
    <w:rsid w:val="0020006C"/>
    <w:rsid w:val="00200763"/>
    <w:rsid w:val="002017EE"/>
    <w:rsid w:val="00204B77"/>
    <w:rsid w:val="00207530"/>
    <w:rsid w:val="00207B71"/>
    <w:rsid w:val="00214CFB"/>
    <w:rsid w:val="002166BD"/>
    <w:rsid w:val="002247A2"/>
    <w:rsid w:val="00227184"/>
    <w:rsid w:val="00235FE2"/>
    <w:rsid w:val="00237943"/>
    <w:rsid w:val="00241DEA"/>
    <w:rsid w:val="002442BD"/>
    <w:rsid w:val="0024502D"/>
    <w:rsid w:val="00247596"/>
    <w:rsid w:val="00251B6B"/>
    <w:rsid w:val="00252BC6"/>
    <w:rsid w:val="00257760"/>
    <w:rsid w:val="00257C26"/>
    <w:rsid w:val="00262B9F"/>
    <w:rsid w:val="00263BBD"/>
    <w:rsid w:val="00263DC4"/>
    <w:rsid w:val="00270CEF"/>
    <w:rsid w:val="00273B1B"/>
    <w:rsid w:val="002755AB"/>
    <w:rsid w:val="00275C24"/>
    <w:rsid w:val="002765C7"/>
    <w:rsid w:val="002772A0"/>
    <w:rsid w:val="00281962"/>
    <w:rsid w:val="00282B66"/>
    <w:rsid w:val="00282C3B"/>
    <w:rsid w:val="00290CCE"/>
    <w:rsid w:val="002915C5"/>
    <w:rsid w:val="00297423"/>
    <w:rsid w:val="0029770E"/>
    <w:rsid w:val="002977BF"/>
    <w:rsid w:val="002A1429"/>
    <w:rsid w:val="002A21F8"/>
    <w:rsid w:val="002A57B1"/>
    <w:rsid w:val="002B0289"/>
    <w:rsid w:val="002B22FB"/>
    <w:rsid w:val="002C1783"/>
    <w:rsid w:val="002C45C3"/>
    <w:rsid w:val="002C7B51"/>
    <w:rsid w:val="002D274A"/>
    <w:rsid w:val="002D5BA9"/>
    <w:rsid w:val="002D6FD8"/>
    <w:rsid w:val="002E329E"/>
    <w:rsid w:val="002E3C77"/>
    <w:rsid w:val="002F1761"/>
    <w:rsid w:val="002F534B"/>
    <w:rsid w:val="002F5BB0"/>
    <w:rsid w:val="002F709E"/>
    <w:rsid w:val="003003A2"/>
    <w:rsid w:val="00301600"/>
    <w:rsid w:val="00303AE1"/>
    <w:rsid w:val="003062E0"/>
    <w:rsid w:val="00306EAC"/>
    <w:rsid w:val="003075FC"/>
    <w:rsid w:val="003134CE"/>
    <w:rsid w:val="00321457"/>
    <w:rsid w:val="003245E3"/>
    <w:rsid w:val="0032549D"/>
    <w:rsid w:val="00325742"/>
    <w:rsid w:val="00326058"/>
    <w:rsid w:val="003263FE"/>
    <w:rsid w:val="00326EDB"/>
    <w:rsid w:val="003313C2"/>
    <w:rsid w:val="0033350A"/>
    <w:rsid w:val="003337B7"/>
    <w:rsid w:val="00333845"/>
    <w:rsid w:val="00334B74"/>
    <w:rsid w:val="0033770D"/>
    <w:rsid w:val="00340D90"/>
    <w:rsid w:val="00343928"/>
    <w:rsid w:val="003447DA"/>
    <w:rsid w:val="00346B1E"/>
    <w:rsid w:val="00351454"/>
    <w:rsid w:val="00352612"/>
    <w:rsid w:val="003543E8"/>
    <w:rsid w:val="003556D1"/>
    <w:rsid w:val="00360264"/>
    <w:rsid w:val="003614D4"/>
    <w:rsid w:val="00363CE7"/>
    <w:rsid w:val="00364AC6"/>
    <w:rsid w:val="003712C7"/>
    <w:rsid w:val="0037143A"/>
    <w:rsid w:val="00371F69"/>
    <w:rsid w:val="00371FEB"/>
    <w:rsid w:val="003725CD"/>
    <w:rsid w:val="00374DB1"/>
    <w:rsid w:val="00375DAD"/>
    <w:rsid w:val="00383D10"/>
    <w:rsid w:val="00384104"/>
    <w:rsid w:val="00386E82"/>
    <w:rsid w:val="0038749E"/>
    <w:rsid w:val="003913E3"/>
    <w:rsid w:val="003A0DAE"/>
    <w:rsid w:val="003A0FEE"/>
    <w:rsid w:val="003A0FF3"/>
    <w:rsid w:val="003A4E89"/>
    <w:rsid w:val="003A5169"/>
    <w:rsid w:val="003A7C4D"/>
    <w:rsid w:val="003B3E9C"/>
    <w:rsid w:val="003B4856"/>
    <w:rsid w:val="003C41FC"/>
    <w:rsid w:val="003C6E48"/>
    <w:rsid w:val="003D13CA"/>
    <w:rsid w:val="003D2D3A"/>
    <w:rsid w:val="003D328C"/>
    <w:rsid w:val="003E05B4"/>
    <w:rsid w:val="003E0B22"/>
    <w:rsid w:val="003E0B8B"/>
    <w:rsid w:val="003E4B61"/>
    <w:rsid w:val="003E507A"/>
    <w:rsid w:val="003E5351"/>
    <w:rsid w:val="003E64AA"/>
    <w:rsid w:val="003E7FEB"/>
    <w:rsid w:val="003F2168"/>
    <w:rsid w:val="003F5215"/>
    <w:rsid w:val="003F5694"/>
    <w:rsid w:val="003F68C5"/>
    <w:rsid w:val="003F7010"/>
    <w:rsid w:val="0040056B"/>
    <w:rsid w:val="0041096A"/>
    <w:rsid w:val="0041114B"/>
    <w:rsid w:val="00414C1C"/>
    <w:rsid w:val="004177E1"/>
    <w:rsid w:val="00420693"/>
    <w:rsid w:val="004206C8"/>
    <w:rsid w:val="0042134C"/>
    <w:rsid w:val="004242E0"/>
    <w:rsid w:val="00426039"/>
    <w:rsid w:val="00433BE0"/>
    <w:rsid w:val="00441E86"/>
    <w:rsid w:val="00443921"/>
    <w:rsid w:val="004444CD"/>
    <w:rsid w:val="004447AF"/>
    <w:rsid w:val="004512D0"/>
    <w:rsid w:val="00457377"/>
    <w:rsid w:val="00460BB7"/>
    <w:rsid w:val="0046254C"/>
    <w:rsid w:val="00464EA4"/>
    <w:rsid w:val="0047017E"/>
    <w:rsid w:val="00470AE0"/>
    <w:rsid w:val="004716C4"/>
    <w:rsid w:val="00471D52"/>
    <w:rsid w:val="00471E0D"/>
    <w:rsid w:val="00473EAC"/>
    <w:rsid w:val="004755F9"/>
    <w:rsid w:val="00484D64"/>
    <w:rsid w:val="0048710F"/>
    <w:rsid w:val="004906F7"/>
    <w:rsid w:val="00490756"/>
    <w:rsid w:val="0049524E"/>
    <w:rsid w:val="0049531E"/>
    <w:rsid w:val="004A08FF"/>
    <w:rsid w:val="004A1FF0"/>
    <w:rsid w:val="004A2FFD"/>
    <w:rsid w:val="004A36B2"/>
    <w:rsid w:val="004A3AC9"/>
    <w:rsid w:val="004A40BA"/>
    <w:rsid w:val="004A50EA"/>
    <w:rsid w:val="004A5C8C"/>
    <w:rsid w:val="004A6CF3"/>
    <w:rsid w:val="004A7C84"/>
    <w:rsid w:val="004B1F90"/>
    <w:rsid w:val="004B20F9"/>
    <w:rsid w:val="004B3F7B"/>
    <w:rsid w:val="004B7143"/>
    <w:rsid w:val="004B7A7A"/>
    <w:rsid w:val="004C0C76"/>
    <w:rsid w:val="004C4D99"/>
    <w:rsid w:val="004C5B7C"/>
    <w:rsid w:val="004C7DD8"/>
    <w:rsid w:val="004D1C44"/>
    <w:rsid w:val="004D2F02"/>
    <w:rsid w:val="004D38E6"/>
    <w:rsid w:val="004D4D96"/>
    <w:rsid w:val="004D7D1D"/>
    <w:rsid w:val="004E0CBE"/>
    <w:rsid w:val="004E11CE"/>
    <w:rsid w:val="004E166E"/>
    <w:rsid w:val="004E4D74"/>
    <w:rsid w:val="004E5A9C"/>
    <w:rsid w:val="004F03CC"/>
    <w:rsid w:val="004F0937"/>
    <w:rsid w:val="004F1AD5"/>
    <w:rsid w:val="004F2864"/>
    <w:rsid w:val="004F2EEA"/>
    <w:rsid w:val="004F3732"/>
    <w:rsid w:val="004F578E"/>
    <w:rsid w:val="004F5BB3"/>
    <w:rsid w:val="004F6021"/>
    <w:rsid w:val="004F6A4B"/>
    <w:rsid w:val="0050011D"/>
    <w:rsid w:val="00501EFC"/>
    <w:rsid w:val="0050208B"/>
    <w:rsid w:val="00506718"/>
    <w:rsid w:val="0050741B"/>
    <w:rsid w:val="00510093"/>
    <w:rsid w:val="00511D20"/>
    <w:rsid w:val="00513349"/>
    <w:rsid w:val="00515E0F"/>
    <w:rsid w:val="00521CE3"/>
    <w:rsid w:val="00523FCA"/>
    <w:rsid w:val="005302DE"/>
    <w:rsid w:val="00530785"/>
    <w:rsid w:val="00530FAC"/>
    <w:rsid w:val="00535A3A"/>
    <w:rsid w:val="00536A0C"/>
    <w:rsid w:val="0053749A"/>
    <w:rsid w:val="0053784E"/>
    <w:rsid w:val="00541CD0"/>
    <w:rsid w:val="00542906"/>
    <w:rsid w:val="00543BCD"/>
    <w:rsid w:val="0054502C"/>
    <w:rsid w:val="005463A5"/>
    <w:rsid w:val="00550806"/>
    <w:rsid w:val="0055346C"/>
    <w:rsid w:val="005564AF"/>
    <w:rsid w:val="005653BF"/>
    <w:rsid w:val="00572842"/>
    <w:rsid w:val="00573E89"/>
    <w:rsid w:val="00573F19"/>
    <w:rsid w:val="00575DEF"/>
    <w:rsid w:val="00580378"/>
    <w:rsid w:val="00582875"/>
    <w:rsid w:val="0058531A"/>
    <w:rsid w:val="00586C9A"/>
    <w:rsid w:val="00587CE1"/>
    <w:rsid w:val="005900B8"/>
    <w:rsid w:val="00593ABD"/>
    <w:rsid w:val="0059444A"/>
    <w:rsid w:val="00594E2C"/>
    <w:rsid w:val="00595020"/>
    <w:rsid w:val="00595BD1"/>
    <w:rsid w:val="00595CDA"/>
    <w:rsid w:val="00597C6D"/>
    <w:rsid w:val="005A0C88"/>
    <w:rsid w:val="005A0E73"/>
    <w:rsid w:val="005A1290"/>
    <w:rsid w:val="005A1A8D"/>
    <w:rsid w:val="005B007E"/>
    <w:rsid w:val="005B12C5"/>
    <w:rsid w:val="005B1F9A"/>
    <w:rsid w:val="005B2CA6"/>
    <w:rsid w:val="005B6E7F"/>
    <w:rsid w:val="005C1647"/>
    <w:rsid w:val="005C36BD"/>
    <w:rsid w:val="005C5449"/>
    <w:rsid w:val="005C58E2"/>
    <w:rsid w:val="005C656F"/>
    <w:rsid w:val="005D0D26"/>
    <w:rsid w:val="005D2140"/>
    <w:rsid w:val="005D24F9"/>
    <w:rsid w:val="005D7FD6"/>
    <w:rsid w:val="005E79AF"/>
    <w:rsid w:val="005F1574"/>
    <w:rsid w:val="005F25EF"/>
    <w:rsid w:val="005F33D0"/>
    <w:rsid w:val="005F3D1D"/>
    <w:rsid w:val="005F50B8"/>
    <w:rsid w:val="005F6290"/>
    <w:rsid w:val="005F76E0"/>
    <w:rsid w:val="00601D0E"/>
    <w:rsid w:val="006030AF"/>
    <w:rsid w:val="00603A68"/>
    <w:rsid w:val="006138AB"/>
    <w:rsid w:val="00616784"/>
    <w:rsid w:val="0061714D"/>
    <w:rsid w:val="006171C0"/>
    <w:rsid w:val="006210AE"/>
    <w:rsid w:val="00627675"/>
    <w:rsid w:val="00631300"/>
    <w:rsid w:val="00633A96"/>
    <w:rsid w:val="00633B51"/>
    <w:rsid w:val="006404BD"/>
    <w:rsid w:val="00642212"/>
    <w:rsid w:val="00642ADB"/>
    <w:rsid w:val="006452EB"/>
    <w:rsid w:val="00645BC6"/>
    <w:rsid w:val="00646DED"/>
    <w:rsid w:val="0065591E"/>
    <w:rsid w:val="00657A36"/>
    <w:rsid w:val="006649BF"/>
    <w:rsid w:val="00665737"/>
    <w:rsid w:val="00666497"/>
    <w:rsid w:val="00667680"/>
    <w:rsid w:val="006729C7"/>
    <w:rsid w:val="00674C68"/>
    <w:rsid w:val="00674D5D"/>
    <w:rsid w:val="00680A9B"/>
    <w:rsid w:val="0068440D"/>
    <w:rsid w:val="006855DD"/>
    <w:rsid w:val="00686F42"/>
    <w:rsid w:val="0069121B"/>
    <w:rsid w:val="0069195D"/>
    <w:rsid w:val="006964B7"/>
    <w:rsid w:val="00697C49"/>
    <w:rsid w:val="00697EF2"/>
    <w:rsid w:val="006A0A11"/>
    <w:rsid w:val="006A0A75"/>
    <w:rsid w:val="006A51A0"/>
    <w:rsid w:val="006A5EDF"/>
    <w:rsid w:val="006A6C14"/>
    <w:rsid w:val="006A70AF"/>
    <w:rsid w:val="006B23AC"/>
    <w:rsid w:val="006B3E4B"/>
    <w:rsid w:val="006C1012"/>
    <w:rsid w:val="006C1D4A"/>
    <w:rsid w:val="006C2AE3"/>
    <w:rsid w:val="006C2BE3"/>
    <w:rsid w:val="006C3527"/>
    <w:rsid w:val="006C4180"/>
    <w:rsid w:val="006C58D3"/>
    <w:rsid w:val="006C67F5"/>
    <w:rsid w:val="006C74BD"/>
    <w:rsid w:val="006D73EA"/>
    <w:rsid w:val="006D7C45"/>
    <w:rsid w:val="006E14D6"/>
    <w:rsid w:val="006E161E"/>
    <w:rsid w:val="006E4A92"/>
    <w:rsid w:val="006E50A5"/>
    <w:rsid w:val="006E61F0"/>
    <w:rsid w:val="006E6BA0"/>
    <w:rsid w:val="006F0A88"/>
    <w:rsid w:val="006F1D3A"/>
    <w:rsid w:val="006F1E68"/>
    <w:rsid w:val="006F269D"/>
    <w:rsid w:val="006F2B23"/>
    <w:rsid w:val="006F3EFF"/>
    <w:rsid w:val="006F5546"/>
    <w:rsid w:val="006F7707"/>
    <w:rsid w:val="00705BD9"/>
    <w:rsid w:val="0070619A"/>
    <w:rsid w:val="007107A0"/>
    <w:rsid w:val="00715140"/>
    <w:rsid w:val="007165B0"/>
    <w:rsid w:val="007165D5"/>
    <w:rsid w:val="0071685D"/>
    <w:rsid w:val="007255FF"/>
    <w:rsid w:val="00726F70"/>
    <w:rsid w:val="00727BA5"/>
    <w:rsid w:val="007314B0"/>
    <w:rsid w:val="00731AFD"/>
    <w:rsid w:val="007345FD"/>
    <w:rsid w:val="00736643"/>
    <w:rsid w:val="007368B8"/>
    <w:rsid w:val="00736BC7"/>
    <w:rsid w:val="007413F4"/>
    <w:rsid w:val="0074275D"/>
    <w:rsid w:val="0074527B"/>
    <w:rsid w:val="007509DE"/>
    <w:rsid w:val="00753567"/>
    <w:rsid w:val="00760B9B"/>
    <w:rsid w:val="00761875"/>
    <w:rsid w:val="00762C41"/>
    <w:rsid w:val="007637CC"/>
    <w:rsid w:val="00763C1E"/>
    <w:rsid w:val="007656DA"/>
    <w:rsid w:val="007656F6"/>
    <w:rsid w:val="00770A9A"/>
    <w:rsid w:val="00776C3C"/>
    <w:rsid w:val="00776DD4"/>
    <w:rsid w:val="007844EB"/>
    <w:rsid w:val="0079200F"/>
    <w:rsid w:val="007923B8"/>
    <w:rsid w:val="00794DA2"/>
    <w:rsid w:val="00795E5F"/>
    <w:rsid w:val="007A08D3"/>
    <w:rsid w:val="007A4310"/>
    <w:rsid w:val="007A75B8"/>
    <w:rsid w:val="007B47A1"/>
    <w:rsid w:val="007B4E75"/>
    <w:rsid w:val="007B5EE9"/>
    <w:rsid w:val="007B7CE4"/>
    <w:rsid w:val="007B7DC8"/>
    <w:rsid w:val="007C3128"/>
    <w:rsid w:val="007C3718"/>
    <w:rsid w:val="007C57AE"/>
    <w:rsid w:val="007C58A3"/>
    <w:rsid w:val="007D022F"/>
    <w:rsid w:val="007D1D2F"/>
    <w:rsid w:val="007D2821"/>
    <w:rsid w:val="007D4697"/>
    <w:rsid w:val="007D4839"/>
    <w:rsid w:val="007D4F0C"/>
    <w:rsid w:val="007D4FF7"/>
    <w:rsid w:val="007D62C3"/>
    <w:rsid w:val="007D65A6"/>
    <w:rsid w:val="007E06FF"/>
    <w:rsid w:val="007E280D"/>
    <w:rsid w:val="007E2AEF"/>
    <w:rsid w:val="007E4822"/>
    <w:rsid w:val="007E57B3"/>
    <w:rsid w:val="007E6DE6"/>
    <w:rsid w:val="007F0111"/>
    <w:rsid w:val="007F13C5"/>
    <w:rsid w:val="007F1CCB"/>
    <w:rsid w:val="007F4B66"/>
    <w:rsid w:val="00806C8C"/>
    <w:rsid w:val="00811CA2"/>
    <w:rsid w:val="00813F80"/>
    <w:rsid w:val="00814531"/>
    <w:rsid w:val="0081469D"/>
    <w:rsid w:val="008176B7"/>
    <w:rsid w:val="00822359"/>
    <w:rsid w:val="008239B2"/>
    <w:rsid w:val="008246F3"/>
    <w:rsid w:val="008261D8"/>
    <w:rsid w:val="00832138"/>
    <w:rsid w:val="0084257C"/>
    <w:rsid w:val="0085438F"/>
    <w:rsid w:val="00854B79"/>
    <w:rsid w:val="00855BB5"/>
    <w:rsid w:val="0085639F"/>
    <w:rsid w:val="00861B2D"/>
    <w:rsid w:val="00863177"/>
    <w:rsid w:val="008644A2"/>
    <w:rsid w:val="0086617B"/>
    <w:rsid w:val="00866D98"/>
    <w:rsid w:val="00866E7F"/>
    <w:rsid w:val="00867190"/>
    <w:rsid w:val="0087783C"/>
    <w:rsid w:val="00881293"/>
    <w:rsid w:val="00882BCD"/>
    <w:rsid w:val="008844AE"/>
    <w:rsid w:val="00892356"/>
    <w:rsid w:val="00892BBC"/>
    <w:rsid w:val="008976E5"/>
    <w:rsid w:val="00897826"/>
    <w:rsid w:val="00897DEB"/>
    <w:rsid w:val="008A1521"/>
    <w:rsid w:val="008A2A00"/>
    <w:rsid w:val="008A2DFA"/>
    <w:rsid w:val="008A380A"/>
    <w:rsid w:val="008A396B"/>
    <w:rsid w:val="008A3DB7"/>
    <w:rsid w:val="008A63FE"/>
    <w:rsid w:val="008B06DA"/>
    <w:rsid w:val="008B333C"/>
    <w:rsid w:val="008B59AE"/>
    <w:rsid w:val="008C1C63"/>
    <w:rsid w:val="008C3739"/>
    <w:rsid w:val="008C7985"/>
    <w:rsid w:val="008D11A7"/>
    <w:rsid w:val="008D2D19"/>
    <w:rsid w:val="008D66A4"/>
    <w:rsid w:val="008D6B5D"/>
    <w:rsid w:val="008D7AE1"/>
    <w:rsid w:val="008E00B0"/>
    <w:rsid w:val="008E0DD0"/>
    <w:rsid w:val="008E3088"/>
    <w:rsid w:val="008E3738"/>
    <w:rsid w:val="008F2AAD"/>
    <w:rsid w:val="008F2B47"/>
    <w:rsid w:val="008F415E"/>
    <w:rsid w:val="008F4F88"/>
    <w:rsid w:val="008F57A5"/>
    <w:rsid w:val="00901E2E"/>
    <w:rsid w:val="00902BAE"/>
    <w:rsid w:val="00902F9A"/>
    <w:rsid w:val="00904437"/>
    <w:rsid w:val="00905A14"/>
    <w:rsid w:val="009060F9"/>
    <w:rsid w:val="00914CBB"/>
    <w:rsid w:val="009154F6"/>
    <w:rsid w:val="009256F4"/>
    <w:rsid w:val="009257A2"/>
    <w:rsid w:val="0092594B"/>
    <w:rsid w:val="00931708"/>
    <w:rsid w:val="0093185D"/>
    <w:rsid w:val="00931DD0"/>
    <w:rsid w:val="00940567"/>
    <w:rsid w:val="00942272"/>
    <w:rsid w:val="00942CD1"/>
    <w:rsid w:val="0094386B"/>
    <w:rsid w:val="009454F2"/>
    <w:rsid w:val="009479E6"/>
    <w:rsid w:val="0095320A"/>
    <w:rsid w:val="00953D82"/>
    <w:rsid w:val="009555C9"/>
    <w:rsid w:val="00971578"/>
    <w:rsid w:val="00971FAC"/>
    <w:rsid w:val="0098014E"/>
    <w:rsid w:val="00980D98"/>
    <w:rsid w:val="009845AC"/>
    <w:rsid w:val="0098527A"/>
    <w:rsid w:val="00985944"/>
    <w:rsid w:val="00987DD8"/>
    <w:rsid w:val="009A01CB"/>
    <w:rsid w:val="009A1B80"/>
    <w:rsid w:val="009A2B8D"/>
    <w:rsid w:val="009A2EEF"/>
    <w:rsid w:val="009A3F8D"/>
    <w:rsid w:val="009A49D3"/>
    <w:rsid w:val="009A5F32"/>
    <w:rsid w:val="009C1DFC"/>
    <w:rsid w:val="009C4925"/>
    <w:rsid w:val="009C645B"/>
    <w:rsid w:val="009D08BF"/>
    <w:rsid w:val="009D0C18"/>
    <w:rsid w:val="009D22D8"/>
    <w:rsid w:val="009D27A4"/>
    <w:rsid w:val="009D4138"/>
    <w:rsid w:val="009D5357"/>
    <w:rsid w:val="009D54C1"/>
    <w:rsid w:val="009E2031"/>
    <w:rsid w:val="009E23C4"/>
    <w:rsid w:val="009E392B"/>
    <w:rsid w:val="009E4288"/>
    <w:rsid w:val="009E46EB"/>
    <w:rsid w:val="009E54E7"/>
    <w:rsid w:val="009F093B"/>
    <w:rsid w:val="009F0BAD"/>
    <w:rsid w:val="009F1457"/>
    <w:rsid w:val="00A0627C"/>
    <w:rsid w:val="00A07846"/>
    <w:rsid w:val="00A13913"/>
    <w:rsid w:val="00A16681"/>
    <w:rsid w:val="00A2049A"/>
    <w:rsid w:val="00A223D7"/>
    <w:rsid w:val="00A23AD9"/>
    <w:rsid w:val="00A24E02"/>
    <w:rsid w:val="00A311AB"/>
    <w:rsid w:val="00A31291"/>
    <w:rsid w:val="00A3233C"/>
    <w:rsid w:val="00A335D8"/>
    <w:rsid w:val="00A353C4"/>
    <w:rsid w:val="00A36419"/>
    <w:rsid w:val="00A3647E"/>
    <w:rsid w:val="00A373E6"/>
    <w:rsid w:val="00A40E2A"/>
    <w:rsid w:val="00A426CD"/>
    <w:rsid w:val="00A42A03"/>
    <w:rsid w:val="00A51239"/>
    <w:rsid w:val="00A514C0"/>
    <w:rsid w:val="00A52CCB"/>
    <w:rsid w:val="00A534A5"/>
    <w:rsid w:val="00A53757"/>
    <w:rsid w:val="00A56B92"/>
    <w:rsid w:val="00A601B4"/>
    <w:rsid w:val="00A6267A"/>
    <w:rsid w:val="00A65406"/>
    <w:rsid w:val="00A669C0"/>
    <w:rsid w:val="00A66B97"/>
    <w:rsid w:val="00A6768A"/>
    <w:rsid w:val="00A71683"/>
    <w:rsid w:val="00A8166D"/>
    <w:rsid w:val="00A830AA"/>
    <w:rsid w:val="00A83414"/>
    <w:rsid w:val="00A83438"/>
    <w:rsid w:val="00A87E63"/>
    <w:rsid w:val="00A91831"/>
    <w:rsid w:val="00A92DBE"/>
    <w:rsid w:val="00A934BB"/>
    <w:rsid w:val="00A958DA"/>
    <w:rsid w:val="00A9620A"/>
    <w:rsid w:val="00AA0A9C"/>
    <w:rsid w:val="00AA0FCC"/>
    <w:rsid w:val="00AA161A"/>
    <w:rsid w:val="00AA2FD9"/>
    <w:rsid w:val="00AA531F"/>
    <w:rsid w:val="00AA7A69"/>
    <w:rsid w:val="00AB1010"/>
    <w:rsid w:val="00AB14D5"/>
    <w:rsid w:val="00AB192A"/>
    <w:rsid w:val="00AB3825"/>
    <w:rsid w:val="00AB3B1A"/>
    <w:rsid w:val="00AB3BFC"/>
    <w:rsid w:val="00AB72EE"/>
    <w:rsid w:val="00AC0690"/>
    <w:rsid w:val="00AC1962"/>
    <w:rsid w:val="00AC2B17"/>
    <w:rsid w:val="00AC3714"/>
    <w:rsid w:val="00AC4391"/>
    <w:rsid w:val="00AC64AF"/>
    <w:rsid w:val="00AC6C0F"/>
    <w:rsid w:val="00AD2C5B"/>
    <w:rsid w:val="00AD4667"/>
    <w:rsid w:val="00AD5706"/>
    <w:rsid w:val="00AD576E"/>
    <w:rsid w:val="00AD6260"/>
    <w:rsid w:val="00AE0083"/>
    <w:rsid w:val="00AE2E6A"/>
    <w:rsid w:val="00AE45A2"/>
    <w:rsid w:val="00AE5895"/>
    <w:rsid w:val="00AF0A72"/>
    <w:rsid w:val="00AF611B"/>
    <w:rsid w:val="00AF68DE"/>
    <w:rsid w:val="00B003FC"/>
    <w:rsid w:val="00B00C0C"/>
    <w:rsid w:val="00B03144"/>
    <w:rsid w:val="00B07089"/>
    <w:rsid w:val="00B1248B"/>
    <w:rsid w:val="00B12A7E"/>
    <w:rsid w:val="00B12C82"/>
    <w:rsid w:val="00B145DF"/>
    <w:rsid w:val="00B169B7"/>
    <w:rsid w:val="00B171E4"/>
    <w:rsid w:val="00B20968"/>
    <w:rsid w:val="00B21E5E"/>
    <w:rsid w:val="00B227C9"/>
    <w:rsid w:val="00B23569"/>
    <w:rsid w:val="00B24550"/>
    <w:rsid w:val="00B279C7"/>
    <w:rsid w:val="00B27E20"/>
    <w:rsid w:val="00B32B39"/>
    <w:rsid w:val="00B3350B"/>
    <w:rsid w:val="00B35F8B"/>
    <w:rsid w:val="00B36A4E"/>
    <w:rsid w:val="00B37FD5"/>
    <w:rsid w:val="00B41792"/>
    <w:rsid w:val="00B42372"/>
    <w:rsid w:val="00B44075"/>
    <w:rsid w:val="00B44D82"/>
    <w:rsid w:val="00B44F5E"/>
    <w:rsid w:val="00B4656C"/>
    <w:rsid w:val="00B467A4"/>
    <w:rsid w:val="00B5005B"/>
    <w:rsid w:val="00B51BF5"/>
    <w:rsid w:val="00B62807"/>
    <w:rsid w:val="00B629E5"/>
    <w:rsid w:val="00B62F67"/>
    <w:rsid w:val="00B634FC"/>
    <w:rsid w:val="00B677A1"/>
    <w:rsid w:val="00B71156"/>
    <w:rsid w:val="00B7126F"/>
    <w:rsid w:val="00B732F2"/>
    <w:rsid w:val="00B74E3C"/>
    <w:rsid w:val="00B7533E"/>
    <w:rsid w:val="00B76286"/>
    <w:rsid w:val="00B76CF8"/>
    <w:rsid w:val="00B80CE6"/>
    <w:rsid w:val="00B81305"/>
    <w:rsid w:val="00B815D1"/>
    <w:rsid w:val="00B823C4"/>
    <w:rsid w:val="00B83ADC"/>
    <w:rsid w:val="00B84234"/>
    <w:rsid w:val="00B843C4"/>
    <w:rsid w:val="00B85727"/>
    <w:rsid w:val="00BA08E4"/>
    <w:rsid w:val="00BA20DB"/>
    <w:rsid w:val="00BA2EE0"/>
    <w:rsid w:val="00BA5165"/>
    <w:rsid w:val="00BA600E"/>
    <w:rsid w:val="00BA6976"/>
    <w:rsid w:val="00BB1156"/>
    <w:rsid w:val="00BB14F4"/>
    <w:rsid w:val="00BB1977"/>
    <w:rsid w:val="00BB22F5"/>
    <w:rsid w:val="00BB3F8D"/>
    <w:rsid w:val="00BB4D7B"/>
    <w:rsid w:val="00BB72B6"/>
    <w:rsid w:val="00BB79A3"/>
    <w:rsid w:val="00BB7E43"/>
    <w:rsid w:val="00BC2918"/>
    <w:rsid w:val="00BC2C14"/>
    <w:rsid w:val="00BC42E2"/>
    <w:rsid w:val="00BC4534"/>
    <w:rsid w:val="00BD0E5B"/>
    <w:rsid w:val="00BD4143"/>
    <w:rsid w:val="00BD4901"/>
    <w:rsid w:val="00BE30DE"/>
    <w:rsid w:val="00BE4CC9"/>
    <w:rsid w:val="00BF1743"/>
    <w:rsid w:val="00BF264B"/>
    <w:rsid w:val="00BF629D"/>
    <w:rsid w:val="00BF7412"/>
    <w:rsid w:val="00C00AF3"/>
    <w:rsid w:val="00C01E25"/>
    <w:rsid w:val="00C02E7F"/>
    <w:rsid w:val="00C11A36"/>
    <w:rsid w:val="00C13779"/>
    <w:rsid w:val="00C13BDC"/>
    <w:rsid w:val="00C14918"/>
    <w:rsid w:val="00C14A5B"/>
    <w:rsid w:val="00C15740"/>
    <w:rsid w:val="00C15E19"/>
    <w:rsid w:val="00C1677A"/>
    <w:rsid w:val="00C2041D"/>
    <w:rsid w:val="00C212E4"/>
    <w:rsid w:val="00C2379D"/>
    <w:rsid w:val="00C312B8"/>
    <w:rsid w:val="00C31FAC"/>
    <w:rsid w:val="00C32215"/>
    <w:rsid w:val="00C371AA"/>
    <w:rsid w:val="00C418AF"/>
    <w:rsid w:val="00C42526"/>
    <w:rsid w:val="00C43A6F"/>
    <w:rsid w:val="00C47D00"/>
    <w:rsid w:val="00C508E7"/>
    <w:rsid w:val="00C516F5"/>
    <w:rsid w:val="00C529A7"/>
    <w:rsid w:val="00C55C8C"/>
    <w:rsid w:val="00C56C43"/>
    <w:rsid w:val="00C56D7C"/>
    <w:rsid w:val="00C62D8A"/>
    <w:rsid w:val="00C6317D"/>
    <w:rsid w:val="00C637F2"/>
    <w:rsid w:val="00C666FD"/>
    <w:rsid w:val="00C6676F"/>
    <w:rsid w:val="00C706AC"/>
    <w:rsid w:val="00C71A12"/>
    <w:rsid w:val="00C725D2"/>
    <w:rsid w:val="00C73D29"/>
    <w:rsid w:val="00C774BC"/>
    <w:rsid w:val="00C83FD0"/>
    <w:rsid w:val="00C84846"/>
    <w:rsid w:val="00C84EEA"/>
    <w:rsid w:val="00C90338"/>
    <w:rsid w:val="00C91132"/>
    <w:rsid w:val="00C92F5F"/>
    <w:rsid w:val="00C938D4"/>
    <w:rsid w:val="00C942C5"/>
    <w:rsid w:val="00C96DA6"/>
    <w:rsid w:val="00CA3165"/>
    <w:rsid w:val="00CA411F"/>
    <w:rsid w:val="00CB0CA7"/>
    <w:rsid w:val="00CB0D7A"/>
    <w:rsid w:val="00CB102A"/>
    <w:rsid w:val="00CB5ACB"/>
    <w:rsid w:val="00CB5AEB"/>
    <w:rsid w:val="00CB767B"/>
    <w:rsid w:val="00CC10A8"/>
    <w:rsid w:val="00CC2340"/>
    <w:rsid w:val="00CC2994"/>
    <w:rsid w:val="00CC342F"/>
    <w:rsid w:val="00CC3566"/>
    <w:rsid w:val="00CC3A83"/>
    <w:rsid w:val="00CC6158"/>
    <w:rsid w:val="00CC71D3"/>
    <w:rsid w:val="00CC785B"/>
    <w:rsid w:val="00CC7B69"/>
    <w:rsid w:val="00CD01EC"/>
    <w:rsid w:val="00CD1596"/>
    <w:rsid w:val="00CD2A09"/>
    <w:rsid w:val="00CD3A40"/>
    <w:rsid w:val="00CD417A"/>
    <w:rsid w:val="00CD6694"/>
    <w:rsid w:val="00CD6A48"/>
    <w:rsid w:val="00CD6D60"/>
    <w:rsid w:val="00CE0988"/>
    <w:rsid w:val="00CE3E3D"/>
    <w:rsid w:val="00CE5875"/>
    <w:rsid w:val="00CE5EE7"/>
    <w:rsid w:val="00CE7771"/>
    <w:rsid w:val="00CE7817"/>
    <w:rsid w:val="00CF7B41"/>
    <w:rsid w:val="00D044BE"/>
    <w:rsid w:val="00D0537C"/>
    <w:rsid w:val="00D06837"/>
    <w:rsid w:val="00D06C58"/>
    <w:rsid w:val="00D0783B"/>
    <w:rsid w:val="00D10B18"/>
    <w:rsid w:val="00D12739"/>
    <w:rsid w:val="00D12950"/>
    <w:rsid w:val="00D1412C"/>
    <w:rsid w:val="00D167DF"/>
    <w:rsid w:val="00D21714"/>
    <w:rsid w:val="00D21E7C"/>
    <w:rsid w:val="00D227BA"/>
    <w:rsid w:val="00D24AF1"/>
    <w:rsid w:val="00D2547F"/>
    <w:rsid w:val="00D2556A"/>
    <w:rsid w:val="00D26123"/>
    <w:rsid w:val="00D27CA8"/>
    <w:rsid w:val="00D333A1"/>
    <w:rsid w:val="00D3459B"/>
    <w:rsid w:val="00D3670A"/>
    <w:rsid w:val="00D36CF6"/>
    <w:rsid w:val="00D426CA"/>
    <w:rsid w:val="00D42841"/>
    <w:rsid w:val="00D4619F"/>
    <w:rsid w:val="00D463B7"/>
    <w:rsid w:val="00D46EAF"/>
    <w:rsid w:val="00D51B77"/>
    <w:rsid w:val="00D51FB8"/>
    <w:rsid w:val="00D54F72"/>
    <w:rsid w:val="00D6008F"/>
    <w:rsid w:val="00D61ACE"/>
    <w:rsid w:val="00D62B76"/>
    <w:rsid w:val="00D64839"/>
    <w:rsid w:val="00D64E60"/>
    <w:rsid w:val="00D66CF5"/>
    <w:rsid w:val="00D67011"/>
    <w:rsid w:val="00D70446"/>
    <w:rsid w:val="00D74522"/>
    <w:rsid w:val="00D772BB"/>
    <w:rsid w:val="00D803F4"/>
    <w:rsid w:val="00D813EB"/>
    <w:rsid w:val="00D81521"/>
    <w:rsid w:val="00D8689D"/>
    <w:rsid w:val="00D9064A"/>
    <w:rsid w:val="00D913BA"/>
    <w:rsid w:val="00D921C6"/>
    <w:rsid w:val="00D9227E"/>
    <w:rsid w:val="00D92F71"/>
    <w:rsid w:val="00D94128"/>
    <w:rsid w:val="00D95819"/>
    <w:rsid w:val="00D95F50"/>
    <w:rsid w:val="00D9734E"/>
    <w:rsid w:val="00DA0640"/>
    <w:rsid w:val="00DA0BA1"/>
    <w:rsid w:val="00DA277D"/>
    <w:rsid w:val="00DA3A98"/>
    <w:rsid w:val="00DA3D1E"/>
    <w:rsid w:val="00DA3F4D"/>
    <w:rsid w:val="00DA42D2"/>
    <w:rsid w:val="00DB226A"/>
    <w:rsid w:val="00DB22D3"/>
    <w:rsid w:val="00DB3181"/>
    <w:rsid w:val="00DB40BF"/>
    <w:rsid w:val="00DB5CE5"/>
    <w:rsid w:val="00DB6B03"/>
    <w:rsid w:val="00DC0D73"/>
    <w:rsid w:val="00DC25AC"/>
    <w:rsid w:val="00DC26A7"/>
    <w:rsid w:val="00DC4DDA"/>
    <w:rsid w:val="00DC4F15"/>
    <w:rsid w:val="00DC6263"/>
    <w:rsid w:val="00DC795F"/>
    <w:rsid w:val="00DD1108"/>
    <w:rsid w:val="00DD20E1"/>
    <w:rsid w:val="00DD229C"/>
    <w:rsid w:val="00DD2959"/>
    <w:rsid w:val="00DD5B0F"/>
    <w:rsid w:val="00DE062D"/>
    <w:rsid w:val="00DE1E45"/>
    <w:rsid w:val="00DE25F0"/>
    <w:rsid w:val="00DE2D56"/>
    <w:rsid w:val="00DE4488"/>
    <w:rsid w:val="00DF0999"/>
    <w:rsid w:val="00DF18F4"/>
    <w:rsid w:val="00DF4B13"/>
    <w:rsid w:val="00DF4D3E"/>
    <w:rsid w:val="00DF5B0E"/>
    <w:rsid w:val="00DF6AB8"/>
    <w:rsid w:val="00E00C2C"/>
    <w:rsid w:val="00E01686"/>
    <w:rsid w:val="00E06660"/>
    <w:rsid w:val="00E07C31"/>
    <w:rsid w:val="00E13006"/>
    <w:rsid w:val="00E14806"/>
    <w:rsid w:val="00E1492D"/>
    <w:rsid w:val="00E15462"/>
    <w:rsid w:val="00E15EA9"/>
    <w:rsid w:val="00E176E6"/>
    <w:rsid w:val="00E22978"/>
    <w:rsid w:val="00E26B22"/>
    <w:rsid w:val="00E26C39"/>
    <w:rsid w:val="00E26FB4"/>
    <w:rsid w:val="00E3049C"/>
    <w:rsid w:val="00E30868"/>
    <w:rsid w:val="00E37260"/>
    <w:rsid w:val="00E40073"/>
    <w:rsid w:val="00E439DC"/>
    <w:rsid w:val="00E43FDC"/>
    <w:rsid w:val="00E44C01"/>
    <w:rsid w:val="00E44C6B"/>
    <w:rsid w:val="00E46FE2"/>
    <w:rsid w:val="00E47919"/>
    <w:rsid w:val="00E50F12"/>
    <w:rsid w:val="00E57C53"/>
    <w:rsid w:val="00E604A2"/>
    <w:rsid w:val="00E62074"/>
    <w:rsid w:val="00E63E3A"/>
    <w:rsid w:val="00E64507"/>
    <w:rsid w:val="00E661D3"/>
    <w:rsid w:val="00E663A3"/>
    <w:rsid w:val="00E84463"/>
    <w:rsid w:val="00E845D0"/>
    <w:rsid w:val="00E8626A"/>
    <w:rsid w:val="00E8675F"/>
    <w:rsid w:val="00E907F4"/>
    <w:rsid w:val="00E9296D"/>
    <w:rsid w:val="00E95CFB"/>
    <w:rsid w:val="00EA200E"/>
    <w:rsid w:val="00EA7374"/>
    <w:rsid w:val="00EB006D"/>
    <w:rsid w:val="00EB064D"/>
    <w:rsid w:val="00EB2C43"/>
    <w:rsid w:val="00EB47DE"/>
    <w:rsid w:val="00EB4ED9"/>
    <w:rsid w:val="00EB53F6"/>
    <w:rsid w:val="00EB5ECE"/>
    <w:rsid w:val="00EB69B1"/>
    <w:rsid w:val="00EB6E00"/>
    <w:rsid w:val="00EB773B"/>
    <w:rsid w:val="00EB7E96"/>
    <w:rsid w:val="00EC0C8E"/>
    <w:rsid w:val="00EC1BEA"/>
    <w:rsid w:val="00EC260E"/>
    <w:rsid w:val="00ED4893"/>
    <w:rsid w:val="00ED6BA4"/>
    <w:rsid w:val="00ED75B1"/>
    <w:rsid w:val="00EE0DDE"/>
    <w:rsid w:val="00EE4436"/>
    <w:rsid w:val="00EE664C"/>
    <w:rsid w:val="00EE71FA"/>
    <w:rsid w:val="00EF0885"/>
    <w:rsid w:val="00EF5B4D"/>
    <w:rsid w:val="00EF5B5D"/>
    <w:rsid w:val="00F01646"/>
    <w:rsid w:val="00F0209F"/>
    <w:rsid w:val="00F0334A"/>
    <w:rsid w:val="00F0373C"/>
    <w:rsid w:val="00F059DD"/>
    <w:rsid w:val="00F0727C"/>
    <w:rsid w:val="00F11EA1"/>
    <w:rsid w:val="00F17115"/>
    <w:rsid w:val="00F17B6D"/>
    <w:rsid w:val="00F20ABA"/>
    <w:rsid w:val="00F220FC"/>
    <w:rsid w:val="00F23BBF"/>
    <w:rsid w:val="00F30964"/>
    <w:rsid w:val="00F3327A"/>
    <w:rsid w:val="00F338AC"/>
    <w:rsid w:val="00F37095"/>
    <w:rsid w:val="00F44B65"/>
    <w:rsid w:val="00F46886"/>
    <w:rsid w:val="00F54979"/>
    <w:rsid w:val="00F55633"/>
    <w:rsid w:val="00F565B4"/>
    <w:rsid w:val="00F577DB"/>
    <w:rsid w:val="00F6024A"/>
    <w:rsid w:val="00F62028"/>
    <w:rsid w:val="00F6229D"/>
    <w:rsid w:val="00F635EA"/>
    <w:rsid w:val="00F636A8"/>
    <w:rsid w:val="00F642E0"/>
    <w:rsid w:val="00F665C4"/>
    <w:rsid w:val="00F66D4C"/>
    <w:rsid w:val="00F67C79"/>
    <w:rsid w:val="00F67DFC"/>
    <w:rsid w:val="00F70BFE"/>
    <w:rsid w:val="00F713E7"/>
    <w:rsid w:val="00F7267C"/>
    <w:rsid w:val="00F72946"/>
    <w:rsid w:val="00F7360F"/>
    <w:rsid w:val="00F73CA5"/>
    <w:rsid w:val="00F73D77"/>
    <w:rsid w:val="00F7560A"/>
    <w:rsid w:val="00F77E66"/>
    <w:rsid w:val="00F80B86"/>
    <w:rsid w:val="00F8302A"/>
    <w:rsid w:val="00F84A1B"/>
    <w:rsid w:val="00F8585B"/>
    <w:rsid w:val="00F85DD5"/>
    <w:rsid w:val="00F862CD"/>
    <w:rsid w:val="00F9736E"/>
    <w:rsid w:val="00FA7117"/>
    <w:rsid w:val="00FB3075"/>
    <w:rsid w:val="00FB365C"/>
    <w:rsid w:val="00FC10D6"/>
    <w:rsid w:val="00FC1A0F"/>
    <w:rsid w:val="00FC1F38"/>
    <w:rsid w:val="00FC2F84"/>
    <w:rsid w:val="00FC5420"/>
    <w:rsid w:val="00FC6C83"/>
    <w:rsid w:val="00FD2202"/>
    <w:rsid w:val="00FE01D3"/>
    <w:rsid w:val="00FE2C2B"/>
    <w:rsid w:val="00FE3896"/>
    <w:rsid w:val="00FE5670"/>
    <w:rsid w:val="00FE73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600"/>
  </w:style>
  <w:style w:type="paragraph" w:styleId="1">
    <w:name w:val="heading 1"/>
    <w:basedOn w:val="a"/>
    <w:next w:val="a"/>
    <w:link w:val="10"/>
    <w:rsid w:val="007368B8"/>
    <w:pPr>
      <w:keepNext/>
      <w:keepLines/>
      <w:numPr>
        <w:numId w:val="15"/>
      </w:numPr>
      <w:spacing w:before="400" w:after="120"/>
      <w:outlineLvl w:val="0"/>
    </w:pPr>
    <w:rPr>
      <w:rFonts w:ascii="Arial" w:eastAsia="Arial" w:hAnsi="Arial" w:cs="Arial"/>
      <w:color w:val="000000"/>
      <w:sz w:val="40"/>
      <w:szCs w:val="40"/>
      <w:lang w:eastAsia="ru-RU"/>
    </w:rPr>
  </w:style>
  <w:style w:type="paragraph" w:styleId="2">
    <w:name w:val="heading 2"/>
    <w:basedOn w:val="a"/>
    <w:next w:val="a"/>
    <w:link w:val="20"/>
    <w:rsid w:val="007368B8"/>
    <w:pPr>
      <w:keepNext/>
      <w:keepLines/>
      <w:numPr>
        <w:ilvl w:val="1"/>
        <w:numId w:val="15"/>
      </w:numPr>
      <w:spacing w:before="360" w:after="120"/>
      <w:outlineLvl w:val="1"/>
    </w:pPr>
    <w:rPr>
      <w:rFonts w:ascii="Arial" w:eastAsia="Arial" w:hAnsi="Arial" w:cs="Arial"/>
      <w:color w:val="000000"/>
      <w:sz w:val="32"/>
      <w:szCs w:val="32"/>
      <w:lang w:eastAsia="ru-RU"/>
    </w:rPr>
  </w:style>
  <w:style w:type="paragraph" w:styleId="3">
    <w:name w:val="heading 3"/>
    <w:basedOn w:val="a"/>
    <w:next w:val="a"/>
    <w:link w:val="30"/>
    <w:rsid w:val="007368B8"/>
    <w:pPr>
      <w:keepNext/>
      <w:keepLines/>
      <w:numPr>
        <w:ilvl w:val="2"/>
        <w:numId w:val="15"/>
      </w:numPr>
      <w:spacing w:before="320" w:after="80"/>
      <w:outlineLvl w:val="2"/>
    </w:pPr>
    <w:rPr>
      <w:rFonts w:ascii="Arial" w:eastAsia="Arial" w:hAnsi="Arial" w:cs="Arial"/>
      <w:color w:val="434343"/>
      <w:sz w:val="28"/>
      <w:szCs w:val="28"/>
      <w:lang w:eastAsia="ru-RU"/>
    </w:rPr>
  </w:style>
  <w:style w:type="paragraph" w:styleId="4">
    <w:name w:val="heading 4"/>
    <w:basedOn w:val="a"/>
    <w:next w:val="a"/>
    <w:link w:val="40"/>
    <w:rsid w:val="007368B8"/>
    <w:pPr>
      <w:keepNext/>
      <w:keepLines/>
      <w:numPr>
        <w:ilvl w:val="3"/>
        <w:numId w:val="15"/>
      </w:numPr>
      <w:spacing w:before="280" w:after="80"/>
      <w:outlineLvl w:val="3"/>
    </w:pPr>
    <w:rPr>
      <w:rFonts w:ascii="Arial" w:eastAsia="Arial" w:hAnsi="Arial" w:cs="Arial"/>
      <w:color w:val="666666"/>
      <w:sz w:val="24"/>
      <w:szCs w:val="24"/>
      <w:lang w:eastAsia="ru-RU"/>
    </w:rPr>
  </w:style>
  <w:style w:type="paragraph" w:styleId="5">
    <w:name w:val="heading 5"/>
    <w:basedOn w:val="a"/>
    <w:next w:val="a"/>
    <w:link w:val="50"/>
    <w:rsid w:val="007368B8"/>
    <w:pPr>
      <w:keepNext/>
      <w:keepLines/>
      <w:numPr>
        <w:ilvl w:val="4"/>
        <w:numId w:val="15"/>
      </w:numPr>
      <w:spacing w:before="240" w:after="80"/>
      <w:outlineLvl w:val="4"/>
    </w:pPr>
    <w:rPr>
      <w:rFonts w:ascii="Arial" w:eastAsia="Arial" w:hAnsi="Arial" w:cs="Arial"/>
      <w:color w:val="666666"/>
      <w:lang w:eastAsia="ru-RU"/>
    </w:rPr>
  </w:style>
  <w:style w:type="paragraph" w:styleId="6">
    <w:name w:val="heading 6"/>
    <w:basedOn w:val="a"/>
    <w:next w:val="a"/>
    <w:link w:val="60"/>
    <w:rsid w:val="007368B8"/>
    <w:pPr>
      <w:keepNext/>
      <w:keepLines/>
      <w:numPr>
        <w:ilvl w:val="5"/>
        <w:numId w:val="15"/>
      </w:numPr>
      <w:spacing w:before="240" w:after="80"/>
      <w:outlineLvl w:val="5"/>
    </w:pPr>
    <w:rPr>
      <w:rFonts w:ascii="Arial" w:eastAsia="Arial" w:hAnsi="Arial" w:cs="Arial"/>
      <w:i/>
      <w:color w:val="666666"/>
      <w:lang w:eastAsia="ru-RU"/>
    </w:rPr>
  </w:style>
  <w:style w:type="paragraph" w:styleId="7">
    <w:name w:val="heading 7"/>
    <w:basedOn w:val="a"/>
    <w:next w:val="a"/>
    <w:link w:val="70"/>
    <w:uiPriority w:val="9"/>
    <w:unhideWhenUsed/>
    <w:qFormat/>
    <w:rsid w:val="007368B8"/>
    <w:pPr>
      <w:keepNext/>
      <w:keepLines/>
      <w:numPr>
        <w:ilvl w:val="6"/>
        <w:numId w:val="15"/>
      </w:numPr>
      <w:spacing w:before="40" w:after="0"/>
      <w:outlineLvl w:val="6"/>
    </w:pPr>
    <w:rPr>
      <w:rFonts w:asciiTheme="majorHAnsi" w:eastAsiaTheme="majorEastAsia" w:hAnsiTheme="majorHAnsi" w:cstheme="majorBidi"/>
      <w:i/>
      <w:iCs/>
      <w:color w:val="243F60" w:themeColor="accent1" w:themeShade="7F"/>
      <w:lang w:eastAsia="ru-RU"/>
    </w:rPr>
  </w:style>
  <w:style w:type="paragraph" w:styleId="8">
    <w:name w:val="heading 8"/>
    <w:basedOn w:val="a"/>
    <w:next w:val="a"/>
    <w:link w:val="80"/>
    <w:uiPriority w:val="9"/>
    <w:semiHidden/>
    <w:unhideWhenUsed/>
    <w:qFormat/>
    <w:rsid w:val="007368B8"/>
    <w:pPr>
      <w:keepNext/>
      <w:keepLines/>
      <w:numPr>
        <w:ilvl w:val="7"/>
        <w:numId w:val="15"/>
      </w:numPr>
      <w:spacing w:before="40" w:after="0"/>
      <w:outlineLvl w:val="7"/>
    </w:pPr>
    <w:rPr>
      <w:rFonts w:asciiTheme="majorHAnsi" w:eastAsiaTheme="majorEastAsia" w:hAnsiTheme="majorHAnsi" w:cstheme="majorBidi"/>
      <w:color w:val="272727" w:themeColor="text1" w:themeTint="D8"/>
      <w:sz w:val="21"/>
      <w:szCs w:val="21"/>
      <w:lang w:eastAsia="ru-RU"/>
    </w:rPr>
  </w:style>
  <w:style w:type="paragraph" w:styleId="9">
    <w:name w:val="heading 9"/>
    <w:basedOn w:val="a"/>
    <w:next w:val="a"/>
    <w:link w:val="90"/>
    <w:uiPriority w:val="9"/>
    <w:semiHidden/>
    <w:unhideWhenUsed/>
    <w:qFormat/>
    <w:rsid w:val="007368B8"/>
    <w:pPr>
      <w:keepNext/>
      <w:keepLines/>
      <w:numPr>
        <w:ilvl w:val="8"/>
        <w:numId w:val="15"/>
      </w:numPr>
      <w:spacing w:before="40" w:after="0"/>
      <w:outlineLvl w:val="8"/>
    </w:pPr>
    <w:rPr>
      <w:rFonts w:asciiTheme="majorHAnsi" w:eastAsiaTheme="majorEastAsia" w:hAnsiTheme="majorHAnsi" w:cstheme="majorBidi"/>
      <w:i/>
      <w:iCs/>
      <w:color w:val="272727" w:themeColor="text1" w:themeTint="D8"/>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25AC"/>
    <w:pPr>
      <w:ind w:left="720"/>
      <w:contextualSpacing/>
    </w:pPr>
    <w:rPr>
      <w:rFonts w:eastAsiaTheme="minorEastAsia"/>
      <w:lang w:eastAsia="ru-RU"/>
    </w:rPr>
  </w:style>
  <w:style w:type="paragraph" w:styleId="a4">
    <w:name w:val="Balloon Text"/>
    <w:basedOn w:val="a"/>
    <w:link w:val="a5"/>
    <w:uiPriority w:val="99"/>
    <w:semiHidden/>
    <w:unhideWhenUsed/>
    <w:rsid w:val="00D94128"/>
    <w:pPr>
      <w:spacing w:after="0" w:line="240" w:lineRule="auto"/>
    </w:pPr>
    <w:rPr>
      <w:rFonts w:ascii="Lucida Grande CY" w:hAnsi="Lucida Grande CY" w:cs="Lucida Grande CY"/>
      <w:sz w:val="18"/>
      <w:szCs w:val="18"/>
    </w:rPr>
  </w:style>
  <w:style w:type="character" w:customStyle="1" w:styleId="a5">
    <w:name w:val="Текст выноски Знак"/>
    <w:basedOn w:val="a0"/>
    <w:link w:val="a4"/>
    <w:uiPriority w:val="99"/>
    <w:semiHidden/>
    <w:rsid w:val="00D94128"/>
    <w:rPr>
      <w:rFonts w:ascii="Lucida Grande CY" w:hAnsi="Lucida Grande CY" w:cs="Lucida Grande CY"/>
      <w:sz w:val="18"/>
      <w:szCs w:val="18"/>
    </w:rPr>
  </w:style>
  <w:style w:type="paragraph" w:customStyle="1" w:styleId="ConsPlusNormal">
    <w:name w:val="ConsPlusNormal"/>
    <w:rsid w:val="007C58A3"/>
    <w:pPr>
      <w:widowControl w:val="0"/>
      <w:autoSpaceDE w:val="0"/>
      <w:autoSpaceDN w:val="0"/>
      <w:spacing w:after="0" w:line="240" w:lineRule="auto"/>
    </w:pPr>
    <w:rPr>
      <w:rFonts w:ascii="Calibri" w:eastAsia="Times New Roman" w:hAnsi="Calibri" w:cs="Calibri"/>
      <w:szCs w:val="20"/>
      <w:lang w:eastAsia="ru-RU"/>
    </w:rPr>
  </w:style>
  <w:style w:type="table" w:styleId="a6">
    <w:name w:val="Table Grid"/>
    <w:basedOn w:val="a1"/>
    <w:uiPriority w:val="59"/>
    <w:rsid w:val="006C1D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unhideWhenUsed/>
    <w:rsid w:val="00F44B65"/>
    <w:pPr>
      <w:spacing w:after="0" w:line="240" w:lineRule="auto"/>
    </w:pPr>
    <w:rPr>
      <w:sz w:val="24"/>
      <w:szCs w:val="24"/>
    </w:rPr>
  </w:style>
  <w:style w:type="character" w:customStyle="1" w:styleId="a8">
    <w:name w:val="Текст сноски Знак"/>
    <w:basedOn w:val="a0"/>
    <w:link w:val="a7"/>
    <w:uiPriority w:val="99"/>
    <w:rsid w:val="00F44B65"/>
    <w:rPr>
      <w:sz w:val="24"/>
      <w:szCs w:val="24"/>
    </w:rPr>
  </w:style>
  <w:style w:type="character" w:styleId="a9">
    <w:name w:val="footnote reference"/>
    <w:basedOn w:val="a0"/>
    <w:uiPriority w:val="99"/>
    <w:unhideWhenUsed/>
    <w:rsid w:val="00F44B65"/>
    <w:rPr>
      <w:vertAlign w:val="superscript"/>
    </w:rPr>
  </w:style>
  <w:style w:type="character" w:styleId="aa">
    <w:name w:val="Hyperlink"/>
    <w:basedOn w:val="a0"/>
    <w:uiPriority w:val="99"/>
    <w:unhideWhenUsed/>
    <w:rsid w:val="00AE5895"/>
    <w:rPr>
      <w:color w:val="0000FF" w:themeColor="hyperlink"/>
      <w:u w:val="single"/>
    </w:rPr>
  </w:style>
  <w:style w:type="paragraph" w:styleId="ab">
    <w:name w:val="endnote text"/>
    <w:basedOn w:val="a"/>
    <w:link w:val="ac"/>
    <w:uiPriority w:val="99"/>
    <w:semiHidden/>
    <w:unhideWhenUsed/>
    <w:rsid w:val="004F3732"/>
    <w:pPr>
      <w:spacing w:after="0" w:line="240" w:lineRule="auto"/>
    </w:pPr>
    <w:rPr>
      <w:sz w:val="20"/>
      <w:szCs w:val="20"/>
    </w:rPr>
  </w:style>
  <w:style w:type="character" w:customStyle="1" w:styleId="ac">
    <w:name w:val="Текст концевой сноски Знак"/>
    <w:basedOn w:val="a0"/>
    <w:link w:val="ab"/>
    <w:uiPriority w:val="99"/>
    <w:semiHidden/>
    <w:rsid w:val="004F3732"/>
    <w:rPr>
      <w:sz w:val="20"/>
      <w:szCs w:val="20"/>
    </w:rPr>
  </w:style>
  <w:style w:type="character" w:styleId="ad">
    <w:name w:val="endnote reference"/>
    <w:basedOn w:val="a0"/>
    <w:uiPriority w:val="99"/>
    <w:semiHidden/>
    <w:unhideWhenUsed/>
    <w:rsid w:val="004F3732"/>
    <w:rPr>
      <w:vertAlign w:val="superscript"/>
    </w:rPr>
  </w:style>
  <w:style w:type="character" w:customStyle="1" w:styleId="s2">
    <w:name w:val="s2"/>
    <w:basedOn w:val="a0"/>
    <w:rsid w:val="00177655"/>
  </w:style>
  <w:style w:type="paragraph" w:styleId="ae">
    <w:name w:val="header"/>
    <w:basedOn w:val="a"/>
    <w:link w:val="af"/>
    <w:uiPriority w:val="99"/>
    <w:unhideWhenUsed/>
    <w:rsid w:val="007368B8"/>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368B8"/>
  </w:style>
  <w:style w:type="paragraph" w:styleId="af0">
    <w:name w:val="footer"/>
    <w:basedOn w:val="a"/>
    <w:link w:val="af1"/>
    <w:uiPriority w:val="99"/>
    <w:unhideWhenUsed/>
    <w:rsid w:val="007368B8"/>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7368B8"/>
  </w:style>
  <w:style w:type="paragraph" w:styleId="af2">
    <w:name w:val="No Spacing"/>
    <w:uiPriority w:val="1"/>
    <w:qFormat/>
    <w:rsid w:val="007368B8"/>
    <w:pPr>
      <w:spacing w:after="0" w:line="240" w:lineRule="auto"/>
    </w:pPr>
  </w:style>
  <w:style w:type="character" w:customStyle="1" w:styleId="10">
    <w:name w:val="Заголовок 1 Знак"/>
    <w:basedOn w:val="a0"/>
    <w:link w:val="1"/>
    <w:rsid w:val="007368B8"/>
    <w:rPr>
      <w:rFonts w:ascii="Arial" w:eastAsia="Arial" w:hAnsi="Arial" w:cs="Arial"/>
      <w:color w:val="000000"/>
      <w:sz w:val="40"/>
      <w:szCs w:val="40"/>
      <w:lang w:eastAsia="ru-RU"/>
    </w:rPr>
  </w:style>
  <w:style w:type="character" w:customStyle="1" w:styleId="20">
    <w:name w:val="Заголовок 2 Знак"/>
    <w:basedOn w:val="a0"/>
    <w:link w:val="2"/>
    <w:rsid w:val="007368B8"/>
    <w:rPr>
      <w:rFonts w:ascii="Arial" w:eastAsia="Arial" w:hAnsi="Arial" w:cs="Arial"/>
      <w:color w:val="000000"/>
      <w:sz w:val="32"/>
      <w:szCs w:val="32"/>
      <w:lang w:eastAsia="ru-RU"/>
    </w:rPr>
  </w:style>
  <w:style w:type="character" w:customStyle="1" w:styleId="30">
    <w:name w:val="Заголовок 3 Знак"/>
    <w:basedOn w:val="a0"/>
    <w:link w:val="3"/>
    <w:rsid w:val="007368B8"/>
    <w:rPr>
      <w:rFonts w:ascii="Arial" w:eastAsia="Arial" w:hAnsi="Arial" w:cs="Arial"/>
      <w:color w:val="434343"/>
      <w:sz w:val="28"/>
      <w:szCs w:val="28"/>
      <w:lang w:eastAsia="ru-RU"/>
    </w:rPr>
  </w:style>
  <w:style w:type="character" w:customStyle="1" w:styleId="40">
    <w:name w:val="Заголовок 4 Знак"/>
    <w:basedOn w:val="a0"/>
    <w:link w:val="4"/>
    <w:rsid w:val="007368B8"/>
    <w:rPr>
      <w:rFonts w:ascii="Arial" w:eastAsia="Arial" w:hAnsi="Arial" w:cs="Arial"/>
      <w:color w:val="666666"/>
      <w:sz w:val="24"/>
      <w:szCs w:val="24"/>
      <w:lang w:eastAsia="ru-RU"/>
    </w:rPr>
  </w:style>
  <w:style w:type="character" w:customStyle="1" w:styleId="50">
    <w:name w:val="Заголовок 5 Знак"/>
    <w:basedOn w:val="a0"/>
    <w:link w:val="5"/>
    <w:rsid w:val="007368B8"/>
    <w:rPr>
      <w:rFonts w:ascii="Arial" w:eastAsia="Arial" w:hAnsi="Arial" w:cs="Arial"/>
      <w:color w:val="666666"/>
      <w:lang w:eastAsia="ru-RU"/>
    </w:rPr>
  </w:style>
  <w:style w:type="character" w:customStyle="1" w:styleId="60">
    <w:name w:val="Заголовок 6 Знак"/>
    <w:basedOn w:val="a0"/>
    <w:link w:val="6"/>
    <w:rsid w:val="007368B8"/>
    <w:rPr>
      <w:rFonts w:ascii="Arial" w:eastAsia="Arial" w:hAnsi="Arial" w:cs="Arial"/>
      <w:i/>
      <w:color w:val="666666"/>
      <w:lang w:eastAsia="ru-RU"/>
    </w:rPr>
  </w:style>
  <w:style w:type="character" w:customStyle="1" w:styleId="70">
    <w:name w:val="Заголовок 7 Знак"/>
    <w:basedOn w:val="a0"/>
    <w:link w:val="7"/>
    <w:uiPriority w:val="9"/>
    <w:rsid w:val="007368B8"/>
    <w:rPr>
      <w:rFonts w:asciiTheme="majorHAnsi" w:eastAsiaTheme="majorEastAsia" w:hAnsiTheme="majorHAnsi" w:cstheme="majorBidi"/>
      <w:i/>
      <w:iCs/>
      <w:color w:val="243F60" w:themeColor="accent1" w:themeShade="7F"/>
      <w:lang w:eastAsia="ru-RU"/>
    </w:rPr>
  </w:style>
  <w:style w:type="character" w:customStyle="1" w:styleId="80">
    <w:name w:val="Заголовок 8 Знак"/>
    <w:basedOn w:val="a0"/>
    <w:link w:val="8"/>
    <w:uiPriority w:val="9"/>
    <w:semiHidden/>
    <w:rsid w:val="007368B8"/>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0"/>
    <w:link w:val="9"/>
    <w:uiPriority w:val="9"/>
    <w:semiHidden/>
    <w:rsid w:val="007368B8"/>
    <w:rPr>
      <w:rFonts w:asciiTheme="majorHAnsi" w:eastAsiaTheme="majorEastAsia" w:hAnsiTheme="majorHAnsi" w:cstheme="majorBidi"/>
      <w:i/>
      <w:iCs/>
      <w:color w:val="272727" w:themeColor="text1" w:themeTint="D8"/>
      <w:sz w:val="21"/>
      <w:szCs w:val="21"/>
      <w:lang w:eastAsia="ru-RU"/>
    </w:rPr>
  </w:style>
  <w:style w:type="paragraph" w:styleId="af3">
    <w:name w:val="TOC Heading"/>
    <w:basedOn w:val="1"/>
    <w:next w:val="a"/>
    <w:uiPriority w:val="39"/>
    <w:unhideWhenUsed/>
    <w:qFormat/>
    <w:rsid w:val="007368B8"/>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21">
    <w:name w:val="toc 2"/>
    <w:basedOn w:val="a"/>
    <w:next w:val="a"/>
    <w:autoRedefine/>
    <w:uiPriority w:val="39"/>
    <w:unhideWhenUsed/>
    <w:rsid w:val="007368B8"/>
    <w:pPr>
      <w:spacing w:after="100" w:line="259" w:lineRule="auto"/>
      <w:ind w:left="220"/>
    </w:pPr>
    <w:rPr>
      <w:rFonts w:eastAsiaTheme="minorEastAsia" w:cs="Times New Roman"/>
      <w:lang w:eastAsia="ru-RU"/>
    </w:rPr>
  </w:style>
  <w:style w:type="paragraph" w:styleId="11">
    <w:name w:val="toc 1"/>
    <w:basedOn w:val="a"/>
    <w:next w:val="a"/>
    <w:autoRedefine/>
    <w:uiPriority w:val="39"/>
    <w:unhideWhenUsed/>
    <w:rsid w:val="007368B8"/>
    <w:pPr>
      <w:tabs>
        <w:tab w:val="left" w:pos="440"/>
        <w:tab w:val="right" w:leader="dot" w:pos="10197"/>
      </w:tabs>
      <w:spacing w:after="100" w:line="259" w:lineRule="auto"/>
      <w:jc w:val="both"/>
    </w:pPr>
    <w:rPr>
      <w:rFonts w:eastAsiaTheme="minorEastAsia" w:cs="Times New Roman"/>
      <w:lang w:eastAsia="ru-RU"/>
    </w:rPr>
  </w:style>
  <w:style w:type="paragraph" w:customStyle="1" w:styleId="Default">
    <w:name w:val="Default"/>
    <w:rsid w:val="00DE1E45"/>
    <w:pPr>
      <w:autoSpaceDE w:val="0"/>
      <w:autoSpaceDN w:val="0"/>
      <w:adjustRightInd w:val="0"/>
      <w:spacing w:after="0" w:line="240" w:lineRule="auto"/>
    </w:pPr>
    <w:rPr>
      <w:rFonts w:ascii="Arial" w:hAnsi="Arial" w:cs="Arial"/>
      <w:color w:val="000000"/>
      <w:sz w:val="24"/>
      <w:szCs w:val="24"/>
    </w:rPr>
  </w:style>
  <w:style w:type="paragraph" w:customStyle="1" w:styleId="s1">
    <w:name w:val="s_1"/>
    <w:basedOn w:val="a"/>
    <w:rsid w:val="000C20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8F415E"/>
  </w:style>
  <w:style w:type="paragraph" w:customStyle="1" w:styleId="s3">
    <w:name w:val="s_3"/>
    <w:basedOn w:val="a"/>
    <w:rsid w:val="008F41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4">
    <w:name w:val="Цветовое выделение"/>
    <w:uiPriority w:val="99"/>
    <w:rsid w:val="00B71156"/>
    <w:rPr>
      <w:b/>
      <w:bCs/>
      <w:color w:val="26282F"/>
    </w:rPr>
  </w:style>
  <w:style w:type="paragraph" w:styleId="af5">
    <w:name w:val="Normal (Web)"/>
    <w:basedOn w:val="a"/>
    <w:uiPriority w:val="99"/>
    <w:unhideWhenUsed/>
    <w:rsid w:val="00B628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931708"/>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af6">
    <w:name w:val="Нормальный (таблица)"/>
    <w:basedOn w:val="a"/>
    <w:next w:val="a"/>
    <w:rsid w:val="00B843C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7">
    <w:name w:val="Subtitle"/>
    <w:basedOn w:val="a"/>
    <w:link w:val="af8"/>
    <w:qFormat/>
    <w:rsid w:val="00B843C4"/>
    <w:pPr>
      <w:spacing w:after="0" w:line="240" w:lineRule="auto"/>
      <w:jc w:val="center"/>
    </w:pPr>
    <w:rPr>
      <w:rFonts w:ascii="Times New Roman" w:eastAsia="Times New Roman" w:hAnsi="Times New Roman" w:cs="Times New Roman"/>
      <w:b/>
      <w:sz w:val="32"/>
      <w:szCs w:val="20"/>
      <w:lang w:eastAsia="ru-RU"/>
    </w:rPr>
  </w:style>
  <w:style w:type="character" w:customStyle="1" w:styleId="af8">
    <w:name w:val="Подзаголовок Знак"/>
    <w:basedOn w:val="a0"/>
    <w:link w:val="af7"/>
    <w:rsid w:val="00B843C4"/>
    <w:rPr>
      <w:rFonts w:ascii="Times New Roman" w:eastAsia="Times New Roman" w:hAnsi="Times New Roman" w:cs="Times New Roman"/>
      <w:b/>
      <w:sz w:val="32"/>
      <w:szCs w:val="20"/>
      <w:lang w:eastAsia="ru-RU"/>
    </w:rPr>
  </w:style>
  <w:style w:type="paragraph" w:customStyle="1" w:styleId="12">
    <w:name w:val="Знак1 Знак Знак Знак Знак Знак Знак Знак Знак Знак"/>
    <w:basedOn w:val="a"/>
    <w:next w:val="a"/>
    <w:semiHidden/>
    <w:rsid w:val="00B843C4"/>
    <w:pPr>
      <w:spacing w:after="160" w:line="240" w:lineRule="exact"/>
    </w:pPr>
    <w:rPr>
      <w:rFonts w:ascii="Arial" w:eastAsia="Times New Roman" w:hAnsi="Arial" w:cs="Arial"/>
      <w:sz w:val="20"/>
      <w:szCs w:val="20"/>
      <w:lang w:val="en-US"/>
    </w:rPr>
  </w:style>
  <w:style w:type="character" w:customStyle="1" w:styleId="af9">
    <w:name w:val="Гипертекстовая ссылка"/>
    <w:uiPriority w:val="99"/>
    <w:rsid w:val="00B843C4"/>
    <w:rPr>
      <w:color w:val="106BBE"/>
    </w:rPr>
  </w:style>
  <w:style w:type="paragraph" w:customStyle="1" w:styleId="afa">
    <w:name w:val="Прижатый влево"/>
    <w:basedOn w:val="a"/>
    <w:next w:val="a"/>
    <w:uiPriority w:val="99"/>
    <w:rsid w:val="00B843C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3">
    <w:name w:val="заголовок 1"/>
    <w:basedOn w:val="a"/>
    <w:next w:val="a"/>
    <w:uiPriority w:val="99"/>
    <w:rsid w:val="00B843C4"/>
    <w:pPr>
      <w:keepNext/>
      <w:autoSpaceDE w:val="0"/>
      <w:autoSpaceDN w:val="0"/>
      <w:spacing w:after="0" w:line="240" w:lineRule="auto"/>
      <w:jc w:val="center"/>
    </w:pPr>
    <w:rPr>
      <w:rFonts w:ascii="Arial" w:eastAsia="Times New Roman" w:hAnsi="Arial" w:cs="Arial"/>
      <w:b/>
      <w:bCs/>
      <w:caps/>
      <w:sz w:val="40"/>
      <w:szCs w:val="40"/>
      <w:lang w:eastAsia="ru-RU"/>
    </w:rPr>
  </w:style>
  <w:style w:type="character" w:customStyle="1" w:styleId="apple-converted-space">
    <w:name w:val="apple-converted-space"/>
    <w:basedOn w:val="a0"/>
    <w:rsid w:val="00C91132"/>
  </w:style>
</w:styles>
</file>

<file path=word/webSettings.xml><?xml version="1.0" encoding="utf-8"?>
<w:webSettings xmlns:r="http://schemas.openxmlformats.org/officeDocument/2006/relationships" xmlns:w="http://schemas.openxmlformats.org/wordprocessingml/2006/main">
  <w:divs>
    <w:div w:id="260989932">
      <w:bodyDiv w:val="1"/>
      <w:marLeft w:val="0"/>
      <w:marRight w:val="0"/>
      <w:marTop w:val="0"/>
      <w:marBottom w:val="0"/>
      <w:divBdr>
        <w:top w:val="none" w:sz="0" w:space="0" w:color="auto"/>
        <w:left w:val="none" w:sz="0" w:space="0" w:color="auto"/>
        <w:bottom w:val="none" w:sz="0" w:space="0" w:color="auto"/>
        <w:right w:val="none" w:sz="0" w:space="0" w:color="auto"/>
      </w:divBdr>
    </w:div>
    <w:div w:id="274212629">
      <w:bodyDiv w:val="1"/>
      <w:marLeft w:val="0"/>
      <w:marRight w:val="0"/>
      <w:marTop w:val="0"/>
      <w:marBottom w:val="0"/>
      <w:divBdr>
        <w:top w:val="none" w:sz="0" w:space="0" w:color="auto"/>
        <w:left w:val="none" w:sz="0" w:space="0" w:color="auto"/>
        <w:bottom w:val="none" w:sz="0" w:space="0" w:color="auto"/>
        <w:right w:val="none" w:sz="0" w:space="0" w:color="auto"/>
      </w:divBdr>
      <w:divsChild>
        <w:div w:id="1301880484">
          <w:marLeft w:val="0"/>
          <w:marRight w:val="0"/>
          <w:marTop w:val="0"/>
          <w:marBottom w:val="0"/>
          <w:divBdr>
            <w:top w:val="none" w:sz="0" w:space="0" w:color="auto"/>
            <w:left w:val="none" w:sz="0" w:space="0" w:color="auto"/>
            <w:bottom w:val="none" w:sz="0" w:space="0" w:color="auto"/>
            <w:right w:val="none" w:sz="0" w:space="0" w:color="auto"/>
          </w:divBdr>
          <w:divsChild>
            <w:div w:id="285700439">
              <w:marLeft w:val="0"/>
              <w:marRight w:val="0"/>
              <w:marTop w:val="0"/>
              <w:marBottom w:val="0"/>
              <w:divBdr>
                <w:top w:val="none" w:sz="0" w:space="0" w:color="auto"/>
                <w:left w:val="none" w:sz="0" w:space="0" w:color="auto"/>
                <w:bottom w:val="none" w:sz="0" w:space="0" w:color="auto"/>
                <w:right w:val="none" w:sz="0" w:space="0" w:color="auto"/>
              </w:divBdr>
              <w:divsChild>
                <w:div w:id="1896314215">
                  <w:marLeft w:val="0"/>
                  <w:marRight w:val="0"/>
                  <w:marTop w:val="0"/>
                  <w:marBottom w:val="0"/>
                  <w:divBdr>
                    <w:top w:val="none" w:sz="0" w:space="0" w:color="auto"/>
                    <w:left w:val="none" w:sz="0" w:space="0" w:color="auto"/>
                    <w:bottom w:val="none" w:sz="0" w:space="0" w:color="auto"/>
                    <w:right w:val="none" w:sz="0" w:space="0" w:color="auto"/>
                  </w:divBdr>
                  <w:divsChild>
                    <w:div w:id="516188640">
                      <w:marLeft w:val="0"/>
                      <w:marRight w:val="0"/>
                      <w:marTop w:val="0"/>
                      <w:marBottom w:val="0"/>
                      <w:divBdr>
                        <w:top w:val="none" w:sz="0" w:space="0" w:color="auto"/>
                        <w:left w:val="none" w:sz="0" w:space="0" w:color="auto"/>
                        <w:bottom w:val="none" w:sz="0" w:space="0" w:color="auto"/>
                        <w:right w:val="none" w:sz="0" w:space="0" w:color="auto"/>
                      </w:divBdr>
                      <w:divsChild>
                        <w:div w:id="1920869199">
                          <w:marLeft w:val="0"/>
                          <w:marRight w:val="0"/>
                          <w:marTop w:val="0"/>
                          <w:marBottom w:val="0"/>
                          <w:divBdr>
                            <w:top w:val="none" w:sz="0" w:space="0" w:color="auto"/>
                            <w:left w:val="none" w:sz="0" w:space="0" w:color="auto"/>
                            <w:bottom w:val="none" w:sz="0" w:space="0" w:color="auto"/>
                            <w:right w:val="none" w:sz="0" w:space="0" w:color="auto"/>
                          </w:divBdr>
                          <w:divsChild>
                            <w:div w:id="1058239005">
                              <w:marLeft w:val="0"/>
                              <w:marRight w:val="0"/>
                              <w:marTop w:val="0"/>
                              <w:marBottom w:val="0"/>
                              <w:divBdr>
                                <w:top w:val="none" w:sz="0" w:space="0" w:color="auto"/>
                                <w:left w:val="none" w:sz="0" w:space="0" w:color="auto"/>
                                <w:bottom w:val="none" w:sz="0" w:space="0" w:color="auto"/>
                                <w:right w:val="none" w:sz="0" w:space="0" w:color="auto"/>
                              </w:divBdr>
                              <w:divsChild>
                                <w:div w:id="912933564">
                                  <w:marLeft w:val="0"/>
                                  <w:marRight w:val="0"/>
                                  <w:marTop w:val="0"/>
                                  <w:marBottom w:val="0"/>
                                  <w:divBdr>
                                    <w:top w:val="none" w:sz="0" w:space="0" w:color="auto"/>
                                    <w:left w:val="none" w:sz="0" w:space="0" w:color="auto"/>
                                    <w:bottom w:val="none" w:sz="0" w:space="0" w:color="auto"/>
                                    <w:right w:val="none" w:sz="0" w:space="0" w:color="auto"/>
                                  </w:divBdr>
                                  <w:divsChild>
                                    <w:div w:id="720786526">
                                      <w:marLeft w:val="0"/>
                                      <w:marRight w:val="0"/>
                                      <w:marTop w:val="0"/>
                                      <w:marBottom w:val="0"/>
                                      <w:divBdr>
                                        <w:top w:val="none" w:sz="0" w:space="0" w:color="auto"/>
                                        <w:left w:val="none" w:sz="0" w:space="0" w:color="auto"/>
                                        <w:bottom w:val="none" w:sz="0" w:space="0" w:color="auto"/>
                                        <w:right w:val="none" w:sz="0" w:space="0" w:color="auto"/>
                                      </w:divBdr>
                                      <w:divsChild>
                                        <w:div w:id="147594233">
                                          <w:marLeft w:val="0"/>
                                          <w:marRight w:val="0"/>
                                          <w:marTop w:val="0"/>
                                          <w:marBottom w:val="0"/>
                                          <w:divBdr>
                                            <w:top w:val="none" w:sz="0" w:space="0" w:color="auto"/>
                                            <w:left w:val="none" w:sz="0" w:space="0" w:color="auto"/>
                                            <w:bottom w:val="none" w:sz="0" w:space="0" w:color="auto"/>
                                            <w:right w:val="none" w:sz="0" w:space="0" w:color="auto"/>
                                          </w:divBdr>
                                          <w:divsChild>
                                            <w:div w:id="387610669">
                                              <w:marLeft w:val="0"/>
                                              <w:marRight w:val="0"/>
                                              <w:marTop w:val="0"/>
                                              <w:marBottom w:val="0"/>
                                              <w:divBdr>
                                                <w:top w:val="none" w:sz="0" w:space="0" w:color="auto"/>
                                                <w:left w:val="none" w:sz="0" w:space="0" w:color="auto"/>
                                                <w:bottom w:val="none" w:sz="0" w:space="0" w:color="auto"/>
                                                <w:right w:val="none" w:sz="0" w:space="0" w:color="auto"/>
                                              </w:divBdr>
                                              <w:divsChild>
                                                <w:div w:id="1814174893">
                                                  <w:marLeft w:val="0"/>
                                                  <w:marRight w:val="0"/>
                                                  <w:marTop w:val="0"/>
                                                  <w:marBottom w:val="0"/>
                                                  <w:divBdr>
                                                    <w:top w:val="none" w:sz="0" w:space="0" w:color="auto"/>
                                                    <w:left w:val="none" w:sz="0" w:space="0" w:color="auto"/>
                                                    <w:bottom w:val="none" w:sz="0" w:space="0" w:color="auto"/>
                                                    <w:right w:val="none" w:sz="0" w:space="0" w:color="auto"/>
                                                  </w:divBdr>
                                                  <w:divsChild>
                                                    <w:div w:id="1420833291">
                                                      <w:marLeft w:val="0"/>
                                                      <w:marRight w:val="0"/>
                                                      <w:marTop w:val="0"/>
                                                      <w:marBottom w:val="0"/>
                                                      <w:divBdr>
                                                        <w:top w:val="none" w:sz="0" w:space="0" w:color="auto"/>
                                                        <w:left w:val="none" w:sz="0" w:space="0" w:color="auto"/>
                                                        <w:bottom w:val="none" w:sz="0" w:space="0" w:color="auto"/>
                                                        <w:right w:val="none" w:sz="0" w:space="0" w:color="auto"/>
                                                      </w:divBdr>
                                                      <w:divsChild>
                                                        <w:div w:id="863057092">
                                                          <w:marLeft w:val="0"/>
                                                          <w:marRight w:val="0"/>
                                                          <w:marTop w:val="0"/>
                                                          <w:marBottom w:val="0"/>
                                                          <w:divBdr>
                                                            <w:top w:val="none" w:sz="0" w:space="0" w:color="auto"/>
                                                            <w:left w:val="none" w:sz="0" w:space="0" w:color="auto"/>
                                                            <w:bottom w:val="none" w:sz="0" w:space="0" w:color="auto"/>
                                                            <w:right w:val="none" w:sz="0" w:space="0" w:color="auto"/>
                                                          </w:divBdr>
                                                          <w:divsChild>
                                                            <w:div w:id="888686071">
                                                              <w:marLeft w:val="0"/>
                                                              <w:marRight w:val="0"/>
                                                              <w:marTop w:val="0"/>
                                                              <w:marBottom w:val="0"/>
                                                              <w:divBdr>
                                                                <w:top w:val="none" w:sz="0" w:space="0" w:color="auto"/>
                                                                <w:left w:val="none" w:sz="0" w:space="0" w:color="auto"/>
                                                                <w:bottom w:val="none" w:sz="0" w:space="0" w:color="auto"/>
                                                                <w:right w:val="none" w:sz="0" w:space="0" w:color="auto"/>
                                                              </w:divBdr>
                                                              <w:divsChild>
                                                                <w:div w:id="2053191475">
                                                                  <w:marLeft w:val="0"/>
                                                                  <w:marRight w:val="0"/>
                                                                  <w:marTop w:val="0"/>
                                                                  <w:marBottom w:val="0"/>
                                                                  <w:divBdr>
                                                                    <w:top w:val="none" w:sz="0" w:space="0" w:color="auto"/>
                                                                    <w:left w:val="none" w:sz="0" w:space="0" w:color="auto"/>
                                                                    <w:bottom w:val="none" w:sz="0" w:space="0" w:color="auto"/>
                                                                    <w:right w:val="none" w:sz="0" w:space="0" w:color="auto"/>
                                                                  </w:divBdr>
                                                                  <w:divsChild>
                                                                    <w:div w:id="673070227">
                                                                      <w:marLeft w:val="0"/>
                                                                      <w:marRight w:val="0"/>
                                                                      <w:marTop w:val="0"/>
                                                                      <w:marBottom w:val="0"/>
                                                                      <w:divBdr>
                                                                        <w:top w:val="none" w:sz="0" w:space="0" w:color="auto"/>
                                                                        <w:left w:val="none" w:sz="0" w:space="0" w:color="auto"/>
                                                                        <w:bottom w:val="none" w:sz="0" w:space="0" w:color="auto"/>
                                                                        <w:right w:val="none" w:sz="0" w:space="0" w:color="auto"/>
                                                                      </w:divBdr>
                                                                      <w:divsChild>
                                                                        <w:div w:id="1378507370">
                                                                          <w:marLeft w:val="0"/>
                                                                          <w:marRight w:val="0"/>
                                                                          <w:marTop w:val="0"/>
                                                                          <w:marBottom w:val="0"/>
                                                                          <w:divBdr>
                                                                            <w:top w:val="none" w:sz="0" w:space="0" w:color="auto"/>
                                                                            <w:left w:val="none" w:sz="0" w:space="0" w:color="auto"/>
                                                                            <w:bottom w:val="none" w:sz="0" w:space="0" w:color="auto"/>
                                                                            <w:right w:val="none" w:sz="0" w:space="0" w:color="auto"/>
                                                                          </w:divBdr>
                                                                          <w:divsChild>
                                                                            <w:div w:id="611208860">
                                                                              <w:marLeft w:val="0"/>
                                                                              <w:marRight w:val="0"/>
                                                                              <w:marTop w:val="0"/>
                                                                              <w:marBottom w:val="0"/>
                                                                              <w:divBdr>
                                                                                <w:top w:val="none" w:sz="0" w:space="0" w:color="auto"/>
                                                                                <w:left w:val="none" w:sz="0" w:space="0" w:color="auto"/>
                                                                                <w:bottom w:val="none" w:sz="0" w:space="0" w:color="auto"/>
                                                                                <w:right w:val="none" w:sz="0" w:space="0" w:color="auto"/>
                                                                              </w:divBdr>
                                                                              <w:divsChild>
                                                                                <w:div w:id="1346708056">
                                                                                  <w:marLeft w:val="0"/>
                                                                                  <w:marRight w:val="0"/>
                                                                                  <w:marTop w:val="0"/>
                                                                                  <w:marBottom w:val="0"/>
                                                                                  <w:divBdr>
                                                                                    <w:top w:val="none" w:sz="0" w:space="0" w:color="auto"/>
                                                                                    <w:left w:val="none" w:sz="0" w:space="0" w:color="auto"/>
                                                                                    <w:bottom w:val="none" w:sz="0" w:space="0" w:color="auto"/>
                                                                                    <w:right w:val="none" w:sz="0" w:space="0" w:color="auto"/>
                                                                                  </w:divBdr>
                                                                                  <w:divsChild>
                                                                                    <w:div w:id="844319831">
                                                                                      <w:marLeft w:val="0"/>
                                                                                      <w:marRight w:val="0"/>
                                                                                      <w:marTop w:val="0"/>
                                                                                      <w:marBottom w:val="0"/>
                                                                                      <w:divBdr>
                                                                                        <w:top w:val="none" w:sz="0" w:space="0" w:color="auto"/>
                                                                                        <w:left w:val="none" w:sz="0" w:space="0" w:color="auto"/>
                                                                                        <w:bottom w:val="none" w:sz="0" w:space="0" w:color="auto"/>
                                                                                        <w:right w:val="none" w:sz="0" w:space="0" w:color="auto"/>
                                                                                      </w:divBdr>
                                                                                      <w:divsChild>
                                                                                        <w:div w:id="383069355">
                                                                                          <w:marLeft w:val="0"/>
                                                                                          <w:marRight w:val="0"/>
                                                                                          <w:marTop w:val="0"/>
                                                                                          <w:marBottom w:val="0"/>
                                                                                          <w:divBdr>
                                                                                            <w:top w:val="none" w:sz="0" w:space="0" w:color="auto"/>
                                                                                            <w:left w:val="none" w:sz="0" w:space="0" w:color="auto"/>
                                                                                            <w:bottom w:val="none" w:sz="0" w:space="0" w:color="auto"/>
                                                                                            <w:right w:val="none" w:sz="0" w:space="0" w:color="auto"/>
                                                                                          </w:divBdr>
                                                                                          <w:divsChild>
                                                                                            <w:div w:id="100272730">
                                                                                              <w:marLeft w:val="0"/>
                                                                                              <w:marRight w:val="0"/>
                                                                                              <w:marTop w:val="0"/>
                                                                                              <w:marBottom w:val="0"/>
                                                                                              <w:divBdr>
                                                                                                <w:top w:val="none" w:sz="0" w:space="0" w:color="auto"/>
                                                                                                <w:left w:val="none" w:sz="0" w:space="0" w:color="auto"/>
                                                                                                <w:bottom w:val="none" w:sz="0" w:space="0" w:color="auto"/>
                                                                                                <w:right w:val="none" w:sz="0" w:space="0" w:color="auto"/>
                                                                                              </w:divBdr>
                                                                                              <w:divsChild>
                                                                                                <w:div w:id="1298687357">
                                                                                                  <w:marLeft w:val="0"/>
                                                                                                  <w:marRight w:val="0"/>
                                                                                                  <w:marTop w:val="0"/>
                                                                                                  <w:marBottom w:val="0"/>
                                                                                                  <w:divBdr>
                                                                                                    <w:top w:val="none" w:sz="0" w:space="0" w:color="auto"/>
                                                                                                    <w:left w:val="none" w:sz="0" w:space="0" w:color="auto"/>
                                                                                                    <w:bottom w:val="none" w:sz="0" w:space="0" w:color="auto"/>
                                                                                                    <w:right w:val="none" w:sz="0" w:space="0" w:color="auto"/>
                                                                                                  </w:divBdr>
                                                                                                  <w:divsChild>
                                                                                                    <w:div w:id="1591306499">
                                                                                                      <w:marLeft w:val="0"/>
                                                                                                      <w:marRight w:val="0"/>
                                                                                                      <w:marTop w:val="0"/>
                                                                                                      <w:marBottom w:val="0"/>
                                                                                                      <w:divBdr>
                                                                                                        <w:top w:val="none" w:sz="0" w:space="0" w:color="auto"/>
                                                                                                        <w:left w:val="none" w:sz="0" w:space="0" w:color="auto"/>
                                                                                                        <w:bottom w:val="none" w:sz="0" w:space="0" w:color="auto"/>
                                                                                                        <w:right w:val="none" w:sz="0" w:space="0" w:color="auto"/>
                                                                                                      </w:divBdr>
                                                                                                      <w:divsChild>
                                                                                                        <w:div w:id="581917825">
                                                                                                          <w:marLeft w:val="0"/>
                                                                                                          <w:marRight w:val="0"/>
                                                                                                          <w:marTop w:val="0"/>
                                                                                                          <w:marBottom w:val="0"/>
                                                                                                          <w:divBdr>
                                                                                                            <w:top w:val="none" w:sz="0" w:space="0" w:color="auto"/>
                                                                                                            <w:left w:val="none" w:sz="0" w:space="0" w:color="auto"/>
                                                                                                            <w:bottom w:val="none" w:sz="0" w:space="0" w:color="auto"/>
                                                                                                            <w:right w:val="none" w:sz="0" w:space="0" w:color="auto"/>
                                                                                                          </w:divBdr>
                                                                                                          <w:divsChild>
                                                                                                            <w:div w:id="1060521292">
                                                                                                              <w:marLeft w:val="0"/>
                                                                                                              <w:marRight w:val="0"/>
                                                                                                              <w:marTop w:val="0"/>
                                                                                                              <w:marBottom w:val="0"/>
                                                                                                              <w:divBdr>
                                                                                                                <w:top w:val="none" w:sz="0" w:space="0" w:color="auto"/>
                                                                                                                <w:left w:val="none" w:sz="0" w:space="0" w:color="auto"/>
                                                                                                                <w:bottom w:val="none" w:sz="0" w:space="0" w:color="auto"/>
                                                                                                                <w:right w:val="none" w:sz="0" w:space="0" w:color="auto"/>
                                                                                                              </w:divBdr>
                                                                                                              <w:divsChild>
                                                                                                                <w:div w:id="171920004">
                                                                                                                  <w:marLeft w:val="0"/>
                                                                                                                  <w:marRight w:val="0"/>
                                                                                                                  <w:marTop w:val="0"/>
                                                                                                                  <w:marBottom w:val="0"/>
                                                                                                                  <w:divBdr>
                                                                                                                    <w:top w:val="none" w:sz="0" w:space="0" w:color="auto"/>
                                                                                                                    <w:left w:val="none" w:sz="0" w:space="0" w:color="auto"/>
                                                                                                                    <w:bottom w:val="none" w:sz="0" w:space="0" w:color="auto"/>
                                                                                                                    <w:right w:val="none" w:sz="0" w:space="0" w:color="auto"/>
                                                                                                                  </w:divBdr>
                                                                                                                  <w:divsChild>
                                                                                                                    <w:div w:id="17646488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6005385">
                                                                                                                          <w:marLeft w:val="0"/>
                                                                                                                          <w:marRight w:val="0"/>
                                                                                                                          <w:marTop w:val="0"/>
                                                                                                                          <w:marBottom w:val="0"/>
                                                                                                                          <w:divBdr>
                                                                                                                            <w:top w:val="none" w:sz="0" w:space="0" w:color="auto"/>
                                                                                                                            <w:left w:val="none" w:sz="0" w:space="0" w:color="auto"/>
                                                                                                                            <w:bottom w:val="none" w:sz="0" w:space="0" w:color="auto"/>
                                                                                                                            <w:right w:val="none" w:sz="0" w:space="0" w:color="auto"/>
                                                                                                                          </w:divBdr>
                                                                                                                          <w:divsChild>
                                                                                                                            <w:div w:id="1631472267">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1670210796">
                                                                                                                                  <w:marLeft w:val="0"/>
                                                                                                                                  <w:marRight w:val="0"/>
                                                                                                                                  <w:marTop w:val="0"/>
                                                                                                                                  <w:marBottom w:val="0"/>
                                                                                                                                  <w:divBdr>
                                                                                                                                    <w:top w:val="none" w:sz="0" w:space="0" w:color="auto"/>
                                                                                                                                    <w:left w:val="none" w:sz="0" w:space="0" w:color="auto"/>
                                                                                                                                    <w:bottom w:val="none" w:sz="0" w:space="0" w:color="auto"/>
                                                                                                                                    <w:right w:val="none" w:sz="0" w:space="0" w:color="auto"/>
                                                                                                                                  </w:divBdr>
                                                                                                                                  <w:divsChild>
                                                                                                                                    <w:div w:id="654064310">
                                                                                                                                      <w:marLeft w:val="0"/>
                                                                                                                                      <w:marRight w:val="0"/>
                                                                                                                                      <w:marTop w:val="0"/>
                                                                                                                                      <w:marBottom w:val="0"/>
                                                                                                                                      <w:divBdr>
                                                                                                                                        <w:top w:val="none" w:sz="0" w:space="0" w:color="auto"/>
                                                                                                                                        <w:left w:val="none" w:sz="0" w:space="0" w:color="auto"/>
                                                                                                                                        <w:bottom w:val="none" w:sz="0" w:space="0" w:color="auto"/>
                                                                                                                                        <w:right w:val="none" w:sz="0" w:space="0" w:color="auto"/>
                                                                                                                                      </w:divBdr>
                                                                                                                                      <w:divsChild>
                                                                                                                                        <w:div w:id="717359112">
                                                                                                                                          <w:marLeft w:val="0"/>
                                                                                                                                          <w:marRight w:val="0"/>
                                                                                                                                          <w:marTop w:val="0"/>
                                                                                                                                          <w:marBottom w:val="0"/>
                                                                                                                                          <w:divBdr>
                                                                                                                                            <w:top w:val="none" w:sz="0" w:space="0" w:color="auto"/>
                                                                                                                                            <w:left w:val="none" w:sz="0" w:space="0" w:color="auto"/>
                                                                                                                                            <w:bottom w:val="none" w:sz="0" w:space="0" w:color="auto"/>
                                                                                                                                            <w:right w:val="none" w:sz="0" w:space="0" w:color="auto"/>
                                                                                                                                          </w:divBdr>
                                                                                                                                          <w:divsChild>
                                                                                                                                            <w:div w:id="56100425">
                                                                                                                                              <w:marLeft w:val="0"/>
                                                                                                                                              <w:marRight w:val="0"/>
                                                                                                                                              <w:marTop w:val="0"/>
                                                                                                                                              <w:marBottom w:val="0"/>
                                                                                                                                              <w:divBdr>
                                                                                                                                                <w:top w:val="none" w:sz="0" w:space="0" w:color="auto"/>
                                                                                                                                                <w:left w:val="none" w:sz="0" w:space="0" w:color="auto"/>
                                                                                                                                                <w:bottom w:val="none" w:sz="0" w:space="0" w:color="auto"/>
                                                                                                                                                <w:right w:val="none" w:sz="0" w:space="0" w:color="auto"/>
                                                                                                                                              </w:divBdr>
                                                                                                                                              <w:divsChild>
                                                                                                                                                <w:div w:id="643703050">
                                                                                                                                                  <w:marLeft w:val="0"/>
                                                                                                                                                  <w:marRight w:val="0"/>
                                                                                                                                                  <w:marTop w:val="0"/>
                                                                                                                                                  <w:marBottom w:val="0"/>
                                                                                                                                                  <w:divBdr>
                                                                                                                                                    <w:top w:val="none" w:sz="0" w:space="0" w:color="auto"/>
                                                                                                                                                    <w:left w:val="none" w:sz="0" w:space="0" w:color="auto"/>
                                                                                                                                                    <w:bottom w:val="none" w:sz="0" w:space="0" w:color="auto"/>
                                                                                                                                                    <w:right w:val="none" w:sz="0" w:space="0" w:color="auto"/>
                                                                                                                                                  </w:divBdr>
                                                                                                                                                  <w:divsChild>
                                                                                                                                                    <w:div w:id="1404764945">
                                                                                                                                                      <w:marLeft w:val="0"/>
                                                                                                                                                      <w:marRight w:val="0"/>
                                                                                                                                                      <w:marTop w:val="0"/>
                                                                                                                                                      <w:marBottom w:val="0"/>
                                                                                                                                                      <w:divBdr>
                                                                                                                                                        <w:top w:val="none" w:sz="0" w:space="0" w:color="auto"/>
                                                                                                                                                        <w:left w:val="none" w:sz="0" w:space="0" w:color="auto"/>
                                                                                                                                                        <w:bottom w:val="none" w:sz="0" w:space="0" w:color="auto"/>
                                                                                                                                                        <w:right w:val="none" w:sz="0" w:space="0" w:color="auto"/>
                                                                                                                                                      </w:divBdr>
                                                                                                                                                      <w:divsChild>
                                                                                                                                                        <w:div w:id="18816247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512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8796210">
      <w:bodyDiv w:val="1"/>
      <w:marLeft w:val="0"/>
      <w:marRight w:val="0"/>
      <w:marTop w:val="0"/>
      <w:marBottom w:val="0"/>
      <w:divBdr>
        <w:top w:val="none" w:sz="0" w:space="0" w:color="auto"/>
        <w:left w:val="none" w:sz="0" w:space="0" w:color="auto"/>
        <w:bottom w:val="none" w:sz="0" w:space="0" w:color="auto"/>
        <w:right w:val="none" w:sz="0" w:space="0" w:color="auto"/>
      </w:divBdr>
    </w:div>
    <w:div w:id="634531915">
      <w:bodyDiv w:val="1"/>
      <w:marLeft w:val="0"/>
      <w:marRight w:val="0"/>
      <w:marTop w:val="0"/>
      <w:marBottom w:val="0"/>
      <w:divBdr>
        <w:top w:val="none" w:sz="0" w:space="0" w:color="auto"/>
        <w:left w:val="none" w:sz="0" w:space="0" w:color="auto"/>
        <w:bottom w:val="none" w:sz="0" w:space="0" w:color="auto"/>
        <w:right w:val="none" w:sz="0" w:space="0" w:color="auto"/>
      </w:divBdr>
    </w:div>
    <w:div w:id="820853031">
      <w:bodyDiv w:val="1"/>
      <w:marLeft w:val="0"/>
      <w:marRight w:val="0"/>
      <w:marTop w:val="0"/>
      <w:marBottom w:val="0"/>
      <w:divBdr>
        <w:top w:val="none" w:sz="0" w:space="0" w:color="auto"/>
        <w:left w:val="none" w:sz="0" w:space="0" w:color="auto"/>
        <w:bottom w:val="none" w:sz="0" w:space="0" w:color="auto"/>
        <w:right w:val="none" w:sz="0" w:space="0" w:color="auto"/>
      </w:divBdr>
    </w:div>
    <w:div w:id="991906727">
      <w:bodyDiv w:val="1"/>
      <w:marLeft w:val="0"/>
      <w:marRight w:val="0"/>
      <w:marTop w:val="0"/>
      <w:marBottom w:val="0"/>
      <w:divBdr>
        <w:top w:val="none" w:sz="0" w:space="0" w:color="auto"/>
        <w:left w:val="none" w:sz="0" w:space="0" w:color="auto"/>
        <w:bottom w:val="none" w:sz="0" w:space="0" w:color="auto"/>
        <w:right w:val="none" w:sz="0" w:space="0" w:color="auto"/>
      </w:divBdr>
    </w:div>
    <w:div w:id="1003242226">
      <w:bodyDiv w:val="1"/>
      <w:marLeft w:val="0"/>
      <w:marRight w:val="0"/>
      <w:marTop w:val="0"/>
      <w:marBottom w:val="0"/>
      <w:divBdr>
        <w:top w:val="none" w:sz="0" w:space="0" w:color="auto"/>
        <w:left w:val="none" w:sz="0" w:space="0" w:color="auto"/>
        <w:bottom w:val="none" w:sz="0" w:space="0" w:color="auto"/>
        <w:right w:val="none" w:sz="0" w:space="0" w:color="auto"/>
      </w:divBdr>
    </w:div>
    <w:div w:id="1054431266">
      <w:bodyDiv w:val="1"/>
      <w:marLeft w:val="0"/>
      <w:marRight w:val="0"/>
      <w:marTop w:val="0"/>
      <w:marBottom w:val="0"/>
      <w:divBdr>
        <w:top w:val="none" w:sz="0" w:space="0" w:color="auto"/>
        <w:left w:val="none" w:sz="0" w:space="0" w:color="auto"/>
        <w:bottom w:val="none" w:sz="0" w:space="0" w:color="auto"/>
        <w:right w:val="none" w:sz="0" w:space="0" w:color="auto"/>
      </w:divBdr>
    </w:div>
    <w:div w:id="1281843443">
      <w:bodyDiv w:val="1"/>
      <w:marLeft w:val="0"/>
      <w:marRight w:val="0"/>
      <w:marTop w:val="0"/>
      <w:marBottom w:val="0"/>
      <w:divBdr>
        <w:top w:val="none" w:sz="0" w:space="0" w:color="auto"/>
        <w:left w:val="none" w:sz="0" w:space="0" w:color="auto"/>
        <w:bottom w:val="none" w:sz="0" w:space="0" w:color="auto"/>
        <w:right w:val="none" w:sz="0" w:space="0" w:color="auto"/>
      </w:divBdr>
    </w:div>
    <w:div w:id="1282221248">
      <w:bodyDiv w:val="1"/>
      <w:marLeft w:val="0"/>
      <w:marRight w:val="0"/>
      <w:marTop w:val="0"/>
      <w:marBottom w:val="0"/>
      <w:divBdr>
        <w:top w:val="none" w:sz="0" w:space="0" w:color="auto"/>
        <w:left w:val="none" w:sz="0" w:space="0" w:color="auto"/>
        <w:bottom w:val="none" w:sz="0" w:space="0" w:color="auto"/>
        <w:right w:val="none" w:sz="0" w:space="0" w:color="auto"/>
      </w:divBdr>
    </w:div>
    <w:div w:id="1808351377">
      <w:bodyDiv w:val="1"/>
      <w:marLeft w:val="0"/>
      <w:marRight w:val="0"/>
      <w:marTop w:val="0"/>
      <w:marBottom w:val="0"/>
      <w:divBdr>
        <w:top w:val="none" w:sz="0" w:space="0" w:color="auto"/>
        <w:left w:val="none" w:sz="0" w:space="0" w:color="auto"/>
        <w:bottom w:val="none" w:sz="0" w:space="0" w:color="auto"/>
        <w:right w:val="none" w:sz="0" w:space="0" w:color="auto"/>
      </w:divBdr>
    </w:div>
    <w:div w:id="1900510247">
      <w:bodyDiv w:val="1"/>
      <w:marLeft w:val="0"/>
      <w:marRight w:val="0"/>
      <w:marTop w:val="0"/>
      <w:marBottom w:val="0"/>
      <w:divBdr>
        <w:top w:val="none" w:sz="0" w:space="0" w:color="auto"/>
        <w:left w:val="none" w:sz="0" w:space="0" w:color="auto"/>
        <w:bottom w:val="none" w:sz="0" w:space="0" w:color="auto"/>
        <w:right w:val="none" w:sz="0" w:space="0" w:color="auto"/>
      </w:divBdr>
    </w:div>
    <w:div w:id="206775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tyashevo.e-mordovia.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7BAE8-8678-40D6-A3A1-C2429A4F7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33</Pages>
  <Words>10683</Words>
  <Characters>60896</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Jurry</dc:creator>
  <cp:lastModifiedBy>Admin</cp:lastModifiedBy>
  <cp:revision>13</cp:revision>
  <cp:lastPrinted>2020-02-20T10:37:00Z</cp:lastPrinted>
  <dcterms:created xsi:type="dcterms:W3CDTF">2020-02-28T09:10:00Z</dcterms:created>
  <dcterms:modified xsi:type="dcterms:W3CDTF">2020-03-03T09:38:00Z</dcterms:modified>
</cp:coreProperties>
</file>