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582A" w:rsidRPr="004C63CB" w:rsidRDefault="004C63CB" w:rsidP="00DC582A">
      <w:pPr>
        <w:autoSpaceDE w:val="0"/>
        <w:autoSpaceDN w:val="0"/>
        <w:adjustRightInd w:val="0"/>
        <w:ind w:firstLine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Извещение</w:t>
      </w:r>
    </w:p>
    <w:p w:rsidR="00DC582A" w:rsidRPr="004C63CB" w:rsidRDefault="00DC582A" w:rsidP="00DC582A">
      <w:pPr>
        <w:autoSpaceDE w:val="0"/>
        <w:autoSpaceDN w:val="0"/>
        <w:adjustRightInd w:val="0"/>
        <w:ind w:firstLine="284"/>
        <w:jc w:val="both"/>
        <w:rPr>
          <w:rFonts w:ascii="Times New Roman" w:hAnsi="Times New Roman"/>
          <w:b/>
          <w:bCs/>
          <w:sz w:val="28"/>
          <w:szCs w:val="28"/>
        </w:rPr>
      </w:pPr>
      <w:r w:rsidRPr="004C63CB">
        <w:rPr>
          <w:rFonts w:ascii="Times New Roman" w:hAnsi="Times New Roman"/>
          <w:b/>
          <w:bCs/>
          <w:sz w:val="28"/>
          <w:szCs w:val="28"/>
        </w:rPr>
        <w:t>О возможности приобретения земельных долей  находящихся в муниципальной собственности Муни</w:t>
      </w:r>
      <w:r w:rsidR="004C63CB">
        <w:rPr>
          <w:rFonts w:ascii="Times New Roman" w:hAnsi="Times New Roman"/>
          <w:b/>
          <w:bCs/>
          <w:sz w:val="28"/>
          <w:szCs w:val="28"/>
        </w:rPr>
        <w:t>ципального образования Большеманадышского</w:t>
      </w:r>
      <w:r w:rsidRPr="004C63CB">
        <w:rPr>
          <w:rFonts w:ascii="Times New Roman" w:hAnsi="Times New Roman"/>
          <w:b/>
          <w:bCs/>
          <w:sz w:val="28"/>
          <w:szCs w:val="28"/>
        </w:rPr>
        <w:t xml:space="preserve"> сельского поселения Атяшевского муниципального района Республики Мордовия</w:t>
      </w:r>
    </w:p>
    <w:p w:rsidR="00DC582A" w:rsidRPr="003835B2" w:rsidRDefault="00516AB5" w:rsidP="00DC582A">
      <w:pPr>
        <w:autoSpaceDE w:val="0"/>
        <w:autoSpaceDN w:val="0"/>
        <w:adjustRightInd w:val="0"/>
        <w:ind w:firstLine="284"/>
        <w:jc w:val="center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Администрация Большеманадышского </w:t>
      </w:r>
      <w:r w:rsidR="00DC582A" w:rsidRPr="003835B2">
        <w:rPr>
          <w:rFonts w:ascii="Times New Roman" w:hAnsi="Times New Roman"/>
          <w:sz w:val="28"/>
          <w:szCs w:val="28"/>
          <w:u w:val="single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  <w:u w:val="single"/>
        </w:rPr>
        <w:t xml:space="preserve"> Атяшевского муниципального района Республики Мордовия </w:t>
      </w:r>
    </w:p>
    <w:p w:rsidR="00DC582A" w:rsidRPr="003835B2" w:rsidRDefault="00DC582A" w:rsidP="00DC582A">
      <w:pPr>
        <w:autoSpaceDE w:val="0"/>
        <w:autoSpaceDN w:val="0"/>
        <w:adjustRightInd w:val="0"/>
        <w:ind w:firstLine="284"/>
        <w:jc w:val="both"/>
        <w:rPr>
          <w:rFonts w:ascii="Times New Roman" w:hAnsi="Times New Roman"/>
          <w:sz w:val="20"/>
          <w:szCs w:val="20"/>
        </w:rPr>
      </w:pPr>
      <w:r w:rsidRPr="003835B2">
        <w:rPr>
          <w:rFonts w:ascii="Times New Roman" w:hAnsi="Times New Roman"/>
          <w:sz w:val="20"/>
          <w:szCs w:val="20"/>
        </w:rPr>
        <w:t>(наименование органа местного самоуправления, в собственности которого находятся земельные доли)</w:t>
      </w:r>
    </w:p>
    <w:p w:rsidR="00DC582A" w:rsidRDefault="00DC582A" w:rsidP="00DC582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частью 4 статьи 12 Федерального закона от 24 июля 2002 года № 101-ФЗ «Об обороте земель сельскохозяйственного назначения» сообщает о возможности приобретения долей в праве общей долевой собственности на земельный участок из земель сельскохозяйственного назначения, предназначенный для сельскохозяйственного производства, с када</w:t>
      </w:r>
      <w:r w:rsidR="00516AB5">
        <w:rPr>
          <w:rFonts w:ascii="Times New Roman" w:hAnsi="Times New Roman"/>
          <w:sz w:val="28"/>
          <w:szCs w:val="28"/>
        </w:rPr>
        <w:t>стровым номером 13:03:0000000:12</w:t>
      </w:r>
      <w:r>
        <w:rPr>
          <w:rFonts w:ascii="Times New Roman" w:hAnsi="Times New Roman"/>
          <w:sz w:val="28"/>
          <w:szCs w:val="28"/>
        </w:rPr>
        <w:t xml:space="preserve">, с местоположением: </w:t>
      </w:r>
      <w:r w:rsidR="00516AB5">
        <w:rPr>
          <w:rFonts w:ascii="Times New Roman" w:hAnsi="Times New Roman"/>
          <w:sz w:val="28"/>
          <w:szCs w:val="28"/>
        </w:rPr>
        <w:t>Республика Мордовия, Атяшевский район, с.</w:t>
      </w:r>
      <w:r w:rsidR="004C63CB">
        <w:rPr>
          <w:rFonts w:ascii="Times New Roman" w:hAnsi="Times New Roman"/>
          <w:sz w:val="28"/>
          <w:szCs w:val="28"/>
        </w:rPr>
        <w:t xml:space="preserve"> </w:t>
      </w:r>
      <w:r w:rsidR="00516AB5">
        <w:rPr>
          <w:rFonts w:ascii="Times New Roman" w:hAnsi="Times New Roman"/>
          <w:sz w:val="28"/>
          <w:szCs w:val="28"/>
        </w:rPr>
        <w:t>Русские Дубровки</w:t>
      </w:r>
      <w:r>
        <w:rPr>
          <w:rFonts w:ascii="Times New Roman" w:hAnsi="Times New Roman"/>
          <w:sz w:val="28"/>
          <w:szCs w:val="28"/>
        </w:rPr>
        <w:t>, находящихся в муниципальной собственности, сельскохозяйственной организацией или крестьянским (фермерским) хозяйством, использующими указанный земельный участок.</w:t>
      </w:r>
    </w:p>
    <w:p w:rsidR="00DC582A" w:rsidRDefault="00516AB5" w:rsidP="00DC582A">
      <w:pPr>
        <w:autoSpaceDE w:val="0"/>
        <w:autoSpaceDN w:val="0"/>
        <w:adjustRightInd w:val="0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Размер земельной доли:  8,5</w:t>
      </w:r>
      <w:r w:rsidR="00DC582A">
        <w:rPr>
          <w:rFonts w:ascii="Times New Roman" w:hAnsi="Times New Roman"/>
          <w:sz w:val="28"/>
          <w:szCs w:val="28"/>
        </w:rPr>
        <w:t xml:space="preserve"> га ;</w:t>
      </w:r>
    </w:p>
    <w:p w:rsidR="00DC582A" w:rsidRDefault="00DC582A" w:rsidP="00DC582A">
      <w:pPr>
        <w:autoSpaceDE w:val="0"/>
        <w:autoSpaceDN w:val="0"/>
        <w:adjustRightInd w:val="0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Цена зе</w:t>
      </w:r>
      <w:r w:rsidR="00516AB5">
        <w:rPr>
          <w:rFonts w:ascii="Times New Roman" w:hAnsi="Times New Roman"/>
          <w:sz w:val="28"/>
          <w:szCs w:val="28"/>
        </w:rPr>
        <w:t>мельной доли: 53550 рублей</w:t>
      </w:r>
    </w:p>
    <w:p w:rsidR="00DC582A" w:rsidRDefault="00DC582A" w:rsidP="00516AB5">
      <w:pPr>
        <w:autoSpaceDE w:val="0"/>
        <w:autoSpaceDN w:val="0"/>
        <w:adjustRightInd w:val="0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заявлением о заключении договора купли-продажи земельной доли обращаться по адресу:</w:t>
      </w:r>
      <w:r w:rsidR="00516AB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</w:t>
      </w:r>
      <w:r w:rsidR="00516AB5">
        <w:rPr>
          <w:rFonts w:ascii="Times New Roman" w:hAnsi="Times New Roman"/>
          <w:sz w:val="28"/>
          <w:szCs w:val="28"/>
        </w:rPr>
        <w:t>спублика Мордовия</w:t>
      </w:r>
      <w:r w:rsidR="004C63CB">
        <w:rPr>
          <w:rFonts w:ascii="Times New Roman" w:hAnsi="Times New Roman"/>
          <w:sz w:val="28"/>
          <w:szCs w:val="28"/>
        </w:rPr>
        <w:t>,</w:t>
      </w:r>
      <w:r w:rsidR="00516AB5">
        <w:rPr>
          <w:rFonts w:ascii="Times New Roman" w:hAnsi="Times New Roman"/>
          <w:sz w:val="28"/>
          <w:szCs w:val="28"/>
        </w:rPr>
        <w:t xml:space="preserve">  Атяшевский рай</w:t>
      </w:r>
      <w:r>
        <w:rPr>
          <w:rFonts w:ascii="Times New Roman" w:hAnsi="Times New Roman"/>
          <w:sz w:val="28"/>
          <w:szCs w:val="28"/>
        </w:rPr>
        <w:t>он</w:t>
      </w:r>
      <w:r w:rsidR="00516AB5">
        <w:rPr>
          <w:rFonts w:ascii="Times New Roman" w:hAnsi="Times New Roman"/>
          <w:sz w:val="28"/>
          <w:szCs w:val="28"/>
        </w:rPr>
        <w:t>,  с.Большие Манадыши, ул. Молодежная, д.1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DC582A" w:rsidRDefault="004C63CB" w:rsidP="00DC582A"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8"/>
          <w:szCs w:val="28"/>
        </w:rPr>
        <w:t>Д</w:t>
      </w:r>
      <w:bookmarkStart w:id="0" w:name="_GoBack"/>
      <w:bookmarkEnd w:id="0"/>
      <w:r w:rsidR="00DC582A">
        <w:rPr>
          <w:rFonts w:ascii="Times New Roman" w:hAnsi="Times New Roman"/>
          <w:sz w:val="28"/>
          <w:szCs w:val="28"/>
        </w:rPr>
        <w:t>ополнительную информацию можно получить по телефону</w:t>
      </w:r>
      <w:r w:rsidR="00DC582A">
        <w:rPr>
          <w:rFonts w:ascii="Times New Roman" w:hAnsi="Times New Roman"/>
          <w:sz w:val="16"/>
          <w:szCs w:val="16"/>
        </w:rPr>
        <w:t xml:space="preserve">  </w:t>
      </w:r>
      <w:r w:rsidR="00516AB5">
        <w:rPr>
          <w:rFonts w:ascii="Times New Roman" w:hAnsi="Times New Roman"/>
          <w:sz w:val="28"/>
          <w:szCs w:val="28"/>
          <w:u w:val="single"/>
        </w:rPr>
        <w:t>88343426244</w:t>
      </w:r>
    </w:p>
    <w:p w:rsidR="00FB493B" w:rsidRDefault="00FB493B"/>
    <w:sectPr w:rsidR="00FB49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82A"/>
    <w:rsid w:val="004C63CB"/>
    <w:rsid w:val="00516AB5"/>
    <w:rsid w:val="00DC582A"/>
    <w:rsid w:val="00FB4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9EAFF32"/>
  <w15:chartTrackingRefBased/>
  <w15:docId w15:val="{CFA0760B-B192-46BD-8733-74D0CF7DE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582A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2020-05-25T11:38:00Z</dcterms:created>
  <dcterms:modified xsi:type="dcterms:W3CDTF">2020-05-26T12:05:00Z</dcterms:modified>
</cp:coreProperties>
</file>