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25F" w:rsidRDefault="00F6125F" w:rsidP="00064039">
      <w:pPr>
        <w:jc w:val="center"/>
        <w:rPr>
          <w:b/>
          <w:sz w:val="28"/>
          <w:szCs w:val="28"/>
        </w:rPr>
      </w:pPr>
    </w:p>
    <w:p w:rsidR="00F6125F" w:rsidRDefault="00F6125F" w:rsidP="00064039">
      <w:pPr>
        <w:jc w:val="center"/>
        <w:rPr>
          <w:b/>
          <w:sz w:val="28"/>
          <w:szCs w:val="28"/>
        </w:rPr>
      </w:pPr>
    </w:p>
    <w:p w:rsidR="00064039" w:rsidRPr="00064039" w:rsidRDefault="00064039" w:rsidP="00064039">
      <w:pPr>
        <w:jc w:val="center"/>
        <w:rPr>
          <w:b/>
          <w:sz w:val="28"/>
          <w:szCs w:val="28"/>
        </w:rPr>
      </w:pPr>
      <w:proofErr w:type="gramStart"/>
      <w:r w:rsidRPr="00064039">
        <w:rPr>
          <w:b/>
          <w:sz w:val="28"/>
          <w:szCs w:val="28"/>
        </w:rPr>
        <w:t>П</w:t>
      </w:r>
      <w:proofErr w:type="gramEnd"/>
      <w:r w:rsidRPr="00064039">
        <w:rPr>
          <w:b/>
          <w:sz w:val="28"/>
          <w:szCs w:val="28"/>
        </w:rPr>
        <w:t xml:space="preserve"> О С Т А Н О В Л Е Н И Е</w:t>
      </w:r>
    </w:p>
    <w:p w:rsidR="00064039" w:rsidRPr="00064039" w:rsidRDefault="00064039" w:rsidP="00064039">
      <w:pPr>
        <w:jc w:val="center"/>
        <w:rPr>
          <w:b/>
          <w:sz w:val="28"/>
          <w:szCs w:val="28"/>
        </w:rPr>
      </w:pPr>
      <w:r w:rsidRPr="00064039">
        <w:rPr>
          <w:b/>
          <w:sz w:val="28"/>
          <w:szCs w:val="28"/>
        </w:rPr>
        <w:t>Администрации Атяшевского городского поселения</w:t>
      </w:r>
    </w:p>
    <w:p w:rsidR="00064039" w:rsidRPr="00064039" w:rsidRDefault="00064039" w:rsidP="00064039">
      <w:pPr>
        <w:jc w:val="center"/>
        <w:rPr>
          <w:b/>
          <w:sz w:val="28"/>
          <w:szCs w:val="28"/>
        </w:rPr>
      </w:pPr>
      <w:r w:rsidRPr="00064039">
        <w:rPr>
          <w:b/>
          <w:sz w:val="28"/>
          <w:szCs w:val="28"/>
        </w:rPr>
        <w:t>Атяшевского муниципального района</w:t>
      </w:r>
    </w:p>
    <w:p w:rsidR="00064039" w:rsidRPr="00064039" w:rsidRDefault="00064039" w:rsidP="00064039">
      <w:pPr>
        <w:jc w:val="center"/>
        <w:rPr>
          <w:b/>
          <w:sz w:val="28"/>
          <w:szCs w:val="28"/>
        </w:rPr>
      </w:pPr>
      <w:r w:rsidRPr="00064039">
        <w:rPr>
          <w:b/>
          <w:sz w:val="28"/>
          <w:szCs w:val="28"/>
        </w:rPr>
        <w:t>Республики Мордовия</w:t>
      </w:r>
    </w:p>
    <w:p w:rsidR="00064039" w:rsidRPr="00064039" w:rsidRDefault="00064039" w:rsidP="00064039">
      <w:pPr>
        <w:jc w:val="center"/>
        <w:rPr>
          <w:b/>
          <w:sz w:val="28"/>
          <w:szCs w:val="28"/>
        </w:rPr>
      </w:pPr>
    </w:p>
    <w:p w:rsidR="00064039" w:rsidRPr="00064039" w:rsidRDefault="00690EE5" w:rsidP="00064039">
      <w:pPr>
        <w:tabs>
          <w:tab w:val="left" w:pos="6795"/>
        </w:tabs>
        <w:rPr>
          <w:sz w:val="28"/>
          <w:szCs w:val="28"/>
        </w:rPr>
      </w:pPr>
      <w:r w:rsidRPr="00064039">
        <w:rPr>
          <w:sz w:val="28"/>
          <w:szCs w:val="28"/>
        </w:rPr>
        <w:t>О</w:t>
      </w:r>
      <w:r w:rsidR="00064039" w:rsidRPr="00064039">
        <w:rPr>
          <w:sz w:val="28"/>
          <w:szCs w:val="28"/>
        </w:rPr>
        <w:t>т</w:t>
      </w:r>
      <w:r>
        <w:rPr>
          <w:sz w:val="28"/>
          <w:szCs w:val="28"/>
        </w:rPr>
        <w:t xml:space="preserve"> 14.07. </w:t>
      </w:r>
      <w:r w:rsidR="00064039" w:rsidRPr="00064039">
        <w:rPr>
          <w:sz w:val="28"/>
          <w:szCs w:val="28"/>
        </w:rPr>
        <w:t>20</w:t>
      </w:r>
      <w:r w:rsidR="00064039">
        <w:rPr>
          <w:sz w:val="28"/>
          <w:szCs w:val="28"/>
        </w:rPr>
        <w:t>20</w:t>
      </w:r>
      <w:r w:rsidR="00064039" w:rsidRPr="00064039">
        <w:rPr>
          <w:sz w:val="28"/>
          <w:szCs w:val="28"/>
        </w:rPr>
        <w:t xml:space="preserve">  года                                                      №</w:t>
      </w:r>
      <w:r>
        <w:rPr>
          <w:sz w:val="28"/>
          <w:szCs w:val="28"/>
        </w:rPr>
        <w:t xml:space="preserve"> 94</w:t>
      </w:r>
    </w:p>
    <w:p w:rsidR="00064039" w:rsidRPr="00064039" w:rsidRDefault="00064039" w:rsidP="00064039">
      <w:pPr>
        <w:tabs>
          <w:tab w:val="left" w:pos="6795"/>
        </w:tabs>
        <w:rPr>
          <w:sz w:val="28"/>
          <w:szCs w:val="28"/>
        </w:rPr>
      </w:pPr>
    </w:p>
    <w:p w:rsidR="00064039" w:rsidRPr="00064039" w:rsidRDefault="00064039" w:rsidP="00064039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spellStart"/>
      <w:r w:rsidRPr="00064039">
        <w:rPr>
          <w:rFonts w:ascii="Times New Roman" w:hAnsi="Times New Roman" w:cs="Times New Roman"/>
          <w:b w:val="0"/>
          <w:color w:val="auto"/>
          <w:sz w:val="28"/>
          <w:szCs w:val="28"/>
        </w:rPr>
        <w:t>р</w:t>
      </w:r>
      <w:proofErr w:type="gramStart"/>
      <w:r w:rsidRPr="00064039">
        <w:rPr>
          <w:rFonts w:ascii="Times New Roman" w:hAnsi="Times New Roman" w:cs="Times New Roman"/>
          <w:b w:val="0"/>
          <w:color w:val="auto"/>
          <w:sz w:val="28"/>
          <w:szCs w:val="28"/>
        </w:rPr>
        <w:t>.п</w:t>
      </w:r>
      <w:proofErr w:type="spellEnd"/>
      <w:proofErr w:type="gramEnd"/>
      <w:r w:rsidRPr="000640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Атяшево</w:t>
      </w:r>
    </w:p>
    <w:p w:rsidR="00064039" w:rsidRDefault="00064039" w:rsidP="00064039">
      <w:pPr>
        <w:pStyle w:val="1"/>
        <w:rPr>
          <w:rFonts w:ascii="Times New Roman" w:hAnsi="Times New Roman" w:cs="Times New Roman"/>
          <w:b w:val="0"/>
          <w:color w:val="auto"/>
          <w:sz w:val="20"/>
          <w:szCs w:val="20"/>
        </w:rPr>
      </w:pPr>
    </w:p>
    <w:p w:rsidR="00064039" w:rsidRDefault="00064039" w:rsidP="00064039">
      <w:pPr>
        <w:pStyle w:val="s3"/>
        <w:jc w:val="center"/>
        <w:rPr>
          <w:rStyle w:val="a3"/>
          <w:b/>
          <w:i w:val="0"/>
          <w:sz w:val="28"/>
          <w:szCs w:val="28"/>
        </w:rPr>
      </w:pPr>
      <w:r>
        <w:rPr>
          <w:rStyle w:val="a3"/>
          <w:b/>
          <w:i w:val="0"/>
          <w:sz w:val="28"/>
          <w:szCs w:val="28"/>
        </w:rPr>
        <w:t>Об утверждении Положения о комиссии по приватизации муниципального имущества Атяшевского городского поселения Атяшевского муниципального района Республики Мордовия</w:t>
      </w:r>
    </w:p>
    <w:p w:rsidR="00064039" w:rsidRDefault="00064039" w:rsidP="00064039">
      <w:pPr>
        <w:pStyle w:val="s3"/>
        <w:jc w:val="center"/>
        <w:rPr>
          <w:rStyle w:val="a3"/>
          <w:b/>
          <w:i w:val="0"/>
          <w:sz w:val="28"/>
          <w:szCs w:val="28"/>
        </w:rPr>
      </w:pPr>
    </w:p>
    <w:p w:rsidR="00064039" w:rsidRPr="00D01A99" w:rsidRDefault="00064039" w:rsidP="004343CE">
      <w:pPr>
        <w:pStyle w:val="s3"/>
        <w:tabs>
          <w:tab w:val="left" w:pos="825"/>
          <w:tab w:val="left" w:pos="1905"/>
        </w:tabs>
        <w:jc w:val="both"/>
        <w:rPr>
          <w:rStyle w:val="a3"/>
          <w:i w:val="0"/>
          <w:sz w:val="28"/>
          <w:szCs w:val="28"/>
        </w:rPr>
      </w:pPr>
      <w:r>
        <w:rPr>
          <w:rStyle w:val="a3"/>
          <w:b/>
          <w:i w:val="0"/>
          <w:sz w:val="28"/>
          <w:szCs w:val="28"/>
        </w:rPr>
        <w:tab/>
      </w:r>
      <w:r w:rsidRPr="008B0626">
        <w:rPr>
          <w:rStyle w:val="a3"/>
          <w:i w:val="0"/>
          <w:sz w:val="28"/>
          <w:szCs w:val="28"/>
        </w:rPr>
        <w:t xml:space="preserve">В соответствии </w:t>
      </w:r>
      <w:r w:rsidRPr="008B0626">
        <w:rPr>
          <w:rStyle w:val="a3"/>
          <w:i w:val="0"/>
          <w:sz w:val="28"/>
          <w:szCs w:val="28"/>
        </w:rPr>
        <w:tab/>
      </w:r>
      <w:r>
        <w:rPr>
          <w:rStyle w:val="a3"/>
          <w:i w:val="0"/>
          <w:sz w:val="28"/>
          <w:szCs w:val="28"/>
        </w:rPr>
        <w:t xml:space="preserve"> с Положением о приватизации муниципального  имущества </w:t>
      </w:r>
      <w:r w:rsidR="00025CDE">
        <w:rPr>
          <w:rStyle w:val="a3"/>
          <w:i w:val="0"/>
          <w:sz w:val="28"/>
          <w:szCs w:val="28"/>
        </w:rPr>
        <w:t xml:space="preserve">Атяшевского городского </w:t>
      </w:r>
      <w:r>
        <w:rPr>
          <w:rStyle w:val="a3"/>
          <w:i w:val="0"/>
          <w:sz w:val="28"/>
          <w:szCs w:val="28"/>
        </w:rPr>
        <w:t>Атяшевского   муниципального района</w:t>
      </w:r>
      <w:r w:rsidR="00025CDE">
        <w:rPr>
          <w:rStyle w:val="a3"/>
          <w:i w:val="0"/>
          <w:sz w:val="28"/>
          <w:szCs w:val="28"/>
        </w:rPr>
        <w:t xml:space="preserve"> Республики Мордовия</w:t>
      </w:r>
      <w:r>
        <w:rPr>
          <w:rStyle w:val="a3"/>
          <w:i w:val="0"/>
          <w:sz w:val="28"/>
          <w:szCs w:val="28"/>
        </w:rPr>
        <w:t xml:space="preserve">,  утвержденным Решением Совета депутатов </w:t>
      </w:r>
      <w:r w:rsidR="004343CE">
        <w:rPr>
          <w:rStyle w:val="a3"/>
          <w:i w:val="0"/>
          <w:sz w:val="28"/>
          <w:szCs w:val="28"/>
        </w:rPr>
        <w:t xml:space="preserve">Атяшевского городского поселения </w:t>
      </w:r>
      <w:r>
        <w:rPr>
          <w:rStyle w:val="a3"/>
          <w:i w:val="0"/>
          <w:sz w:val="28"/>
          <w:szCs w:val="28"/>
        </w:rPr>
        <w:t>Атяшевского муниципального района</w:t>
      </w:r>
      <w:r w:rsidR="004343CE">
        <w:rPr>
          <w:rStyle w:val="a3"/>
          <w:i w:val="0"/>
          <w:sz w:val="28"/>
          <w:szCs w:val="28"/>
        </w:rPr>
        <w:t xml:space="preserve"> Республики Мордовия </w:t>
      </w:r>
      <w:r>
        <w:rPr>
          <w:rStyle w:val="a3"/>
          <w:i w:val="0"/>
          <w:sz w:val="28"/>
          <w:szCs w:val="28"/>
        </w:rPr>
        <w:t xml:space="preserve"> от 2</w:t>
      </w:r>
      <w:r w:rsidR="004343CE">
        <w:rPr>
          <w:rStyle w:val="a3"/>
          <w:i w:val="0"/>
          <w:sz w:val="28"/>
          <w:szCs w:val="28"/>
        </w:rPr>
        <w:t>3</w:t>
      </w:r>
      <w:r>
        <w:rPr>
          <w:rStyle w:val="a3"/>
          <w:i w:val="0"/>
          <w:sz w:val="28"/>
          <w:szCs w:val="28"/>
        </w:rPr>
        <w:t>.0</w:t>
      </w:r>
      <w:r w:rsidR="004343CE">
        <w:rPr>
          <w:rStyle w:val="a3"/>
          <w:i w:val="0"/>
          <w:sz w:val="28"/>
          <w:szCs w:val="28"/>
        </w:rPr>
        <w:t>4</w:t>
      </w:r>
      <w:r>
        <w:rPr>
          <w:rStyle w:val="a3"/>
          <w:i w:val="0"/>
          <w:sz w:val="28"/>
          <w:szCs w:val="28"/>
        </w:rPr>
        <w:t>.20</w:t>
      </w:r>
      <w:r w:rsidR="004343CE">
        <w:rPr>
          <w:rStyle w:val="a3"/>
          <w:i w:val="0"/>
          <w:sz w:val="28"/>
          <w:szCs w:val="28"/>
        </w:rPr>
        <w:t xml:space="preserve">10 </w:t>
      </w:r>
      <w:r>
        <w:rPr>
          <w:rStyle w:val="a3"/>
          <w:i w:val="0"/>
          <w:sz w:val="28"/>
          <w:szCs w:val="28"/>
        </w:rPr>
        <w:t>года №</w:t>
      </w:r>
      <w:r w:rsidR="004343CE">
        <w:rPr>
          <w:rStyle w:val="a3"/>
          <w:i w:val="0"/>
          <w:sz w:val="28"/>
          <w:szCs w:val="28"/>
        </w:rPr>
        <w:t xml:space="preserve"> 6 </w:t>
      </w:r>
      <w:r w:rsidR="00F6125F">
        <w:rPr>
          <w:rStyle w:val="a3"/>
          <w:i w:val="0"/>
          <w:sz w:val="28"/>
          <w:szCs w:val="28"/>
        </w:rPr>
        <w:t>постановляе</w:t>
      </w:r>
      <w:r w:rsidR="00025CDE">
        <w:rPr>
          <w:rStyle w:val="a3"/>
          <w:i w:val="0"/>
          <w:sz w:val="28"/>
          <w:szCs w:val="28"/>
        </w:rPr>
        <w:t>т</w:t>
      </w:r>
      <w:r>
        <w:rPr>
          <w:rStyle w:val="a3"/>
          <w:i w:val="0"/>
          <w:sz w:val="28"/>
          <w:szCs w:val="28"/>
        </w:rPr>
        <w:t>:</w:t>
      </w:r>
    </w:p>
    <w:p w:rsidR="00064039" w:rsidRPr="00064039" w:rsidRDefault="00064039" w:rsidP="00064039">
      <w:pPr>
        <w:jc w:val="both"/>
        <w:rPr>
          <w:rStyle w:val="a3"/>
          <w:i w:val="0"/>
          <w:sz w:val="28"/>
          <w:szCs w:val="28"/>
        </w:rPr>
      </w:pPr>
      <w:r w:rsidRPr="00064039">
        <w:rPr>
          <w:rStyle w:val="a3"/>
          <w:i w:val="0"/>
          <w:sz w:val="28"/>
          <w:szCs w:val="28"/>
        </w:rPr>
        <w:t xml:space="preserve">     1. Утвердить: </w:t>
      </w:r>
    </w:p>
    <w:p w:rsidR="00064039" w:rsidRDefault="00064039" w:rsidP="00064039">
      <w:pPr>
        <w:pStyle w:val="s3"/>
        <w:jc w:val="both"/>
        <w:rPr>
          <w:rStyle w:val="a3"/>
          <w:i w:val="0"/>
          <w:sz w:val="28"/>
          <w:szCs w:val="28"/>
        </w:rPr>
      </w:pPr>
      <w:r w:rsidRPr="00064039">
        <w:rPr>
          <w:rStyle w:val="a3"/>
          <w:i w:val="0"/>
          <w:sz w:val="28"/>
          <w:szCs w:val="28"/>
        </w:rPr>
        <w:t xml:space="preserve">             Положение о Комиссии по приватизации муниципального имущества Атяшевского городского поселения Атяшевского муниципального района Республики Мордовия</w:t>
      </w:r>
      <w:r w:rsidR="00610FCA">
        <w:rPr>
          <w:rStyle w:val="a3"/>
          <w:i w:val="0"/>
          <w:sz w:val="28"/>
          <w:szCs w:val="28"/>
        </w:rPr>
        <w:t>.</w:t>
      </w:r>
    </w:p>
    <w:p w:rsidR="00064039" w:rsidRPr="00064039" w:rsidRDefault="00F6125F" w:rsidP="00064039">
      <w:pPr>
        <w:pStyle w:val="s3"/>
        <w:jc w:val="both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          </w:t>
      </w:r>
      <w:r w:rsidR="00064039" w:rsidRPr="00064039">
        <w:rPr>
          <w:rStyle w:val="a3"/>
          <w:i w:val="0"/>
          <w:sz w:val="28"/>
          <w:szCs w:val="28"/>
        </w:rPr>
        <w:t xml:space="preserve">   Состав Комиссии по приватизации муниципального имущества  Атяшевского городского поселения Атяшевского муниципального района Республики Мордовия</w:t>
      </w:r>
      <w:r w:rsidR="00610FCA">
        <w:rPr>
          <w:rStyle w:val="a3"/>
          <w:i w:val="0"/>
          <w:sz w:val="28"/>
          <w:szCs w:val="28"/>
        </w:rPr>
        <w:t>.</w:t>
      </w:r>
    </w:p>
    <w:p w:rsidR="00064039" w:rsidRDefault="00064039" w:rsidP="00064039">
      <w:pPr>
        <w:jc w:val="both"/>
        <w:rPr>
          <w:rStyle w:val="a3"/>
          <w:i w:val="0"/>
          <w:sz w:val="28"/>
          <w:szCs w:val="28"/>
        </w:rPr>
      </w:pPr>
      <w:r w:rsidRPr="005D1F84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 xml:space="preserve">    </w:t>
      </w:r>
      <w:r w:rsidRPr="005D1F84">
        <w:rPr>
          <w:rStyle w:val="a3"/>
          <w:i w:val="0"/>
          <w:sz w:val="28"/>
          <w:szCs w:val="28"/>
        </w:rPr>
        <w:t xml:space="preserve"> 2</w:t>
      </w:r>
      <w:r>
        <w:rPr>
          <w:rStyle w:val="a3"/>
          <w:i w:val="0"/>
          <w:sz w:val="28"/>
          <w:szCs w:val="28"/>
        </w:rPr>
        <w:t xml:space="preserve">. Настоящее постановление вступает в силу после его официального опубликования. </w:t>
      </w:r>
    </w:p>
    <w:p w:rsidR="00610FCA" w:rsidRPr="005D1F84" w:rsidRDefault="00610FCA" w:rsidP="00064039">
      <w:pPr>
        <w:jc w:val="both"/>
        <w:rPr>
          <w:rStyle w:val="a3"/>
          <w:i w:val="0"/>
          <w:sz w:val="28"/>
          <w:szCs w:val="28"/>
        </w:rPr>
      </w:pPr>
    </w:p>
    <w:p w:rsidR="00064039" w:rsidRDefault="00064039" w:rsidP="004343CE">
      <w:pPr>
        <w:pStyle w:val="s3"/>
        <w:spacing w:before="0" w:beforeAutospacing="0" w:after="0" w:afterAutospacing="0"/>
        <w:jc w:val="center"/>
        <w:rPr>
          <w:rStyle w:val="a3"/>
          <w:b/>
          <w:i w:val="0"/>
          <w:sz w:val="28"/>
          <w:szCs w:val="28"/>
        </w:rPr>
      </w:pPr>
    </w:p>
    <w:p w:rsidR="004343CE" w:rsidRDefault="00064039" w:rsidP="004343CE">
      <w:pPr>
        <w:pStyle w:val="s3"/>
        <w:spacing w:before="0" w:beforeAutospacing="0" w:after="0" w:afterAutospacing="0"/>
        <w:rPr>
          <w:rStyle w:val="a3"/>
          <w:i w:val="0"/>
          <w:sz w:val="28"/>
          <w:szCs w:val="28"/>
        </w:rPr>
      </w:pPr>
      <w:r w:rsidRPr="00D01A99">
        <w:rPr>
          <w:rStyle w:val="a3"/>
          <w:i w:val="0"/>
          <w:sz w:val="28"/>
          <w:szCs w:val="28"/>
        </w:rPr>
        <w:t>Глава</w:t>
      </w:r>
      <w:r w:rsidR="004343CE">
        <w:rPr>
          <w:rStyle w:val="a3"/>
          <w:i w:val="0"/>
          <w:sz w:val="28"/>
          <w:szCs w:val="28"/>
        </w:rPr>
        <w:t xml:space="preserve"> Администрации</w:t>
      </w:r>
    </w:p>
    <w:p w:rsidR="004343CE" w:rsidRDefault="00064039" w:rsidP="004343CE">
      <w:pPr>
        <w:pStyle w:val="s3"/>
        <w:spacing w:before="0" w:beforeAutospacing="0" w:after="0" w:afterAutospacing="0"/>
        <w:rPr>
          <w:rStyle w:val="a3"/>
          <w:i w:val="0"/>
          <w:sz w:val="28"/>
          <w:szCs w:val="28"/>
        </w:rPr>
      </w:pPr>
      <w:r w:rsidRPr="00D01A99">
        <w:rPr>
          <w:rStyle w:val="a3"/>
          <w:i w:val="0"/>
          <w:sz w:val="28"/>
          <w:szCs w:val="28"/>
        </w:rPr>
        <w:t xml:space="preserve"> Атяшевского</w:t>
      </w:r>
      <w:r w:rsidR="004343CE">
        <w:rPr>
          <w:rStyle w:val="a3"/>
          <w:i w:val="0"/>
          <w:sz w:val="28"/>
          <w:szCs w:val="28"/>
        </w:rPr>
        <w:t xml:space="preserve"> городского поселения                                           А. И. Серов</w:t>
      </w:r>
    </w:p>
    <w:p w:rsidR="00064039" w:rsidRDefault="00064039" w:rsidP="004343CE">
      <w:pPr>
        <w:pStyle w:val="s3"/>
        <w:spacing w:before="0" w:beforeAutospacing="0" w:after="0" w:afterAutospacing="0"/>
        <w:jc w:val="right"/>
        <w:rPr>
          <w:rStyle w:val="a3"/>
          <w:i w:val="0"/>
          <w:sz w:val="28"/>
          <w:szCs w:val="28"/>
        </w:rPr>
      </w:pPr>
    </w:p>
    <w:p w:rsidR="00064039" w:rsidRDefault="00064039" w:rsidP="00064039">
      <w:pPr>
        <w:pStyle w:val="s3"/>
        <w:jc w:val="right"/>
        <w:rPr>
          <w:rStyle w:val="a3"/>
          <w:i w:val="0"/>
          <w:sz w:val="28"/>
          <w:szCs w:val="28"/>
        </w:rPr>
      </w:pPr>
    </w:p>
    <w:p w:rsidR="00064039" w:rsidRDefault="00064039" w:rsidP="00064039">
      <w:pPr>
        <w:pStyle w:val="s3"/>
        <w:jc w:val="right"/>
        <w:rPr>
          <w:rStyle w:val="a3"/>
          <w:i w:val="0"/>
          <w:sz w:val="28"/>
          <w:szCs w:val="28"/>
        </w:rPr>
      </w:pPr>
    </w:p>
    <w:p w:rsidR="00064039" w:rsidRPr="005D1F84" w:rsidRDefault="00064039" w:rsidP="00DD07C5">
      <w:pPr>
        <w:pStyle w:val="s3"/>
        <w:jc w:val="right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lastRenderedPageBreak/>
        <w:t xml:space="preserve">                                                                 </w:t>
      </w:r>
      <w:r w:rsidRPr="005D1F84">
        <w:rPr>
          <w:rStyle w:val="a3"/>
          <w:i w:val="0"/>
          <w:sz w:val="28"/>
          <w:szCs w:val="28"/>
        </w:rPr>
        <w:t>Утверждено</w:t>
      </w:r>
    </w:p>
    <w:p w:rsidR="00064039" w:rsidRDefault="00064039" w:rsidP="00DD07C5">
      <w:pPr>
        <w:jc w:val="right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                                                                 </w:t>
      </w:r>
      <w:r w:rsidR="004343CE">
        <w:rPr>
          <w:rStyle w:val="a3"/>
          <w:i w:val="0"/>
          <w:sz w:val="28"/>
          <w:szCs w:val="28"/>
        </w:rPr>
        <w:t xml:space="preserve">    </w:t>
      </w:r>
      <w:r>
        <w:rPr>
          <w:rStyle w:val="a3"/>
          <w:i w:val="0"/>
          <w:sz w:val="28"/>
          <w:szCs w:val="28"/>
        </w:rPr>
        <w:t xml:space="preserve">  </w:t>
      </w:r>
      <w:r w:rsidRPr="005D1F84">
        <w:rPr>
          <w:rStyle w:val="a3"/>
          <w:i w:val="0"/>
          <w:sz w:val="28"/>
          <w:szCs w:val="28"/>
        </w:rPr>
        <w:t>Постановлением Администрац</w:t>
      </w:r>
      <w:r>
        <w:rPr>
          <w:rStyle w:val="a3"/>
          <w:i w:val="0"/>
          <w:sz w:val="28"/>
          <w:szCs w:val="28"/>
        </w:rPr>
        <w:t>ии</w:t>
      </w:r>
      <w:r w:rsidRPr="005D1F84">
        <w:rPr>
          <w:rStyle w:val="a3"/>
          <w:i w:val="0"/>
          <w:sz w:val="28"/>
          <w:szCs w:val="28"/>
        </w:rPr>
        <w:t xml:space="preserve">  </w:t>
      </w:r>
      <w:r>
        <w:rPr>
          <w:rStyle w:val="a3"/>
          <w:i w:val="0"/>
          <w:sz w:val="28"/>
          <w:szCs w:val="28"/>
        </w:rPr>
        <w:tab/>
        <w:t xml:space="preserve">                </w:t>
      </w:r>
      <w:r w:rsidR="004343CE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 xml:space="preserve">Атяшевского </w:t>
      </w:r>
      <w:r w:rsidR="004343CE">
        <w:rPr>
          <w:rStyle w:val="a3"/>
          <w:i w:val="0"/>
          <w:sz w:val="28"/>
          <w:szCs w:val="28"/>
        </w:rPr>
        <w:t>городского поселения</w:t>
      </w:r>
      <w:r>
        <w:rPr>
          <w:rStyle w:val="a3"/>
          <w:i w:val="0"/>
          <w:sz w:val="28"/>
          <w:szCs w:val="28"/>
        </w:rPr>
        <w:t xml:space="preserve"> </w:t>
      </w:r>
    </w:p>
    <w:p w:rsidR="00610FCA" w:rsidRDefault="00064039" w:rsidP="00DD07C5">
      <w:pPr>
        <w:jc w:val="right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                                  </w:t>
      </w:r>
      <w:r w:rsidR="004343CE">
        <w:rPr>
          <w:rStyle w:val="a3"/>
          <w:i w:val="0"/>
          <w:sz w:val="28"/>
          <w:szCs w:val="28"/>
        </w:rPr>
        <w:t xml:space="preserve">     </w:t>
      </w:r>
      <w:r>
        <w:rPr>
          <w:rStyle w:val="a3"/>
          <w:i w:val="0"/>
          <w:sz w:val="28"/>
          <w:szCs w:val="28"/>
        </w:rPr>
        <w:t xml:space="preserve">    </w:t>
      </w:r>
      <w:r w:rsidR="004343CE">
        <w:rPr>
          <w:rStyle w:val="a3"/>
          <w:i w:val="0"/>
          <w:sz w:val="28"/>
          <w:szCs w:val="28"/>
        </w:rPr>
        <w:t xml:space="preserve">                от </w:t>
      </w:r>
      <w:r w:rsidR="00690EE5">
        <w:rPr>
          <w:rStyle w:val="a3"/>
          <w:i w:val="0"/>
          <w:sz w:val="28"/>
          <w:szCs w:val="28"/>
        </w:rPr>
        <w:t xml:space="preserve">14.07. </w:t>
      </w:r>
      <w:r w:rsidR="004343CE">
        <w:rPr>
          <w:rStyle w:val="a3"/>
          <w:i w:val="0"/>
          <w:sz w:val="28"/>
          <w:szCs w:val="28"/>
        </w:rPr>
        <w:t xml:space="preserve">2020 </w:t>
      </w:r>
      <w:r>
        <w:rPr>
          <w:rStyle w:val="a3"/>
          <w:i w:val="0"/>
          <w:sz w:val="28"/>
          <w:szCs w:val="28"/>
        </w:rPr>
        <w:t xml:space="preserve">г. № </w:t>
      </w:r>
      <w:r w:rsidR="00690EE5">
        <w:rPr>
          <w:rStyle w:val="a3"/>
          <w:i w:val="0"/>
          <w:sz w:val="28"/>
          <w:szCs w:val="28"/>
        </w:rPr>
        <w:t>94</w:t>
      </w:r>
      <w:r>
        <w:rPr>
          <w:rStyle w:val="a3"/>
          <w:i w:val="0"/>
          <w:sz w:val="28"/>
          <w:szCs w:val="28"/>
        </w:rPr>
        <w:t xml:space="preserve">   </w:t>
      </w:r>
    </w:p>
    <w:p w:rsidR="00064039" w:rsidRPr="005D1F84" w:rsidRDefault="00064039" w:rsidP="00DD07C5">
      <w:pPr>
        <w:jc w:val="right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                                                                           </w:t>
      </w:r>
    </w:p>
    <w:p w:rsidR="00064039" w:rsidRPr="005D1F84" w:rsidRDefault="00064039" w:rsidP="00064039">
      <w:pPr>
        <w:jc w:val="center"/>
        <w:rPr>
          <w:rStyle w:val="a3"/>
          <w:i w:val="0"/>
          <w:sz w:val="28"/>
          <w:szCs w:val="28"/>
        </w:rPr>
      </w:pPr>
    </w:p>
    <w:p w:rsidR="00610FCA" w:rsidRPr="00610FCA" w:rsidRDefault="00064039" w:rsidP="00610FCA">
      <w:pPr>
        <w:pStyle w:val="s3"/>
        <w:jc w:val="center"/>
        <w:rPr>
          <w:rStyle w:val="a3"/>
          <w:b/>
          <w:i w:val="0"/>
          <w:sz w:val="28"/>
          <w:szCs w:val="28"/>
        </w:rPr>
      </w:pPr>
      <w:r w:rsidRPr="00610FCA">
        <w:rPr>
          <w:rStyle w:val="a3"/>
          <w:b/>
          <w:i w:val="0"/>
          <w:sz w:val="28"/>
          <w:szCs w:val="28"/>
        </w:rPr>
        <w:t>Положение</w:t>
      </w:r>
      <w:r w:rsidRPr="00610FCA">
        <w:rPr>
          <w:b/>
          <w:sz w:val="28"/>
          <w:szCs w:val="28"/>
        </w:rPr>
        <w:br/>
        <w:t xml:space="preserve">о Комиссии по </w:t>
      </w:r>
      <w:r w:rsidRPr="00610FCA">
        <w:rPr>
          <w:rStyle w:val="a3"/>
          <w:b/>
          <w:i w:val="0"/>
          <w:sz w:val="28"/>
          <w:szCs w:val="28"/>
        </w:rPr>
        <w:t>приватизации</w:t>
      </w:r>
      <w:r w:rsidRPr="00610FCA">
        <w:rPr>
          <w:b/>
          <w:i/>
          <w:sz w:val="28"/>
          <w:szCs w:val="28"/>
        </w:rPr>
        <w:t xml:space="preserve"> </w:t>
      </w:r>
      <w:r w:rsidRPr="00610FCA">
        <w:rPr>
          <w:rStyle w:val="a3"/>
          <w:b/>
          <w:i w:val="0"/>
          <w:sz w:val="28"/>
          <w:szCs w:val="28"/>
        </w:rPr>
        <w:t>муниципального</w:t>
      </w:r>
      <w:r w:rsidRPr="00610FCA">
        <w:rPr>
          <w:b/>
          <w:i/>
          <w:sz w:val="28"/>
          <w:szCs w:val="28"/>
        </w:rPr>
        <w:t xml:space="preserve"> </w:t>
      </w:r>
      <w:r w:rsidRPr="00610FCA">
        <w:rPr>
          <w:rStyle w:val="a3"/>
          <w:b/>
          <w:i w:val="0"/>
          <w:sz w:val="28"/>
          <w:szCs w:val="28"/>
        </w:rPr>
        <w:t>имущества</w:t>
      </w:r>
      <w:r w:rsidR="00610FCA" w:rsidRPr="00610FCA">
        <w:rPr>
          <w:rStyle w:val="a3"/>
          <w:b/>
          <w:i w:val="0"/>
          <w:sz w:val="28"/>
          <w:szCs w:val="28"/>
        </w:rPr>
        <w:t xml:space="preserve"> Атяшевского городского поселения Атяшевского муниципального района Республики Мордовия</w:t>
      </w:r>
    </w:p>
    <w:p w:rsidR="00064039" w:rsidRPr="0043258B" w:rsidRDefault="00064039" w:rsidP="00064039">
      <w:pPr>
        <w:pStyle w:val="s3"/>
        <w:jc w:val="center"/>
        <w:rPr>
          <w:b/>
          <w:i/>
          <w:sz w:val="28"/>
          <w:szCs w:val="28"/>
        </w:rPr>
      </w:pPr>
      <w:r w:rsidRPr="0043258B">
        <w:rPr>
          <w:b/>
          <w:sz w:val="28"/>
          <w:szCs w:val="28"/>
        </w:rPr>
        <w:t xml:space="preserve">I. Основные </w:t>
      </w:r>
      <w:r w:rsidRPr="0043258B">
        <w:rPr>
          <w:rStyle w:val="a3"/>
          <w:b/>
          <w:i w:val="0"/>
          <w:sz w:val="28"/>
          <w:szCs w:val="28"/>
        </w:rPr>
        <w:t>положения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 xml:space="preserve">       1. </w:t>
      </w:r>
      <w:proofErr w:type="gramStart"/>
      <w:r w:rsidRPr="007313F7">
        <w:rPr>
          <w:sz w:val="28"/>
          <w:szCs w:val="28"/>
        </w:rPr>
        <w:t xml:space="preserve">Комиссия по приватизации муниципального имущества </w:t>
      </w:r>
      <w:r w:rsidR="00610FCA" w:rsidRPr="007313F7">
        <w:rPr>
          <w:sz w:val="28"/>
          <w:szCs w:val="28"/>
        </w:rPr>
        <w:t>Атяшевского городского поселения Атяшевского муниципального района Республики Мордовия</w:t>
      </w:r>
      <w:r w:rsidRPr="007313F7">
        <w:rPr>
          <w:sz w:val="28"/>
          <w:szCs w:val="28"/>
        </w:rPr>
        <w:t xml:space="preserve"> (далее  - Комиссия) создается с целью рассмотрения и принятия решений об условиях приватизации муниципального имущества (далее  - решение о приватизации), разработанных Администрацией </w:t>
      </w:r>
      <w:r w:rsidR="00610FCA" w:rsidRPr="007313F7">
        <w:rPr>
          <w:sz w:val="28"/>
          <w:szCs w:val="28"/>
        </w:rPr>
        <w:t>Атяшевского городского поселения Атяшевского муниципального района Республики Мордовия</w:t>
      </w:r>
      <w:r w:rsidRPr="007313F7">
        <w:rPr>
          <w:sz w:val="28"/>
          <w:szCs w:val="28"/>
        </w:rPr>
        <w:t>, выявления победителей при продаже муниципального имущества на аукционах, конкурсах, при продаже муниципального имущества посредством публичного предложения и без объявления</w:t>
      </w:r>
      <w:proofErr w:type="gramEnd"/>
      <w:r w:rsidRPr="007313F7">
        <w:rPr>
          <w:sz w:val="28"/>
          <w:szCs w:val="28"/>
        </w:rPr>
        <w:t xml:space="preserve"> цены, на специализированных аукционах (далее  - торги).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 xml:space="preserve">    2. В состав Комиссии входят </w:t>
      </w:r>
      <w:r w:rsidR="007313F7" w:rsidRPr="007313F7">
        <w:rPr>
          <w:sz w:val="28"/>
          <w:szCs w:val="28"/>
        </w:rPr>
        <w:t xml:space="preserve">сотрудники </w:t>
      </w:r>
      <w:r w:rsidRPr="007313F7">
        <w:rPr>
          <w:sz w:val="28"/>
          <w:szCs w:val="28"/>
        </w:rPr>
        <w:t>Администрации Атяшевского</w:t>
      </w:r>
      <w:r w:rsidR="007313F7" w:rsidRPr="007313F7">
        <w:rPr>
          <w:sz w:val="28"/>
          <w:szCs w:val="28"/>
        </w:rPr>
        <w:t xml:space="preserve"> городского поселения </w:t>
      </w:r>
      <w:r w:rsidRPr="007313F7">
        <w:rPr>
          <w:sz w:val="28"/>
          <w:szCs w:val="28"/>
        </w:rPr>
        <w:t xml:space="preserve"> и могут входить депутаты Совета депутатов Атяшевского </w:t>
      </w:r>
      <w:r w:rsidR="007313F7" w:rsidRPr="007313F7">
        <w:rPr>
          <w:sz w:val="28"/>
          <w:szCs w:val="28"/>
        </w:rPr>
        <w:t>городского поселения</w:t>
      </w:r>
      <w:r w:rsidRPr="007313F7">
        <w:rPr>
          <w:sz w:val="28"/>
          <w:szCs w:val="28"/>
        </w:rPr>
        <w:t>.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 xml:space="preserve">    3. В своей деятельности Комиссия руководствуется </w:t>
      </w:r>
      <w:hyperlink r:id="rId4" w:anchor="/document/12125505/entry/0" w:history="1">
        <w:r w:rsidRPr="007313F7">
          <w:rPr>
            <w:rStyle w:val="a4"/>
            <w:color w:val="auto"/>
            <w:sz w:val="28"/>
            <w:szCs w:val="28"/>
            <w:u w:val="none"/>
          </w:rPr>
          <w:t>Федеральным законом</w:t>
        </w:r>
      </w:hyperlink>
      <w:r w:rsidRPr="007313F7">
        <w:rPr>
          <w:sz w:val="28"/>
          <w:szCs w:val="28"/>
        </w:rPr>
        <w:t xml:space="preserve"> «О приватизации государственного и муниципального имущества», </w:t>
      </w:r>
      <w:hyperlink r:id="rId5" w:anchor="/document/44921210/entry/1000" w:history="1">
        <w:r w:rsidRPr="007313F7">
          <w:rPr>
            <w:rStyle w:val="a4"/>
            <w:color w:val="auto"/>
            <w:sz w:val="28"/>
            <w:szCs w:val="28"/>
            <w:u w:val="none"/>
          </w:rPr>
          <w:t>Положением</w:t>
        </w:r>
      </w:hyperlink>
      <w:r w:rsidRPr="007313F7">
        <w:rPr>
          <w:sz w:val="28"/>
          <w:szCs w:val="28"/>
        </w:rPr>
        <w:t xml:space="preserve"> о приватизации муниципального имущества Атяшевского </w:t>
      </w:r>
      <w:r w:rsidR="007313F7" w:rsidRPr="007313F7">
        <w:rPr>
          <w:sz w:val="28"/>
          <w:szCs w:val="28"/>
        </w:rPr>
        <w:t xml:space="preserve">городского поселения </w:t>
      </w:r>
      <w:r w:rsidRPr="007313F7">
        <w:rPr>
          <w:sz w:val="28"/>
          <w:szCs w:val="28"/>
        </w:rPr>
        <w:t>и иными нормативно-правовыми актами, регулирующими вопросы приватизации.</w:t>
      </w:r>
    </w:p>
    <w:p w:rsidR="00064039" w:rsidRPr="007313F7" w:rsidRDefault="00064039" w:rsidP="007313F7">
      <w:pPr>
        <w:ind w:left="-709" w:firstLine="709"/>
        <w:jc w:val="both"/>
      </w:pPr>
    </w:p>
    <w:p w:rsidR="00064039" w:rsidRPr="007313F7" w:rsidRDefault="00064039" w:rsidP="007313F7">
      <w:pPr>
        <w:ind w:left="-709" w:firstLine="709"/>
        <w:jc w:val="center"/>
        <w:rPr>
          <w:sz w:val="28"/>
          <w:szCs w:val="28"/>
        </w:rPr>
      </w:pPr>
      <w:r w:rsidRPr="007313F7">
        <w:rPr>
          <w:sz w:val="28"/>
          <w:szCs w:val="28"/>
        </w:rPr>
        <w:t>II. Основные функции Комиссии</w:t>
      </w:r>
    </w:p>
    <w:p w:rsidR="00064039" w:rsidRPr="007313F7" w:rsidRDefault="00064039" w:rsidP="007313F7">
      <w:pPr>
        <w:ind w:left="-709" w:firstLine="709"/>
        <w:jc w:val="center"/>
        <w:rPr>
          <w:sz w:val="28"/>
          <w:szCs w:val="28"/>
        </w:rPr>
      </w:pP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 xml:space="preserve">  4. Основными функциями Комиссии являются: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>внесение предложений по срокам проведения торгов;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 xml:space="preserve">определение способов приватизации муниципального имущества, предусмотренных </w:t>
      </w:r>
      <w:hyperlink r:id="rId6" w:anchor="/document/12125505/entry/0" w:history="1">
        <w:r w:rsidRPr="007313F7">
          <w:rPr>
            <w:rStyle w:val="a4"/>
            <w:color w:val="auto"/>
            <w:sz w:val="28"/>
            <w:szCs w:val="28"/>
            <w:u w:val="none"/>
          </w:rPr>
          <w:t>Федеральным законом</w:t>
        </w:r>
      </w:hyperlink>
      <w:r w:rsidRPr="007313F7">
        <w:rPr>
          <w:sz w:val="28"/>
          <w:szCs w:val="28"/>
        </w:rPr>
        <w:t>;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>определение, на основании отчета об оценке муниципального имущества, начальной цены приватизируемого объекта, при этом Комиссия вправе определять ее выше оценочной;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>определение величины снижения начальной цены, периода, по истечении которого последовательно снижается цена, и размера минимальной цены предложения, по которой может быть продано имущество, при приватизации муниципального имущества посредством публичного предложения;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lastRenderedPageBreak/>
        <w:t xml:space="preserve"> установление срока рассрочки платежа;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 xml:space="preserve"> выработка условий конкурса;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 xml:space="preserve"> рассмотрение заявок юридических и физических лиц и прилагаемых к ним документов;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 xml:space="preserve"> составление протокола о признании претендентов участниками торгов; об отказе в допуске претендентов к участию в торгах;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 xml:space="preserve"> внесение предложений о форме подачи предложений по цене;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 xml:space="preserve"> вскрытие конвертов с предложениями претендентов (при закрытой форме подачи предложения по цене) и рассмотрение предложений;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 xml:space="preserve"> составление протокола об итогах торгов, о признании торгов </w:t>
      </w:r>
      <w:proofErr w:type="gramStart"/>
      <w:r w:rsidRPr="007313F7">
        <w:rPr>
          <w:sz w:val="28"/>
          <w:szCs w:val="28"/>
        </w:rPr>
        <w:t>несостоявшимися</w:t>
      </w:r>
      <w:proofErr w:type="gramEnd"/>
      <w:r w:rsidRPr="007313F7">
        <w:rPr>
          <w:sz w:val="28"/>
          <w:szCs w:val="28"/>
        </w:rPr>
        <w:t>;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 xml:space="preserve"> разработка условий и содержания письменных документов (договоров, протоколов, заявок и т.п.);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 xml:space="preserve"> другие функции, исходя из целей и задач Комиссии.</w:t>
      </w:r>
    </w:p>
    <w:p w:rsidR="00064039" w:rsidRPr="007313F7" w:rsidRDefault="00064039" w:rsidP="007313F7">
      <w:pPr>
        <w:ind w:left="-709" w:firstLine="709"/>
        <w:jc w:val="center"/>
        <w:rPr>
          <w:b/>
          <w:sz w:val="28"/>
          <w:szCs w:val="28"/>
        </w:rPr>
      </w:pPr>
      <w:r w:rsidRPr="007313F7">
        <w:rPr>
          <w:b/>
          <w:sz w:val="28"/>
          <w:szCs w:val="28"/>
        </w:rPr>
        <w:t>III. Права и обязанности Комиссии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 xml:space="preserve">     5. Комиссия имеет право: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>запрашивать необходимые для работы Комиссии документы и сведения;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>осуществлять осмотр объектов приватизации;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 xml:space="preserve"> вносить предложения о реорганизации приватизируемых муниципальных унитарных предприятий;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 xml:space="preserve"> вносить предложения по обременению ограничениями и публичным сервитутом приватизируемого имущества;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 xml:space="preserve"> привлекать к работе экспертов, специализированные аудиторские, консультативные и иные организации.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 xml:space="preserve">      6. Обязанности Комиссии: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 xml:space="preserve"> направлять Главе </w:t>
      </w:r>
      <w:r w:rsidR="00DD07C5">
        <w:rPr>
          <w:sz w:val="28"/>
          <w:szCs w:val="28"/>
        </w:rPr>
        <w:t xml:space="preserve">Администрации </w:t>
      </w:r>
      <w:r w:rsidRPr="007313F7">
        <w:rPr>
          <w:sz w:val="28"/>
          <w:szCs w:val="28"/>
        </w:rPr>
        <w:t>Атяшевского</w:t>
      </w:r>
      <w:r w:rsidR="00DD07C5">
        <w:rPr>
          <w:sz w:val="28"/>
          <w:szCs w:val="28"/>
        </w:rPr>
        <w:t xml:space="preserve"> городского поселения</w:t>
      </w:r>
      <w:r w:rsidRPr="007313F7">
        <w:rPr>
          <w:sz w:val="28"/>
          <w:szCs w:val="28"/>
        </w:rPr>
        <w:t xml:space="preserve"> на утверждение решение об условиях приватизации муниципального имущества;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 xml:space="preserve"> направлять утвержденный протокол об итогах торгов победителю;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 xml:space="preserve"> направлять на доработку в Администрацию Атяшевского </w:t>
      </w:r>
      <w:r w:rsidR="00DD07C5">
        <w:rPr>
          <w:sz w:val="28"/>
          <w:szCs w:val="28"/>
        </w:rPr>
        <w:t>городского поселения</w:t>
      </w:r>
      <w:r w:rsidRPr="007313F7">
        <w:rPr>
          <w:sz w:val="28"/>
          <w:szCs w:val="28"/>
        </w:rPr>
        <w:t xml:space="preserve"> документы со своими замечаниями в случае отклонения решения о приватизации.</w:t>
      </w:r>
    </w:p>
    <w:p w:rsidR="00064039" w:rsidRPr="007313F7" w:rsidRDefault="00064039" w:rsidP="007313F7">
      <w:pPr>
        <w:ind w:left="-709" w:firstLine="709"/>
        <w:jc w:val="center"/>
        <w:rPr>
          <w:b/>
          <w:sz w:val="28"/>
          <w:szCs w:val="28"/>
        </w:rPr>
      </w:pPr>
      <w:r w:rsidRPr="007313F7">
        <w:rPr>
          <w:b/>
          <w:sz w:val="28"/>
          <w:szCs w:val="28"/>
        </w:rPr>
        <w:t>IV. Регламент работы Комиссии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 xml:space="preserve">       7. Решения о  Комиссии принимаются на её заседании путем открытого голосования  простым большинством голосов членов Комиссии, принявших участие в заседании Комиссии.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 xml:space="preserve">       8. Комиссия правомочна принимать решения по вопросам, относящимся к её компетенции, в случае присутствия на её заседании не менее двух третей от общего числа членов Комиссии. При голосовании каждый член Комиссии имеет один голос. При равенстве голосов решающим является голос председателя Комиссии.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 xml:space="preserve">       9. Заседания Комиссии ведет председатель Комиссии. В отсутствие председателя Комиссии его функции выполняет заместитель председателя Комиссии.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lastRenderedPageBreak/>
        <w:t xml:space="preserve">      10. Член Комиссии обязан лично присутствовать на заседаниях Комиссии.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>В случае невозможности участия в заседании Комиссии член Комиссии обязан сообщить об этом председателю Комиссии с указанием причин отсутствия.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 xml:space="preserve">     11. Заседания Комиссии проводятся по мере необходимости.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 xml:space="preserve">     12. С разрешения председателя Комиссии или по его приглашению на заседаниях без права голоса могут присутствовать представители правоохранительных органов.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 xml:space="preserve">     13. Решения Комиссии оформляются протоколами и подписываются всеми членами Комиссии, принявшими решение. Член Комиссии, не согласный с принятым решением, может письменно изложить свое особое мнение и приложить к протоколу заседания Комиссии</w:t>
      </w:r>
    </w:p>
    <w:p w:rsidR="00064039" w:rsidRPr="007313F7" w:rsidRDefault="00064039" w:rsidP="007313F7">
      <w:pPr>
        <w:ind w:left="-709" w:firstLine="709"/>
        <w:jc w:val="both"/>
        <w:rPr>
          <w:sz w:val="28"/>
          <w:szCs w:val="28"/>
        </w:rPr>
      </w:pPr>
      <w:r w:rsidRPr="007313F7">
        <w:rPr>
          <w:sz w:val="28"/>
          <w:szCs w:val="28"/>
        </w:rPr>
        <w:t xml:space="preserve">    14. Протоколы заседания Комиссии оформляется в день  заседания Комиссии.</w:t>
      </w:r>
      <w:hyperlink r:id="rId7" w:anchor="/document-relations/44921210/1/0/3000" w:history="1"/>
    </w:p>
    <w:p w:rsidR="00064039" w:rsidRPr="007313F7" w:rsidRDefault="00064039" w:rsidP="00064039">
      <w:pPr>
        <w:pStyle w:val="s3"/>
        <w:jc w:val="center"/>
        <w:rPr>
          <w:b/>
          <w:sz w:val="28"/>
          <w:szCs w:val="28"/>
        </w:rPr>
      </w:pPr>
    </w:p>
    <w:p w:rsidR="00064039" w:rsidRDefault="00064039" w:rsidP="00064039">
      <w:pPr>
        <w:pStyle w:val="s3"/>
        <w:jc w:val="center"/>
        <w:rPr>
          <w:b/>
          <w:sz w:val="28"/>
          <w:szCs w:val="28"/>
        </w:rPr>
      </w:pPr>
    </w:p>
    <w:p w:rsidR="00064039" w:rsidRDefault="00064039" w:rsidP="00064039">
      <w:pPr>
        <w:pStyle w:val="s3"/>
        <w:jc w:val="center"/>
        <w:rPr>
          <w:b/>
          <w:sz w:val="28"/>
          <w:szCs w:val="28"/>
        </w:rPr>
      </w:pPr>
    </w:p>
    <w:p w:rsidR="00064039" w:rsidRDefault="00064039" w:rsidP="00064039">
      <w:pPr>
        <w:pStyle w:val="s3"/>
        <w:jc w:val="center"/>
        <w:rPr>
          <w:b/>
          <w:sz w:val="28"/>
          <w:szCs w:val="28"/>
        </w:rPr>
      </w:pPr>
    </w:p>
    <w:p w:rsidR="00064039" w:rsidRDefault="00064039" w:rsidP="00064039">
      <w:pPr>
        <w:pStyle w:val="s3"/>
        <w:jc w:val="center"/>
        <w:rPr>
          <w:b/>
          <w:sz w:val="28"/>
          <w:szCs w:val="28"/>
        </w:rPr>
      </w:pPr>
    </w:p>
    <w:p w:rsidR="00064039" w:rsidRDefault="00064039" w:rsidP="00064039">
      <w:pPr>
        <w:pStyle w:val="s3"/>
        <w:jc w:val="center"/>
        <w:rPr>
          <w:b/>
          <w:sz w:val="28"/>
          <w:szCs w:val="28"/>
        </w:rPr>
      </w:pPr>
    </w:p>
    <w:p w:rsidR="00064039" w:rsidRDefault="00064039" w:rsidP="00064039">
      <w:pPr>
        <w:pStyle w:val="s3"/>
        <w:jc w:val="center"/>
        <w:rPr>
          <w:b/>
          <w:sz w:val="28"/>
          <w:szCs w:val="28"/>
        </w:rPr>
      </w:pPr>
    </w:p>
    <w:p w:rsidR="00064039" w:rsidRDefault="00064039" w:rsidP="00064039">
      <w:pPr>
        <w:pStyle w:val="s3"/>
        <w:jc w:val="center"/>
        <w:rPr>
          <w:b/>
          <w:sz w:val="28"/>
          <w:szCs w:val="28"/>
        </w:rPr>
      </w:pPr>
    </w:p>
    <w:p w:rsidR="00064039" w:rsidRDefault="00064039" w:rsidP="00064039">
      <w:pPr>
        <w:pStyle w:val="s3"/>
        <w:jc w:val="center"/>
        <w:rPr>
          <w:b/>
          <w:sz w:val="28"/>
          <w:szCs w:val="28"/>
        </w:rPr>
      </w:pPr>
    </w:p>
    <w:p w:rsidR="00064039" w:rsidRDefault="00064039" w:rsidP="00064039">
      <w:pPr>
        <w:pStyle w:val="s3"/>
        <w:jc w:val="center"/>
        <w:rPr>
          <w:b/>
          <w:sz w:val="28"/>
          <w:szCs w:val="28"/>
        </w:rPr>
      </w:pPr>
    </w:p>
    <w:p w:rsidR="00064039" w:rsidRDefault="00064039" w:rsidP="00064039">
      <w:pPr>
        <w:pStyle w:val="s3"/>
        <w:jc w:val="center"/>
        <w:rPr>
          <w:b/>
          <w:sz w:val="28"/>
          <w:szCs w:val="28"/>
        </w:rPr>
      </w:pPr>
    </w:p>
    <w:p w:rsidR="00064039" w:rsidRDefault="00064039" w:rsidP="00064039">
      <w:pPr>
        <w:pStyle w:val="s3"/>
        <w:jc w:val="center"/>
        <w:rPr>
          <w:b/>
          <w:sz w:val="28"/>
          <w:szCs w:val="28"/>
        </w:rPr>
      </w:pPr>
    </w:p>
    <w:p w:rsidR="00064039" w:rsidRDefault="00064039" w:rsidP="00064039">
      <w:pPr>
        <w:pStyle w:val="s3"/>
        <w:jc w:val="center"/>
        <w:rPr>
          <w:b/>
          <w:sz w:val="28"/>
          <w:szCs w:val="28"/>
        </w:rPr>
      </w:pPr>
    </w:p>
    <w:p w:rsidR="00064039" w:rsidRDefault="00064039" w:rsidP="00064039">
      <w:pPr>
        <w:pStyle w:val="s3"/>
        <w:jc w:val="center"/>
        <w:rPr>
          <w:b/>
          <w:sz w:val="28"/>
          <w:szCs w:val="28"/>
        </w:rPr>
      </w:pPr>
    </w:p>
    <w:p w:rsidR="00064039" w:rsidRDefault="00064039" w:rsidP="00064039">
      <w:pPr>
        <w:pStyle w:val="s3"/>
        <w:jc w:val="center"/>
        <w:rPr>
          <w:b/>
          <w:sz w:val="28"/>
          <w:szCs w:val="28"/>
        </w:rPr>
      </w:pPr>
    </w:p>
    <w:p w:rsidR="00064039" w:rsidRDefault="00064039" w:rsidP="00064039">
      <w:pPr>
        <w:pStyle w:val="s3"/>
        <w:jc w:val="center"/>
        <w:rPr>
          <w:b/>
          <w:sz w:val="28"/>
          <w:szCs w:val="28"/>
        </w:rPr>
      </w:pPr>
    </w:p>
    <w:p w:rsidR="00DD07C5" w:rsidRPr="005D1F84" w:rsidRDefault="00DD07C5" w:rsidP="00DD07C5">
      <w:pPr>
        <w:pStyle w:val="s3"/>
        <w:jc w:val="right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lastRenderedPageBreak/>
        <w:t xml:space="preserve">                                                                 </w:t>
      </w:r>
      <w:r w:rsidRPr="005D1F84">
        <w:rPr>
          <w:rStyle w:val="a3"/>
          <w:i w:val="0"/>
          <w:sz w:val="28"/>
          <w:szCs w:val="28"/>
        </w:rPr>
        <w:t>Утверждено</w:t>
      </w:r>
    </w:p>
    <w:p w:rsidR="00DD07C5" w:rsidRDefault="00DD07C5" w:rsidP="00DD07C5">
      <w:pPr>
        <w:jc w:val="right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                                                                       </w:t>
      </w:r>
      <w:r w:rsidRPr="005D1F84">
        <w:rPr>
          <w:rStyle w:val="a3"/>
          <w:i w:val="0"/>
          <w:sz w:val="28"/>
          <w:szCs w:val="28"/>
        </w:rPr>
        <w:t>Постановлением Администрац</w:t>
      </w:r>
      <w:r>
        <w:rPr>
          <w:rStyle w:val="a3"/>
          <w:i w:val="0"/>
          <w:sz w:val="28"/>
          <w:szCs w:val="28"/>
        </w:rPr>
        <w:t>ии</w:t>
      </w:r>
      <w:r w:rsidRPr="005D1F84">
        <w:rPr>
          <w:rStyle w:val="a3"/>
          <w:i w:val="0"/>
          <w:sz w:val="28"/>
          <w:szCs w:val="28"/>
        </w:rPr>
        <w:t xml:space="preserve">  </w:t>
      </w:r>
      <w:r>
        <w:rPr>
          <w:rStyle w:val="a3"/>
          <w:i w:val="0"/>
          <w:sz w:val="28"/>
          <w:szCs w:val="28"/>
        </w:rPr>
        <w:tab/>
        <w:t xml:space="preserve">                 Атяшевского городского поселения </w:t>
      </w:r>
    </w:p>
    <w:p w:rsidR="00DD07C5" w:rsidRDefault="00DD07C5" w:rsidP="00DD07C5">
      <w:pPr>
        <w:jc w:val="right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                                                           </w:t>
      </w:r>
      <w:r w:rsidR="00690EE5">
        <w:rPr>
          <w:rStyle w:val="a3"/>
          <w:i w:val="0"/>
          <w:sz w:val="28"/>
          <w:szCs w:val="28"/>
        </w:rPr>
        <w:t>О</w:t>
      </w:r>
      <w:r>
        <w:rPr>
          <w:rStyle w:val="a3"/>
          <w:i w:val="0"/>
          <w:sz w:val="28"/>
          <w:szCs w:val="28"/>
        </w:rPr>
        <w:t>т</w:t>
      </w:r>
      <w:r w:rsidR="00690EE5">
        <w:rPr>
          <w:rStyle w:val="a3"/>
          <w:i w:val="0"/>
          <w:sz w:val="28"/>
          <w:szCs w:val="28"/>
        </w:rPr>
        <w:t xml:space="preserve"> 14.07.</w:t>
      </w:r>
      <w:r>
        <w:rPr>
          <w:rStyle w:val="a3"/>
          <w:i w:val="0"/>
          <w:sz w:val="28"/>
          <w:szCs w:val="28"/>
        </w:rPr>
        <w:t xml:space="preserve">2020 г. № </w:t>
      </w:r>
      <w:r w:rsidR="00690EE5">
        <w:rPr>
          <w:rStyle w:val="a3"/>
          <w:i w:val="0"/>
          <w:sz w:val="28"/>
          <w:szCs w:val="28"/>
        </w:rPr>
        <w:t>94</w:t>
      </w:r>
      <w:r>
        <w:rPr>
          <w:rStyle w:val="a3"/>
          <w:i w:val="0"/>
          <w:sz w:val="28"/>
          <w:szCs w:val="28"/>
        </w:rPr>
        <w:t xml:space="preserve">  </w:t>
      </w:r>
    </w:p>
    <w:p w:rsidR="00DD07C5" w:rsidRDefault="00DD07C5" w:rsidP="00064039">
      <w:pPr>
        <w:pStyle w:val="s3"/>
        <w:jc w:val="center"/>
        <w:rPr>
          <w:b/>
          <w:sz w:val="28"/>
          <w:szCs w:val="28"/>
        </w:rPr>
      </w:pPr>
    </w:p>
    <w:p w:rsidR="00064039" w:rsidRPr="0043258B" w:rsidRDefault="00064039" w:rsidP="00064039">
      <w:pPr>
        <w:pStyle w:val="s3"/>
        <w:jc w:val="center"/>
        <w:rPr>
          <w:b/>
          <w:sz w:val="28"/>
          <w:szCs w:val="28"/>
        </w:rPr>
      </w:pPr>
      <w:r w:rsidRPr="0043258B">
        <w:rPr>
          <w:b/>
          <w:sz w:val="28"/>
          <w:szCs w:val="28"/>
        </w:rPr>
        <w:t>Состав</w:t>
      </w:r>
      <w:r w:rsidRPr="0043258B">
        <w:rPr>
          <w:b/>
          <w:sz w:val="28"/>
          <w:szCs w:val="28"/>
        </w:rPr>
        <w:br/>
        <w:t xml:space="preserve">комиссии о приватизации муниципального имущества </w:t>
      </w:r>
      <w:r>
        <w:rPr>
          <w:b/>
          <w:sz w:val="28"/>
          <w:szCs w:val="28"/>
        </w:rPr>
        <w:t xml:space="preserve"> Атяшевского</w:t>
      </w:r>
      <w:r w:rsidRPr="0043258B">
        <w:rPr>
          <w:b/>
          <w:sz w:val="28"/>
          <w:szCs w:val="28"/>
        </w:rPr>
        <w:t xml:space="preserve"> </w:t>
      </w:r>
      <w:r w:rsidR="00DD07C5">
        <w:rPr>
          <w:b/>
          <w:sz w:val="28"/>
          <w:szCs w:val="28"/>
        </w:rPr>
        <w:t>городского поселения</w:t>
      </w:r>
    </w:p>
    <w:tbl>
      <w:tblPr>
        <w:tblW w:w="973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46"/>
        <w:gridCol w:w="430"/>
        <w:gridCol w:w="6458"/>
      </w:tblGrid>
      <w:tr w:rsidR="00064039" w:rsidRPr="0043258B" w:rsidTr="00DD07C5">
        <w:trPr>
          <w:trHeight w:val="439"/>
          <w:tblCellSpacing w:w="15" w:type="dxa"/>
        </w:trPr>
        <w:tc>
          <w:tcPr>
            <w:tcW w:w="2801" w:type="dxa"/>
          </w:tcPr>
          <w:p w:rsidR="00064039" w:rsidRPr="0043258B" w:rsidRDefault="00DD07C5" w:rsidP="00DD07C5">
            <w:pPr>
              <w:pStyle w:val="s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Обухова Л.Н</w:t>
            </w:r>
            <w:r w:rsidR="00064039">
              <w:rPr>
                <w:sz w:val="28"/>
                <w:szCs w:val="28"/>
              </w:rPr>
              <w:t>.</w:t>
            </w:r>
          </w:p>
        </w:tc>
        <w:tc>
          <w:tcPr>
            <w:tcW w:w="400" w:type="dxa"/>
          </w:tcPr>
          <w:p w:rsidR="00064039" w:rsidRPr="0043258B" w:rsidRDefault="00064039" w:rsidP="0012721E">
            <w:pPr>
              <w:pStyle w:val="s1"/>
              <w:jc w:val="center"/>
              <w:rPr>
                <w:sz w:val="28"/>
                <w:szCs w:val="28"/>
              </w:rPr>
            </w:pPr>
            <w:r w:rsidRPr="0043258B">
              <w:rPr>
                <w:sz w:val="28"/>
                <w:szCs w:val="28"/>
              </w:rPr>
              <w:t>-</w:t>
            </w:r>
          </w:p>
        </w:tc>
        <w:tc>
          <w:tcPr>
            <w:tcW w:w="6413" w:type="dxa"/>
          </w:tcPr>
          <w:p w:rsidR="00064039" w:rsidRPr="0043258B" w:rsidRDefault="00DD07C5" w:rsidP="00DD07C5">
            <w:pPr>
              <w:pStyle w:val="s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064039">
              <w:rPr>
                <w:sz w:val="28"/>
                <w:szCs w:val="28"/>
              </w:rPr>
              <w:t xml:space="preserve">аместитель Главы </w:t>
            </w:r>
            <w:r>
              <w:rPr>
                <w:sz w:val="28"/>
                <w:szCs w:val="28"/>
              </w:rPr>
              <w:t xml:space="preserve">Администрации </w:t>
            </w:r>
            <w:r w:rsidR="00064039">
              <w:rPr>
                <w:sz w:val="28"/>
                <w:szCs w:val="28"/>
              </w:rPr>
              <w:t xml:space="preserve">  Атяшевского </w:t>
            </w:r>
            <w:r>
              <w:rPr>
                <w:sz w:val="28"/>
                <w:szCs w:val="28"/>
              </w:rPr>
              <w:t>городского поселения</w:t>
            </w:r>
            <w:r w:rsidR="00064039">
              <w:rPr>
                <w:sz w:val="28"/>
                <w:szCs w:val="28"/>
              </w:rPr>
              <w:t xml:space="preserve"> </w:t>
            </w:r>
            <w:proofErr w:type="gramStart"/>
            <w:r w:rsidR="00064039">
              <w:rPr>
                <w:sz w:val="28"/>
                <w:szCs w:val="28"/>
              </w:rPr>
              <w:t>-</w:t>
            </w:r>
            <w:r w:rsidR="00064039" w:rsidRPr="0043258B">
              <w:rPr>
                <w:sz w:val="28"/>
                <w:szCs w:val="28"/>
              </w:rPr>
              <w:t>п</w:t>
            </w:r>
            <w:proofErr w:type="gramEnd"/>
            <w:r w:rsidR="00064039" w:rsidRPr="0043258B">
              <w:rPr>
                <w:sz w:val="28"/>
                <w:szCs w:val="28"/>
              </w:rPr>
              <w:t>редседатель комиссии;</w:t>
            </w:r>
          </w:p>
        </w:tc>
      </w:tr>
      <w:tr w:rsidR="00064039" w:rsidRPr="0043258B" w:rsidTr="00DD07C5">
        <w:trPr>
          <w:trHeight w:val="654"/>
          <w:tblCellSpacing w:w="15" w:type="dxa"/>
        </w:trPr>
        <w:tc>
          <w:tcPr>
            <w:tcW w:w="2801" w:type="dxa"/>
          </w:tcPr>
          <w:p w:rsidR="00064039" w:rsidRPr="0043258B" w:rsidRDefault="00DD07C5" w:rsidP="00DD07C5">
            <w:pPr>
              <w:pStyle w:val="s1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Бухаркина</w:t>
            </w:r>
            <w:proofErr w:type="spellEnd"/>
            <w:r>
              <w:rPr>
                <w:sz w:val="28"/>
                <w:szCs w:val="28"/>
              </w:rPr>
              <w:t xml:space="preserve"> Т.А</w:t>
            </w:r>
            <w:r w:rsidR="00064039">
              <w:rPr>
                <w:sz w:val="28"/>
                <w:szCs w:val="28"/>
              </w:rPr>
              <w:t>.</w:t>
            </w:r>
          </w:p>
        </w:tc>
        <w:tc>
          <w:tcPr>
            <w:tcW w:w="400" w:type="dxa"/>
          </w:tcPr>
          <w:p w:rsidR="00064039" w:rsidRPr="0043258B" w:rsidRDefault="00064039" w:rsidP="0012721E">
            <w:pPr>
              <w:pStyle w:val="s1"/>
              <w:jc w:val="center"/>
              <w:rPr>
                <w:sz w:val="28"/>
                <w:szCs w:val="28"/>
              </w:rPr>
            </w:pPr>
            <w:r w:rsidRPr="0043258B">
              <w:rPr>
                <w:sz w:val="28"/>
                <w:szCs w:val="28"/>
              </w:rPr>
              <w:t>-</w:t>
            </w:r>
          </w:p>
        </w:tc>
        <w:tc>
          <w:tcPr>
            <w:tcW w:w="6413" w:type="dxa"/>
          </w:tcPr>
          <w:p w:rsidR="00064039" w:rsidRPr="0043258B" w:rsidRDefault="00DD07C5" w:rsidP="00DD07C5">
            <w:pPr>
              <w:pStyle w:val="s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специалист Администрации </w:t>
            </w:r>
            <w:r w:rsidR="00064039">
              <w:rPr>
                <w:sz w:val="28"/>
                <w:szCs w:val="28"/>
              </w:rPr>
              <w:t xml:space="preserve">  Атяшевского</w:t>
            </w:r>
            <w:r w:rsidR="00064039" w:rsidRPr="0043258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городского поселения</w:t>
            </w:r>
            <w:r w:rsidR="00064039" w:rsidRPr="0043258B">
              <w:rPr>
                <w:sz w:val="28"/>
                <w:szCs w:val="28"/>
              </w:rPr>
              <w:t>, заместит</w:t>
            </w:r>
            <w:r w:rsidR="00064039">
              <w:rPr>
                <w:sz w:val="28"/>
                <w:szCs w:val="28"/>
              </w:rPr>
              <w:t>ель председателя комиссии</w:t>
            </w:r>
            <w:r w:rsidR="00064039" w:rsidRPr="0043258B">
              <w:rPr>
                <w:sz w:val="28"/>
                <w:szCs w:val="28"/>
              </w:rPr>
              <w:t>;</w:t>
            </w:r>
          </w:p>
        </w:tc>
      </w:tr>
      <w:tr w:rsidR="00064039" w:rsidRPr="0043258B" w:rsidTr="00DD07C5">
        <w:trPr>
          <w:trHeight w:val="439"/>
          <w:tblCellSpacing w:w="15" w:type="dxa"/>
        </w:trPr>
        <w:tc>
          <w:tcPr>
            <w:tcW w:w="2801" w:type="dxa"/>
          </w:tcPr>
          <w:p w:rsidR="00064039" w:rsidRPr="0043258B" w:rsidRDefault="00064039" w:rsidP="00DD07C5">
            <w:pPr>
              <w:pStyle w:val="s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 w:rsidR="00DD07C5">
              <w:rPr>
                <w:sz w:val="28"/>
                <w:szCs w:val="28"/>
              </w:rPr>
              <w:t>Тюгашкина</w:t>
            </w:r>
            <w:proofErr w:type="spellEnd"/>
            <w:r w:rsidR="00DD07C5">
              <w:rPr>
                <w:sz w:val="28"/>
                <w:szCs w:val="28"/>
              </w:rPr>
              <w:t xml:space="preserve"> Н.Д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00" w:type="dxa"/>
          </w:tcPr>
          <w:p w:rsidR="00064039" w:rsidRPr="0043258B" w:rsidRDefault="00064039" w:rsidP="0012721E">
            <w:pPr>
              <w:pStyle w:val="s1"/>
              <w:jc w:val="center"/>
              <w:rPr>
                <w:sz w:val="28"/>
                <w:szCs w:val="28"/>
              </w:rPr>
            </w:pPr>
            <w:r w:rsidRPr="0043258B">
              <w:rPr>
                <w:sz w:val="28"/>
                <w:szCs w:val="28"/>
              </w:rPr>
              <w:t>-</w:t>
            </w:r>
          </w:p>
        </w:tc>
        <w:tc>
          <w:tcPr>
            <w:tcW w:w="6413" w:type="dxa"/>
          </w:tcPr>
          <w:p w:rsidR="00064039" w:rsidRPr="0043258B" w:rsidRDefault="00DD07C5" w:rsidP="0012721E">
            <w:pPr>
              <w:pStyle w:val="s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 Администрации   Атяшевского</w:t>
            </w:r>
            <w:r w:rsidRPr="0043258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городского поселения</w:t>
            </w:r>
            <w:r w:rsidR="00064039">
              <w:rPr>
                <w:sz w:val="28"/>
                <w:szCs w:val="28"/>
              </w:rPr>
              <w:t>, секретарь комиссии</w:t>
            </w:r>
            <w:r w:rsidR="00064039" w:rsidRPr="0043258B">
              <w:rPr>
                <w:sz w:val="28"/>
                <w:szCs w:val="28"/>
              </w:rPr>
              <w:t>;</w:t>
            </w:r>
          </w:p>
        </w:tc>
      </w:tr>
      <w:tr w:rsidR="00064039" w:rsidRPr="0043258B" w:rsidTr="00DD07C5">
        <w:trPr>
          <w:trHeight w:val="225"/>
          <w:tblCellSpacing w:w="15" w:type="dxa"/>
        </w:trPr>
        <w:tc>
          <w:tcPr>
            <w:tcW w:w="9674" w:type="dxa"/>
            <w:gridSpan w:val="3"/>
          </w:tcPr>
          <w:p w:rsidR="00064039" w:rsidRPr="0043258B" w:rsidRDefault="00064039" w:rsidP="0012721E">
            <w:pPr>
              <w:pStyle w:val="s3"/>
              <w:rPr>
                <w:sz w:val="28"/>
                <w:szCs w:val="28"/>
              </w:rPr>
            </w:pPr>
            <w:r w:rsidRPr="0043258B">
              <w:rPr>
                <w:sz w:val="28"/>
                <w:szCs w:val="28"/>
              </w:rPr>
              <w:t>Члены комиссии</w:t>
            </w:r>
          </w:p>
        </w:tc>
      </w:tr>
      <w:tr w:rsidR="00064039" w:rsidRPr="0043258B" w:rsidTr="00DD07C5">
        <w:trPr>
          <w:trHeight w:val="1256"/>
          <w:tblCellSpacing w:w="15" w:type="dxa"/>
        </w:trPr>
        <w:tc>
          <w:tcPr>
            <w:tcW w:w="2801" w:type="dxa"/>
          </w:tcPr>
          <w:p w:rsidR="00DD07C5" w:rsidRDefault="00DD07C5" w:rsidP="00DD07C5">
            <w:pPr>
              <w:pStyle w:val="s1"/>
              <w:rPr>
                <w:sz w:val="28"/>
                <w:szCs w:val="28"/>
              </w:rPr>
            </w:pPr>
          </w:p>
          <w:p w:rsidR="00064039" w:rsidRPr="0043258B" w:rsidRDefault="00064039" w:rsidP="00DD07C5">
            <w:pPr>
              <w:pStyle w:val="s1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</w:t>
            </w:r>
            <w:r w:rsidR="00DD07C5">
              <w:rPr>
                <w:sz w:val="28"/>
                <w:szCs w:val="28"/>
              </w:rPr>
              <w:t>асова</w:t>
            </w:r>
            <w:proofErr w:type="spellEnd"/>
            <w:r w:rsidR="00DD07C5">
              <w:rPr>
                <w:sz w:val="28"/>
                <w:szCs w:val="28"/>
              </w:rPr>
              <w:t xml:space="preserve"> Е.И</w:t>
            </w:r>
          </w:p>
        </w:tc>
        <w:tc>
          <w:tcPr>
            <w:tcW w:w="400" w:type="dxa"/>
          </w:tcPr>
          <w:p w:rsidR="00DD07C5" w:rsidRDefault="00DD07C5" w:rsidP="0012721E">
            <w:pPr>
              <w:pStyle w:val="s1"/>
              <w:jc w:val="center"/>
              <w:rPr>
                <w:sz w:val="28"/>
                <w:szCs w:val="28"/>
              </w:rPr>
            </w:pPr>
          </w:p>
          <w:p w:rsidR="00064039" w:rsidRPr="0043258B" w:rsidRDefault="00064039" w:rsidP="0012721E">
            <w:pPr>
              <w:pStyle w:val="s1"/>
              <w:jc w:val="center"/>
              <w:rPr>
                <w:sz w:val="28"/>
                <w:szCs w:val="28"/>
              </w:rPr>
            </w:pPr>
            <w:r w:rsidRPr="0043258B">
              <w:rPr>
                <w:sz w:val="28"/>
                <w:szCs w:val="28"/>
              </w:rPr>
              <w:t>-</w:t>
            </w:r>
          </w:p>
        </w:tc>
        <w:tc>
          <w:tcPr>
            <w:tcW w:w="6413" w:type="dxa"/>
          </w:tcPr>
          <w:p w:rsidR="00DD07C5" w:rsidRDefault="00DD07C5" w:rsidP="00DD07C5">
            <w:pPr>
              <w:pStyle w:val="s1"/>
              <w:rPr>
                <w:sz w:val="28"/>
                <w:szCs w:val="28"/>
              </w:rPr>
            </w:pPr>
          </w:p>
          <w:p w:rsidR="00064039" w:rsidRDefault="00DD07C5" w:rsidP="00DD07C5">
            <w:pPr>
              <w:pStyle w:val="s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бухгалтер </w:t>
            </w:r>
            <w:r w:rsidR="00064039">
              <w:rPr>
                <w:sz w:val="28"/>
                <w:szCs w:val="28"/>
              </w:rPr>
              <w:t>А</w:t>
            </w:r>
            <w:r w:rsidR="00064039" w:rsidRPr="0043258B">
              <w:rPr>
                <w:sz w:val="28"/>
                <w:szCs w:val="28"/>
              </w:rPr>
              <w:t xml:space="preserve">дминистрации </w:t>
            </w:r>
            <w:r w:rsidR="00064039">
              <w:rPr>
                <w:sz w:val="28"/>
                <w:szCs w:val="28"/>
              </w:rPr>
              <w:t xml:space="preserve"> Атяшевского</w:t>
            </w:r>
            <w:r w:rsidR="00064039" w:rsidRPr="0043258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городского поселения</w:t>
            </w:r>
            <w:r w:rsidR="00064039" w:rsidRPr="0043258B">
              <w:rPr>
                <w:sz w:val="28"/>
                <w:szCs w:val="28"/>
              </w:rPr>
              <w:t>;</w:t>
            </w:r>
          </w:p>
          <w:p w:rsidR="00DD07C5" w:rsidRPr="0043258B" w:rsidRDefault="00DD07C5" w:rsidP="00DD07C5">
            <w:pPr>
              <w:pStyle w:val="s1"/>
              <w:rPr>
                <w:sz w:val="28"/>
                <w:szCs w:val="28"/>
              </w:rPr>
            </w:pPr>
          </w:p>
        </w:tc>
      </w:tr>
      <w:tr w:rsidR="00064039" w:rsidRPr="0043258B" w:rsidTr="00DD07C5">
        <w:trPr>
          <w:trHeight w:val="439"/>
          <w:tblCellSpacing w:w="15" w:type="dxa"/>
        </w:trPr>
        <w:tc>
          <w:tcPr>
            <w:tcW w:w="2801" w:type="dxa"/>
          </w:tcPr>
          <w:p w:rsidR="00064039" w:rsidRPr="0043258B" w:rsidRDefault="00DD07C5" w:rsidP="00DD07C5">
            <w:pPr>
              <w:pStyle w:val="s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Плеханова Е.И</w:t>
            </w:r>
            <w:r w:rsidR="00064039">
              <w:rPr>
                <w:sz w:val="28"/>
                <w:szCs w:val="28"/>
              </w:rPr>
              <w:t>.</w:t>
            </w:r>
          </w:p>
        </w:tc>
        <w:tc>
          <w:tcPr>
            <w:tcW w:w="400" w:type="dxa"/>
          </w:tcPr>
          <w:p w:rsidR="00064039" w:rsidRPr="0043258B" w:rsidRDefault="00064039" w:rsidP="0012721E">
            <w:pPr>
              <w:pStyle w:val="s1"/>
              <w:jc w:val="center"/>
              <w:rPr>
                <w:sz w:val="28"/>
                <w:szCs w:val="28"/>
              </w:rPr>
            </w:pPr>
            <w:r w:rsidRPr="0043258B">
              <w:rPr>
                <w:sz w:val="28"/>
                <w:szCs w:val="28"/>
              </w:rPr>
              <w:t>-</w:t>
            </w:r>
          </w:p>
        </w:tc>
        <w:tc>
          <w:tcPr>
            <w:tcW w:w="6413" w:type="dxa"/>
          </w:tcPr>
          <w:p w:rsidR="00064039" w:rsidRPr="0043258B" w:rsidRDefault="00DD07C5" w:rsidP="00DD07C5">
            <w:pPr>
              <w:pStyle w:val="s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 Администрации   Атяшевского</w:t>
            </w:r>
            <w:r w:rsidRPr="0043258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городского поселения;</w:t>
            </w:r>
          </w:p>
        </w:tc>
      </w:tr>
      <w:tr w:rsidR="00064039" w:rsidRPr="0043258B" w:rsidTr="00DD07C5">
        <w:trPr>
          <w:trHeight w:val="2242"/>
          <w:tblCellSpacing w:w="15" w:type="dxa"/>
        </w:trPr>
        <w:tc>
          <w:tcPr>
            <w:tcW w:w="2801" w:type="dxa"/>
          </w:tcPr>
          <w:p w:rsidR="00064039" w:rsidRPr="004C2462" w:rsidRDefault="00064039" w:rsidP="0012721E">
            <w:pPr>
              <w:rPr>
                <w:sz w:val="28"/>
                <w:szCs w:val="28"/>
              </w:rPr>
            </w:pPr>
          </w:p>
        </w:tc>
        <w:tc>
          <w:tcPr>
            <w:tcW w:w="400" w:type="dxa"/>
          </w:tcPr>
          <w:p w:rsidR="00064039" w:rsidRPr="005178DC" w:rsidRDefault="00064039" w:rsidP="0012721E"/>
        </w:tc>
        <w:tc>
          <w:tcPr>
            <w:tcW w:w="6413" w:type="dxa"/>
          </w:tcPr>
          <w:p w:rsidR="00064039" w:rsidRPr="00910C24" w:rsidRDefault="00064039" w:rsidP="0012721E">
            <w:pPr>
              <w:rPr>
                <w:sz w:val="28"/>
                <w:szCs w:val="28"/>
              </w:rPr>
            </w:pPr>
          </w:p>
        </w:tc>
      </w:tr>
    </w:tbl>
    <w:p w:rsidR="00064039" w:rsidRDefault="00064039" w:rsidP="00064039">
      <w:pPr>
        <w:tabs>
          <w:tab w:val="left" w:pos="312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B6D9D" w:rsidRDefault="004B6D9D"/>
    <w:p w:rsidR="00DD07C5" w:rsidRDefault="00DD07C5"/>
    <w:p w:rsidR="00DD07C5" w:rsidRDefault="00DD07C5"/>
    <w:p w:rsidR="00DD07C5" w:rsidRDefault="00DD07C5"/>
    <w:p w:rsidR="00DD07C5" w:rsidRDefault="00DD07C5"/>
    <w:p w:rsidR="00DD07C5" w:rsidRDefault="00DD07C5"/>
    <w:p w:rsidR="00DD07C5" w:rsidRDefault="00DD07C5"/>
    <w:p w:rsidR="00DD07C5" w:rsidRDefault="00DD07C5"/>
    <w:p w:rsidR="00DD07C5" w:rsidRDefault="00DD07C5"/>
    <w:p w:rsidR="00DD07C5" w:rsidRDefault="00DD07C5"/>
    <w:p w:rsidR="00DD07C5" w:rsidRPr="0048250A" w:rsidRDefault="00DD07C5" w:rsidP="00DD07C5">
      <w:pPr>
        <w:spacing w:line="240" w:lineRule="exact"/>
        <w:ind w:left="4820"/>
        <w:rPr>
          <w:sz w:val="28"/>
          <w:szCs w:val="28"/>
        </w:rPr>
      </w:pPr>
      <w:r w:rsidRPr="0048250A">
        <w:rPr>
          <w:sz w:val="28"/>
          <w:szCs w:val="28"/>
        </w:rPr>
        <w:lastRenderedPageBreak/>
        <w:t>«УТВЕРЖДАЮ»</w:t>
      </w:r>
    </w:p>
    <w:p w:rsidR="00DD07C5" w:rsidRPr="0048250A" w:rsidRDefault="00DD07C5" w:rsidP="00DD07C5">
      <w:pPr>
        <w:spacing w:line="240" w:lineRule="exact"/>
        <w:ind w:left="4820"/>
        <w:rPr>
          <w:sz w:val="28"/>
          <w:szCs w:val="28"/>
        </w:rPr>
      </w:pPr>
    </w:p>
    <w:p w:rsidR="00DD07C5" w:rsidRPr="0048250A" w:rsidRDefault="00DD07C5" w:rsidP="00DD07C5">
      <w:pPr>
        <w:spacing w:line="240" w:lineRule="exact"/>
        <w:ind w:left="4820"/>
        <w:rPr>
          <w:sz w:val="28"/>
          <w:szCs w:val="28"/>
        </w:rPr>
      </w:pPr>
      <w:r>
        <w:rPr>
          <w:sz w:val="28"/>
          <w:szCs w:val="28"/>
        </w:rPr>
        <w:t xml:space="preserve">И.О </w:t>
      </w:r>
      <w:r w:rsidRPr="0048250A">
        <w:rPr>
          <w:sz w:val="28"/>
          <w:szCs w:val="28"/>
        </w:rPr>
        <w:t>прокурор</w:t>
      </w:r>
      <w:r>
        <w:rPr>
          <w:sz w:val="28"/>
          <w:szCs w:val="28"/>
        </w:rPr>
        <w:t>а</w:t>
      </w:r>
      <w:r w:rsidRPr="0048250A">
        <w:rPr>
          <w:sz w:val="28"/>
          <w:szCs w:val="28"/>
        </w:rPr>
        <w:t xml:space="preserve"> Атяшевского района</w:t>
      </w:r>
    </w:p>
    <w:p w:rsidR="00DD07C5" w:rsidRPr="0048250A" w:rsidRDefault="00DD07C5" w:rsidP="00DD07C5">
      <w:pPr>
        <w:spacing w:line="240" w:lineRule="exact"/>
        <w:ind w:left="4820"/>
        <w:rPr>
          <w:sz w:val="28"/>
          <w:szCs w:val="28"/>
        </w:rPr>
      </w:pPr>
    </w:p>
    <w:p w:rsidR="00DD07C5" w:rsidRPr="0048250A" w:rsidRDefault="00DD07C5" w:rsidP="00DD07C5">
      <w:pPr>
        <w:spacing w:line="240" w:lineRule="exact"/>
        <w:ind w:left="4820"/>
        <w:rPr>
          <w:sz w:val="28"/>
          <w:szCs w:val="28"/>
        </w:rPr>
      </w:pPr>
      <w:r w:rsidRPr="0048250A">
        <w:rPr>
          <w:sz w:val="28"/>
          <w:szCs w:val="28"/>
        </w:rPr>
        <w:t>старший советник юстиции</w:t>
      </w:r>
    </w:p>
    <w:p w:rsidR="00DD07C5" w:rsidRPr="0048250A" w:rsidRDefault="00DD07C5" w:rsidP="00DD07C5">
      <w:pPr>
        <w:spacing w:line="240" w:lineRule="exact"/>
        <w:ind w:left="4820"/>
        <w:rPr>
          <w:sz w:val="28"/>
          <w:szCs w:val="28"/>
        </w:rPr>
      </w:pPr>
    </w:p>
    <w:p w:rsidR="00DD07C5" w:rsidRPr="0048250A" w:rsidRDefault="00DD07C5" w:rsidP="00DD07C5">
      <w:pPr>
        <w:ind w:left="4820"/>
        <w:rPr>
          <w:sz w:val="28"/>
          <w:szCs w:val="28"/>
        </w:rPr>
      </w:pPr>
      <w:r w:rsidRPr="0048250A">
        <w:rPr>
          <w:sz w:val="28"/>
          <w:szCs w:val="28"/>
        </w:rPr>
        <w:t>______________</w:t>
      </w:r>
      <w:r>
        <w:rPr>
          <w:sz w:val="28"/>
          <w:szCs w:val="28"/>
        </w:rPr>
        <w:t xml:space="preserve">О.Е. </w:t>
      </w:r>
      <w:proofErr w:type="spellStart"/>
      <w:r>
        <w:rPr>
          <w:sz w:val="28"/>
          <w:szCs w:val="28"/>
        </w:rPr>
        <w:t>Ионкин</w:t>
      </w:r>
      <w:proofErr w:type="spellEnd"/>
    </w:p>
    <w:p w:rsidR="00DD07C5" w:rsidRPr="0048250A" w:rsidRDefault="00DD07C5" w:rsidP="00DD07C5">
      <w:pPr>
        <w:spacing w:line="240" w:lineRule="exact"/>
        <w:ind w:left="4820"/>
        <w:rPr>
          <w:sz w:val="28"/>
          <w:szCs w:val="28"/>
        </w:rPr>
      </w:pPr>
    </w:p>
    <w:p w:rsidR="00DD07C5" w:rsidRDefault="00DD07C5" w:rsidP="00DD07C5">
      <w:pPr>
        <w:spacing w:line="240" w:lineRule="exact"/>
        <w:ind w:left="4820"/>
        <w:rPr>
          <w:sz w:val="28"/>
          <w:szCs w:val="28"/>
        </w:rPr>
      </w:pPr>
      <w:r w:rsidRPr="0048250A">
        <w:rPr>
          <w:sz w:val="28"/>
          <w:szCs w:val="28"/>
        </w:rPr>
        <w:t xml:space="preserve">«      » </w:t>
      </w:r>
      <w:r w:rsidR="00933BE7">
        <w:rPr>
          <w:sz w:val="28"/>
          <w:szCs w:val="28"/>
        </w:rPr>
        <w:t>июня 2020</w:t>
      </w:r>
      <w:r w:rsidRPr="0048250A">
        <w:rPr>
          <w:sz w:val="28"/>
          <w:szCs w:val="28"/>
        </w:rPr>
        <w:t xml:space="preserve"> </w:t>
      </w:r>
      <w:r w:rsidR="00933BE7">
        <w:rPr>
          <w:sz w:val="28"/>
          <w:szCs w:val="28"/>
        </w:rPr>
        <w:t xml:space="preserve"> </w:t>
      </w:r>
      <w:r w:rsidRPr="0048250A">
        <w:rPr>
          <w:sz w:val="28"/>
          <w:szCs w:val="28"/>
        </w:rPr>
        <w:t>г</w:t>
      </w:r>
      <w:r w:rsidR="00933BE7">
        <w:rPr>
          <w:sz w:val="28"/>
          <w:szCs w:val="28"/>
        </w:rPr>
        <w:t>ода</w:t>
      </w:r>
    </w:p>
    <w:p w:rsidR="00933BE7" w:rsidRPr="0048250A" w:rsidRDefault="00933BE7" w:rsidP="00DD07C5">
      <w:pPr>
        <w:spacing w:line="240" w:lineRule="exact"/>
        <w:ind w:left="4820"/>
        <w:rPr>
          <w:sz w:val="28"/>
          <w:szCs w:val="28"/>
        </w:rPr>
      </w:pPr>
    </w:p>
    <w:p w:rsidR="00DD07C5" w:rsidRPr="0048250A" w:rsidRDefault="00DD07C5" w:rsidP="00DD07C5">
      <w:pPr>
        <w:jc w:val="center"/>
        <w:rPr>
          <w:sz w:val="28"/>
          <w:szCs w:val="28"/>
        </w:rPr>
      </w:pPr>
    </w:p>
    <w:p w:rsidR="00DD07C5" w:rsidRDefault="00DD07C5" w:rsidP="00DD07C5">
      <w:pPr>
        <w:spacing w:line="240" w:lineRule="exact"/>
        <w:jc w:val="center"/>
        <w:rPr>
          <w:sz w:val="28"/>
          <w:szCs w:val="28"/>
        </w:rPr>
      </w:pPr>
      <w:r w:rsidRPr="0048250A">
        <w:rPr>
          <w:sz w:val="28"/>
          <w:szCs w:val="28"/>
        </w:rPr>
        <w:t>Лист</w:t>
      </w:r>
    </w:p>
    <w:p w:rsidR="00DD07C5" w:rsidRPr="0048250A" w:rsidRDefault="00DD07C5" w:rsidP="00DD07C5">
      <w:pPr>
        <w:spacing w:line="240" w:lineRule="exact"/>
        <w:jc w:val="center"/>
        <w:rPr>
          <w:sz w:val="28"/>
          <w:szCs w:val="28"/>
        </w:rPr>
      </w:pPr>
      <w:r w:rsidRPr="0048250A">
        <w:rPr>
          <w:sz w:val="28"/>
          <w:szCs w:val="28"/>
        </w:rPr>
        <w:t>ознакомления с результатами изучения прокуратурой Атяшевского района проект</w:t>
      </w:r>
      <w:r w:rsidR="00933BE7">
        <w:rPr>
          <w:sz w:val="28"/>
          <w:szCs w:val="28"/>
        </w:rPr>
        <w:t>а постановления  Администрации</w:t>
      </w:r>
      <w:r>
        <w:rPr>
          <w:sz w:val="28"/>
          <w:szCs w:val="28"/>
        </w:rPr>
        <w:t xml:space="preserve"> </w:t>
      </w:r>
      <w:r w:rsidRPr="0048250A">
        <w:rPr>
          <w:sz w:val="28"/>
          <w:szCs w:val="28"/>
        </w:rPr>
        <w:t xml:space="preserve">Атяшевского </w:t>
      </w:r>
      <w:r w:rsidR="00933BE7">
        <w:rPr>
          <w:sz w:val="28"/>
          <w:szCs w:val="28"/>
        </w:rPr>
        <w:t xml:space="preserve"> городского поселения Атяшевского </w:t>
      </w:r>
      <w:r w:rsidRPr="0048250A">
        <w:rPr>
          <w:sz w:val="28"/>
          <w:szCs w:val="28"/>
        </w:rPr>
        <w:t>муниципального района Республики Мордовия</w:t>
      </w:r>
    </w:p>
    <w:p w:rsidR="00DD07C5" w:rsidRPr="0048250A" w:rsidRDefault="00DD07C5" w:rsidP="00DD07C5">
      <w:pPr>
        <w:ind w:left="4820"/>
        <w:jc w:val="center"/>
        <w:rPr>
          <w:sz w:val="28"/>
          <w:szCs w:val="28"/>
        </w:rPr>
      </w:pPr>
    </w:p>
    <w:p w:rsidR="00DD07C5" w:rsidRPr="0048250A" w:rsidRDefault="00DD07C5" w:rsidP="00DD07C5">
      <w:pPr>
        <w:ind w:left="4820"/>
        <w:rPr>
          <w:sz w:val="28"/>
          <w:szCs w:val="28"/>
        </w:rPr>
      </w:pPr>
    </w:p>
    <w:tbl>
      <w:tblPr>
        <w:tblW w:w="5367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1"/>
        <w:gridCol w:w="3818"/>
        <w:gridCol w:w="1718"/>
        <w:gridCol w:w="1925"/>
        <w:gridCol w:w="2192"/>
      </w:tblGrid>
      <w:tr w:rsidR="00DD07C5" w:rsidRPr="0048250A" w:rsidTr="00933BE7">
        <w:tc>
          <w:tcPr>
            <w:tcW w:w="302" w:type="pct"/>
            <w:shd w:val="clear" w:color="auto" w:fill="auto"/>
            <w:vAlign w:val="center"/>
          </w:tcPr>
          <w:p w:rsidR="00DD07C5" w:rsidRPr="0048250A" w:rsidRDefault="00DD07C5" w:rsidP="0012721E">
            <w:pPr>
              <w:spacing w:line="240" w:lineRule="exact"/>
              <w:rPr>
                <w:szCs w:val="28"/>
              </w:rPr>
            </w:pPr>
            <w:r w:rsidRPr="0048250A">
              <w:rPr>
                <w:szCs w:val="28"/>
              </w:rPr>
              <w:t xml:space="preserve">№ </w:t>
            </w:r>
            <w:proofErr w:type="spellStart"/>
            <w:proofErr w:type="gramStart"/>
            <w:r w:rsidRPr="0048250A">
              <w:rPr>
                <w:szCs w:val="28"/>
              </w:rPr>
              <w:t>п</w:t>
            </w:r>
            <w:proofErr w:type="spellEnd"/>
            <w:proofErr w:type="gramEnd"/>
            <w:r w:rsidRPr="0048250A">
              <w:rPr>
                <w:szCs w:val="28"/>
              </w:rPr>
              <w:t>/</w:t>
            </w:r>
            <w:proofErr w:type="spellStart"/>
            <w:r w:rsidRPr="0048250A">
              <w:rPr>
                <w:szCs w:val="28"/>
              </w:rPr>
              <w:t>п</w:t>
            </w:r>
            <w:proofErr w:type="spellEnd"/>
          </w:p>
        </w:tc>
        <w:tc>
          <w:tcPr>
            <w:tcW w:w="1858" w:type="pct"/>
            <w:shd w:val="clear" w:color="auto" w:fill="auto"/>
            <w:vAlign w:val="center"/>
          </w:tcPr>
          <w:p w:rsidR="00DD07C5" w:rsidRPr="0048250A" w:rsidRDefault="00DD07C5" w:rsidP="0012721E">
            <w:pPr>
              <w:spacing w:line="240" w:lineRule="exact"/>
              <w:rPr>
                <w:szCs w:val="28"/>
              </w:rPr>
            </w:pPr>
            <w:r w:rsidRPr="0048250A">
              <w:rPr>
                <w:szCs w:val="28"/>
              </w:rPr>
              <w:t>Наименование проекта нормативного правового акта</w:t>
            </w:r>
          </w:p>
        </w:tc>
        <w:tc>
          <w:tcPr>
            <w:tcW w:w="836" w:type="pct"/>
            <w:shd w:val="clear" w:color="auto" w:fill="auto"/>
            <w:vAlign w:val="center"/>
          </w:tcPr>
          <w:p w:rsidR="00DD07C5" w:rsidRPr="0048250A" w:rsidRDefault="00DD07C5" w:rsidP="0012721E">
            <w:pPr>
              <w:spacing w:line="240" w:lineRule="exact"/>
              <w:rPr>
                <w:szCs w:val="28"/>
              </w:rPr>
            </w:pPr>
            <w:r w:rsidRPr="0048250A">
              <w:rPr>
                <w:szCs w:val="28"/>
              </w:rPr>
              <w:t>Дата представления в прокуратуру района</w:t>
            </w:r>
          </w:p>
        </w:tc>
        <w:tc>
          <w:tcPr>
            <w:tcW w:w="937" w:type="pct"/>
            <w:shd w:val="clear" w:color="auto" w:fill="auto"/>
            <w:vAlign w:val="center"/>
          </w:tcPr>
          <w:p w:rsidR="00DD07C5" w:rsidRPr="0048250A" w:rsidRDefault="00DD07C5" w:rsidP="0012721E">
            <w:pPr>
              <w:spacing w:line="240" w:lineRule="exact"/>
              <w:rPr>
                <w:szCs w:val="28"/>
              </w:rPr>
            </w:pPr>
            <w:r w:rsidRPr="0048250A">
              <w:rPr>
                <w:szCs w:val="28"/>
              </w:rPr>
              <w:t>Дата и результаты изучения проекта нормативного правового акта</w:t>
            </w:r>
          </w:p>
        </w:tc>
        <w:tc>
          <w:tcPr>
            <w:tcW w:w="1067" w:type="pct"/>
            <w:shd w:val="clear" w:color="auto" w:fill="auto"/>
            <w:vAlign w:val="center"/>
          </w:tcPr>
          <w:p w:rsidR="00DD07C5" w:rsidRPr="0048250A" w:rsidRDefault="00DD07C5" w:rsidP="0012721E">
            <w:pPr>
              <w:spacing w:line="240" w:lineRule="exact"/>
              <w:rPr>
                <w:szCs w:val="28"/>
              </w:rPr>
            </w:pPr>
            <w:r w:rsidRPr="0048250A">
              <w:rPr>
                <w:szCs w:val="28"/>
              </w:rPr>
              <w:t>ФИО работника, ответственного за проведение правовой экспертизы</w:t>
            </w:r>
          </w:p>
        </w:tc>
      </w:tr>
      <w:tr w:rsidR="00DD07C5" w:rsidRPr="0048250A" w:rsidTr="00933BE7">
        <w:tc>
          <w:tcPr>
            <w:tcW w:w="302" w:type="pct"/>
            <w:shd w:val="clear" w:color="auto" w:fill="auto"/>
            <w:vAlign w:val="center"/>
          </w:tcPr>
          <w:p w:rsidR="00DD07C5" w:rsidRPr="0048250A" w:rsidRDefault="00DD07C5" w:rsidP="0012721E">
            <w:pPr>
              <w:spacing w:line="240" w:lineRule="exact"/>
              <w:rPr>
                <w:szCs w:val="28"/>
              </w:rPr>
            </w:pPr>
            <w:r w:rsidRPr="0048250A">
              <w:rPr>
                <w:szCs w:val="28"/>
              </w:rPr>
              <w:t>1</w:t>
            </w:r>
          </w:p>
        </w:tc>
        <w:tc>
          <w:tcPr>
            <w:tcW w:w="1858" w:type="pct"/>
            <w:shd w:val="clear" w:color="auto" w:fill="auto"/>
            <w:vAlign w:val="center"/>
          </w:tcPr>
          <w:p w:rsidR="00933BE7" w:rsidRPr="00933BE7" w:rsidRDefault="00933BE7" w:rsidP="00933BE7">
            <w:pPr>
              <w:pStyle w:val="s3"/>
              <w:jc w:val="both"/>
              <w:rPr>
                <w:rStyle w:val="a3"/>
                <w:i w:val="0"/>
              </w:rPr>
            </w:pPr>
            <w:r w:rsidRPr="00933BE7">
              <w:t>Постановление Администрации Атяшевского городского поселения  Атяшевского муниципального  района Республики Мордовия «</w:t>
            </w:r>
            <w:r w:rsidRPr="00933BE7">
              <w:rPr>
                <w:rStyle w:val="a3"/>
                <w:i w:val="0"/>
              </w:rPr>
              <w:t>Об утверждении Положения о комиссии по приватизации муниципального имущества Атяшевского городского поселения Атяшевского муниципального района Республики Мордовия</w:t>
            </w:r>
          </w:p>
          <w:p w:rsidR="00DD07C5" w:rsidRPr="0048250A" w:rsidRDefault="00DD07C5" w:rsidP="00933BE7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szCs w:val="28"/>
              </w:rPr>
            </w:pPr>
          </w:p>
        </w:tc>
        <w:tc>
          <w:tcPr>
            <w:tcW w:w="836" w:type="pct"/>
            <w:shd w:val="clear" w:color="auto" w:fill="auto"/>
            <w:vAlign w:val="center"/>
          </w:tcPr>
          <w:p w:rsidR="00DD07C5" w:rsidRPr="0048250A" w:rsidRDefault="00933BE7" w:rsidP="0012721E">
            <w:pPr>
              <w:spacing w:line="240" w:lineRule="exact"/>
              <w:rPr>
                <w:szCs w:val="28"/>
              </w:rPr>
            </w:pPr>
            <w:r>
              <w:rPr>
                <w:szCs w:val="28"/>
              </w:rPr>
              <w:t>«___» июня 2020 года</w:t>
            </w:r>
          </w:p>
        </w:tc>
        <w:tc>
          <w:tcPr>
            <w:tcW w:w="937" w:type="pct"/>
            <w:shd w:val="clear" w:color="auto" w:fill="auto"/>
            <w:vAlign w:val="center"/>
          </w:tcPr>
          <w:p w:rsidR="00DD07C5" w:rsidRPr="0048250A" w:rsidRDefault="00DD07C5" w:rsidP="0012721E">
            <w:pPr>
              <w:spacing w:line="240" w:lineRule="exact"/>
              <w:jc w:val="center"/>
              <w:rPr>
                <w:szCs w:val="28"/>
              </w:rPr>
            </w:pPr>
          </w:p>
        </w:tc>
        <w:tc>
          <w:tcPr>
            <w:tcW w:w="1067" w:type="pct"/>
            <w:shd w:val="clear" w:color="auto" w:fill="auto"/>
            <w:vAlign w:val="center"/>
          </w:tcPr>
          <w:p w:rsidR="00DD07C5" w:rsidRPr="0048250A" w:rsidRDefault="00DD07C5" w:rsidP="0012721E">
            <w:pPr>
              <w:spacing w:line="240" w:lineRule="exact"/>
              <w:rPr>
                <w:szCs w:val="28"/>
              </w:rPr>
            </w:pPr>
            <w:r w:rsidRPr="0048250A">
              <w:rPr>
                <w:szCs w:val="28"/>
              </w:rPr>
              <w:t xml:space="preserve">П.М. </w:t>
            </w:r>
            <w:proofErr w:type="spellStart"/>
            <w:r w:rsidRPr="0048250A">
              <w:rPr>
                <w:szCs w:val="28"/>
              </w:rPr>
              <w:t>Кильдюшкин</w:t>
            </w:r>
            <w:proofErr w:type="spellEnd"/>
          </w:p>
        </w:tc>
      </w:tr>
    </w:tbl>
    <w:p w:rsidR="00DD07C5" w:rsidRPr="0048250A" w:rsidRDefault="00DD07C5" w:rsidP="00DD07C5">
      <w:pPr>
        <w:spacing w:line="400" w:lineRule="exact"/>
        <w:rPr>
          <w:sz w:val="28"/>
          <w:szCs w:val="28"/>
        </w:rPr>
      </w:pPr>
      <w:r w:rsidRPr="0048250A">
        <w:rPr>
          <w:sz w:val="28"/>
          <w:szCs w:val="28"/>
        </w:rPr>
        <w:t>Замечания:__________________________________________</w:t>
      </w:r>
      <w:r>
        <w:rPr>
          <w:sz w:val="28"/>
          <w:szCs w:val="28"/>
        </w:rPr>
        <w:t>______________</w:t>
      </w:r>
    </w:p>
    <w:p w:rsidR="00DD07C5" w:rsidRPr="0048250A" w:rsidRDefault="00DD07C5" w:rsidP="00DD07C5">
      <w:pPr>
        <w:spacing w:line="400" w:lineRule="exact"/>
        <w:rPr>
          <w:sz w:val="28"/>
          <w:szCs w:val="28"/>
        </w:rPr>
      </w:pPr>
      <w:r w:rsidRPr="0048250A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____________________</w:t>
      </w:r>
    </w:p>
    <w:p w:rsidR="00DD07C5" w:rsidRPr="0048250A" w:rsidRDefault="00DD07C5" w:rsidP="00DD07C5">
      <w:pPr>
        <w:spacing w:line="400" w:lineRule="exact"/>
        <w:rPr>
          <w:sz w:val="28"/>
          <w:szCs w:val="28"/>
        </w:rPr>
      </w:pPr>
      <w:r w:rsidRPr="0048250A">
        <w:rPr>
          <w:sz w:val="28"/>
          <w:szCs w:val="28"/>
        </w:rPr>
        <w:t>Ознакомлен:___________________________</w:t>
      </w:r>
      <w:r>
        <w:rPr>
          <w:sz w:val="28"/>
          <w:szCs w:val="28"/>
        </w:rPr>
        <w:t>___________________________</w:t>
      </w:r>
    </w:p>
    <w:p w:rsidR="00DD07C5" w:rsidRPr="0048250A" w:rsidRDefault="00DD07C5" w:rsidP="00DD07C5">
      <w:pPr>
        <w:spacing w:line="240" w:lineRule="exact"/>
        <w:rPr>
          <w:sz w:val="28"/>
          <w:szCs w:val="28"/>
        </w:rPr>
      </w:pPr>
      <w:r w:rsidRPr="0048250A">
        <w:rPr>
          <w:szCs w:val="28"/>
        </w:rPr>
        <w:t xml:space="preserve">                                                                               (должность, дата, подпись)</w:t>
      </w:r>
    </w:p>
    <w:p w:rsidR="00DD07C5" w:rsidRPr="0048250A" w:rsidRDefault="00DD07C5" w:rsidP="00DD07C5">
      <w:pPr>
        <w:spacing w:line="400" w:lineRule="exact"/>
        <w:rPr>
          <w:sz w:val="28"/>
          <w:szCs w:val="28"/>
        </w:rPr>
      </w:pPr>
      <w:r w:rsidRPr="0048250A">
        <w:rPr>
          <w:sz w:val="28"/>
          <w:szCs w:val="28"/>
        </w:rPr>
        <w:t>____________________________________</w:t>
      </w:r>
      <w:r>
        <w:rPr>
          <w:sz w:val="28"/>
          <w:szCs w:val="28"/>
        </w:rPr>
        <w:t>_____________________________</w:t>
      </w:r>
    </w:p>
    <w:p w:rsidR="00DD07C5" w:rsidRPr="0048250A" w:rsidRDefault="00DD07C5" w:rsidP="00DD07C5">
      <w:pPr>
        <w:spacing w:line="400" w:lineRule="exact"/>
        <w:rPr>
          <w:sz w:val="28"/>
          <w:szCs w:val="28"/>
        </w:rPr>
      </w:pPr>
    </w:p>
    <w:p w:rsidR="00DD07C5" w:rsidRDefault="00DD07C5" w:rsidP="00DD07C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07C5" w:rsidRDefault="00DD07C5"/>
    <w:p w:rsidR="00DD07C5" w:rsidRDefault="00DD07C5"/>
    <w:p w:rsidR="00DD07C5" w:rsidRDefault="00DD07C5"/>
    <w:p w:rsidR="00DD07C5" w:rsidRDefault="00DD07C5"/>
    <w:p w:rsidR="00DD07C5" w:rsidRDefault="00DD07C5" w:rsidP="00DD07C5">
      <w:pPr>
        <w:jc w:val="center"/>
        <w:rPr>
          <w:b/>
          <w:sz w:val="28"/>
          <w:szCs w:val="28"/>
        </w:rPr>
      </w:pPr>
    </w:p>
    <w:p w:rsidR="00DD07C5" w:rsidRDefault="00DD07C5" w:rsidP="00DD07C5">
      <w:pPr>
        <w:jc w:val="center"/>
        <w:rPr>
          <w:b/>
          <w:sz w:val="28"/>
          <w:szCs w:val="28"/>
        </w:rPr>
      </w:pPr>
    </w:p>
    <w:p w:rsidR="00DD07C5" w:rsidRPr="00F507A8" w:rsidRDefault="00DD07C5" w:rsidP="00DD07C5">
      <w:pPr>
        <w:jc w:val="center"/>
        <w:rPr>
          <w:b/>
          <w:sz w:val="28"/>
          <w:szCs w:val="28"/>
        </w:rPr>
      </w:pPr>
      <w:r w:rsidRPr="00F507A8">
        <w:rPr>
          <w:b/>
          <w:sz w:val="28"/>
          <w:szCs w:val="28"/>
        </w:rPr>
        <w:t>Пояснительная записка</w:t>
      </w:r>
    </w:p>
    <w:p w:rsidR="00DD07C5" w:rsidRPr="00F507A8" w:rsidRDefault="00DD07C5" w:rsidP="00DD07C5">
      <w:pPr>
        <w:jc w:val="center"/>
        <w:rPr>
          <w:b/>
          <w:sz w:val="28"/>
          <w:szCs w:val="28"/>
        </w:rPr>
      </w:pPr>
    </w:p>
    <w:p w:rsidR="00DD07C5" w:rsidRPr="00F507A8" w:rsidRDefault="00DD07C5" w:rsidP="00933BE7">
      <w:pPr>
        <w:pStyle w:val="s3"/>
        <w:jc w:val="both"/>
        <w:rPr>
          <w:b/>
          <w:sz w:val="28"/>
          <w:szCs w:val="28"/>
        </w:rPr>
      </w:pPr>
      <w:r w:rsidRPr="00933BE7">
        <w:rPr>
          <w:bCs/>
          <w:sz w:val="28"/>
          <w:szCs w:val="28"/>
        </w:rPr>
        <w:t xml:space="preserve">К </w:t>
      </w:r>
      <w:r w:rsidR="00933BE7" w:rsidRPr="00933BE7">
        <w:rPr>
          <w:sz w:val="28"/>
          <w:szCs w:val="28"/>
        </w:rPr>
        <w:t>п</w:t>
      </w:r>
      <w:r w:rsidRPr="00933BE7">
        <w:rPr>
          <w:sz w:val="28"/>
          <w:szCs w:val="28"/>
        </w:rPr>
        <w:t>остановлению Администрации  Атяшевского городского поселения «</w:t>
      </w:r>
      <w:r w:rsidR="00933BE7" w:rsidRPr="00933BE7">
        <w:rPr>
          <w:rStyle w:val="a3"/>
          <w:i w:val="0"/>
          <w:sz w:val="28"/>
          <w:szCs w:val="28"/>
        </w:rPr>
        <w:t>Об утверждении Положения о комиссии по приватизации муниципального имущества Атяшевского городского поселения Атяшевского муниципального района Республики Мордовия</w:t>
      </w:r>
      <w:r w:rsidR="00933BE7">
        <w:rPr>
          <w:rStyle w:val="a3"/>
          <w:i w:val="0"/>
          <w:sz w:val="28"/>
          <w:szCs w:val="28"/>
        </w:rPr>
        <w:t>»</w:t>
      </w:r>
    </w:p>
    <w:p w:rsidR="00DD07C5" w:rsidRPr="00F507A8" w:rsidRDefault="00DD07C5" w:rsidP="00933BE7">
      <w:pPr>
        <w:ind w:firstLine="567"/>
        <w:jc w:val="both"/>
      </w:pPr>
      <w:r w:rsidRPr="00F507A8">
        <w:rPr>
          <w:sz w:val="28"/>
          <w:szCs w:val="28"/>
        </w:rPr>
        <w:t xml:space="preserve"> Данные  Постановление</w:t>
      </w:r>
      <w:r w:rsidR="00933BE7">
        <w:rPr>
          <w:sz w:val="28"/>
          <w:szCs w:val="28"/>
        </w:rPr>
        <w:t xml:space="preserve"> принимается </w:t>
      </w:r>
      <w:r w:rsidR="00933BE7" w:rsidRPr="007313F7">
        <w:rPr>
          <w:sz w:val="28"/>
          <w:szCs w:val="28"/>
        </w:rPr>
        <w:t>с целью рассмотрения и принятия решений об условиях привати</w:t>
      </w:r>
      <w:r w:rsidR="00933BE7">
        <w:rPr>
          <w:sz w:val="28"/>
          <w:szCs w:val="28"/>
        </w:rPr>
        <w:t xml:space="preserve">зации муниципального имущества </w:t>
      </w:r>
      <w:r w:rsidR="00933BE7" w:rsidRPr="007313F7">
        <w:rPr>
          <w:sz w:val="28"/>
          <w:szCs w:val="28"/>
        </w:rPr>
        <w:t>разработанных Администрацией Атяшевского городского поселения Атяшевского муниципального района Республики Мордовия, выявления победителей при продаже муниципального имущества на аукционах, конкурсах, при продаже муниципального имущества посредством публичного предложения и без объявления цены, на специализированных аукционах</w:t>
      </w:r>
      <w:r w:rsidR="00933BE7">
        <w:rPr>
          <w:sz w:val="28"/>
          <w:szCs w:val="28"/>
        </w:rPr>
        <w:t>. Также данным постановлением утверждается и состав вышеуказанной комиссии.</w:t>
      </w:r>
      <w:r w:rsidRPr="00F507A8">
        <w:rPr>
          <w:sz w:val="28"/>
          <w:szCs w:val="28"/>
        </w:rPr>
        <w:t xml:space="preserve">  </w:t>
      </w:r>
    </w:p>
    <w:p w:rsidR="00DD07C5" w:rsidRPr="00F507A8" w:rsidRDefault="00DD07C5" w:rsidP="00DD07C5"/>
    <w:p w:rsidR="00DD07C5" w:rsidRPr="00F507A8" w:rsidRDefault="00DD07C5" w:rsidP="00DD07C5"/>
    <w:p w:rsidR="00DD07C5" w:rsidRPr="00F507A8" w:rsidRDefault="00DD07C5" w:rsidP="00DD07C5"/>
    <w:p w:rsidR="00DD07C5" w:rsidRPr="00F507A8" w:rsidRDefault="00DD07C5" w:rsidP="00DD07C5"/>
    <w:p w:rsidR="00DD07C5" w:rsidRPr="00F507A8" w:rsidRDefault="00DD07C5" w:rsidP="00DD07C5"/>
    <w:p w:rsidR="00DD07C5" w:rsidRDefault="00DD07C5" w:rsidP="00DD07C5"/>
    <w:p w:rsidR="00DD07C5" w:rsidRDefault="00DD07C5"/>
    <w:p w:rsidR="00DD07C5" w:rsidRDefault="00DD07C5"/>
    <w:p w:rsidR="00DD07C5" w:rsidRDefault="00DD07C5"/>
    <w:sectPr w:rsidR="00DD07C5" w:rsidSect="000F0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64039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CDE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4039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213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3CE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3F1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0FC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0EE5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3F7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3BE7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1E4E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7C5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25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0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6403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064039"/>
    <w:pPr>
      <w:spacing w:before="100" w:beforeAutospacing="1" w:after="100" w:afterAutospacing="1"/>
    </w:pPr>
  </w:style>
  <w:style w:type="character" w:styleId="a3">
    <w:name w:val="Emphasis"/>
    <w:qFormat/>
    <w:rsid w:val="00064039"/>
    <w:rPr>
      <w:i/>
      <w:iCs/>
    </w:rPr>
  </w:style>
  <w:style w:type="paragraph" w:customStyle="1" w:styleId="s1">
    <w:name w:val="s_1"/>
    <w:basedOn w:val="a"/>
    <w:rsid w:val="00064039"/>
    <w:pPr>
      <w:spacing w:before="100" w:beforeAutospacing="1" w:after="100" w:afterAutospacing="1"/>
    </w:pPr>
  </w:style>
  <w:style w:type="character" w:styleId="a4">
    <w:name w:val="Hyperlink"/>
    <w:rsid w:val="00064039"/>
    <w:rPr>
      <w:color w:val="0000FF"/>
      <w:u w:val="single"/>
    </w:rPr>
  </w:style>
  <w:style w:type="paragraph" w:customStyle="1" w:styleId="a5">
    <w:name w:val="Знак"/>
    <w:basedOn w:val="a"/>
    <w:rsid w:val="00064039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9"/>
    <w:rsid w:val="0006403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rsid w:val="00DD07C5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DD07C5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7</Pages>
  <Words>1488</Words>
  <Characters>8483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2020-07-15T07:52:00Z</cp:lastPrinted>
  <dcterms:created xsi:type="dcterms:W3CDTF">2020-06-08T07:04:00Z</dcterms:created>
  <dcterms:modified xsi:type="dcterms:W3CDTF">2020-07-17T10:43:00Z</dcterms:modified>
</cp:coreProperties>
</file>