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449" w:rsidRDefault="00264449" w:rsidP="00264449">
      <w:pPr>
        <w:jc w:val="right"/>
        <w:rPr>
          <w:b/>
          <w:bCs/>
        </w:rPr>
      </w:pPr>
    </w:p>
    <w:p w:rsidR="00264449" w:rsidRPr="00264449" w:rsidRDefault="00264449" w:rsidP="00264449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 xml:space="preserve">СОВЕТ ДЕПУТАТОВ </w:t>
      </w:r>
      <w:r w:rsidR="0094359F">
        <w:rPr>
          <w:b/>
          <w:bCs/>
          <w:sz w:val="28"/>
          <w:szCs w:val="28"/>
        </w:rPr>
        <w:t>АТЯШЕВСКОГО</w:t>
      </w:r>
      <w:r w:rsidRPr="00264449">
        <w:rPr>
          <w:b/>
          <w:bCs/>
          <w:sz w:val="28"/>
          <w:szCs w:val="28"/>
        </w:rPr>
        <w:t xml:space="preserve"> СЕЛЬСКОГО ПОСЕЛЕНИЯ </w:t>
      </w:r>
    </w:p>
    <w:p w:rsidR="00264449" w:rsidRPr="00264449" w:rsidRDefault="00264449" w:rsidP="00264449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>АТЯШЕВСКОГО МУНИЦИПАЛЬНОГО РАЙОНА</w:t>
      </w:r>
    </w:p>
    <w:p w:rsidR="00264449" w:rsidRPr="00264449" w:rsidRDefault="00264449" w:rsidP="00264449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 xml:space="preserve"> РЕСПУБЛИКИ МОРДОВИЯ</w:t>
      </w:r>
    </w:p>
    <w:p w:rsidR="00264449" w:rsidRPr="00264449" w:rsidRDefault="00264449" w:rsidP="00264449">
      <w:pPr>
        <w:jc w:val="center"/>
        <w:rPr>
          <w:sz w:val="28"/>
          <w:szCs w:val="28"/>
        </w:rPr>
      </w:pPr>
    </w:p>
    <w:p w:rsidR="00264449" w:rsidRPr="00264449" w:rsidRDefault="00264449" w:rsidP="00264449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>РЕШЕНИЕ</w:t>
      </w:r>
    </w:p>
    <w:p w:rsidR="00264449" w:rsidRPr="00264449" w:rsidRDefault="00264449" w:rsidP="00264449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</w:p>
    <w:p w:rsidR="00264449" w:rsidRPr="00264449" w:rsidRDefault="00264449" w:rsidP="00264449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</w:p>
    <w:p w:rsidR="00264449" w:rsidRPr="00264449" w:rsidRDefault="00264449" w:rsidP="00264449">
      <w:pPr>
        <w:rPr>
          <w:sz w:val="28"/>
          <w:szCs w:val="28"/>
        </w:rPr>
      </w:pPr>
      <w:r w:rsidRPr="00264449">
        <w:rPr>
          <w:sz w:val="28"/>
          <w:szCs w:val="28"/>
        </w:rPr>
        <w:t xml:space="preserve">       от  </w:t>
      </w:r>
      <w:r w:rsidR="00B0182C">
        <w:rPr>
          <w:sz w:val="28"/>
          <w:szCs w:val="28"/>
        </w:rPr>
        <w:t>27.11.</w:t>
      </w:r>
      <w:bookmarkStart w:id="0" w:name="_GoBack"/>
      <w:bookmarkEnd w:id="0"/>
      <w:r w:rsidRPr="00264449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264449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</w:t>
      </w:r>
      <w:r w:rsidRPr="00264449">
        <w:rPr>
          <w:sz w:val="28"/>
          <w:szCs w:val="28"/>
        </w:rPr>
        <w:t xml:space="preserve">                                                    №</w:t>
      </w:r>
      <w:r w:rsidR="00B0182C">
        <w:rPr>
          <w:sz w:val="28"/>
          <w:szCs w:val="28"/>
        </w:rPr>
        <w:t xml:space="preserve"> 15</w:t>
      </w:r>
    </w:p>
    <w:p w:rsidR="00264449" w:rsidRPr="00264449" w:rsidRDefault="00264449" w:rsidP="00264449">
      <w:pPr>
        <w:jc w:val="center"/>
        <w:rPr>
          <w:sz w:val="28"/>
          <w:szCs w:val="28"/>
        </w:rPr>
      </w:pPr>
    </w:p>
    <w:p w:rsidR="00264449" w:rsidRPr="00264449" w:rsidRDefault="00264449" w:rsidP="00264449">
      <w:pPr>
        <w:jc w:val="center"/>
        <w:rPr>
          <w:b/>
          <w:bCs/>
          <w:sz w:val="28"/>
          <w:szCs w:val="28"/>
        </w:rPr>
      </w:pPr>
    </w:p>
    <w:p w:rsidR="00264449" w:rsidRDefault="00264449" w:rsidP="00264449">
      <w:pPr>
        <w:jc w:val="center"/>
        <w:rPr>
          <w:b/>
          <w:bCs/>
          <w:sz w:val="28"/>
          <w:szCs w:val="28"/>
        </w:rPr>
      </w:pPr>
      <w:r w:rsidRPr="00264449"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94359F">
        <w:rPr>
          <w:b/>
          <w:bCs/>
          <w:sz w:val="28"/>
          <w:szCs w:val="28"/>
        </w:rPr>
        <w:t>Атяшевского</w:t>
      </w:r>
      <w:proofErr w:type="spellEnd"/>
      <w:r w:rsidRPr="00264449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264449">
        <w:rPr>
          <w:b/>
          <w:bCs/>
          <w:sz w:val="28"/>
          <w:szCs w:val="28"/>
        </w:rPr>
        <w:t>Атя</w:t>
      </w:r>
      <w:r>
        <w:rPr>
          <w:b/>
          <w:bCs/>
          <w:sz w:val="28"/>
          <w:szCs w:val="28"/>
        </w:rPr>
        <w:t>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 w:rsidR="00934388">
        <w:rPr>
          <w:b/>
          <w:bCs/>
          <w:sz w:val="28"/>
          <w:szCs w:val="28"/>
        </w:rPr>
        <w:t xml:space="preserve">Республики Мордовия </w:t>
      </w:r>
      <w:r w:rsidR="002A2697">
        <w:rPr>
          <w:b/>
          <w:bCs/>
          <w:sz w:val="28"/>
          <w:szCs w:val="28"/>
        </w:rPr>
        <w:t>от 8 ноября 2005 года № 1</w:t>
      </w:r>
      <w:r w:rsidR="0094359F">
        <w:rPr>
          <w:b/>
          <w:bCs/>
          <w:sz w:val="28"/>
          <w:szCs w:val="28"/>
        </w:rPr>
        <w:t>0</w:t>
      </w:r>
      <w:r w:rsidR="002A2697">
        <w:rPr>
          <w:b/>
          <w:bCs/>
          <w:sz w:val="28"/>
          <w:szCs w:val="28"/>
        </w:rPr>
        <w:t xml:space="preserve"> </w:t>
      </w:r>
      <w:r w:rsidR="00934388">
        <w:rPr>
          <w:b/>
          <w:bCs/>
          <w:sz w:val="28"/>
          <w:szCs w:val="28"/>
        </w:rPr>
        <w:t xml:space="preserve">«Об установлении </w:t>
      </w:r>
      <w:r w:rsidRPr="00264449">
        <w:rPr>
          <w:b/>
          <w:bCs/>
          <w:sz w:val="28"/>
          <w:szCs w:val="28"/>
        </w:rPr>
        <w:t xml:space="preserve">земельного налога» </w:t>
      </w:r>
    </w:p>
    <w:p w:rsidR="00264449" w:rsidRDefault="00264449" w:rsidP="00264449">
      <w:pPr>
        <w:jc w:val="center"/>
        <w:rPr>
          <w:b/>
          <w:bCs/>
          <w:sz w:val="28"/>
          <w:szCs w:val="28"/>
        </w:rPr>
      </w:pPr>
    </w:p>
    <w:p w:rsidR="00264449" w:rsidRDefault="00264449" w:rsidP="00264449">
      <w:pPr>
        <w:ind w:firstLine="567"/>
        <w:jc w:val="both"/>
        <w:rPr>
          <w:sz w:val="28"/>
          <w:szCs w:val="28"/>
        </w:rPr>
      </w:pPr>
    </w:p>
    <w:p w:rsidR="005943DF" w:rsidRDefault="00264449" w:rsidP="002644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</w:t>
      </w:r>
      <w:r w:rsidR="005943DF">
        <w:rPr>
          <w:sz w:val="28"/>
          <w:szCs w:val="28"/>
        </w:rPr>
        <w:t xml:space="preserve"> приведения в соответствие с На</w:t>
      </w:r>
      <w:r w:rsidR="00F976AE">
        <w:rPr>
          <w:sz w:val="28"/>
          <w:szCs w:val="28"/>
        </w:rPr>
        <w:t xml:space="preserve">логовым кодексом Российской Федерации Совет депутатов </w:t>
      </w:r>
      <w:proofErr w:type="spellStart"/>
      <w:r w:rsidR="0094359F">
        <w:rPr>
          <w:sz w:val="28"/>
          <w:szCs w:val="28"/>
        </w:rPr>
        <w:t>Атяшевского</w:t>
      </w:r>
      <w:proofErr w:type="spellEnd"/>
      <w:r w:rsidR="00F976AE">
        <w:rPr>
          <w:sz w:val="28"/>
          <w:szCs w:val="28"/>
        </w:rPr>
        <w:t xml:space="preserve"> сельского поселения </w:t>
      </w:r>
      <w:proofErr w:type="spellStart"/>
      <w:r w:rsidR="00934388">
        <w:rPr>
          <w:sz w:val="28"/>
          <w:szCs w:val="28"/>
        </w:rPr>
        <w:t>Атяшевского</w:t>
      </w:r>
      <w:proofErr w:type="spellEnd"/>
      <w:r w:rsidR="00934388">
        <w:rPr>
          <w:sz w:val="28"/>
          <w:szCs w:val="28"/>
        </w:rPr>
        <w:t xml:space="preserve"> муниципального района Республики Мордовия </w:t>
      </w:r>
      <w:r w:rsidR="00F976AE">
        <w:rPr>
          <w:sz w:val="28"/>
          <w:szCs w:val="28"/>
        </w:rPr>
        <w:t>решил:</w:t>
      </w:r>
    </w:p>
    <w:p w:rsidR="00F976AE" w:rsidRDefault="00F976AE" w:rsidP="00264449">
      <w:pPr>
        <w:ind w:firstLine="567"/>
        <w:jc w:val="both"/>
        <w:rPr>
          <w:sz w:val="28"/>
          <w:szCs w:val="28"/>
        </w:rPr>
      </w:pPr>
    </w:p>
    <w:p w:rsidR="00264449" w:rsidRPr="00264449" w:rsidRDefault="00934388" w:rsidP="00F976AE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</w:t>
      </w:r>
      <w:r w:rsidR="00264449" w:rsidRPr="00264449">
        <w:rPr>
          <w:rFonts w:ascii="Times New Roman" w:hAnsi="Times New Roman" w:cs="Times New Roman"/>
          <w:sz w:val="28"/>
          <w:szCs w:val="28"/>
        </w:rPr>
        <w:t>ешение Совета депут</w:t>
      </w:r>
      <w:r w:rsidR="00F976AE">
        <w:rPr>
          <w:rFonts w:ascii="Times New Roman" w:hAnsi="Times New Roman" w:cs="Times New Roman"/>
          <w:sz w:val="28"/>
          <w:szCs w:val="28"/>
        </w:rPr>
        <w:t>атов от 8 ноября 2005 года № 1</w:t>
      </w:r>
      <w:r w:rsidR="00F04F8C">
        <w:rPr>
          <w:rFonts w:ascii="Times New Roman" w:hAnsi="Times New Roman" w:cs="Times New Roman"/>
          <w:sz w:val="28"/>
          <w:szCs w:val="28"/>
        </w:rPr>
        <w:t>0</w:t>
      </w:r>
      <w:r w:rsidR="00F976AE">
        <w:rPr>
          <w:rFonts w:ascii="Times New Roman" w:hAnsi="Times New Roman" w:cs="Times New Roman"/>
          <w:sz w:val="28"/>
          <w:szCs w:val="28"/>
        </w:rPr>
        <w:t xml:space="preserve"> </w:t>
      </w:r>
      <w:r w:rsidR="00264449" w:rsidRPr="00264449">
        <w:rPr>
          <w:rFonts w:ascii="Times New Roman" w:hAnsi="Times New Roman" w:cs="Times New Roman"/>
          <w:sz w:val="28"/>
          <w:szCs w:val="28"/>
        </w:rPr>
        <w:t>«Об установлении</w:t>
      </w:r>
      <w:r w:rsidR="002A2697">
        <w:rPr>
          <w:rFonts w:ascii="Times New Roman" w:hAnsi="Times New Roman" w:cs="Times New Roman"/>
          <w:sz w:val="28"/>
          <w:szCs w:val="28"/>
        </w:rPr>
        <w:t xml:space="preserve"> </w:t>
      </w:r>
      <w:r w:rsidR="00264449" w:rsidRPr="00264449">
        <w:rPr>
          <w:rFonts w:ascii="Times New Roman" w:hAnsi="Times New Roman" w:cs="Times New Roman"/>
          <w:sz w:val="28"/>
          <w:szCs w:val="28"/>
        </w:rPr>
        <w:t>земельного налога» следующие изменения:</w:t>
      </w:r>
    </w:p>
    <w:p w:rsidR="00264449" w:rsidRDefault="00F976AE" w:rsidP="00F97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слова «и сроки» исключить;</w:t>
      </w:r>
    </w:p>
    <w:p w:rsidR="00F976AE" w:rsidRDefault="00F976AE" w:rsidP="00F97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4 изложить в </w:t>
      </w:r>
      <w:r w:rsidR="00934388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F976AE" w:rsidRPr="00F976AE" w:rsidRDefault="00F976AE" w:rsidP="002A269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F0150">
        <w:rPr>
          <w:sz w:val="28"/>
          <w:szCs w:val="28"/>
        </w:rPr>
        <w:t xml:space="preserve">4. </w:t>
      </w:r>
      <w:r>
        <w:rPr>
          <w:sz w:val="28"/>
          <w:szCs w:val="28"/>
        </w:rPr>
        <w:t>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</w:t>
      </w:r>
      <w:r w:rsidR="002A2697">
        <w:rPr>
          <w:sz w:val="28"/>
          <w:szCs w:val="28"/>
        </w:rPr>
        <w:t xml:space="preserve"> уплате налогоплательщиками-организациями в срок не позднее последнего числа месяца, следующего за истекшим отчетным периодом</w:t>
      </w:r>
      <w:proofErr w:type="gramStart"/>
      <w:r w:rsidR="002A2697">
        <w:rPr>
          <w:sz w:val="28"/>
          <w:szCs w:val="28"/>
        </w:rPr>
        <w:t>.»</w:t>
      </w:r>
      <w:proofErr w:type="gramEnd"/>
    </w:p>
    <w:p w:rsidR="00264449" w:rsidRPr="00264449" w:rsidRDefault="00264449" w:rsidP="002644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64449" w:rsidRPr="00264449" w:rsidRDefault="00934388" w:rsidP="00264449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</w:t>
      </w:r>
      <w:r w:rsidR="00264449" w:rsidRPr="00264449">
        <w:rPr>
          <w:rFonts w:ascii="Times New Roman" w:hAnsi="Times New Roman" w:cs="Times New Roman"/>
          <w:sz w:val="28"/>
          <w:szCs w:val="28"/>
        </w:rPr>
        <w:t xml:space="preserve">ешение </w:t>
      </w:r>
      <w:r>
        <w:rPr>
          <w:rFonts w:ascii="Times New Roman" w:hAnsi="Times New Roman" w:cs="Times New Roman"/>
          <w:sz w:val="28"/>
          <w:szCs w:val="28"/>
        </w:rPr>
        <w:t xml:space="preserve">подлежит официальному опубликованию и </w:t>
      </w:r>
      <w:r w:rsidR="00264449" w:rsidRPr="00264449">
        <w:rPr>
          <w:rFonts w:ascii="Times New Roman" w:hAnsi="Times New Roman" w:cs="Times New Roman"/>
          <w:sz w:val="28"/>
          <w:szCs w:val="28"/>
        </w:rPr>
        <w:t>вступает в силу с 1 января 202</w:t>
      </w:r>
      <w:r w:rsidR="002A2697">
        <w:rPr>
          <w:rFonts w:ascii="Times New Roman" w:hAnsi="Times New Roman" w:cs="Times New Roman"/>
          <w:sz w:val="28"/>
          <w:szCs w:val="28"/>
        </w:rPr>
        <w:t>1</w:t>
      </w:r>
      <w:r w:rsidR="00264449" w:rsidRPr="00264449">
        <w:rPr>
          <w:rFonts w:ascii="Times New Roman" w:hAnsi="Times New Roman" w:cs="Times New Roman"/>
          <w:sz w:val="28"/>
          <w:szCs w:val="28"/>
        </w:rPr>
        <w:t xml:space="preserve">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264449" w:rsidRPr="00264449" w:rsidRDefault="00264449" w:rsidP="00264449">
      <w:pPr>
        <w:rPr>
          <w:sz w:val="28"/>
          <w:szCs w:val="28"/>
        </w:rPr>
      </w:pPr>
    </w:p>
    <w:p w:rsidR="00264449" w:rsidRPr="00264449" w:rsidRDefault="00264449" w:rsidP="00264449">
      <w:pPr>
        <w:rPr>
          <w:sz w:val="28"/>
          <w:szCs w:val="28"/>
        </w:rPr>
      </w:pPr>
    </w:p>
    <w:p w:rsidR="0094359F" w:rsidRDefault="0094359F" w:rsidP="0026444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64449" w:rsidRPr="00264449">
        <w:rPr>
          <w:sz w:val="28"/>
          <w:szCs w:val="28"/>
        </w:rPr>
        <w:t>Глав</w:t>
      </w:r>
      <w:r w:rsidR="0015241B"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264449" w:rsidRPr="00264449" w:rsidRDefault="0015241B" w:rsidP="0026444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35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264449" w:rsidRPr="00264449">
        <w:rPr>
          <w:sz w:val="28"/>
          <w:szCs w:val="28"/>
        </w:rPr>
        <w:t xml:space="preserve">   </w:t>
      </w:r>
      <w:r w:rsidR="002A2697">
        <w:rPr>
          <w:sz w:val="28"/>
          <w:szCs w:val="28"/>
        </w:rPr>
        <w:t xml:space="preserve"> </w:t>
      </w:r>
      <w:r w:rsidR="00264449" w:rsidRPr="00264449">
        <w:rPr>
          <w:sz w:val="28"/>
          <w:szCs w:val="28"/>
        </w:rPr>
        <w:t xml:space="preserve">                                        </w:t>
      </w:r>
      <w:proofErr w:type="spellStart"/>
      <w:r w:rsidR="00264449" w:rsidRPr="00264449">
        <w:rPr>
          <w:sz w:val="28"/>
          <w:szCs w:val="28"/>
        </w:rPr>
        <w:t>А.А.</w:t>
      </w:r>
      <w:r w:rsidR="0094359F">
        <w:rPr>
          <w:sz w:val="28"/>
          <w:szCs w:val="28"/>
        </w:rPr>
        <w:t>Девятов</w:t>
      </w:r>
      <w:proofErr w:type="spellEnd"/>
      <w:r w:rsidR="00264449" w:rsidRPr="00264449">
        <w:rPr>
          <w:sz w:val="28"/>
          <w:szCs w:val="28"/>
        </w:rPr>
        <w:t xml:space="preserve"> </w:t>
      </w:r>
    </w:p>
    <w:p w:rsidR="00264449" w:rsidRPr="00264449" w:rsidRDefault="00264449" w:rsidP="00264449">
      <w:pPr>
        <w:rPr>
          <w:sz w:val="28"/>
          <w:szCs w:val="28"/>
        </w:rPr>
      </w:pPr>
    </w:p>
    <w:p w:rsidR="00623F3A" w:rsidRPr="00264449" w:rsidRDefault="00623F3A">
      <w:pPr>
        <w:rPr>
          <w:sz w:val="28"/>
          <w:szCs w:val="28"/>
        </w:rPr>
      </w:pPr>
    </w:p>
    <w:sectPr w:rsidR="00623F3A" w:rsidRPr="00264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B0B91"/>
    <w:multiLevelType w:val="hybridMultilevel"/>
    <w:tmpl w:val="77D6E2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49"/>
    <w:rsid w:val="0015241B"/>
    <w:rsid w:val="00264449"/>
    <w:rsid w:val="002A2697"/>
    <w:rsid w:val="00481481"/>
    <w:rsid w:val="00591BEE"/>
    <w:rsid w:val="005943DF"/>
    <w:rsid w:val="00623F3A"/>
    <w:rsid w:val="007F0150"/>
    <w:rsid w:val="008C6F2F"/>
    <w:rsid w:val="00934388"/>
    <w:rsid w:val="0094359F"/>
    <w:rsid w:val="00B0182C"/>
    <w:rsid w:val="00F04F8C"/>
    <w:rsid w:val="00F9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4449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524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1B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4449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524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1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Пользователь Windows</cp:lastModifiedBy>
  <cp:revision>6</cp:revision>
  <cp:lastPrinted>2020-09-24T07:43:00Z</cp:lastPrinted>
  <dcterms:created xsi:type="dcterms:W3CDTF">2020-09-18T10:32:00Z</dcterms:created>
  <dcterms:modified xsi:type="dcterms:W3CDTF">2020-11-27T11:29:00Z</dcterms:modified>
</cp:coreProperties>
</file>