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05F" w:rsidRDefault="00D2205F" w:rsidP="00D2205F">
      <w:pPr>
        <w:pStyle w:val="Normal2"/>
        <w:rPr>
          <w:color w:val="000000" w:themeColor="text1"/>
          <w:sz w:val="24"/>
          <w:szCs w:val="24"/>
        </w:rPr>
      </w:pPr>
    </w:p>
    <w:p w:rsidR="00D2205F" w:rsidRDefault="00D2205F" w:rsidP="00D2205F">
      <w:pPr>
        <w:pStyle w:val="Normal2"/>
        <w:jc w:val="center"/>
        <w:rPr>
          <w:color w:val="000000" w:themeColor="text1"/>
          <w:sz w:val="24"/>
          <w:szCs w:val="24"/>
        </w:rPr>
      </w:pPr>
      <w:r>
        <w:rPr>
          <w:noProof/>
          <w:color w:val="000000" w:themeColor="text1"/>
          <w:sz w:val="24"/>
          <w:szCs w:val="24"/>
        </w:rPr>
        <w:drawing>
          <wp:inline distT="0" distB="0" distL="0" distR="0">
            <wp:extent cx="4624950" cy="2777963"/>
            <wp:effectExtent l="19050" t="0" r="4200" b="0"/>
            <wp:docPr id="1" name="Рисунок 1" descr="C:\Users\Admin\Desktop\Информация для ВК,сайта\29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Информация для ВК,сайта\2986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8227" cy="2779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205F" w:rsidRDefault="00D2205F" w:rsidP="00D2205F">
      <w:pPr>
        <w:pStyle w:val="Normal2"/>
        <w:rPr>
          <w:color w:val="000000" w:themeColor="text1"/>
          <w:sz w:val="24"/>
          <w:szCs w:val="24"/>
        </w:rPr>
      </w:pPr>
    </w:p>
    <w:p w:rsidR="00D2205F" w:rsidRPr="00D2205F" w:rsidRDefault="00D2205F" w:rsidP="00D2205F">
      <w:pPr>
        <w:pStyle w:val="Normal2"/>
        <w:rPr>
          <w:color w:val="000000" w:themeColor="text1"/>
          <w:sz w:val="24"/>
          <w:szCs w:val="24"/>
        </w:rPr>
      </w:pPr>
    </w:p>
    <w:p w:rsidR="00D2205F" w:rsidRPr="003C50E6" w:rsidRDefault="00D2205F" w:rsidP="00D2205F">
      <w:pPr>
        <w:ind w:left="-284" w:firstLine="71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2205F">
        <w:rPr>
          <w:rFonts w:ascii="Times New Roman" w:hAnsi="Times New Roman" w:cs="Times New Roman"/>
          <w:color w:val="000000" w:themeColor="text1"/>
          <w:sz w:val="24"/>
          <w:szCs w:val="24"/>
        </w:rPr>
        <w:t>Доводим до Вашего сведения, что 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</w:t>
      </w:r>
      <w:proofErr w:type="spellStart"/>
      <w:r w:rsidRPr="00D2205F">
        <w:rPr>
          <w:rFonts w:ascii="Times New Roman" w:hAnsi="Times New Roman" w:cs="Times New Roman"/>
          <w:color w:val="000000" w:themeColor="text1"/>
          <w:sz w:val="24"/>
          <w:szCs w:val="24"/>
        </w:rPr>
        <w:t>Верхне</w:t>
      </w:r>
      <w:proofErr w:type="spellEnd"/>
      <w:r w:rsidRPr="00D220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Волжское управление по гидрометеорологии и мониторингу окружающей среды» (Мордовский ЦГМС - Филиал ФГБУ «ВЕРХНЕ-ВОЛЖСКОЕУГМС»):</w:t>
      </w:r>
      <w:r w:rsidRPr="003C50E6">
        <w:rPr>
          <w:rFonts w:ascii="Times New Roman" w:hAnsi="Times New Roman" w:cs="Times New Roman"/>
          <w:b/>
          <w:sz w:val="24"/>
          <w:szCs w:val="24"/>
          <w:u w:val="single"/>
        </w:rPr>
        <w:t>2 февраля в ночные часы местами по республике ожидается сильный снег.</w:t>
      </w:r>
    </w:p>
    <w:p w:rsidR="00D2205F" w:rsidRPr="00D2205F" w:rsidRDefault="00D2205F" w:rsidP="00D2205F">
      <w:pPr>
        <w:spacing w:before="60" w:after="60"/>
        <w:ind w:left="425" w:firstLine="284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D2205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Предупредительные меры по контролю над обстановкой:</w:t>
      </w:r>
    </w:p>
    <w:p w:rsidR="00D2205F" w:rsidRPr="00D2205F" w:rsidRDefault="00D2205F" w:rsidP="00D2205F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220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Председателям КЧС и ОПБ городского округа Саранск и муниципальных районов республики рекомендуется:</w:t>
      </w:r>
    </w:p>
    <w:p w:rsidR="00D2205F" w:rsidRPr="00D2205F" w:rsidRDefault="00D2205F" w:rsidP="00D2205F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D220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- </w:t>
      </w:r>
      <w:r w:rsidRPr="00D2205F">
        <w:rPr>
          <w:rFonts w:ascii="Times New Roman" w:hAnsi="Times New Roman" w:cs="Times New Roman"/>
          <w:color w:val="000000" w:themeColor="text1"/>
          <w:sz w:val="24"/>
          <w:szCs w:val="24"/>
        </w:rPr>
        <w:t>обеспечить выполнение комплекса превентивных мероприятий;</w:t>
      </w:r>
    </w:p>
    <w:p w:rsidR="00D2205F" w:rsidRPr="00D2205F" w:rsidRDefault="00D2205F" w:rsidP="00D2205F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-</w:t>
      </w:r>
      <w:r w:rsidRPr="00D2205F">
        <w:rPr>
          <w:rFonts w:ascii="Times New Roman" w:hAnsi="Times New Roman" w:cs="Times New Roman"/>
          <w:color w:val="000000" w:themeColor="text1"/>
          <w:sz w:val="24"/>
          <w:szCs w:val="24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D2205F" w:rsidRPr="00D2205F" w:rsidRDefault="00D2205F" w:rsidP="00D2205F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-</w:t>
      </w:r>
      <w:r w:rsidRPr="00D2205F">
        <w:rPr>
          <w:rFonts w:ascii="Times New Roman" w:hAnsi="Times New Roman" w:cs="Times New Roman"/>
          <w:color w:val="000000" w:themeColor="text1"/>
          <w:sz w:val="24"/>
          <w:szCs w:val="24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D2205F" w:rsidRPr="00D2205F" w:rsidRDefault="00D2205F" w:rsidP="00D2205F">
      <w:pPr>
        <w:tabs>
          <w:tab w:val="num" w:pos="0"/>
        </w:tabs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-</w:t>
      </w:r>
      <w:r w:rsidRPr="00D2205F">
        <w:rPr>
          <w:rFonts w:ascii="Times New Roman" w:hAnsi="Times New Roman" w:cs="Times New Roman"/>
          <w:color w:val="000000" w:themeColor="text1"/>
          <w:sz w:val="24"/>
          <w:szCs w:val="24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D2205F" w:rsidRPr="00D2205F" w:rsidRDefault="00D2205F" w:rsidP="00D2205F">
      <w:pPr>
        <w:ind w:left="284" w:firstLine="43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D2205F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Рекомендуемые мероприятия:</w:t>
      </w:r>
    </w:p>
    <w:p w:rsidR="00D2205F" w:rsidRPr="00D2205F" w:rsidRDefault="00D2205F" w:rsidP="00D2205F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2205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D2205F" w:rsidRPr="00D2205F" w:rsidRDefault="00D2205F" w:rsidP="00D2205F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2205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 </w:t>
      </w:r>
      <w:r w:rsidRPr="00D2205F">
        <w:rPr>
          <w:rFonts w:ascii="Times New Roman" w:hAnsi="Times New Roman" w:cs="Times New Roman"/>
          <w:color w:val="000000" w:themeColor="text1"/>
          <w:sz w:val="24"/>
          <w:szCs w:val="24"/>
        </w:rPr>
        <w:t>довести прогноз возникновения ЧС до председателей КЧС и ОПБ, всех служб района, организаций и учреждений муниципального звена ТП РСЧС, сельских и городских поселений;</w:t>
      </w:r>
    </w:p>
    <w:p w:rsidR="00D2205F" w:rsidRPr="00D2205F" w:rsidRDefault="00D2205F" w:rsidP="00D2205F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2205F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- </w:t>
      </w:r>
      <w:r w:rsidRPr="00D2205F">
        <w:rPr>
          <w:rFonts w:ascii="Times New Roman" w:hAnsi="Times New Roman" w:cs="Times New Roman"/>
          <w:color w:val="000000" w:themeColor="text1"/>
          <w:sz w:val="24"/>
          <w:szCs w:val="24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D2205F" w:rsidRPr="00D2205F" w:rsidRDefault="00D2205F" w:rsidP="00D2205F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2205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 </w:t>
      </w:r>
      <w:r w:rsidRPr="00D2205F">
        <w:rPr>
          <w:rFonts w:ascii="Times New Roman" w:hAnsi="Times New Roman" w:cs="Times New Roman"/>
          <w:color w:val="000000" w:themeColor="text1"/>
          <w:sz w:val="24"/>
          <w:szCs w:val="24"/>
        </w:rPr>
        <w:t>уточнить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D2205F" w:rsidRPr="00D2205F" w:rsidRDefault="00D2205F" w:rsidP="00D2205F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2205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 </w:t>
      </w:r>
      <w:r w:rsidRPr="00D220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усилить </w:t>
      </w:r>
      <w:proofErr w:type="gramStart"/>
      <w:r w:rsidRPr="00D2205F">
        <w:rPr>
          <w:rFonts w:ascii="Times New Roman" w:hAnsi="Times New Roman" w:cs="Times New Roman"/>
          <w:color w:val="000000" w:themeColor="text1"/>
          <w:sz w:val="24"/>
          <w:szCs w:val="24"/>
        </w:rPr>
        <w:t>контроль за</w:t>
      </w:r>
      <w:proofErr w:type="gramEnd"/>
      <w:r w:rsidRPr="00D220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обстановкой по линии дежурно-диспетчерских служб, обеспечить немедленное прохождение информации и докладов;</w:t>
      </w:r>
    </w:p>
    <w:p w:rsidR="00D2205F" w:rsidRPr="00D2205F" w:rsidRDefault="00D2205F" w:rsidP="00D2205F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2205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 </w:t>
      </w:r>
      <w:r w:rsidRPr="00D2205F">
        <w:rPr>
          <w:rFonts w:ascii="Times New Roman" w:hAnsi="Times New Roman" w:cs="Times New Roman"/>
          <w:color w:val="000000" w:themeColor="text1"/>
          <w:sz w:val="24"/>
          <w:szCs w:val="24"/>
        </w:rPr>
        <w:t>провести предупредительные мероприятия по снижению возможного ущерба от ЧС;</w:t>
      </w:r>
    </w:p>
    <w:p w:rsidR="00D2205F" w:rsidRPr="00D2205F" w:rsidRDefault="00D2205F" w:rsidP="00D2205F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2205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- </w:t>
      </w:r>
      <w:r w:rsidRPr="00D2205F">
        <w:rPr>
          <w:rFonts w:ascii="Times New Roman" w:hAnsi="Times New Roman" w:cs="Times New Roman"/>
          <w:color w:val="000000" w:themeColor="text1"/>
          <w:sz w:val="24"/>
          <w:szCs w:val="24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D2205F" w:rsidRPr="00D2205F" w:rsidRDefault="00D2205F" w:rsidP="00D2205F">
      <w:pPr>
        <w:pStyle w:val="a3"/>
        <w:spacing w:after="60"/>
        <w:ind w:left="0" w:firstLine="709"/>
        <w:jc w:val="both"/>
        <w:rPr>
          <w:b/>
          <w:color w:val="000000" w:themeColor="text1"/>
          <w:sz w:val="24"/>
          <w:szCs w:val="24"/>
          <w:u w:val="single"/>
        </w:rPr>
      </w:pPr>
      <w:r w:rsidRPr="00D2205F">
        <w:rPr>
          <w:b/>
          <w:color w:val="000000" w:themeColor="text1"/>
          <w:sz w:val="24"/>
          <w:szCs w:val="24"/>
          <w:u w:val="single"/>
        </w:rPr>
        <w:t>Для предупреждения ДТП, крупных автомобильных аварий и заторов на дорогах:</w:t>
      </w:r>
    </w:p>
    <w:p w:rsidR="00D2205F" w:rsidRPr="00D2205F" w:rsidRDefault="00D2205F" w:rsidP="00D2205F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4"/>
          <w:szCs w:val="24"/>
        </w:rPr>
      </w:pPr>
      <w:r w:rsidRPr="00D2205F">
        <w:rPr>
          <w:color w:val="000000" w:themeColor="text1"/>
          <w:sz w:val="24"/>
          <w:szCs w:val="24"/>
        </w:rPr>
        <w:t>- обеспечить контроль готовности спасательных служб к реагированию на происшествия;</w:t>
      </w:r>
    </w:p>
    <w:p w:rsidR="00D2205F" w:rsidRPr="00D2205F" w:rsidRDefault="00D2205F" w:rsidP="00D2205F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4"/>
          <w:szCs w:val="24"/>
        </w:rPr>
      </w:pPr>
      <w:r w:rsidRPr="00D2205F">
        <w:rPr>
          <w:color w:val="000000" w:themeColor="text1"/>
          <w:sz w:val="24"/>
          <w:szCs w:val="24"/>
        </w:rPr>
        <w:t>- обеспечить своевременное информирование участников дорожного движения о погодных условиях;</w:t>
      </w:r>
    </w:p>
    <w:p w:rsidR="00D2205F" w:rsidRPr="00D2205F" w:rsidRDefault="00D2205F" w:rsidP="00D2205F">
      <w:pPr>
        <w:pStyle w:val="a3"/>
        <w:spacing w:after="60"/>
        <w:ind w:left="0" w:firstLine="709"/>
        <w:jc w:val="both"/>
        <w:rPr>
          <w:color w:val="000000" w:themeColor="text1"/>
          <w:sz w:val="24"/>
          <w:szCs w:val="24"/>
        </w:rPr>
      </w:pPr>
      <w:r w:rsidRPr="00D2205F">
        <w:rPr>
          <w:color w:val="000000" w:themeColor="text1"/>
          <w:sz w:val="24"/>
          <w:szCs w:val="24"/>
        </w:rPr>
        <w:t>- обеспечить своевременное реагирование дорожных служб в соответствии с полученным прогнозом и предупреждением об ухудшении погодных условий;</w:t>
      </w:r>
    </w:p>
    <w:p w:rsidR="00D2205F" w:rsidRPr="00D2205F" w:rsidRDefault="00D2205F" w:rsidP="00D2205F">
      <w:pPr>
        <w:tabs>
          <w:tab w:val="left" w:pos="426"/>
          <w:tab w:val="left" w:pos="10348"/>
        </w:tabs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D2205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 с помощью СМИ проводить информирование участников дорожного движения о проблемных участках дорог.</w:t>
      </w:r>
    </w:p>
    <w:p w:rsidR="00D2205F" w:rsidRDefault="00D2205F" w:rsidP="00D2205F">
      <w:pPr>
        <w:pStyle w:val="a3"/>
        <w:spacing w:after="0"/>
        <w:ind w:left="0" w:firstLine="709"/>
        <w:jc w:val="both"/>
        <w:rPr>
          <w:color w:val="000000" w:themeColor="text1"/>
          <w:sz w:val="24"/>
          <w:szCs w:val="24"/>
          <w:u w:val="single"/>
        </w:rPr>
      </w:pPr>
      <w:r w:rsidRPr="00D2205F">
        <w:rPr>
          <w:b/>
          <w:color w:val="000000" w:themeColor="text1"/>
          <w:sz w:val="24"/>
          <w:szCs w:val="24"/>
          <w:u w:val="single"/>
        </w:rPr>
        <w:t>В целях предупреждения возможных перебоев в работе систем жизнеобеспечения населения</w:t>
      </w:r>
      <w:r w:rsidRPr="00D2205F">
        <w:rPr>
          <w:color w:val="000000" w:themeColor="text1"/>
          <w:sz w:val="24"/>
          <w:szCs w:val="24"/>
          <w:u w:val="single"/>
        </w:rPr>
        <w:t>:</w:t>
      </w:r>
    </w:p>
    <w:p w:rsidR="00D2205F" w:rsidRPr="00D2205F" w:rsidRDefault="00D2205F" w:rsidP="00D2205F">
      <w:pPr>
        <w:pStyle w:val="a3"/>
        <w:spacing w:after="0"/>
        <w:ind w:left="0" w:firstLine="709"/>
        <w:jc w:val="both"/>
        <w:rPr>
          <w:color w:val="000000" w:themeColor="text1"/>
          <w:sz w:val="24"/>
          <w:szCs w:val="24"/>
          <w:u w:val="single"/>
        </w:rPr>
      </w:pPr>
    </w:p>
    <w:p w:rsidR="00D2205F" w:rsidRPr="00D2205F" w:rsidRDefault="00D2205F" w:rsidP="00D2205F">
      <w:pPr>
        <w:pStyle w:val="a3"/>
        <w:spacing w:after="0"/>
        <w:ind w:left="0" w:firstLine="709"/>
        <w:jc w:val="both"/>
        <w:rPr>
          <w:color w:val="000000" w:themeColor="text1"/>
          <w:sz w:val="24"/>
          <w:szCs w:val="24"/>
        </w:rPr>
      </w:pPr>
      <w:r w:rsidRPr="00D2205F">
        <w:rPr>
          <w:color w:val="000000" w:themeColor="text1"/>
          <w:sz w:val="24"/>
          <w:szCs w:val="24"/>
        </w:rPr>
        <w:t>- оперативным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D2205F" w:rsidRPr="00D2205F" w:rsidRDefault="00D2205F" w:rsidP="00D2205F">
      <w:pPr>
        <w:pStyle w:val="a3"/>
        <w:spacing w:after="0"/>
        <w:ind w:left="0" w:firstLine="709"/>
        <w:jc w:val="both"/>
        <w:rPr>
          <w:color w:val="000000" w:themeColor="text1"/>
          <w:sz w:val="24"/>
          <w:szCs w:val="24"/>
        </w:rPr>
      </w:pPr>
      <w:r w:rsidRPr="00D2205F">
        <w:rPr>
          <w:color w:val="000000" w:themeColor="text1"/>
          <w:sz w:val="24"/>
          <w:szCs w:val="24"/>
        </w:rPr>
        <w:t xml:space="preserve">- должностным лицам администраций, ЖКХ осуществлять </w:t>
      </w:r>
      <w:proofErr w:type="gramStart"/>
      <w:r w:rsidRPr="00D2205F">
        <w:rPr>
          <w:color w:val="000000" w:themeColor="text1"/>
          <w:sz w:val="24"/>
          <w:szCs w:val="24"/>
        </w:rPr>
        <w:t>контроль за</w:t>
      </w:r>
      <w:proofErr w:type="gramEnd"/>
      <w:r w:rsidRPr="00D2205F">
        <w:rPr>
          <w:color w:val="000000" w:themeColor="text1"/>
          <w:sz w:val="24"/>
          <w:szCs w:val="24"/>
        </w:rPr>
        <w:t xml:space="preserve"> работой объектов водоснабжения, газоснабжения и энергоснабжения;</w:t>
      </w:r>
    </w:p>
    <w:p w:rsidR="00D2205F" w:rsidRPr="00D2205F" w:rsidRDefault="00D2205F" w:rsidP="00D2205F">
      <w:pPr>
        <w:pStyle w:val="a3"/>
        <w:spacing w:after="0"/>
        <w:ind w:left="0" w:firstLine="709"/>
        <w:jc w:val="both"/>
        <w:rPr>
          <w:color w:val="000000" w:themeColor="text1"/>
          <w:sz w:val="24"/>
          <w:szCs w:val="24"/>
        </w:rPr>
      </w:pPr>
      <w:r w:rsidRPr="00D2205F">
        <w:rPr>
          <w:color w:val="000000" w:themeColor="text1"/>
          <w:sz w:val="24"/>
          <w:szCs w:val="24"/>
        </w:rPr>
        <w:t>- организовать круглосуточное дежурство аварийно-восстановительных бригад;</w:t>
      </w:r>
    </w:p>
    <w:p w:rsidR="00D2205F" w:rsidRPr="00D2205F" w:rsidRDefault="00D2205F" w:rsidP="00D2205F">
      <w:pPr>
        <w:pStyle w:val="a3"/>
        <w:spacing w:after="0"/>
        <w:ind w:left="0" w:firstLine="709"/>
        <w:jc w:val="both"/>
        <w:rPr>
          <w:color w:val="000000" w:themeColor="text1"/>
          <w:sz w:val="24"/>
          <w:szCs w:val="24"/>
        </w:rPr>
      </w:pPr>
      <w:r w:rsidRPr="00D2205F">
        <w:rPr>
          <w:color w:val="000000" w:themeColor="text1"/>
          <w:sz w:val="24"/>
          <w:szCs w:val="24"/>
        </w:rPr>
        <w:t xml:space="preserve">- усилить </w:t>
      </w:r>
      <w:proofErr w:type="gramStart"/>
      <w:r w:rsidRPr="00D2205F">
        <w:rPr>
          <w:color w:val="000000" w:themeColor="text1"/>
          <w:sz w:val="24"/>
          <w:szCs w:val="24"/>
        </w:rPr>
        <w:t>контроль за</w:t>
      </w:r>
      <w:proofErr w:type="gramEnd"/>
      <w:r w:rsidRPr="00D2205F">
        <w:rPr>
          <w:color w:val="000000" w:themeColor="text1"/>
          <w:sz w:val="24"/>
          <w:szCs w:val="24"/>
        </w:rPr>
        <w:t xml:space="preserve"> обстановкой по линии дежурно-диспетчерских служб, обеспечить немедленное прохождение информации и докладов;</w:t>
      </w:r>
    </w:p>
    <w:p w:rsidR="00D2205F" w:rsidRPr="00D2205F" w:rsidRDefault="00D2205F" w:rsidP="00D2205F">
      <w:pPr>
        <w:pStyle w:val="a3"/>
        <w:spacing w:after="0"/>
        <w:ind w:left="0" w:firstLine="709"/>
        <w:jc w:val="both"/>
        <w:rPr>
          <w:color w:val="000000" w:themeColor="text1"/>
          <w:sz w:val="24"/>
          <w:szCs w:val="24"/>
        </w:rPr>
      </w:pPr>
      <w:r w:rsidRPr="00D2205F">
        <w:rPr>
          <w:color w:val="000000" w:themeColor="text1"/>
          <w:sz w:val="24"/>
          <w:szCs w:val="24"/>
        </w:rPr>
        <w:t>- создать аварийный запас топлива для аварийно-восстановительных бригад;</w:t>
      </w:r>
    </w:p>
    <w:p w:rsidR="00D2205F" w:rsidRPr="00D2205F" w:rsidRDefault="00D2205F" w:rsidP="00D2205F">
      <w:pPr>
        <w:tabs>
          <w:tab w:val="left" w:pos="426"/>
          <w:tab w:val="left" w:pos="10348"/>
        </w:tabs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D2205F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>- повысить реагирование дорожных служб на прогнозы и предупреждения об ухудшении погодных условий.</w:t>
      </w:r>
    </w:p>
    <w:p w:rsidR="00D2205F" w:rsidRDefault="00D2205F" w:rsidP="003C50E6">
      <w:pPr>
        <w:spacing w:beforeLines="120"/>
        <w:ind w:firstLine="709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D2205F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Рекомендации для населения при сильном снегопаде:</w:t>
      </w:r>
    </w:p>
    <w:p w:rsidR="00D2205F" w:rsidRPr="00D2205F" w:rsidRDefault="00D2205F" w:rsidP="003C50E6">
      <w:pPr>
        <w:spacing w:beforeLines="12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:rsidR="00D2205F" w:rsidRPr="00D2205F" w:rsidRDefault="00D2205F" w:rsidP="003C50E6">
      <w:pPr>
        <w:spacing w:beforeLines="12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205F">
        <w:rPr>
          <w:rFonts w:ascii="Times New Roman" w:hAnsi="Times New Roman" w:cs="Times New Roman"/>
          <w:color w:val="000000" w:themeColor="text1"/>
          <w:sz w:val="24"/>
          <w:szCs w:val="24"/>
        </w:rPr>
        <w:t>- необходимо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оставайтесь дома;</w:t>
      </w:r>
    </w:p>
    <w:p w:rsidR="00D2205F" w:rsidRPr="00D2205F" w:rsidRDefault="00D2205F" w:rsidP="003C50E6">
      <w:pPr>
        <w:spacing w:beforeLines="12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205F">
        <w:rPr>
          <w:rFonts w:ascii="Times New Roman" w:hAnsi="Times New Roman" w:cs="Times New Roman"/>
          <w:color w:val="000000" w:themeColor="text1"/>
          <w:sz w:val="24"/>
          <w:szCs w:val="24"/>
        </w:rPr>
        <w:t>- если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:rsidR="00D2205F" w:rsidRPr="00D2205F" w:rsidRDefault="00D2205F" w:rsidP="003C50E6">
      <w:pPr>
        <w:spacing w:beforeLines="120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2205F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  <w:lastRenderedPageBreak/>
        <w:t>Водителям при снегопаде!</w:t>
      </w:r>
      <w:r w:rsidRPr="00D2205F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205F">
        <w:rPr>
          <w:rFonts w:ascii="Times New Roman" w:hAnsi="Times New Roman" w:cs="Times New Roman"/>
          <w:color w:val="000000" w:themeColor="text1"/>
          <w:sz w:val="24"/>
          <w:szCs w:val="24"/>
        </w:rPr>
        <w:t>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:rsidR="00D2205F" w:rsidRPr="00D2205F" w:rsidRDefault="00D2205F" w:rsidP="00D2205F">
      <w:pPr>
        <w:tabs>
          <w:tab w:val="left" w:pos="426"/>
          <w:tab w:val="left" w:pos="10348"/>
        </w:tabs>
        <w:ind w:firstLine="709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D2205F">
        <w:rPr>
          <w:rFonts w:ascii="Times New Roman" w:hAnsi="Times New Roman" w:cs="Times New Roman"/>
          <w:b/>
          <w:iCs/>
          <w:color w:val="000000" w:themeColor="text1"/>
          <w:sz w:val="24"/>
          <w:szCs w:val="24"/>
          <w:u w:val="single"/>
        </w:rPr>
        <w:t>Пешеходам при снегопаде!</w:t>
      </w:r>
      <w:r w:rsidRPr="00D2205F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205F">
        <w:rPr>
          <w:rFonts w:ascii="Times New Roman" w:hAnsi="Times New Roman" w:cs="Times New Roman"/>
          <w:color w:val="000000" w:themeColor="text1"/>
          <w:sz w:val="24"/>
          <w:szCs w:val="24"/>
        </w:rPr>
        <w:t>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2205F">
        <w:rPr>
          <w:rFonts w:ascii="Times New Roman" w:hAnsi="Times New Roman" w:cs="Times New Roman"/>
          <w:color w:val="000000" w:themeColor="text1"/>
          <w:sz w:val="24"/>
          <w:szCs w:val="24"/>
        </w:rPr>
        <w:t>улицы.</w:t>
      </w:r>
    </w:p>
    <w:p w:rsidR="00D2205F" w:rsidRPr="00D2205F" w:rsidRDefault="00D2205F" w:rsidP="00D2205F">
      <w:pPr>
        <w:spacing w:before="100" w:beforeAutospacing="1" w:after="100" w:afterAutospacing="1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2205F" w:rsidRPr="00D2205F" w:rsidRDefault="00D2205F" w:rsidP="00D2205F">
      <w:pPr>
        <w:ind w:left="567"/>
        <w:contextualSpacing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D2205F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При необходимости обращайтесь по телефонам: «01» (со стационарных аппаратов), «112» (с мобильных аппаратов).</w:t>
      </w:r>
    </w:p>
    <w:p w:rsidR="00D2205F" w:rsidRPr="00D2205F" w:rsidRDefault="00D2205F" w:rsidP="00D2205F">
      <w:pPr>
        <w:rPr>
          <w:sz w:val="28"/>
          <w:szCs w:val="28"/>
        </w:rPr>
      </w:pPr>
    </w:p>
    <w:p w:rsidR="006E2F26" w:rsidRPr="00D2205F" w:rsidRDefault="00D2205F" w:rsidP="00D2205F">
      <w:pPr>
        <w:tabs>
          <w:tab w:val="left" w:pos="7279"/>
        </w:tabs>
        <w:rPr>
          <w:rFonts w:ascii="Times New Roman" w:hAnsi="Times New Roman" w:cs="Times New Roman"/>
          <w:sz w:val="28"/>
          <w:szCs w:val="28"/>
        </w:rPr>
      </w:pPr>
      <w:r>
        <w:tab/>
      </w:r>
    </w:p>
    <w:sectPr w:rsidR="006E2F26" w:rsidRPr="00D2205F" w:rsidSect="00B70F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D2205F"/>
    <w:rsid w:val="003C50E6"/>
    <w:rsid w:val="006E2F26"/>
    <w:rsid w:val="00B70FA7"/>
    <w:rsid w:val="00D22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F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2205F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D2205F"/>
    <w:rPr>
      <w:rFonts w:ascii="Times New Roman" w:eastAsia="Times New Roman" w:hAnsi="Times New Roman" w:cs="Times New Roman"/>
      <w:sz w:val="20"/>
      <w:szCs w:val="20"/>
    </w:rPr>
  </w:style>
  <w:style w:type="paragraph" w:customStyle="1" w:styleId="Normal2">
    <w:name w:val="Normal2"/>
    <w:rsid w:val="00D220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22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20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665</Words>
  <Characters>3796</Characters>
  <Application>Microsoft Office Word</Application>
  <DocSecurity>0</DocSecurity>
  <Lines>31</Lines>
  <Paragraphs>8</Paragraphs>
  <ScaleCrop>false</ScaleCrop>
  <Company>Reanimator Extreme Edition</Company>
  <LinksUpToDate>false</LinksUpToDate>
  <CharactersWithSpaces>4453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2021-02-02T09:11:00Z</dcterms:created>
  <dcterms:modified xsi:type="dcterms:W3CDTF">2021-02-02T09:21:00Z</dcterms:modified>
</cp:coreProperties>
</file>