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D534D" w:rsidRDefault="00ED323D" w:rsidP="00ED53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23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ED323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ED323D">
        <w:rPr>
          <w:rFonts w:ascii="Times New Roman" w:hAnsi="Times New Roman" w:cs="Times New Roman"/>
          <w:sz w:val="28"/>
          <w:szCs w:val="28"/>
        </w:rPr>
        <w:t xml:space="preserve"> городского поселения информирует Вас о том, что </w:t>
      </w:r>
      <w:r w:rsidRPr="00ED534D">
        <w:rPr>
          <w:rFonts w:ascii="Times New Roman" w:hAnsi="Times New Roman" w:cs="Times New Roman"/>
          <w:b/>
          <w:sz w:val="28"/>
          <w:szCs w:val="28"/>
        </w:rPr>
        <w:t>с 19 марта 2021 года</w:t>
      </w:r>
      <w:r w:rsidRPr="00ED323D">
        <w:rPr>
          <w:rFonts w:ascii="Times New Roman" w:hAnsi="Times New Roman" w:cs="Times New Roman"/>
          <w:sz w:val="28"/>
          <w:szCs w:val="28"/>
        </w:rPr>
        <w:t xml:space="preserve"> по техническим причинам изменяется расписание пригородному поезду </w:t>
      </w:r>
      <w:r w:rsidRPr="00ED534D">
        <w:rPr>
          <w:rFonts w:ascii="Times New Roman" w:hAnsi="Times New Roman" w:cs="Times New Roman"/>
          <w:b/>
          <w:sz w:val="28"/>
          <w:szCs w:val="28"/>
        </w:rPr>
        <w:t>№6492 сообщением Красный Узел-Алатырь:</w:t>
      </w:r>
    </w:p>
    <w:p w:rsidR="00ED534D" w:rsidRDefault="00ED323D" w:rsidP="00ED53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Красный Узел отпр.12.53 (+8мин) о.п. Сахарный завод 12.58-12.59 о.п. Ромоданово 13.03-13.04 о.п.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13.08-13-09 Рейтарский 13.14-13.21 о.п.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13.29-13.30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Огаревка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13.37-13.38 Чамзинка 13.51-13.52 о.п. 98км. 13.58-13.59 Нуя14.04-14.05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14.12-14.13 раз.118км. 14.25-14.26 Атяшево 14.34-14.35 о.п.135км. 14.45-14.46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Бобоедово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14.52-14.53 раз.148км. 15.00-15.01 Ардатов 15.10-15.11 Светотехника 15.19-15.20 Алатырь</w:t>
      </w:r>
      <w:r w:rsidR="00ED53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приб.15.40</w:t>
      </w:r>
    </w:p>
    <w:p w:rsidR="00ED534D" w:rsidRDefault="00ED534D" w:rsidP="00ED534D">
      <w:pPr>
        <w:rPr>
          <w:rFonts w:ascii="Times New Roman" w:hAnsi="Times New Roman" w:cs="Times New Roman"/>
          <w:sz w:val="28"/>
          <w:szCs w:val="28"/>
        </w:rPr>
      </w:pPr>
    </w:p>
    <w:p w:rsidR="00ED323D" w:rsidRPr="00ED534D" w:rsidRDefault="00ED534D" w:rsidP="00ED5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5284503"/>
            <wp:effectExtent l="19050" t="0" r="3175" b="0"/>
            <wp:docPr id="1" name="Рисунок 1" descr="C:\Users\Admin\Desktop\ИНФОРМАЦИЯ для ВК,САЙТа\poezd-lokomotiv-zheleznaia-dor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ИНФОРМАЦИЯ для ВК,САЙТа\poezd-lokomotiv-zheleznaia-dorog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84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323D" w:rsidRPr="00ED5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323D"/>
    <w:rsid w:val="00ED323D"/>
    <w:rsid w:val="00ED5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3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2021-03-16T06:26:00Z</dcterms:created>
  <dcterms:modified xsi:type="dcterms:W3CDTF">2021-03-16T06:26:00Z</dcterms:modified>
</cp:coreProperties>
</file>