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СВЕДЕНИЯ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о доходах, расходах, об имуществе и обязательствах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имущественного характера, представленные </w:t>
      </w:r>
      <w:r w:rsidR="005053FF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главой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Атяшевского сельского поселения</w:t>
      </w:r>
      <w:proofErr w:type="gramEnd"/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2552C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и подлежащие размещению на официальном сайте органов местного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E75EA" w:rsidRDefault="004E75EA" w:rsidP="004E75E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4E75EA" w:rsidRDefault="004E75EA" w:rsidP="004E75EA"/>
    <w:tbl>
      <w:tblPr>
        <w:tblW w:w="1606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"/>
        <w:gridCol w:w="1380"/>
        <w:gridCol w:w="1417"/>
        <w:gridCol w:w="1418"/>
        <w:gridCol w:w="1417"/>
        <w:gridCol w:w="992"/>
        <w:gridCol w:w="1134"/>
        <w:gridCol w:w="1095"/>
        <w:gridCol w:w="748"/>
        <w:gridCol w:w="992"/>
        <w:gridCol w:w="1276"/>
        <w:gridCol w:w="1275"/>
        <w:gridCol w:w="1843"/>
      </w:tblGrid>
      <w:tr w:rsidR="004E75EA" w:rsidTr="00181796">
        <w:trPr>
          <w:cantSplit/>
          <w:trHeight w:val="834"/>
        </w:trPr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доход,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4E75EA" w:rsidTr="00181796">
        <w:trPr>
          <w:cantSplit/>
          <w:trHeight w:val="2745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E75EA" w:rsidRDefault="004E75EA">
            <w:pPr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5EA" w:rsidRDefault="004E75E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51E4" w:rsidTr="00CE345D"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 w:rsidP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Девятов Алексей Александрович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Глава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поселения, депутат Совета депутатов </w:t>
            </w:r>
            <w:proofErr w:type="spellStart"/>
            <w:r w:rsidRPr="00181796">
              <w:rPr>
                <w:rFonts w:ascii="Times New Roman" w:hAnsi="Times New Roman"/>
                <w:sz w:val="22"/>
                <w:szCs w:val="22"/>
              </w:rPr>
              <w:t>Атяшевского</w:t>
            </w:r>
            <w:proofErr w:type="spellEnd"/>
            <w:r w:rsidRPr="0018179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43</w:t>
            </w:r>
            <w:r>
              <w:rPr>
                <w:rFonts w:ascii="Times New Roman" w:hAnsi="Times New Roman"/>
                <w:sz w:val="22"/>
                <w:szCs w:val="22"/>
              </w:rPr>
              <w:t>6670,47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CE345D"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18179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pStyle w:val="a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D51E4">
              <w:rPr>
                <w:rFonts w:ascii="Times New Roman" w:hAnsi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FC5B47">
        <w:trPr>
          <w:trHeight w:val="550"/>
        </w:trPr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Default="00DD51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Супруга</w:t>
            </w:r>
          </w:p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Жилой дом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81796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56592</w:t>
            </w:r>
            <w:r w:rsidRPr="00181796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D51E4" w:rsidTr="00FC5B47">
        <w:trPr>
          <w:trHeight w:val="550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DD51E4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51E4">
              <w:rPr>
                <w:rFonts w:ascii="Times New Roman" w:hAnsi="Times New Roman"/>
                <w:sz w:val="22"/>
                <w:szCs w:val="22"/>
              </w:rPr>
              <w:t xml:space="preserve">Земельный </w:t>
            </w:r>
            <w:r w:rsidRPr="00DD51E4">
              <w:rPr>
                <w:rFonts w:ascii="Times New Roman" w:hAnsi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DD51E4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Pr="00181796" w:rsidRDefault="00DD51E4" w:rsidP="002552CB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1E4" w:rsidRDefault="00DD51E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766C3B" w:rsidRDefault="00766C3B"/>
    <w:sectPr w:rsidR="00766C3B" w:rsidSect="004E75E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1B"/>
    <w:rsid w:val="00181796"/>
    <w:rsid w:val="002552CB"/>
    <w:rsid w:val="004E75EA"/>
    <w:rsid w:val="005053FF"/>
    <w:rsid w:val="0070191B"/>
    <w:rsid w:val="00766C3B"/>
    <w:rsid w:val="00DD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DD51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1E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5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E75EA"/>
    <w:pPr>
      <w:ind w:firstLine="0"/>
    </w:pPr>
  </w:style>
  <w:style w:type="paragraph" w:customStyle="1" w:styleId="a4">
    <w:name w:val="Таблицы (моноширинный)"/>
    <w:basedOn w:val="a"/>
    <w:next w:val="a"/>
    <w:rsid w:val="004E75EA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4E75EA"/>
    <w:rPr>
      <w:b/>
      <w:bCs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DD51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51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6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2021-05-19T08:11:00Z</cp:lastPrinted>
  <dcterms:created xsi:type="dcterms:W3CDTF">2020-05-13T09:45:00Z</dcterms:created>
  <dcterms:modified xsi:type="dcterms:W3CDTF">2021-05-28T05:26:00Z</dcterms:modified>
</cp:coreProperties>
</file>