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F9" w:rsidRDefault="005A42F9" w:rsidP="005C34AE"/>
    <w:p w:rsidR="005A42F9" w:rsidRDefault="005A42F9" w:rsidP="005C34AE"/>
    <w:p w:rsidR="005A42F9" w:rsidRDefault="005A42F9" w:rsidP="005C34AE">
      <w:pPr>
        <w:rPr>
          <w:rStyle w:val="FontStyle11"/>
          <w:b/>
        </w:rPr>
      </w:pPr>
      <w:r>
        <w:t xml:space="preserve">                       </w:t>
      </w:r>
      <w:r>
        <w:rPr>
          <w:rStyle w:val="FontStyle11"/>
          <w:b/>
        </w:rPr>
        <w:t>«ИНФОРМАЦИОННОЕ СООБЩЕНИЕ»</w:t>
      </w:r>
    </w:p>
    <w:p w:rsidR="005A42F9" w:rsidRDefault="005A42F9" w:rsidP="005C34AE">
      <w:pPr>
        <w:tabs>
          <w:tab w:val="left" w:pos="2410"/>
        </w:tabs>
        <w:jc w:val="center"/>
      </w:pPr>
    </w:p>
    <w:p w:rsidR="005A42F9" w:rsidRDefault="005A42F9" w:rsidP="005C34AE">
      <w:pPr>
        <w:jc w:val="both"/>
        <w:rPr>
          <w:b/>
          <w:bCs/>
          <w:sz w:val="28"/>
          <w:szCs w:val="28"/>
        </w:rPr>
      </w:pPr>
      <w:r>
        <w:rPr>
          <w:rStyle w:val="FontStyle11"/>
          <w:b/>
        </w:rPr>
        <w:t xml:space="preserve">1.  </w:t>
      </w:r>
      <w:r>
        <w:rPr>
          <w:b/>
          <w:bCs/>
          <w:sz w:val="28"/>
          <w:szCs w:val="28"/>
        </w:rPr>
        <w:t xml:space="preserve">О формировании списка </w:t>
      </w:r>
      <w:r>
        <w:rPr>
          <w:b/>
          <w:sz w:val="28"/>
          <w:szCs w:val="28"/>
        </w:rPr>
        <w:t>земельных долей, которые могут быть  признаны невостребованными земельными долями</w:t>
      </w:r>
      <w:r>
        <w:rPr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номером 13:03:0415001:23 бывшего сельскохозяйственного кооператива  "Прогресс" - умершие и никто из наследников не принял наследства.</w:t>
      </w:r>
    </w:p>
    <w:p w:rsidR="005A42F9" w:rsidRDefault="005A42F9" w:rsidP="005C34AE">
      <w:pPr>
        <w:jc w:val="both"/>
      </w:pPr>
    </w:p>
    <w:p w:rsidR="005A42F9" w:rsidRDefault="005A42F9" w:rsidP="005C34AE">
      <w:pPr>
        <w:pStyle w:val="Style4"/>
        <w:widowControl/>
        <w:spacing w:line="240" w:lineRule="exact"/>
        <w:ind w:firstLine="0"/>
      </w:pPr>
    </w:p>
    <w:p w:rsidR="005A42F9" w:rsidRDefault="005A42F9" w:rsidP="005C34AE">
      <w:pPr>
        <w:jc w:val="both"/>
      </w:pPr>
      <w:r>
        <w:t xml:space="preserve">    Руководствуясь ст.12.1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t>2002 г</w:t>
        </w:r>
      </w:smartTag>
      <w:r>
        <w:t>. № 101-ФЗ «Об обороте земель сельскохозяйственного назначения», администрация Козловского сельского поселения Атяшевского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 w:rsidR="005A42F9" w:rsidRDefault="005A42F9" w:rsidP="005C34AE">
      <w:pPr>
        <w:jc w:val="both"/>
      </w:pPr>
      <w:r>
        <w:t xml:space="preserve">    1.Невостребованной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</w:t>
      </w:r>
    </w:p>
    <w:p w:rsidR="005A42F9" w:rsidRDefault="005A42F9" w:rsidP="005C34AE">
      <w:pPr>
        <w:jc w:val="both"/>
      </w:pPr>
      <w:r>
        <w:t xml:space="preserve">     2.Невостребованной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Федерального закона от 21 июля 1997 года № 122-ФЗ «О государственной регистрации прав на недвижимое имущество и сделок с ним»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 </w:t>
      </w:r>
    </w:p>
    <w:p w:rsidR="005A42F9" w:rsidRDefault="005A42F9" w:rsidP="005C34AE">
      <w:pPr>
        <w:jc w:val="both"/>
      </w:pPr>
      <w:r>
        <w:t xml:space="preserve">     3.На территории Козловского сельского поселения выявлены земельные доли, собственники которых не распоряжались ими в течении трех и более лет с момента приобретения прав на земельную долю (невостребованные земельные доли). Размер земельной доли </w:t>
      </w:r>
      <w:smartTag w:uri="urn:schemas-microsoft-com:office:smarttags" w:element="metricconverter">
        <w:smartTagPr>
          <w:attr w:name="ProductID" w:val="5,7 га"/>
        </w:smartTagPr>
        <w:r>
          <w:t>5,7 га</w:t>
        </w:r>
      </w:smartTag>
      <w:r>
        <w:t xml:space="preserve">.  Список невостребованных земельных долей согласно приложения № 1. </w:t>
      </w:r>
    </w:p>
    <w:p w:rsidR="005A42F9" w:rsidRDefault="005A42F9" w:rsidP="005C34AE">
      <w:pPr>
        <w:jc w:val="both"/>
      </w:pPr>
      <w:r>
        <w:tab/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течении 3-х месяцев со дня публикации письменной форме возражения в администрацию Козловского сельского поселения Атяшевского муниципального района Республики Мордовия по адресу: Республика Мордовия, Атяшевский район , с.Козловка, ул. Советская, д.67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Официальная информация </w:t>
      </w:r>
      <w:r>
        <w:rPr>
          <w:color w:val="000000"/>
        </w:rPr>
        <w:t>размещена в информационном бюллетене Козловского   сельского поселения и</w:t>
      </w:r>
      <w:r>
        <w:t xml:space="preserve"> на официальном сайте администрации Козловского сельского поселения в сети интернет.</w:t>
      </w:r>
    </w:p>
    <w:p w:rsidR="005A42F9" w:rsidRDefault="005A42F9" w:rsidP="005C34AE">
      <w:pPr>
        <w:jc w:val="both"/>
        <w:rPr>
          <w:color w:val="000000"/>
        </w:rPr>
      </w:pPr>
      <w:r>
        <w:rPr>
          <w:color w:val="000000"/>
        </w:rPr>
        <w:tab/>
      </w:r>
    </w:p>
    <w:p w:rsidR="005A42F9" w:rsidRDefault="005A42F9" w:rsidP="005C34AE">
      <w:pPr>
        <w:jc w:val="both"/>
        <w:rPr>
          <w:color w:val="000000"/>
        </w:rPr>
      </w:pPr>
    </w:p>
    <w:p w:rsidR="005A42F9" w:rsidRDefault="005A42F9" w:rsidP="005C34AE">
      <w:pPr>
        <w:jc w:val="both"/>
      </w:pPr>
      <w:r>
        <w:rPr>
          <w:color w:val="000000"/>
        </w:rPr>
        <w:t xml:space="preserve"> Возражения принимаются до </w:t>
      </w:r>
      <w:r>
        <w:t xml:space="preserve">22  декабря  2022 года </w:t>
      </w: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850D38">
      <w:pPr>
        <w:jc w:val="right"/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004D10">
      <w:pPr>
        <w:rPr>
          <w:rFonts w:eastAsia="SimSun"/>
          <w:kern w:val="1"/>
          <w:sz w:val="20"/>
          <w:lang w:eastAsia="hi-IN" w:bidi="hi-IN"/>
        </w:rPr>
      </w:pPr>
    </w:p>
    <w:p w:rsidR="005A42F9" w:rsidRDefault="005A42F9" w:rsidP="005C34AE">
      <w:pPr>
        <w:jc w:val="both"/>
      </w:pPr>
    </w:p>
    <w:p w:rsidR="005A42F9" w:rsidRPr="009D3B7F" w:rsidRDefault="005A42F9" w:rsidP="005C34AE">
      <w:pPr>
        <w:jc w:val="center"/>
        <w:rPr>
          <w:rStyle w:val="FontStyle11"/>
          <w:b/>
          <w:sz w:val="24"/>
          <w:szCs w:val="24"/>
        </w:rPr>
      </w:pPr>
      <w:r w:rsidRPr="009D3B7F">
        <w:rPr>
          <w:rStyle w:val="FontStyle12"/>
          <w:rFonts w:ascii="Times New Roman" w:hAnsi="Times New Roman"/>
          <w:b/>
          <w:sz w:val="24"/>
        </w:rPr>
        <w:t>Список лиц, земельные доли которых могут быть признаны невостребованными земельными долями</w:t>
      </w:r>
    </w:p>
    <w:p w:rsidR="005A42F9" w:rsidRDefault="005A42F9" w:rsidP="00850D38">
      <w:pPr>
        <w:jc w:val="center"/>
        <w:rPr>
          <w:rFonts w:eastAsia="SimSun" w:cs="Mangal"/>
          <w:kern w:val="1"/>
          <w:sz w:val="20"/>
          <w:lang w:eastAsia="hi-IN" w:bidi="hi-IN"/>
        </w:rPr>
      </w:pPr>
    </w:p>
    <w:p w:rsidR="005A42F9" w:rsidRDefault="005A42F9" w:rsidP="00850D38">
      <w:pPr>
        <w:tabs>
          <w:tab w:val="left" w:pos="5670"/>
        </w:tabs>
        <w:jc w:val="center"/>
        <w:rPr>
          <w:rFonts w:eastAsia="SimSun"/>
          <w:b/>
          <w:bCs/>
          <w:kern w:val="1"/>
          <w:sz w:val="20"/>
          <w:lang w:eastAsia="hi-IN" w:bidi="hi-IN"/>
        </w:rPr>
      </w:pPr>
    </w:p>
    <w:tbl>
      <w:tblPr>
        <w:tblW w:w="0" w:type="auto"/>
        <w:tblInd w:w="551" w:type="dxa"/>
        <w:tblLayout w:type="fixed"/>
        <w:tblLook w:val="0000"/>
      </w:tblPr>
      <w:tblGrid>
        <w:gridCol w:w="560"/>
        <w:gridCol w:w="4616"/>
        <w:gridCol w:w="2571"/>
      </w:tblGrid>
      <w:tr w:rsidR="005A42F9" w:rsidTr="00C45F1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>
              <w:rPr>
                <w:rFonts w:eastAsia="SimSun"/>
                <w:b/>
                <w:bCs/>
                <w:kern w:val="1"/>
                <w:lang w:eastAsia="hi-IN" w:bidi="hi-IN"/>
              </w:rPr>
              <w:t>№</w:t>
            </w:r>
          </w:p>
          <w:p w:rsidR="005A42F9" w:rsidRDefault="005A42F9" w:rsidP="00C45F16">
            <w:pPr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>
              <w:rPr>
                <w:rFonts w:eastAsia="SimSun"/>
                <w:b/>
                <w:bCs/>
                <w:kern w:val="1"/>
                <w:lang w:eastAsia="hi-IN" w:bidi="hi-IN"/>
              </w:rPr>
              <w:t>п/п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>
              <w:rPr>
                <w:rFonts w:eastAsia="SimSun"/>
                <w:b/>
                <w:bCs/>
                <w:kern w:val="1"/>
                <w:lang w:eastAsia="hi-IN" w:bidi="hi-IN"/>
              </w:rPr>
              <w:t>Фамилия, имя, отчество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>
              <w:rPr>
                <w:rFonts w:eastAsia="SimSun"/>
                <w:b/>
                <w:bCs/>
                <w:kern w:val="1"/>
                <w:lang w:eastAsia="hi-IN" w:bidi="hi-IN"/>
              </w:rPr>
              <w:t>Площадь</w:t>
            </w:r>
          </w:p>
          <w:p w:rsidR="005A42F9" w:rsidRDefault="005A42F9" w:rsidP="00C45F16">
            <w:pPr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>
              <w:rPr>
                <w:rFonts w:eastAsia="SimSun"/>
                <w:b/>
                <w:bCs/>
                <w:kern w:val="1"/>
                <w:lang w:eastAsia="hi-IN" w:bidi="hi-IN"/>
              </w:rPr>
              <w:t>(га)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Ваняшина Матрена Григорьевна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5.7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2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Грибанова Татьяна Григорьевна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5.7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3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Ивинкина Надежда Корниловна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4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Узойкина Варвара Федоровна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Чавкина Анна Ивановна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6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Чекашова Наталья Артемьевна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7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Шувалова Елизавета Федоровна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8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Якутина Антонина Васильевна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9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Тимошкин Иван Евдокимович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10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Петрунина Елена Андреевна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11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Юренкова Мария Афанасьевна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12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Шугаев Валентин Иванович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13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Патуева Татьяна Павловна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14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Ваняйкина Анна Сидоровна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15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 Анисья Ивановна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16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Фомина Анастасия Петровна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17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Яшкина Анна Ивановна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5.7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18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Табачкова Мария Михайловна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  <w:tr w:rsidR="005A42F9" w:rsidTr="00C45F16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19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Талалаева Анна Павловна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5.7</w:t>
            </w:r>
          </w:p>
        </w:tc>
      </w:tr>
      <w:tr w:rsidR="005A42F9" w:rsidTr="00C45F16">
        <w:trPr>
          <w:trHeight w:val="521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20</w:t>
            </w:r>
          </w:p>
        </w:tc>
        <w:tc>
          <w:tcPr>
            <w:tcW w:w="4616" w:type="dxa"/>
            <w:tcBorders>
              <w:left w:val="single" w:sz="4" w:space="0" w:color="000000"/>
              <w:bottom w:val="single" w:sz="4" w:space="0" w:color="000000"/>
            </w:tcBorders>
          </w:tcPr>
          <w:p w:rsidR="005A42F9" w:rsidRDefault="005A42F9" w:rsidP="00C45F16">
            <w:pPr>
              <w:pStyle w:val="NormalWeb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Ковайкина Александра Егоровна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F9" w:rsidRDefault="005A42F9" w:rsidP="00A56032">
            <w:pPr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5,7</w:t>
            </w:r>
          </w:p>
        </w:tc>
      </w:tr>
    </w:tbl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5C34AE">
      <w:pPr>
        <w:pStyle w:val="Standard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Козловского   сельского поселения Атяшевского муниципального района № 41 от  «22» </w:t>
      </w:r>
      <w:r w:rsidRPr="00E4692D">
        <w:rPr>
          <w:rFonts w:ascii="Times New Roman" w:eastAsia="Times New Roman" w:hAnsi="Times New Roman" w:cs="Times New Roman"/>
          <w:u w:val="single"/>
        </w:rPr>
        <w:t xml:space="preserve">августа </w:t>
      </w:r>
      <w:r>
        <w:rPr>
          <w:rFonts w:ascii="Times New Roman" w:eastAsia="Times New Roman" w:hAnsi="Times New Roman" w:cs="Times New Roman"/>
        </w:rPr>
        <w:t xml:space="preserve">2022 года. </w:t>
      </w:r>
    </w:p>
    <w:p w:rsidR="005A42F9" w:rsidRDefault="005A42F9" w:rsidP="005C34AE">
      <w:pPr>
        <w:pStyle w:val="Standard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Учредитель: Совет депутатов Козловского сельского поселения Атяшевского муниципального района</w:t>
      </w:r>
    </w:p>
    <w:p w:rsidR="005A42F9" w:rsidRDefault="005A42F9" w:rsidP="005C34AE">
      <w:pPr>
        <w:pStyle w:val="Standard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Тираж  9 экз.</w:t>
      </w: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232347">
      <w:pPr>
        <w:pStyle w:val="BodyTextIndent"/>
        <w:jc w:val="center"/>
        <w:rPr>
          <w:sz w:val="24"/>
          <w:szCs w:val="28"/>
        </w:rPr>
      </w:pPr>
    </w:p>
    <w:p w:rsidR="005A42F9" w:rsidRDefault="005A42F9" w:rsidP="000576D1">
      <w:pPr>
        <w:jc w:val="both"/>
      </w:pPr>
    </w:p>
    <w:p w:rsidR="005A42F9" w:rsidRDefault="005A42F9" w:rsidP="00A25FAE">
      <w:pPr>
        <w:ind w:firstLine="708"/>
        <w:jc w:val="both"/>
        <w:rPr>
          <w:sz w:val="28"/>
          <w:szCs w:val="28"/>
        </w:rPr>
      </w:pPr>
    </w:p>
    <w:p w:rsidR="005A42F9" w:rsidRPr="00232347" w:rsidRDefault="005A42F9" w:rsidP="00A1304A">
      <w:pPr>
        <w:jc w:val="both"/>
        <w:rPr>
          <w:sz w:val="28"/>
          <w:szCs w:val="28"/>
        </w:rPr>
      </w:pPr>
    </w:p>
    <w:sectPr w:rsidR="005A42F9" w:rsidRPr="00232347" w:rsidSect="006F7D1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6D1"/>
    <w:rsid w:val="00004D10"/>
    <w:rsid w:val="00007C9E"/>
    <w:rsid w:val="00011417"/>
    <w:rsid w:val="000435CA"/>
    <w:rsid w:val="00044BC4"/>
    <w:rsid w:val="000478C7"/>
    <w:rsid w:val="00050F34"/>
    <w:rsid w:val="000576D1"/>
    <w:rsid w:val="0008292D"/>
    <w:rsid w:val="0008662C"/>
    <w:rsid w:val="000A0444"/>
    <w:rsid w:val="000C7567"/>
    <w:rsid w:val="000E1582"/>
    <w:rsid w:val="000E318D"/>
    <w:rsid w:val="000E3AC7"/>
    <w:rsid w:val="000E3E56"/>
    <w:rsid w:val="000F5CE1"/>
    <w:rsid w:val="0010737E"/>
    <w:rsid w:val="001300F5"/>
    <w:rsid w:val="00132AC3"/>
    <w:rsid w:val="00140A6A"/>
    <w:rsid w:val="00147421"/>
    <w:rsid w:val="001530B2"/>
    <w:rsid w:val="00154F29"/>
    <w:rsid w:val="001741BF"/>
    <w:rsid w:val="001751D4"/>
    <w:rsid w:val="001752B6"/>
    <w:rsid w:val="00176167"/>
    <w:rsid w:val="00177E0E"/>
    <w:rsid w:val="001A7C01"/>
    <w:rsid w:val="001B2287"/>
    <w:rsid w:val="001C49D1"/>
    <w:rsid w:val="001D1DC7"/>
    <w:rsid w:val="001D5343"/>
    <w:rsid w:val="001E6487"/>
    <w:rsid w:val="002017CB"/>
    <w:rsid w:val="00215CD9"/>
    <w:rsid w:val="00232347"/>
    <w:rsid w:val="00233CFF"/>
    <w:rsid w:val="00236E6D"/>
    <w:rsid w:val="002371C1"/>
    <w:rsid w:val="0026021D"/>
    <w:rsid w:val="002D3AB4"/>
    <w:rsid w:val="002E3E5E"/>
    <w:rsid w:val="002E712C"/>
    <w:rsid w:val="002F24EF"/>
    <w:rsid w:val="00351374"/>
    <w:rsid w:val="003A1383"/>
    <w:rsid w:val="003C6EAD"/>
    <w:rsid w:val="003D3229"/>
    <w:rsid w:val="003E53F8"/>
    <w:rsid w:val="003F2119"/>
    <w:rsid w:val="00405646"/>
    <w:rsid w:val="00437B83"/>
    <w:rsid w:val="00442880"/>
    <w:rsid w:val="00442DF2"/>
    <w:rsid w:val="00446828"/>
    <w:rsid w:val="004678EF"/>
    <w:rsid w:val="004851CD"/>
    <w:rsid w:val="0048684B"/>
    <w:rsid w:val="004973DD"/>
    <w:rsid w:val="004A4292"/>
    <w:rsid w:val="004B65DC"/>
    <w:rsid w:val="004C15EE"/>
    <w:rsid w:val="004C5141"/>
    <w:rsid w:val="004D0767"/>
    <w:rsid w:val="004D6C1A"/>
    <w:rsid w:val="004E5BDB"/>
    <w:rsid w:val="004F06F3"/>
    <w:rsid w:val="00500070"/>
    <w:rsid w:val="00501FD9"/>
    <w:rsid w:val="00503D67"/>
    <w:rsid w:val="00506855"/>
    <w:rsid w:val="005068C4"/>
    <w:rsid w:val="005143FA"/>
    <w:rsid w:val="00534EF6"/>
    <w:rsid w:val="00536076"/>
    <w:rsid w:val="00537AAF"/>
    <w:rsid w:val="00544E29"/>
    <w:rsid w:val="00547D45"/>
    <w:rsid w:val="00552B7C"/>
    <w:rsid w:val="0056715B"/>
    <w:rsid w:val="00573344"/>
    <w:rsid w:val="00585528"/>
    <w:rsid w:val="0059382E"/>
    <w:rsid w:val="00596158"/>
    <w:rsid w:val="005A29DA"/>
    <w:rsid w:val="005A42F9"/>
    <w:rsid w:val="005C34AE"/>
    <w:rsid w:val="005D1769"/>
    <w:rsid w:val="005E0287"/>
    <w:rsid w:val="005E51BE"/>
    <w:rsid w:val="005F5A66"/>
    <w:rsid w:val="0062091C"/>
    <w:rsid w:val="00633F2A"/>
    <w:rsid w:val="00645BDB"/>
    <w:rsid w:val="00654979"/>
    <w:rsid w:val="006562E9"/>
    <w:rsid w:val="0067230F"/>
    <w:rsid w:val="0067301D"/>
    <w:rsid w:val="00673B53"/>
    <w:rsid w:val="0069616D"/>
    <w:rsid w:val="00696992"/>
    <w:rsid w:val="006C73E2"/>
    <w:rsid w:val="006E01CF"/>
    <w:rsid w:val="006F1CB7"/>
    <w:rsid w:val="006F7D18"/>
    <w:rsid w:val="007074FC"/>
    <w:rsid w:val="0071539B"/>
    <w:rsid w:val="00734E86"/>
    <w:rsid w:val="00761BB6"/>
    <w:rsid w:val="007749AA"/>
    <w:rsid w:val="007809A6"/>
    <w:rsid w:val="007817B8"/>
    <w:rsid w:val="007830B8"/>
    <w:rsid w:val="00794B19"/>
    <w:rsid w:val="007A7DB9"/>
    <w:rsid w:val="007B1738"/>
    <w:rsid w:val="007C1966"/>
    <w:rsid w:val="007F4224"/>
    <w:rsid w:val="00815A6E"/>
    <w:rsid w:val="0085073E"/>
    <w:rsid w:val="00850D38"/>
    <w:rsid w:val="008B37EB"/>
    <w:rsid w:val="008C6BBD"/>
    <w:rsid w:val="008D7E97"/>
    <w:rsid w:val="008E24D0"/>
    <w:rsid w:val="00900871"/>
    <w:rsid w:val="009168AE"/>
    <w:rsid w:val="009316A0"/>
    <w:rsid w:val="00956534"/>
    <w:rsid w:val="00971D8E"/>
    <w:rsid w:val="00982221"/>
    <w:rsid w:val="009B5F77"/>
    <w:rsid w:val="009D3B7F"/>
    <w:rsid w:val="009E3AD3"/>
    <w:rsid w:val="00A1304A"/>
    <w:rsid w:val="00A25FAE"/>
    <w:rsid w:val="00A33B3C"/>
    <w:rsid w:val="00A43A03"/>
    <w:rsid w:val="00A56032"/>
    <w:rsid w:val="00A91D60"/>
    <w:rsid w:val="00A93F0B"/>
    <w:rsid w:val="00AA05BE"/>
    <w:rsid w:val="00AA1695"/>
    <w:rsid w:val="00AD6013"/>
    <w:rsid w:val="00B255CE"/>
    <w:rsid w:val="00B3185F"/>
    <w:rsid w:val="00B43A09"/>
    <w:rsid w:val="00B50F43"/>
    <w:rsid w:val="00B54134"/>
    <w:rsid w:val="00B621E9"/>
    <w:rsid w:val="00B91C3F"/>
    <w:rsid w:val="00BA22A7"/>
    <w:rsid w:val="00BA55E3"/>
    <w:rsid w:val="00BD616B"/>
    <w:rsid w:val="00BE2284"/>
    <w:rsid w:val="00BF5A6D"/>
    <w:rsid w:val="00C02E3A"/>
    <w:rsid w:val="00C20345"/>
    <w:rsid w:val="00C21618"/>
    <w:rsid w:val="00C33A2D"/>
    <w:rsid w:val="00C349D0"/>
    <w:rsid w:val="00C43C1C"/>
    <w:rsid w:val="00C45F16"/>
    <w:rsid w:val="00C61A72"/>
    <w:rsid w:val="00C91594"/>
    <w:rsid w:val="00CA647C"/>
    <w:rsid w:val="00CB0039"/>
    <w:rsid w:val="00CE29D5"/>
    <w:rsid w:val="00D01971"/>
    <w:rsid w:val="00D04303"/>
    <w:rsid w:val="00D16321"/>
    <w:rsid w:val="00D251CD"/>
    <w:rsid w:val="00D26FBB"/>
    <w:rsid w:val="00D474E3"/>
    <w:rsid w:val="00D54F2E"/>
    <w:rsid w:val="00D61C00"/>
    <w:rsid w:val="00D62CF3"/>
    <w:rsid w:val="00D67102"/>
    <w:rsid w:val="00D95E36"/>
    <w:rsid w:val="00D965FC"/>
    <w:rsid w:val="00DB584A"/>
    <w:rsid w:val="00DB7987"/>
    <w:rsid w:val="00DC2845"/>
    <w:rsid w:val="00DD7C06"/>
    <w:rsid w:val="00DE6BA3"/>
    <w:rsid w:val="00E20DAE"/>
    <w:rsid w:val="00E228BA"/>
    <w:rsid w:val="00E25F1B"/>
    <w:rsid w:val="00E30A6F"/>
    <w:rsid w:val="00E45F49"/>
    <w:rsid w:val="00E4692D"/>
    <w:rsid w:val="00E47241"/>
    <w:rsid w:val="00E5616F"/>
    <w:rsid w:val="00E60880"/>
    <w:rsid w:val="00E678E1"/>
    <w:rsid w:val="00E80B07"/>
    <w:rsid w:val="00E860E2"/>
    <w:rsid w:val="00EA1E88"/>
    <w:rsid w:val="00EA4576"/>
    <w:rsid w:val="00EB1A6B"/>
    <w:rsid w:val="00EC2A74"/>
    <w:rsid w:val="00EC673E"/>
    <w:rsid w:val="00EE52FA"/>
    <w:rsid w:val="00F302CC"/>
    <w:rsid w:val="00F46696"/>
    <w:rsid w:val="00F73DDA"/>
    <w:rsid w:val="00FB3B20"/>
    <w:rsid w:val="00FC078D"/>
    <w:rsid w:val="00FC5A0C"/>
    <w:rsid w:val="00FC6122"/>
    <w:rsid w:val="00FE45C3"/>
    <w:rsid w:val="00FE5BF2"/>
    <w:rsid w:val="00FE6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2F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232347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32347"/>
    <w:rPr>
      <w:rFonts w:cs="Times New Roman"/>
    </w:rPr>
  </w:style>
  <w:style w:type="paragraph" w:customStyle="1" w:styleId="a">
    <w:name w:val="Знак"/>
    <w:basedOn w:val="Normal"/>
    <w:uiPriority w:val="99"/>
    <w:rsid w:val="00232347"/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351374"/>
    <w:rPr>
      <w:rFonts w:ascii="Segoe UI" w:hAnsi="Segoe UI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51374"/>
    <w:rPr>
      <w:rFonts w:ascii="Segoe UI" w:hAnsi="Segoe UI" w:cs="Times New Roman"/>
      <w:sz w:val="18"/>
    </w:rPr>
  </w:style>
  <w:style w:type="character" w:customStyle="1" w:styleId="FontStyle12">
    <w:name w:val="Font Style12"/>
    <w:basedOn w:val="DefaultParagraphFont"/>
    <w:uiPriority w:val="99"/>
    <w:rsid w:val="00850D38"/>
    <w:rPr>
      <w:rFonts w:ascii="MS Reference Sans Serif" w:hAnsi="MS Reference Sans Serif" w:cs="MS Reference Sans Serif"/>
      <w:sz w:val="16"/>
      <w:szCs w:val="16"/>
    </w:rPr>
  </w:style>
  <w:style w:type="paragraph" w:styleId="NormalWeb">
    <w:name w:val="Normal (Web)"/>
    <w:basedOn w:val="Normal"/>
    <w:uiPriority w:val="99"/>
    <w:rsid w:val="00850D38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paragraph" w:customStyle="1" w:styleId="Style4">
    <w:name w:val="Style4"/>
    <w:basedOn w:val="Normal"/>
    <w:uiPriority w:val="99"/>
    <w:rsid w:val="005C34AE"/>
    <w:pPr>
      <w:widowControl w:val="0"/>
      <w:suppressAutoHyphens/>
      <w:autoSpaceDE w:val="0"/>
      <w:spacing w:line="321" w:lineRule="exact"/>
      <w:ind w:firstLine="701"/>
      <w:jc w:val="both"/>
    </w:pPr>
    <w:rPr>
      <w:kern w:val="2"/>
      <w:lang w:eastAsia="ar-SA"/>
    </w:rPr>
  </w:style>
  <w:style w:type="character" w:customStyle="1" w:styleId="FontStyle11">
    <w:name w:val="Font Style11"/>
    <w:basedOn w:val="DefaultParagraphFont"/>
    <w:uiPriority w:val="99"/>
    <w:rsid w:val="005C34AE"/>
    <w:rPr>
      <w:rFonts w:ascii="Times New Roman" w:hAnsi="Times New Roman" w:cs="Times New Roman"/>
      <w:sz w:val="28"/>
      <w:szCs w:val="28"/>
    </w:rPr>
  </w:style>
  <w:style w:type="paragraph" w:customStyle="1" w:styleId="Standard">
    <w:name w:val="Standard"/>
    <w:uiPriority w:val="99"/>
    <w:rsid w:val="005C34AE"/>
    <w:pPr>
      <w:suppressAutoHyphens/>
    </w:pPr>
    <w:rPr>
      <w:rFonts w:ascii="Arial" w:eastAsia="SimSun" w:hAnsi="Arial" w:cs="Ari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2</Pages>
  <Words>592</Words>
  <Characters>3380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User</cp:lastModifiedBy>
  <cp:revision>27</cp:revision>
  <cp:lastPrinted>2022-08-21T05:35:00Z</cp:lastPrinted>
  <dcterms:created xsi:type="dcterms:W3CDTF">2022-04-28T07:49:00Z</dcterms:created>
  <dcterms:modified xsi:type="dcterms:W3CDTF">2022-08-21T19:10:00Z</dcterms:modified>
</cp:coreProperties>
</file>