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069" w:rsidRPr="005B62E1" w:rsidRDefault="006C7C38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color w:val="000000"/>
          <w:sz w:val="28"/>
          <w:szCs w:val="28"/>
          <w:lang w:val="ru-RU"/>
        </w:rPr>
      </w:pPr>
      <w:r w:rsidRPr="005B62E1">
        <w:rPr>
          <w:rFonts w:eastAsia="Arial"/>
          <w:caps/>
          <w:color w:val="000000"/>
          <w:sz w:val="28"/>
          <w:szCs w:val="28"/>
          <w:lang w:val="ru-RU"/>
        </w:rPr>
        <w:t>Республика Мордовия</w:t>
      </w:r>
    </w:p>
    <w:p w:rsidR="008E2069" w:rsidRPr="005B62E1" w:rsidRDefault="006C7C38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color w:val="000000"/>
          <w:sz w:val="28"/>
          <w:szCs w:val="28"/>
          <w:lang w:val="ru-RU"/>
        </w:rPr>
      </w:pPr>
      <w:r w:rsidRPr="005B62E1">
        <w:rPr>
          <w:rFonts w:eastAsia="Arial"/>
          <w:caps/>
          <w:color w:val="000000"/>
          <w:sz w:val="28"/>
          <w:szCs w:val="28"/>
          <w:lang w:val="ru-RU"/>
        </w:rPr>
        <w:t>Администрация Козловского сельского поселения Атяшевского муниципального района</w:t>
      </w:r>
    </w:p>
    <w:p w:rsidR="008E2069" w:rsidRPr="005B62E1" w:rsidRDefault="006C7C38" w:rsidP="005B62E1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color w:val="000000"/>
          <w:sz w:val="28"/>
          <w:szCs w:val="28"/>
          <w:lang w:val="ru-RU"/>
        </w:rPr>
      </w:pPr>
      <w:r w:rsidRPr="005B62E1">
        <w:rPr>
          <w:rFonts w:eastAsia="Arial"/>
          <w:caps/>
          <w:color w:val="000000"/>
          <w:sz w:val="28"/>
          <w:szCs w:val="28"/>
        </w:rPr>
        <w:t> </w:t>
      </w:r>
    </w:p>
    <w:p w:rsidR="008E2069" w:rsidRPr="005B62E1" w:rsidRDefault="006C7C38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color w:val="000000"/>
          <w:sz w:val="28"/>
          <w:szCs w:val="28"/>
          <w:lang w:val="ru-RU"/>
        </w:rPr>
      </w:pPr>
      <w:r w:rsidRPr="005B62E1">
        <w:rPr>
          <w:rFonts w:eastAsia="Arial"/>
          <w:caps/>
          <w:color w:val="000000"/>
          <w:sz w:val="28"/>
          <w:szCs w:val="28"/>
          <w:lang w:val="ru-RU"/>
        </w:rPr>
        <w:t>ПОСТАНОВЛЕНИЕ</w:t>
      </w:r>
    </w:p>
    <w:p w:rsidR="005B62E1" w:rsidRDefault="005B62E1">
      <w:pPr>
        <w:jc w:val="center"/>
        <w:rPr>
          <w:b/>
          <w:bCs/>
          <w:sz w:val="28"/>
          <w:szCs w:val="28"/>
          <w:lang w:val="ru-RU"/>
        </w:rPr>
      </w:pPr>
    </w:p>
    <w:p w:rsidR="008E2069" w:rsidRPr="005B62E1" w:rsidRDefault="006C7C38">
      <w:pPr>
        <w:jc w:val="center"/>
        <w:rPr>
          <w:sz w:val="28"/>
          <w:szCs w:val="28"/>
          <w:lang w:val="ru-RU"/>
        </w:rPr>
      </w:pPr>
      <w:r w:rsidRPr="005B62E1">
        <w:rPr>
          <w:b/>
          <w:bCs/>
          <w:sz w:val="28"/>
          <w:szCs w:val="28"/>
        </w:rPr>
        <w:t> </w:t>
      </w:r>
      <w:r w:rsidR="005B62E1">
        <w:rPr>
          <w:b/>
          <w:bCs/>
          <w:sz w:val="28"/>
          <w:szCs w:val="28"/>
          <w:lang w:val="ru-RU"/>
        </w:rPr>
        <w:t xml:space="preserve"> </w:t>
      </w:r>
    </w:p>
    <w:p w:rsidR="008E2069" w:rsidRPr="005B62E1" w:rsidRDefault="005B62E1" w:rsidP="005B62E1">
      <w:pPr>
        <w:pStyle w:val="a3"/>
        <w:rPr>
          <w:sz w:val="28"/>
          <w:szCs w:val="28"/>
          <w:lang w:val="ru-RU"/>
        </w:rPr>
      </w:pPr>
      <w:r w:rsidRPr="005B62E1">
        <w:rPr>
          <w:sz w:val="28"/>
          <w:szCs w:val="28"/>
          <w:lang w:val="ru-RU"/>
        </w:rPr>
        <w:t xml:space="preserve">от </w:t>
      </w:r>
      <w:r>
        <w:rPr>
          <w:sz w:val="28"/>
          <w:szCs w:val="28"/>
          <w:lang w:val="ru-RU"/>
        </w:rPr>
        <w:t xml:space="preserve"> </w:t>
      </w:r>
      <w:r w:rsidRPr="005B62E1">
        <w:rPr>
          <w:sz w:val="28"/>
          <w:szCs w:val="28"/>
          <w:lang w:val="ru-RU"/>
        </w:rPr>
        <w:t>20.10.2022 г.                                                                                                   №132</w:t>
      </w:r>
      <w:r w:rsidR="006C7C38" w:rsidRPr="005B62E1">
        <w:rPr>
          <w:sz w:val="28"/>
          <w:szCs w:val="28"/>
        </w:rPr>
        <w:t> </w:t>
      </w:r>
      <w:r w:rsidR="006C7C38" w:rsidRPr="005B62E1">
        <w:rPr>
          <w:sz w:val="28"/>
          <w:szCs w:val="28"/>
          <w:lang w:val="ru-RU"/>
        </w:rPr>
        <w:t xml:space="preserve"> </w:t>
      </w:r>
    </w:p>
    <w:p w:rsidR="008E2069" w:rsidRPr="005B62E1" w:rsidRDefault="005B62E1">
      <w:pPr>
        <w:pStyle w:val="2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iCs w:val="0"/>
          <w:caps/>
          <w:color w:val="000000"/>
          <w:sz w:val="28"/>
          <w:szCs w:val="28"/>
          <w:lang w:val="ru-RU"/>
        </w:rPr>
      </w:pPr>
      <w:r>
        <w:rPr>
          <w:rFonts w:eastAsia="Arial"/>
          <w:iCs w:val="0"/>
          <w:color w:val="000000"/>
          <w:sz w:val="28"/>
          <w:szCs w:val="28"/>
          <w:lang w:val="ru-RU"/>
        </w:rPr>
        <w:t>О</w:t>
      </w:r>
      <w:r w:rsidRPr="005B62E1">
        <w:rPr>
          <w:rFonts w:eastAsia="Arial"/>
          <w:iCs w:val="0"/>
          <w:color w:val="000000"/>
          <w:sz w:val="28"/>
          <w:szCs w:val="28"/>
          <w:lang w:val="ru-RU"/>
        </w:rPr>
        <w:t>б установлении запрета на увеличение предельной штатной численности работников муниципальных казенных, бюд</w:t>
      </w:r>
      <w:r>
        <w:rPr>
          <w:rFonts w:eastAsia="Arial"/>
          <w:iCs w:val="0"/>
          <w:color w:val="000000"/>
          <w:sz w:val="28"/>
          <w:szCs w:val="28"/>
          <w:lang w:val="ru-RU"/>
        </w:rPr>
        <w:t>жетных и автономных учреждений Ат</w:t>
      </w:r>
      <w:r w:rsidRPr="005B62E1">
        <w:rPr>
          <w:rFonts w:eastAsia="Arial"/>
          <w:iCs w:val="0"/>
          <w:color w:val="000000"/>
          <w:sz w:val="28"/>
          <w:szCs w:val="28"/>
          <w:lang w:val="ru-RU"/>
        </w:rPr>
        <w:t>я</w:t>
      </w:r>
      <w:r>
        <w:rPr>
          <w:rFonts w:eastAsia="Arial"/>
          <w:iCs w:val="0"/>
          <w:color w:val="000000"/>
          <w:sz w:val="28"/>
          <w:szCs w:val="28"/>
          <w:lang w:val="ru-RU"/>
        </w:rPr>
        <w:t>шевского муниципального района Республики М</w:t>
      </w:r>
      <w:r w:rsidRPr="005B62E1">
        <w:rPr>
          <w:rFonts w:eastAsia="Arial"/>
          <w:iCs w:val="0"/>
          <w:color w:val="000000"/>
          <w:sz w:val="28"/>
          <w:szCs w:val="28"/>
          <w:lang w:val="ru-RU"/>
        </w:rPr>
        <w:t>ордовия</w:t>
      </w:r>
    </w:p>
    <w:p w:rsidR="008E2069" w:rsidRPr="005B62E1" w:rsidRDefault="006C7C38">
      <w:pPr>
        <w:jc w:val="center"/>
        <w:rPr>
          <w:sz w:val="28"/>
          <w:szCs w:val="28"/>
          <w:lang w:val="ru-RU"/>
        </w:rPr>
      </w:pPr>
      <w:r w:rsidRPr="005B62E1">
        <w:rPr>
          <w:sz w:val="28"/>
          <w:szCs w:val="28"/>
        </w:rPr>
        <w:t> </w:t>
      </w:r>
    </w:p>
    <w:p w:rsidR="008E2069" w:rsidRPr="005B62E1" w:rsidRDefault="006C7C38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5B62E1">
        <w:rPr>
          <w:rFonts w:eastAsia="Arial"/>
          <w:color w:val="000000"/>
          <w:sz w:val="28"/>
          <w:szCs w:val="28"/>
          <w:lang w:val="ru-RU"/>
        </w:rPr>
        <w:t>Во</w:t>
      </w:r>
      <w:r w:rsidRPr="005B62E1">
        <w:rPr>
          <w:rFonts w:eastAsia="Arial"/>
          <w:color w:val="000000"/>
          <w:sz w:val="28"/>
          <w:szCs w:val="28"/>
          <w:lang w:val="ru-RU"/>
        </w:rPr>
        <w:t xml:space="preserve"> исполнение пункта 3 Распоряжения Правительства Республики Мордовия от 11 июля 2022 года №429-Р и в целях оптимизации расходов на содержание бюджетной сети, Администрация Козловского сельского поселения постановляет:</w:t>
      </w:r>
    </w:p>
    <w:p w:rsidR="008E2069" w:rsidRPr="005B62E1" w:rsidRDefault="006C7C38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5B62E1">
        <w:rPr>
          <w:rFonts w:eastAsia="Arial"/>
          <w:color w:val="000000"/>
          <w:sz w:val="28"/>
          <w:szCs w:val="28"/>
        </w:rPr>
        <w:t> </w:t>
      </w:r>
    </w:p>
    <w:p w:rsidR="008E2069" w:rsidRPr="005B62E1" w:rsidRDefault="006C7C38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5B62E1">
        <w:rPr>
          <w:rFonts w:eastAsia="Arial"/>
          <w:color w:val="000000"/>
          <w:sz w:val="28"/>
          <w:szCs w:val="28"/>
          <w:lang w:val="ru-RU"/>
        </w:rPr>
        <w:t>1. Установить запрет н</w:t>
      </w:r>
      <w:r w:rsidRPr="005B62E1">
        <w:rPr>
          <w:rFonts w:eastAsia="Arial"/>
          <w:color w:val="000000"/>
          <w:sz w:val="28"/>
          <w:szCs w:val="28"/>
          <w:lang w:val="ru-RU"/>
        </w:rPr>
        <w:t>а увеличение в 2022 году предельной штатной численности работников Администрации Козловского сельского поселения Атяшевского муниципального района Республики Мордовия, установленный на дату принятия настоящего постановления.</w:t>
      </w:r>
    </w:p>
    <w:p w:rsidR="008E2069" w:rsidRPr="005B62E1" w:rsidRDefault="006C7C38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5B62E1">
        <w:rPr>
          <w:rFonts w:eastAsia="Arial"/>
          <w:color w:val="000000"/>
          <w:sz w:val="28"/>
          <w:szCs w:val="28"/>
          <w:lang w:val="ru-RU"/>
        </w:rPr>
        <w:t>2.</w:t>
      </w:r>
      <w:r w:rsidRPr="005B62E1">
        <w:rPr>
          <w:rFonts w:eastAsia="Arial"/>
          <w:color w:val="000000"/>
          <w:sz w:val="28"/>
          <w:szCs w:val="28"/>
        </w:rPr>
        <w:t> </w:t>
      </w:r>
      <w:proofErr w:type="gramStart"/>
      <w:r w:rsidRPr="005B62E1">
        <w:rPr>
          <w:rFonts w:eastAsia="Arial"/>
          <w:color w:val="000000"/>
          <w:sz w:val="28"/>
          <w:szCs w:val="28"/>
          <w:lang w:val="ru-RU"/>
        </w:rPr>
        <w:t>Контроль за</w:t>
      </w:r>
      <w:proofErr w:type="gramEnd"/>
      <w:r w:rsidRPr="005B62E1">
        <w:rPr>
          <w:rFonts w:eastAsia="Arial"/>
          <w:color w:val="000000"/>
          <w:sz w:val="28"/>
          <w:szCs w:val="28"/>
          <w:lang w:val="ru-RU"/>
        </w:rPr>
        <w:t xml:space="preserve"> исполнением наст</w:t>
      </w:r>
      <w:r w:rsidRPr="005B62E1">
        <w:rPr>
          <w:rFonts w:eastAsia="Arial"/>
          <w:color w:val="000000"/>
          <w:sz w:val="28"/>
          <w:szCs w:val="28"/>
          <w:lang w:val="ru-RU"/>
        </w:rPr>
        <w:t>оящего постановления оставляю за собой.</w:t>
      </w:r>
    </w:p>
    <w:p w:rsidR="008E2069" w:rsidRPr="005B62E1" w:rsidRDefault="006C7C38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5B62E1">
        <w:rPr>
          <w:rFonts w:eastAsia="Arial"/>
          <w:color w:val="000000"/>
          <w:sz w:val="28"/>
          <w:szCs w:val="28"/>
          <w:lang w:val="ru-RU"/>
        </w:rPr>
        <w:t>3. Настоящее постановление вступает в силу со дня его подписания.</w:t>
      </w:r>
    </w:p>
    <w:p w:rsidR="008E2069" w:rsidRPr="005B62E1" w:rsidRDefault="006C7C3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5B62E1">
        <w:rPr>
          <w:rFonts w:eastAsia="Arial"/>
          <w:b w:val="0"/>
          <w:bCs w:val="0"/>
          <w:color w:val="000000"/>
        </w:rPr>
        <w:t> </w:t>
      </w:r>
    </w:p>
    <w:p w:rsidR="008E2069" w:rsidRPr="005B62E1" w:rsidRDefault="006C7C3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5B62E1">
        <w:rPr>
          <w:rFonts w:eastAsia="Arial"/>
          <w:b w:val="0"/>
          <w:bCs w:val="0"/>
          <w:color w:val="000000"/>
        </w:rPr>
        <w:t> </w:t>
      </w:r>
    </w:p>
    <w:p w:rsidR="008E2069" w:rsidRPr="005B62E1" w:rsidRDefault="006C7C3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5B62E1">
        <w:rPr>
          <w:rFonts w:eastAsia="Arial"/>
          <w:b w:val="0"/>
          <w:bCs w:val="0"/>
          <w:color w:val="000000"/>
        </w:rPr>
        <w:t> </w:t>
      </w:r>
    </w:p>
    <w:p w:rsidR="008E2069" w:rsidRPr="005B62E1" w:rsidRDefault="006C7C38" w:rsidP="005B62E1">
      <w:pPr>
        <w:pStyle w:val="3"/>
        <w:keepNext w:val="0"/>
        <w:shd w:val="clear" w:color="auto" w:fill="FFFFFF"/>
        <w:spacing w:before="0" w:after="0" w:line="240" w:lineRule="atLeast"/>
        <w:ind w:firstLine="709"/>
        <w:rPr>
          <w:rFonts w:eastAsia="Arial"/>
          <w:b w:val="0"/>
          <w:bCs w:val="0"/>
          <w:color w:val="000000"/>
          <w:lang w:val="ru-RU"/>
        </w:rPr>
      </w:pPr>
      <w:r w:rsidRPr="005B62E1">
        <w:rPr>
          <w:rFonts w:eastAsia="Arial"/>
          <w:b w:val="0"/>
          <w:bCs w:val="0"/>
          <w:color w:val="000000"/>
        </w:rPr>
        <w:t> </w:t>
      </w:r>
    </w:p>
    <w:p w:rsidR="008E2069" w:rsidRPr="005B62E1" w:rsidRDefault="006C7C38" w:rsidP="005B62E1">
      <w:pPr>
        <w:pStyle w:val="3"/>
        <w:keepNext w:val="0"/>
        <w:shd w:val="clear" w:color="auto" w:fill="FFFFFF"/>
        <w:spacing w:before="0" w:after="0" w:line="240" w:lineRule="atLeast"/>
        <w:ind w:firstLine="709"/>
        <w:rPr>
          <w:rFonts w:eastAsia="Arial"/>
          <w:b w:val="0"/>
          <w:bCs w:val="0"/>
          <w:color w:val="000000"/>
          <w:lang w:val="ru-RU"/>
        </w:rPr>
      </w:pPr>
      <w:r w:rsidRPr="005B62E1">
        <w:rPr>
          <w:rFonts w:eastAsia="Arial"/>
          <w:b w:val="0"/>
          <w:bCs w:val="0"/>
          <w:color w:val="000000"/>
          <w:lang w:val="ru-RU"/>
        </w:rPr>
        <w:t>Глава</w:t>
      </w:r>
    </w:p>
    <w:p w:rsidR="008E2069" w:rsidRPr="005B62E1" w:rsidRDefault="006C7C38" w:rsidP="005B62E1">
      <w:pPr>
        <w:pStyle w:val="3"/>
        <w:keepNext w:val="0"/>
        <w:shd w:val="clear" w:color="auto" w:fill="FFFFFF"/>
        <w:spacing w:before="0" w:after="0" w:line="240" w:lineRule="atLeast"/>
        <w:ind w:firstLine="709"/>
        <w:rPr>
          <w:rFonts w:eastAsia="Arial"/>
          <w:b w:val="0"/>
          <w:bCs w:val="0"/>
          <w:color w:val="000000"/>
          <w:lang w:val="ru-RU"/>
        </w:rPr>
      </w:pPr>
      <w:r w:rsidRPr="005B62E1">
        <w:rPr>
          <w:rFonts w:eastAsia="Arial"/>
          <w:b w:val="0"/>
          <w:bCs w:val="0"/>
          <w:color w:val="000000"/>
          <w:lang w:val="ru-RU"/>
        </w:rPr>
        <w:t>Козловского сельского поселения</w:t>
      </w:r>
      <w:r w:rsidR="005B62E1" w:rsidRPr="005B62E1">
        <w:rPr>
          <w:rFonts w:eastAsia="Arial"/>
          <w:b w:val="0"/>
          <w:bCs w:val="0"/>
          <w:color w:val="000000"/>
          <w:lang w:val="ru-RU"/>
        </w:rPr>
        <w:t xml:space="preserve"> </w:t>
      </w:r>
      <w:r w:rsidR="005B62E1">
        <w:rPr>
          <w:rFonts w:eastAsia="Arial"/>
          <w:b w:val="0"/>
          <w:bCs w:val="0"/>
          <w:color w:val="000000"/>
          <w:lang w:val="ru-RU"/>
        </w:rPr>
        <w:t xml:space="preserve">                                         </w:t>
      </w:r>
      <w:proofErr w:type="spellStart"/>
      <w:r w:rsidR="005B62E1" w:rsidRPr="005B62E1">
        <w:rPr>
          <w:rFonts w:eastAsia="Arial"/>
          <w:b w:val="0"/>
          <w:bCs w:val="0"/>
          <w:color w:val="000000"/>
          <w:lang w:val="ru-RU"/>
        </w:rPr>
        <w:t>В.В.Моторкин</w:t>
      </w:r>
      <w:proofErr w:type="spellEnd"/>
    </w:p>
    <w:p w:rsidR="008E2069" w:rsidRPr="005B62E1" w:rsidRDefault="006C7C38" w:rsidP="005B62E1">
      <w:pPr>
        <w:pStyle w:val="3"/>
        <w:keepNext w:val="0"/>
        <w:shd w:val="clear" w:color="auto" w:fill="FFFFFF"/>
        <w:spacing w:before="0" w:after="0" w:line="240" w:lineRule="atLeast"/>
        <w:ind w:firstLine="709"/>
        <w:rPr>
          <w:rFonts w:eastAsia="Arial"/>
          <w:b w:val="0"/>
          <w:bCs w:val="0"/>
          <w:color w:val="000000"/>
          <w:lang w:val="ru-RU"/>
        </w:rPr>
      </w:pPr>
      <w:r w:rsidRPr="005B62E1">
        <w:rPr>
          <w:rFonts w:eastAsia="Arial"/>
          <w:b w:val="0"/>
          <w:bCs w:val="0"/>
          <w:color w:val="000000"/>
        </w:rPr>
        <w:t>                              </w:t>
      </w:r>
      <w:r w:rsidRPr="005B62E1">
        <w:rPr>
          <w:rFonts w:eastAsia="Arial"/>
          <w:b w:val="0"/>
          <w:bCs w:val="0"/>
          <w:color w:val="000000"/>
          <w:lang w:val="ru-RU"/>
        </w:rPr>
        <w:t xml:space="preserve"> </w:t>
      </w:r>
    </w:p>
    <w:sectPr w:rsidR="008E2069" w:rsidRPr="005B62E1" w:rsidSect="008E2069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8E2069"/>
    <w:rsid w:val="005B62E1"/>
    <w:rsid w:val="006C7C38"/>
    <w:rsid w:val="008E2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62E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2022-12-20T12:32:00Z</dcterms:created>
  <dcterms:modified xsi:type="dcterms:W3CDTF">2022-12-20T12:56:00Z</dcterms:modified>
</cp:coreProperties>
</file>