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0BF" w:rsidRDefault="00CE10BF" w:rsidP="00CE10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10BF" w:rsidRDefault="00CE10BF" w:rsidP="00CE10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10BF" w:rsidRDefault="00CE10BF" w:rsidP="00CE10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10BF" w:rsidRDefault="00CE10BF" w:rsidP="00CE10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10BF" w:rsidRDefault="00CE10BF" w:rsidP="00CE10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10BF" w:rsidRPr="003270F1" w:rsidRDefault="00CE10BF" w:rsidP="00CE10BF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4"/>
        </w:rPr>
      </w:pPr>
      <w:proofErr w:type="spellStart"/>
      <w:r w:rsidRPr="003270F1">
        <w:rPr>
          <w:rFonts w:ascii="Times New Roman" w:hAnsi="Times New Roman" w:cs="Times New Roman"/>
          <w:b/>
          <w:sz w:val="26"/>
          <w:szCs w:val="24"/>
        </w:rPr>
        <w:t>Атяшевский</w:t>
      </w:r>
      <w:proofErr w:type="spellEnd"/>
      <w:r w:rsidRPr="003270F1">
        <w:rPr>
          <w:rFonts w:ascii="Times New Roman" w:hAnsi="Times New Roman" w:cs="Times New Roman"/>
          <w:b/>
          <w:sz w:val="26"/>
          <w:szCs w:val="24"/>
        </w:rPr>
        <w:t xml:space="preserve"> муниципальный район</w:t>
      </w:r>
    </w:p>
    <w:p w:rsidR="00CE10BF" w:rsidRDefault="00CE10BF" w:rsidP="00CE10BF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4"/>
        </w:rPr>
      </w:pPr>
      <w:proofErr w:type="spellStart"/>
      <w:r w:rsidRPr="003270F1">
        <w:rPr>
          <w:rFonts w:ascii="Times New Roman" w:hAnsi="Times New Roman" w:cs="Times New Roman"/>
          <w:b/>
          <w:sz w:val="26"/>
          <w:szCs w:val="24"/>
        </w:rPr>
        <w:t>Атяшевское</w:t>
      </w:r>
      <w:proofErr w:type="spellEnd"/>
      <w:r w:rsidRPr="003270F1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gramStart"/>
      <w:r w:rsidRPr="003270F1">
        <w:rPr>
          <w:rFonts w:ascii="Times New Roman" w:hAnsi="Times New Roman" w:cs="Times New Roman"/>
          <w:b/>
          <w:sz w:val="26"/>
          <w:szCs w:val="24"/>
        </w:rPr>
        <w:t>городское  поселение</w:t>
      </w:r>
      <w:proofErr w:type="gramEnd"/>
    </w:p>
    <w:p w:rsidR="00CE10BF" w:rsidRPr="003270F1" w:rsidRDefault="00CE10BF" w:rsidP="00CE10BF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CE10BF" w:rsidRPr="003270F1" w:rsidRDefault="00CE10BF" w:rsidP="00CE10BF">
      <w:pPr>
        <w:jc w:val="center"/>
        <w:rPr>
          <w:rFonts w:ascii="Times New Roman" w:hAnsi="Times New Roman" w:cs="Times New Roman"/>
          <w:b/>
          <w:sz w:val="26"/>
          <w:szCs w:val="24"/>
        </w:rPr>
      </w:pPr>
      <w:r w:rsidRPr="003270F1">
        <w:rPr>
          <w:rFonts w:ascii="Times New Roman" w:hAnsi="Times New Roman" w:cs="Times New Roman"/>
          <w:b/>
          <w:sz w:val="26"/>
          <w:szCs w:val="24"/>
        </w:rPr>
        <w:t xml:space="preserve">Итоговый документ публичных слушаний </w:t>
      </w:r>
    </w:p>
    <w:p w:rsidR="00CE10BF" w:rsidRPr="003270F1" w:rsidRDefault="00CE10BF" w:rsidP="00CE10BF">
      <w:pPr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CE10BF" w:rsidRPr="003270F1" w:rsidRDefault="00CE10BF" w:rsidP="00CE10BF">
      <w:pPr>
        <w:ind w:firstLine="708"/>
        <w:rPr>
          <w:rFonts w:ascii="Times New Roman" w:hAnsi="Times New Roman" w:cs="Times New Roman"/>
          <w:b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Публичные слушания назначены решением  Совета депутатов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№ </w:t>
      </w:r>
      <w:r>
        <w:rPr>
          <w:rFonts w:ascii="Times New Roman" w:hAnsi="Times New Roman" w:cs="Times New Roman"/>
          <w:sz w:val="26"/>
          <w:szCs w:val="24"/>
        </w:rPr>
        <w:t>25</w:t>
      </w:r>
      <w:r w:rsidRPr="003270F1">
        <w:rPr>
          <w:rFonts w:ascii="Times New Roman" w:hAnsi="Times New Roman" w:cs="Times New Roman"/>
          <w:sz w:val="26"/>
          <w:szCs w:val="24"/>
        </w:rPr>
        <w:t xml:space="preserve"> от </w:t>
      </w:r>
      <w:r>
        <w:rPr>
          <w:rFonts w:ascii="Times New Roman" w:hAnsi="Times New Roman" w:cs="Times New Roman"/>
          <w:sz w:val="26"/>
          <w:szCs w:val="24"/>
        </w:rPr>
        <w:t xml:space="preserve">13 октября 2022 года </w:t>
      </w:r>
      <w:r w:rsidRPr="003270F1">
        <w:rPr>
          <w:rFonts w:ascii="Times New Roman" w:hAnsi="Times New Roman" w:cs="Times New Roman"/>
          <w:sz w:val="26"/>
          <w:szCs w:val="24"/>
        </w:rPr>
        <w:t xml:space="preserve">«О назначении публичных слушаний», опубликованным в Информационном бюллетене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муниципального района Республики Мордовия  № </w:t>
      </w:r>
      <w:r>
        <w:rPr>
          <w:rFonts w:ascii="Times New Roman" w:hAnsi="Times New Roman" w:cs="Times New Roman"/>
          <w:sz w:val="26"/>
          <w:szCs w:val="24"/>
        </w:rPr>
        <w:t>35 от 13 октября 2022 года</w:t>
      </w:r>
      <w:r w:rsidRPr="003270F1">
        <w:rPr>
          <w:rFonts w:ascii="Times New Roman" w:hAnsi="Times New Roman" w:cs="Times New Roman"/>
          <w:sz w:val="26"/>
          <w:szCs w:val="24"/>
        </w:rPr>
        <w:t xml:space="preserve">. </w:t>
      </w:r>
      <w:r w:rsidRPr="003270F1">
        <w:rPr>
          <w:rFonts w:ascii="Times New Roman" w:hAnsi="Times New Roman" w:cs="Times New Roman"/>
          <w:b/>
          <w:sz w:val="26"/>
          <w:szCs w:val="24"/>
        </w:rPr>
        <w:t xml:space="preserve">  </w:t>
      </w:r>
    </w:p>
    <w:p w:rsidR="00CE10BF" w:rsidRPr="003270F1" w:rsidRDefault="00CE10BF" w:rsidP="00CE10BF">
      <w:pPr>
        <w:ind w:firstLine="708"/>
        <w:rPr>
          <w:rFonts w:ascii="Times New Roman" w:hAnsi="Times New Roman" w:cs="Times New Roman"/>
          <w:b/>
          <w:sz w:val="26"/>
          <w:szCs w:val="24"/>
        </w:rPr>
      </w:pPr>
      <w:r w:rsidRPr="003270F1">
        <w:rPr>
          <w:rFonts w:ascii="Times New Roman" w:hAnsi="Times New Roman" w:cs="Times New Roman"/>
          <w:b/>
          <w:sz w:val="26"/>
          <w:szCs w:val="24"/>
        </w:rPr>
        <w:t>Тема публичных слушаний:</w:t>
      </w:r>
    </w:p>
    <w:p w:rsidR="00CE10BF" w:rsidRDefault="00CE10BF" w:rsidP="00CE10BF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Проект Решения Совета депутатов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муниципального района Республики Мордовия «О</w:t>
      </w:r>
      <w:r>
        <w:rPr>
          <w:rFonts w:ascii="Times New Roman" w:hAnsi="Times New Roman" w:cs="Times New Roman"/>
          <w:sz w:val="26"/>
          <w:szCs w:val="24"/>
        </w:rPr>
        <w:t xml:space="preserve"> внесении изменений в Правила землепользования и застройки </w:t>
      </w:r>
      <w:proofErr w:type="spellStart"/>
      <w:r>
        <w:rPr>
          <w:rFonts w:ascii="Times New Roman" w:hAnsi="Times New Roman" w:cs="Times New Roman"/>
          <w:sz w:val="26"/>
          <w:szCs w:val="24"/>
        </w:rPr>
        <w:t>А</w:t>
      </w:r>
      <w:r w:rsidRPr="003270F1">
        <w:rPr>
          <w:rFonts w:ascii="Times New Roman" w:hAnsi="Times New Roman" w:cs="Times New Roman"/>
          <w:sz w:val="26"/>
          <w:szCs w:val="24"/>
        </w:rPr>
        <w:t>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муниципального района Республики Мордовия».  </w:t>
      </w:r>
    </w:p>
    <w:p w:rsidR="00CE10BF" w:rsidRPr="003270F1" w:rsidRDefault="00CE10BF" w:rsidP="00CE10BF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Проект Решения Совета депутатов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4"/>
        </w:rPr>
        <w:t xml:space="preserve"> «О внесении изменений в Генеральный план </w:t>
      </w:r>
      <w:proofErr w:type="spellStart"/>
      <w:r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4"/>
        </w:rPr>
        <w:t>городского  поселения</w:t>
      </w:r>
      <w:proofErr w:type="gramEnd"/>
      <w:r>
        <w:rPr>
          <w:rFonts w:ascii="Times New Roman" w:hAnsi="Times New Roman" w:cs="Times New Roman"/>
          <w:sz w:val="26"/>
          <w:szCs w:val="24"/>
        </w:rPr>
        <w:t>».</w:t>
      </w:r>
    </w:p>
    <w:p w:rsidR="00CE10BF" w:rsidRPr="003270F1" w:rsidRDefault="00CE10BF" w:rsidP="00CE10BF">
      <w:pPr>
        <w:ind w:firstLine="709"/>
        <w:rPr>
          <w:rStyle w:val="a4"/>
          <w:rFonts w:ascii="Times New Roman" w:hAnsi="Times New Roman" w:cs="Times New Roman"/>
          <w:b w:val="0"/>
          <w:sz w:val="26"/>
          <w:szCs w:val="24"/>
        </w:rPr>
      </w:pPr>
      <w:r w:rsidRPr="003270F1">
        <w:rPr>
          <w:rFonts w:ascii="Times New Roman" w:hAnsi="Times New Roman" w:cs="Times New Roman"/>
          <w:b/>
          <w:sz w:val="26"/>
          <w:szCs w:val="24"/>
        </w:rPr>
        <w:t>Дата, время и место проведения</w:t>
      </w:r>
      <w:r w:rsidRPr="003270F1">
        <w:rPr>
          <w:rFonts w:ascii="Times New Roman" w:hAnsi="Times New Roman" w:cs="Times New Roman"/>
          <w:sz w:val="26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4"/>
        </w:rPr>
        <w:t>15 ноября 2022 года</w:t>
      </w:r>
      <w:r w:rsidRPr="003270F1">
        <w:rPr>
          <w:rFonts w:ascii="Times New Roman" w:hAnsi="Times New Roman" w:cs="Times New Roman"/>
          <w:sz w:val="26"/>
          <w:szCs w:val="24"/>
        </w:rPr>
        <w:t xml:space="preserve"> </w:t>
      </w:r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с 1</w:t>
      </w:r>
      <w:r>
        <w:rPr>
          <w:rStyle w:val="a4"/>
          <w:rFonts w:ascii="Times New Roman" w:hAnsi="Times New Roman" w:cs="Times New Roman"/>
          <w:b w:val="0"/>
          <w:sz w:val="26"/>
          <w:szCs w:val="24"/>
        </w:rPr>
        <w:t>6</w:t>
      </w:r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часов 00 минут до 1</w:t>
      </w:r>
      <w:r>
        <w:rPr>
          <w:rStyle w:val="a4"/>
          <w:rFonts w:ascii="Times New Roman" w:hAnsi="Times New Roman" w:cs="Times New Roman"/>
          <w:b w:val="0"/>
          <w:sz w:val="26"/>
          <w:szCs w:val="24"/>
        </w:rPr>
        <w:t>6</w:t>
      </w:r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ч. 30 мин.– в </w:t>
      </w:r>
      <w:proofErr w:type="gram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здании  Администрации</w:t>
      </w:r>
      <w:proofErr w:type="gram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</w:t>
      </w:r>
      <w:proofErr w:type="spell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Атяшевского</w:t>
      </w:r>
      <w:proofErr w:type="spell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городского поселения (</w:t>
      </w:r>
      <w:proofErr w:type="spell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Атяшевский</w:t>
      </w:r>
      <w:proofErr w:type="spell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район, </w:t>
      </w:r>
      <w:proofErr w:type="spell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рп</w:t>
      </w:r>
      <w:proofErr w:type="spell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. Атяшево, </w:t>
      </w:r>
      <w:proofErr w:type="spell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ул.Строителей</w:t>
      </w:r>
      <w:proofErr w:type="spell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, д.6)</w:t>
      </w:r>
    </w:p>
    <w:p w:rsidR="00CE10BF" w:rsidRDefault="00CE10BF" w:rsidP="00CE10BF">
      <w:pPr>
        <w:ind w:firstLine="708"/>
        <w:jc w:val="center"/>
        <w:rPr>
          <w:rStyle w:val="a4"/>
          <w:rFonts w:ascii="Times New Roman" w:hAnsi="Times New Roman" w:cs="Times New Roman"/>
          <w:sz w:val="26"/>
          <w:szCs w:val="24"/>
        </w:rPr>
      </w:pPr>
      <w:r w:rsidRPr="003270F1">
        <w:rPr>
          <w:rStyle w:val="a4"/>
          <w:rFonts w:ascii="Times New Roman" w:hAnsi="Times New Roman" w:cs="Times New Roman"/>
          <w:sz w:val="26"/>
          <w:szCs w:val="24"/>
        </w:rPr>
        <w:t xml:space="preserve">Состав рабочей группы по организации и проведению публичных слушаний </w:t>
      </w:r>
    </w:p>
    <w:p w:rsidR="00CE10BF" w:rsidRDefault="00CE10BF" w:rsidP="00CE10BF">
      <w:pPr>
        <w:ind w:firstLine="708"/>
        <w:jc w:val="center"/>
        <w:rPr>
          <w:rStyle w:val="a4"/>
          <w:rFonts w:ascii="Times New Roman" w:hAnsi="Times New Roman" w:cs="Times New Roman"/>
          <w:sz w:val="26"/>
          <w:szCs w:val="24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"/>
        <w:gridCol w:w="534"/>
        <w:gridCol w:w="1672"/>
        <w:gridCol w:w="7"/>
        <w:gridCol w:w="1011"/>
        <w:gridCol w:w="1082"/>
        <w:gridCol w:w="3173"/>
        <w:gridCol w:w="2127"/>
        <w:gridCol w:w="1417"/>
      </w:tblGrid>
      <w:tr w:rsidR="00CE10BF" w:rsidRPr="00042247" w:rsidTr="00436451">
        <w:trPr>
          <w:gridBefore w:val="1"/>
          <w:wBefore w:w="34" w:type="dxa"/>
        </w:trPr>
        <w:tc>
          <w:tcPr>
            <w:tcW w:w="2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</w:rPr>
              <w:t>Обухова Л.Н.</w:t>
            </w:r>
          </w:p>
        </w:tc>
        <w:tc>
          <w:tcPr>
            <w:tcW w:w="8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</w:rPr>
              <w:t xml:space="preserve">-Заместитель главы Администрации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</w:rPr>
              <w:t xml:space="preserve"> городского поселения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</w:rPr>
              <w:t xml:space="preserve"> муниципального района РМ – председатель рабочей группы</w:t>
            </w:r>
          </w:p>
        </w:tc>
      </w:tr>
      <w:tr w:rsidR="00CE10BF" w:rsidRPr="00042247" w:rsidTr="00436451">
        <w:trPr>
          <w:gridBefore w:val="1"/>
          <w:wBefore w:w="34" w:type="dxa"/>
          <w:trHeight w:val="420"/>
        </w:trPr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Вдовин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А.Н</w:t>
            </w:r>
            <w:proofErr w:type="gramEnd"/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Депутат Совета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</w:t>
            </w:r>
          </w:p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</w:p>
        </w:tc>
      </w:tr>
      <w:tr w:rsidR="00CE10BF" w:rsidRPr="00042247" w:rsidTr="00436451">
        <w:trPr>
          <w:gridBefore w:val="1"/>
          <w:wBefore w:w="34" w:type="dxa"/>
          <w:trHeight w:val="420"/>
        </w:trPr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Гасова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Е.И</w:t>
            </w:r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Главный бухгалтер Администрации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 </w:t>
            </w:r>
          </w:p>
        </w:tc>
      </w:tr>
      <w:tr w:rsidR="00CE10BF" w:rsidRPr="00042247" w:rsidTr="00436451">
        <w:trPr>
          <w:gridBefore w:val="1"/>
          <w:wBefore w:w="34" w:type="dxa"/>
          <w:trHeight w:val="420"/>
        </w:trPr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Бухаркина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Т.А.</w:t>
            </w:r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hanging="45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главный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специалист  Администрации</w:t>
            </w:r>
            <w:proofErr w:type="gram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 – секретарь рабочей группы</w:t>
            </w:r>
          </w:p>
        </w:tc>
      </w:tr>
      <w:tr w:rsidR="00CE10BF" w:rsidRPr="00042247" w:rsidTr="00436451">
        <w:trPr>
          <w:gridBefore w:val="1"/>
          <w:wBefore w:w="34" w:type="dxa"/>
          <w:trHeight w:val="420"/>
        </w:trPr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Тюгашкина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Н.Д </w:t>
            </w:r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hanging="45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-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главный  специалист</w:t>
            </w:r>
            <w:proofErr w:type="gram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 Администрации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 </w:t>
            </w:r>
          </w:p>
        </w:tc>
      </w:tr>
      <w:tr w:rsidR="00CE10BF" w:rsidRPr="00042247" w:rsidTr="00436451">
        <w:trPr>
          <w:gridBefore w:val="1"/>
          <w:wBefore w:w="34" w:type="dxa"/>
          <w:trHeight w:val="420"/>
        </w:trPr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Суркова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Г.М</w:t>
            </w:r>
            <w:proofErr w:type="gramEnd"/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Депутат Совета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</w:t>
            </w:r>
          </w:p>
        </w:tc>
      </w:tr>
      <w:tr w:rsidR="00CE10BF" w:rsidRPr="00042247" w:rsidTr="00436451">
        <w:trPr>
          <w:gridBefore w:val="1"/>
          <w:wBefore w:w="34" w:type="dxa"/>
          <w:trHeight w:val="420"/>
        </w:trPr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Никитин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А.В</w:t>
            </w:r>
            <w:proofErr w:type="gramEnd"/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0BF" w:rsidRPr="00042247" w:rsidRDefault="00CE10BF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Депутат Совета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</w:t>
            </w:r>
          </w:p>
        </w:tc>
      </w:tr>
      <w:tr w:rsidR="00CE10BF" w:rsidRPr="003270F1" w:rsidTr="00436451">
        <w:trPr>
          <w:trHeight w:val="70"/>
        </w:trPr>
        <w:tc>
          <w:tcPr>
            <w:tcW w:w="1105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CE10BF" w:rsidRPr="003270F1" w:rsidTr="00436451">
        <w:tc>
          <w:tcPr>
            <w:tcW w:w="568" w:type="dxa"/>
            <w:gridSpan w:val="2"/>
          </w:tcPr>
          <w:p w:rsidR="00CE10BF" w:rsidRPr="003270F1" w:rsidRDefault="00CE10BF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п/п</w:t>
            </w:r>
          </w:p>
        </w:tc>
        <w:tc>
          <w:tcPr>
            <w:tcW w:w="2690" w:type="dxa"/>
            <w:gridSpan w:val="3"/>
          </w:tcPr>
          <w:p w:rsidR="00CE10BF" w:rsidRPr="003270F1" w:rsidRDefault="00CE10BF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вопросы, вынесенные на обсуждение</w:t>
            </w:r>
          </w:p>
        </w:tc>
        <w:tc>
          <w:tcPr>
            <w:tcW w:w="1082" w:type="dxa"/>
          </w:tcPr>
          <w:p w:rsidR="00CE10BF" w:rsidRPr="003270F1" w:rsidRDefault="00CE10BF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номер рекомендации</w:t>
            </w:r>
          </w:p>
        </w:tc>
        <w:tc>
          <w:tcPr>
            <w:tcW w:w="3173" w:type="dxa"/>
          </w:tcPr>
          <w:p w:rsidR="00CE10BF" w:rsidRPr="003270F1" w:rsidRDefault="00CE10BF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127" w:type="dxa"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предложение внесено (поддержано)</w:t>
            </w:r>
          </w:p>
        </w:tc>
        <w:tc>
          <w:tcPr>
            <w:tcW w:w="1417" w:type="dxa"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примечание</w:t>
            </w:r>
          </w:p>
        </w:tc>
      </w:tr>
      <w:tr w:rsidR="00CE10BF" w:rsidRPr="003270F1" w:rsidTr="00436451">
        <w:trPr>
          <w:trHeight w:val="418"/>
        </w:trPr>
        <w:tc>
          <w:tcPr>
            <w:tcW w:w="568" w:type="dxa"/>
            <w:gridSpan w:val="2"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2690" w:type="dxa"/>
            <w:gridSpan w:val="3"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Проект Решения Совета депутатов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 «О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 внесении изменений в Правила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 xml:space="preserve">землепользования и застройки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4"/>
              </w:rPr>
              <w:t>А</w:t>
            </w: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Мордовия».  </w:t>
            </w:r>
          </w:p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082" w:type="dxa"/>
          </w:tcPr>
          <w:p w:rsidR="00CE10BF" w:rsidRPr="003270F1" w:rsidRDefault="00CE10BF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3173" w:type="dxa"/>
          </w:tcPr>
          <w:p w:rsidR="00CE10BF" w:rsidRDefault="00CE10BF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Предложений и замечаний </w:t>
            </w:r>
            <w:proofErr w:type="gram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у  участников</w:t>
            </w:r>
            <w:proofErr w:type="gram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публичных слушаний не поступило. Рекомендовать Совету депутатов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утвердить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изменения в Правила землепользования и застройки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4"/>
              </w:rPr>
              <w:t>А</w:t>
            </w: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r w:rsidRPr="003270F1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 xml:space="preserve">городского поселения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.</w:t>
            </w:r>
          </w:p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2127" w:type="dxa"/>
          </w:tcPr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Обухова Л.Н.</w:t>
            </w:r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Вдовин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А.Н</w:t>
            </w:r>
            <w:proofErr w:type="gramEnd"/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Гасова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Е.И</w:t>
            </w:r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Бухаркина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Т.А.</w:t>
            </w:r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Тюгашкина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Н.Д </w:t>
            </w:r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Суркова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Г.М</w:t>
            </w:r>
            <w:proofErr w:type="gramEnd"/>
          </w:p>
          <w:p w:rsidR="00CE10BF" w:rsidRPr="003270F1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Никитин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А.В</w:t>
            </w:r>
            <w:proofErr w:type="gramEnd"/>
          </w:p>
        </w:tc>
        <w:tc>
          <w:tcPr>
            <w:tcW w:w="1417" w:type="dxa"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CE10BF" w:rsidRPr="003270F1" w:rsidTr="00436451">
        <w:trPr>
          <w:trHeight w:val="418"/>
        </w:trPr>
        <w:tc>
          <w:tcPr>
            <w:tcW w:w="568" w:type="dxa"/>
            <w:gridSpan w:val="2"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2690" w:type="dxa"/>
            <w:gridSpan w:val="3"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Проект Решения Совета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 «О внесении изменений в Генеральный план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городского  поселения</w:t>
            </w:r>
            <w:proofErr w:type="gram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».</w:t>
            </w:r>
          </w:p>
        </w:tc>
        <w:tc>
          <w:tcPr>
            <w:tcW w:w="1082" w:type="dxa"/>
          </w:tcPr>
          <w:p w:rsidR="00CE10BF" w:rsidRPr="003270F1" w:rsidRDefault="00CE10BF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3173" w:type="dxa"/>
          </w:tcPr>
          <w:p w:rsidR="00CE10BF" w:rsidRPr="00042247" w:rsidRDefault="00CE10BF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Предложений и замечаний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у  участников</w:t>
            </w:r>
            <w:proofErr w:type="gram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публичных слушаний не поступило. Рекомендовать Совету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утвердить изменения в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Генеральный план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Мордовия.</w:t>
            </w:r>
          </w:p>
          <w:p w:rsidR="00CE10BF" w:rsidRPr="00042247" w:rsidRDefault="00CE10BF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</w:p>
          <w:p w:rsidR="00CE10BF" w:rsidRPr="003270F1" w:rsidRDefault="00CE10BF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ab/>
            </w:r>
          </w:p>
          <w:p w:rsidR="00CE10BF" w:rsidRPr="003270F1" w:rsidRDefault="00CE10BF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2127" w:type="dxa"/>
          </w:tcPr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Обухова Л.Н.</w:t>
            </w:r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Вдовин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А.Н</w:t>
            </w:r>
            <w:proofErr w:type="gramEnd"/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Гасова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Е.И</w:t>
            </w:r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Бухаркина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Т.А.</w:t>
            </w:r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Тюгашкина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Н.Д </w:t>
            </w:r>
          </w:p>
          <w:p w:rsidR="00CE10BF" w:rsidRPr="00042247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Суркова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Г.М</w:t>
            </w:r>
            <w:proofErr w:type="gramEnd"/>
          </w:p>
          <w:p w:rsidR="00CE10BF" w:rsidRPr="003270F1" w:rsidRDefault="00CE10BF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Никитин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А.В</w:t>
            </w:r>
            <w:proofErr w:type="gramEnd"/>
          </w:p>
        </w:tc>
        <w:tc>
          <w:tcPr>
            <w:tcW w:w="1417" w:type="dxa"/>
          </w:tcPr>
          <w:p w:rsidR="00CE10BF" w:rsidRPr="003270F1" w:rsidRDefault="00CE10BF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</w:tbl>
    <w:p w:rsidR="00CE10BF" w:rsidRPr="003270F1" w:rsidRDefault="00CE10BF" w:rsidP="00CE10BF">
      <w:pPr>
        <w:widowControl/>
        <w:tabs>
          <w:tab w:val="left" w:pos="0"/>
        </w:tabs>
        <w:autoSpaceDE/>
        <w:autoSpaceDN/>
        <w:adjustRightInd/>
        <w:ind w:left="709" w:firstLine="0"/>
        <w:rPr>
          <w:rFonts w:ascii="Times New Roman" w:hAnsi="Times New Roman" w:cs="Times New Roman"/>
          <w:sz w:val="26"/>
        </w:rPr>
      </w:pPr>
    </w:p>
    <w:p w:rsidR="00CE10BF" w:rsidRPr="003270F1" w:rsidRDefault="00CE10BF" w:rsidP="00CE10BF">
      <w:pPr>
        <w:widowControl/>
        <w:tabs>
          <w:tab w:val="left" w:pos="0"/>
        </w:tabs>
        <w:autoSpaceDE/>
        <w:autoSpaceDN/>
        <w:adjustRightInd/>
        <w:ind w:left="709" w:firstLine="0"/>
        <w:rPr>
          <w:rFonts w:ascii="Times New Roman" w:hAnsi="Times New Roman" w:cs="Times New Roman"/>
          <w:sz w:val="26"/>
        </w:rPr>
      </w:pPr>
      <w:r w:rsidRPr="003270F1">
        <w:rPr>
          <w:rFonts w:ascii="Times New Roman" w:hAnsi="Times New Roman" w:cs="Times New Roman"/>
          <w:sz w:val="26"/>
        </w:rPr>
        <w:t>Итоговый документ подлежит официальному опубликованию.</w:t>
      </w:r>
    </w:p>
    <w:p w:rsidR="00CE10BF" w:rsidRPr="003270F1" w:rsidRDefault="00CE10BF" w:rsidP="00CE10BF">
      <w:pPr>
        <w:pStyle w:val="a3"/>
        <w:rPr>
          <w:rFonts w:ascii="Times New Roman" w:hAnsi="Times New Roman" w:cs="Times New Roman"/>
          <w:sz w:val="26"/>
          <w:szCs w:val="24"/>
        </w:rPr>
      </w:pPr>
    </w:p>
    <w:p w:rsidR="00CE10BF" w:rsidRPr="003270F1" w:rsidRDefault="00CE10BF" w:rsidP="00CE10BF">
      <w:pPr>
        <w:pStyle w:val="a3"/>
        <w:rPr>
          <w:rFonts w:ascii="Times New Roman" w:hAnsi="Times New Roman" w:cs="Times New Roman"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Председатель рабочей группы                                                                                  Л.Н. Обухова                                                </w:t>
      </w:r>
    </w:p>
    <w:p w:rsidR="00CE10BF" w:rsidRPr="003270F1" w:rsidRDefault="00CE10BF" w:rsidP="00CE10BF">
      <w:pPr>
        <w:pStyle w:val="a3"/>
        <w:rPr>
          <w:rFonts w:ascii="Times New Roman" w:hAnsi="Times New Roman" w:cs="Times New Roman"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Секретарь                                                                                                                    Т.А.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Бухаркина</w:t>
      </w:r>
      <w:proofErr w:type="spellEnd"/>
    </w:p>
    <w:p w:rsidR="00CE10BF" w:rsidRPr="003270F1" w:rsidRDefault="00CE10BF" w:rsidP="00CE10BF">
      <w:pPr>
        <w:ind w:firstLine="0"/>
        <w:rPr>
          <w:sz w:val="26"/>
          <w:szCs w:val="24"/>
        </w:rPr>
      </w:pPr>
    </w:p>
    <w:p w:rsidR="00CE10BF" w:rsidRDefault="00CE10BF" w:rsidP="00CE10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10BF" w:rsidRPr="005414A7" w:rsidRDefault="00CE10BF" w:rsidP="00CE10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35AE" w:rsidRDefault="008C35AE">
      <w:bookmarkStart w:id="0" w:name="_GoBack"/>
      <w:bookmarkEnd w:id="0"/>
    </w:p>
    <w:sectPr w:rsidR="008C35AE" w:rsidSect="00350377">
      <w:pgSz w:w="11906" w:h="16838"/>
      <w:pgMar w:top="180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C27E05"/>
    <w:multiLevelType w:val="hybridMultilevel"/>
    <w:tmpl w:val="DAEADE64"/>
    <w:lvl w:ilvl="0" w:tplc="00A078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0BF"/>
    <w:rsid w:val="008C35AE"/>
    <w:rsid w:val="00CE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018240-F34A-4068-B67B-88F9DC11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E10B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CE10BF"/>
    <w:pPr>
      <w:ind w:firstLine="0"/>
    </w:pPr>
    <w:rPr>
      <w:rFonts w:ascii="Courier New" w:hAnsi="Courier New" w:cs="Courier New"/>
    </w:rPr>
  </w:style>
  <w:style w:type="character" w:customStyle="1" w:styleId="a4">
    <w:name w:val="Цветовое выделение"/>
    <w:rsid w:val="00CE10BF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2023-01-10T05:32:00Z</dcterms:created>
  <dcterms:modified xsi:type="dcterms:W3CDTF">2023-01-10T05:32:00Z</dcterms:modified>
</cp:coreProperties>
</file>