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1EB12" w14:textId="77777777" w:rsidR="00703FA0" w:rsidRDefault="00703FA0" w:rsidP="00703FA0">
      <w:pPr>
        <w:jc w:val="center"/>
        <w:rPr>
          <w:sz w:val="28"/>
          <w:szCs w:val="28"/>
        </w:rPr>
      </w:pPr>
    </w:p>
    <w:p w14:paraId="2B52B866" w14:textId="77777777" w:rsidR="00542331" w:rsidRPr="00F47E16" w:rsidRDefault="00542331" w:rsidP="00542331">
      <w:pPr>
        <w:rPr>
          <w:b/>
        </w:rPr>
      </w:pPr>
    </w:p>
    <w:p w14:paraId="1F78F4D4" w14:textId="77777777" w:rsidR="00542331" w:rsidRPr="00F47E16" w:rsidRDefault="00542331" w:rsidP="00542331">
      <w:pPr>
        <w:jc w:val="center"/>
        <w:outlineLvl w:val="0"/>
        <w:rPr>
          <w:b/>
        </w:rPr>
      </w:pPr>
      <w:r w:rsidRPr="00F47E16">
        <w:rPr>
          <w:b/>
          <w:sz w:val="28"/>
          <w:szCs w:val="28"/>
        </w:rPr>
        <w:t>ПОСТАНОВЛЕНИЕ</w:t>
      </w:r>
    </w:p>
    <w:p w14:paraId="7E551F56" w14:textId="77777777" w:rsidR="00542331" w:rsidRPr="00F47E16" w:rsidRDefault="00542331" w:rsidP="00542331">
      <w:pPr>
        <w:jc w:val="center"/>
        <w:outlineLvl w:val="0"/>
        <w:rPr>
          <w:b/>
          <w:sz w:val="28"/>
          <w:szCs w:val="28"/>
        </w:rPr>
      </w:pPr>
      <w:r w:rsidRPr="00F47E16">
        <w:rPr>
          <w:b/>
          <w:sz w:val="28"/>
          <w:szCs w:val="28"/>
        </w:rPr>
        <w:t>Администрации Атяшевского городского поселения</w:t>
      </w:r>
    </w:p>
    <w:p w14:paraId="22A01A88" w14:textId="77777777" w:rsidR="00542331" w:rsidRPr="00F47E16" w:rsidRDefault="00542331" w:rsidP="00542331">
      <w:pPr>
        <w:jc w:val="center"/>
        <w:outlineLvl w:val="0"/>
        <w:rPr>
          <w:b/>
          <w:sz w:val="28"/>
          <w:szCs w:val="28"/>
        </w:rPr>
      </w:pPr>
      <w:r w:rsidRPr="00F47E16">
        <w:rPr>
          <w:b/>
          <w:sz w:val="28"/>
          <w:szCs w:val="28"/>
        </w:rPr>
        <w:t>Атяшевского муниципального района Республики Мордовия</w:t>
      </w:r>
    </w:p>
    <w:p w14:paraId="7326A9A5" w14:textId="77777777" w:rsidR="00542331" w:rsidRDefault="00542331" w:rsidP="00542331">
      <w:pPr>
        <w:rPr>
          <w:b/>
          <w:sz w:val="28"/>
          <w:szCs w:val="28"/>
        </w:rPr>
      </w:pPr>
    </w:p>
    <w:p w14:paraId="2D4721C5" w14:textId="77777777" w:rsidR="00542331" w:rsidRDefault="00542331" w:rsidP="00542331">
      <w:pPr>
        <w:rPr>
          <w:b/>
          <w:sz w:val="28"/>
          <w:szCs w:val="28"/>
        </w:rPr>
      </w:pPr>
    </w:p>
    <w:p w14:paraId="1CE73BBD" w14:textId="5BE4F7AC" w:rsidR="00542331" w:rsidRDefault="00542331" w:rsidP="00542331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A3E94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4A3E94">
        <w:rPr>
          <w:sz w:val="28"/>
          <w:szCs w:val="28"/>
        </w:rPr>
        <w:t xml:space="preserve"> 29 ноября </w:t>
      </w:r>
      <w:r>
        <w:rPr>
          <w:sz w:val="28"/>
          <w:szCs w:val="28"/>
        </w:rPr>
        <w:t xml:space="preserve">2022 года                                          № </w:t>
      </w:r>
      <w:r w:rsidR="004A3E94">
        <w:rPr>
          <w:sz w:val="28"/>
          <w:szCs w:val="28"/>
        </w:rPr>
        <w:t>327</w:t>
      </w:r>
    </w:p>
    <w:p w14:paraId="6DEB8BD6" w14:textId="77777777" w:rsidR="00542331" w:rsidRDefault="00542331" w:rsidP="00542331">
      <w:pPr>
        <w:rPr>
          <w:sz w:val="28"/>
          <w:szCs w:val="28"/>
        </w:rPr>
      </w:pPr>
    </w:p>
    <w:p w14:paraId="00608A35" w14:textId="77777777" w:rsidR="00542331" w:rsidRPr="00080936" w:rsidRDefault="00542331" w:rsidP="00542331">
      <w:pPr>
        <w:jc w:val="center"/>
        <w:rPr>
          <w:sz w:val="24"/>
          <w:szCs w:val="24"/>
        </w:rPr>
      </w:pPr>
      <w:r w:rsidRPr="00080936">
        <w:rPr>
          <w:sz w:val="24"/>
          <w:szCs w:val="24"/>
        </w:rPr>
        <w:t>р.п. Атяшево</w:t>
      </w:r>
    </w:p>
    <w:p w14:paraId="5C128A6A" w14:textId="77777777" w:rsidR="00703FA0" w:rsidRPr="00080936" w:rsidRDefault="00703FA0" w:rsidP="00703FA0">
      <w:pPr>
        <w:jc w:val="both"/>
        <w:rPr>
          <w:sz w:val="24"/>
          <w:szCs w:val="24"/>
        </w:rPr>
      </w:pPr>
    </w:p>
    <w:p w14:paraId="4E54DCEC" w14:textId="18E87A22" w:rsidR="00703FA0" w:rsidRPr="00E57CFC" w:rsidRDefault="00703FA0" w:rsidP="00703FA0">
      <w:pPr>
        <w:jc w:val="center"/>
        <w:rPr>
          <w:b/>
          <w:bCs/>
          <w:sz w:val="28"/>
          <w:szCs w:val="28"/>
        </w:rPr>
      </w:pPr>
      <w:r w:rsidRPr="00E57CFC">
        <w:rPr>
          <w:b/>
          <w:bCs/>
          <w:sz w:val="28"/>
          <w:szCs w:val="28"/>
        </w:rPr>
        <w:t>Об утверждении перечня подведомственных организаци</w:t>
      </w:r>
      <w:r w:rsidR="00997E29" w:rsidRPr="00E57CFC">
        <w:rPr>
          <w:b/>
          <w:bCs/>
          <w:sz w:val="28"/>
          <w:szCs w:val="28"/>
        </w:rPr>
        <w:t>й</w:t>
      </w:r>
      <w:r w:rsidRPr="00E57CFC">
        <w:rPr>
          <w:b/>
          <w:bCs/>
          <w:sz w:val="28"/>
          <w:szCs w:val="28"/>
        </w:rPr>
        <w:t xml:space="preserve"> с учетом особенностей сферы их деятельности, которые могут не создавать официальные страницы для размещения информации о своей деятельности в сети </w:t>
      </w:r>
      <w:r w:rsidR="00BE02F8" w:rsidRPr="00E57CFC">
        <w:rPr>
          <w:b/>
          <w:bCs/>
          <w:sz w:val="28"/>
          <w:szCs w:val="28"/>
        </w:rPr>
        <w:t>«</w:t>
      </w:r>
      <w:r w:rsidRPr="00E57CFC">
        <w:rPr>
          <w:b/>
          <w:bCs/>
          <w:sz w:val="28"/>
          <w:szCs w:val="28"/>
        </w:rPr>
        <w:t>Интернет</w:t>
      </w:r>
      <w:r w:rsidR="00BE02F8" w:rsidRPr="00E57CFC">
        <w:rPr>
          <w:b/>
          <w:bCs/>
          <w:sz w:val="28"/>
          <w:szCs w:val="28"/>
        </w:rPr>
        <w:t>»</w:t>
      </w:r>
    </w:p>
    <w:p w14:paraId="28AC3076" w14:textId="77777777" w:rsidR="00703FA0" w:rsidRPr="00DA62F5" w:rsidRDefault="00703FA0" w:rsidP="00703FA0">
      <w:pPr>
        <w:jc w:val="both"/>
        <w:rPr>
          <w:sz w:val="28"/>
          <w:szCs w:val="28"/>
        </w:rPr>
      </w:pPr>
    </w:p>
    <w:p w14:paraId="70CBF9D4" w14:textId="3EB2D70B" w:rsidR="00703FA0" w:rsidRDefault="00703FA0" w:rsidP="00703FA0">
      <w:pPr>
        <w:ind w:firstLine="709"/>
        <w:jc w:val="both"/>
        <w:rPr>
          <w:sz w:val="28"/>
          <w:szCs w:val="28"/>
        </w:rPr>
      </w:pPr>
      <w:r w:rsidRPr="00E403CC">
        <w:rPr>
          <w:sz w:val="28"/>
          <w:szCs w:val="28"/>
        </w:rPr>
        <w:t xml:space="preserve">В </w:t>
      </w:r>
      <w:r w:rsidR="00E57CFC">
        <w:rPr>
          <w:sz w:val="28"/>
          <w:szCs w:val="28"/>
        </w:rPr>
        <w:t>соответствии с</w:t>
      </w:r>
      <w:r w:rsidRPr="00E403CC">
        <w:rPr>
          <w:sz w:val="28"/>
          <w:szCs w:val="28"/>
        </w:rPr>
        <w:t xml:space="preserve"> </w:t>
      </w:r>
      <w:r w:rsidRPr="00771FFE">
        <w:rPr>
          <w:sz w:val="28"/>
          <w:szCs w:val="28"/>
        </w:rPr>
        <w:t>Федеральн</w:t>
      </w:r>
      <w:r w:rsidR="00E57CFC">
        <w:rPr>
          <w:sz w:val="28"/>
          <w:szCs w:val="28"/>
        </w:rPr>
        <w:t>ым</w:t>
      </w:r>
      <w:r w:rsidRPr="00771FFE">
        <w:rPr>
          <w:sz w:val="28"/>
          <w:szCs w:val="28"/>
        </w:rPr>
        <w:t xml:space="preserve"> закон</w:t>
      </w:r>
      <w:r w:rsidR="00E57CFC">
        <w:rPr>
          <w:sz w:val="28"/>
          <w:szCs w:val="28"/>
        </w:rPr>
        <w:t>ом</w:t>
      </w:r>
      <w:r w:rsidRPr="00771FFE">
        <w:rPr>
          <w:sz w:val="28"/>
          <w:szCs w:val="28"/>
        </w:rPr>
        <w:t xml:space="preserve"> от </w:t>
      </w:r>
      <w:r>
        <w:rPr>
          <w:sz w:val="28"/>
          <w:szCs w:val="28"/>
        </w:rPr>
        <w:t>0</w:t>
      </w:r>
      <w:r w:rsidRPr="00771FFE">
        <w:rPr>
          <w:sz w:val="28"/>
          <w:szCs w:val="28"/>
        </w:rPr>
        <w:t>9</w:t>
      </w:r>
      <w:r>
        <w:rPr>
          <w:sz w:val="28"/>
          <w:szCs w:val="28"/>
        </w:rPr>
        <w:t xml:space="preserve"> февраля </w:t>
      </w:r>
      <w:r w:rsidRPr="00771FFE">
        <w:rPr>
          <w:sz w:val="28"/>
          <w:szCs w:val="28"/>
        </w:rPr>
        <w:t>2009 г</w:t>
      </w:r>
      <w:r>
        <w:rPr>
          <w:sz w:val="28"/>
          <w:szCs w:val="28"/>
        </w:rPr>
        <w:t>.</w:t>
      </w:r>
      <w:r w:rsidRPr="00771FF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771FFE">
        <w:rPr>
          <w:sz w:val="28"/>
          <w:szCs w:val="28"/>
        </w:rPr>
        <w:t xml:space="preserve"> 8-ФЗ </w:t>
      </w:r>
      <w:r>
        <w:rPr>
          <w:sz w:val="28"/>
          <w:szCs w:val="28"/>
        </w:rPr>
        <w:t>«</w:t>
      </w:r>
      <w:r w:rsidRPr="00771FFE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sz w:val="28"/>
          <w:szCs w:val="28"/>
        </w:rPr>
        <w:t xml:space="preserve">» и </w:t>
      </w:r>
      <w:r w:rsidRPr="00771FFE">
        <w:rPr>
          <w:sz w:val="28"/>
          <w:szCs w:val="28"/>
        </w:rPr>
        <w:t>Распоряжение</w:t>
      </w:r>
      <w:r>
        <w:rPr>
          <w:sz w:val="28"/>
          <w:szCs w:val="28"/>
        </w:rPr>
        <w:t>м</w:t>
      </w:r>
      <w:r w:rsidRPr="00771FFE">
        <w:rPr>
          <w:sz w:val="28"/>
          <w:szCs w:val="28"/>
        </w:rPr>
        <w:t xml:space="preserve"> Правительства РФ от 2 сентября 2022 г. </w:t>
      </w:r>
      <w:r>
        <w:rPr>
          <w:sz w:val="28"/>
          <w:szCs w:val="28"/>
        </w:rPr>
        <w:t>№</w:t>
      </w:r>
      <w:r w:rsidRPr="00771FFE">
        <w:rPr>
          <w:sz w:val="28"/>
          <w:szCs w:val="28"/>
        </w:rPr>
        <w:t> 2523-р</w:t>
      </w:r>
      <w:r w:rsidR="00E57CFC">
        <w:rPr>
          <w:sz w:val="28"/>
          <w:szCs w:val="28"/>
        </w:rPr>
        <w:t xml:space="preserve"> </w:t>
      </w:r>
      <w:r w:rsidR="00542331">
        <w:rPr>
          <w:sz w:val="28"/>
          <w:szCs w:val="28"/>
        </w:rPr>
        <w:t>п</w:t>
      </w:r>
      <w:r w:rsidRPr="00E403CC">
        <w:rPr>
          <w:sz w:val="28"/>
          <w:szCs w:val="28"/>
        </w:rPr>
        <w:t>остановля</w:t>
      </w:r>
      <w:r w:rsidR="00542331">
        <w:rPr>
          <w:sz w:val="28"/>
          <w:szCs w:val="28"/>
        </w:rPr>
        <w:t>ет:</w:t>
      </w:r>
    </w:p>
    <w:p w14:paraId="52EBB398" w14:textId="77777777" w:rsidR="00E57CFC" w:rsidRDefault="00E57CFC" w:rsidP="00703FA0">
      <w:pPr>
        <w:ind w:firstLine="709"/>
        <w:jc w:val="both"/>
        <w:rPr>
          <w:sz w:val="28"/>
          <w:szCs w:val="28"/>
        </w:rPr>
      </w:pPr>
    </w:p>
    <w:p w14:paraId="4C128E1B" w14:textId="77777777" w:rsidR="00335092" w:rsidRDefault="00703FA0" w:rsidP="00335092">
      <w:pPr>
        <w:ind w:firstLine="709"/>
        <w:jc w:val="both"/>
        <w:rPr>
          <w:sz w:val="28"/>
          <w:szCs w:val="28"/>
        </w:rPr>
      </w:pPr>
      <w:r w:rsidRPr="00E403CC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перечень п</w:t>
      </w:r>
      <w:r w:rsidRPr="00771FFE">
        <w:rPr>
          <w:sz w:val="28"/>
          <w:szCs w:val="28"/>
        </w:rPr>
        <w:t>одведомственны</w:t>
      </w:r>
      <w:r>
        <w:rPr>
          <w:sz w:val="28"/>
          <w:szCs w:val="28"/>
        </w:rPr>
        <w:t>х</w:t>
      </w:r>
      <w:r w:rsidRPr="00771FFE">
        <w:rPr>
          <w:sz w:val="28"/>
          <w:szCs w:val="28"/>
        </w:rPr>
        <w:t xml:space="preserve"> организаци</w:t>
      </w:r>
      <w:r w:rsidR="00997E29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771FFE">
        <w:rPr>
          <w:sz w:val="28"/>
          <w:szCs w:val="28"/>
        </w:rPr>
        <w:t>с учетом особенностей сферы их деятельности,</w:t>
      </w:r>
      <w:r>
        <w:rPr>
          <w:sz w:val="28"/>
          <w:szCs w:val="28"/>
        </w:rPr>
        <w:t xml:space="preserve"> которые </w:t>
      </w:r>
      <w:r w:rsidRPr="00771FFE">
        <w:rPr>
          <w:sz w:val="28"/>
          <w:szCs w:val="28"/>
        </w:rPr>
        <w:t xml:space="preserve">могут не создавать официальные страницы для размещения информации о своей деятельности в сети </w:t>
      </w:r>
      <w:r w:rsidR="00BE02F8">
        <w:rPr>
          <w:sz w:val="28"/>
          <w:szCs w:val="28"/>
        </w:rPr>
        <w:t>«</w:t>
      </w:r>
      <w:r w:rsidRPr="00771FFE">
        <w:rPr>
          <w:sz w:val="28"/>
          <w:szCs w:val="28"/>
        </w:rPr>
        <w:t>Интернет</w:t>
      </w:r>
      <w:r w:rsidR="00BE02F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C3C277C" w14:textId="265F5229" w:rsidR="00703FA0" w:rsidRDefault="00335092" w:rsidP="003350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85C6E">
        <w:rPr>
          <w:sz w:val="28"/>
          <w:szCs w:val="28"/>
        </w:rPr>
        <w:t>Установить, что и</w:t>
      </w:r>
      <w:r>
        <w:rPr>
          <w:sz w:val="28"/>
          <w:szCs w:val="28"/>
        </w:rPr>
        <w:t xml:space="preserve">нформация о деятельности </w:t>
      </w:r>
      <w:r w:rsidRPr="00335092">
        <w:rPr>
          <w:sz w:val="28"/>
          <w:szCs w:val="28"/>
        </w:rPr>
        <w:t>подведомственных организаций с учетом особенностей сферы их деятельности, которые могут не создавать официальные страницы для размещения информации о своей деятельности в сети «Интернет»</w:t>
      </w:r>
      <w:r w:rsidR="00637E6A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размещается на</w:t>
      </w:r>
      <w:r w:rsidR="00080936">
        <w:rPr>
          <w:sz w:val="28"/>
          <w:szCs w:val="28"/>
        </w:rPr>
        <w:t xml:space="preserve"> официальном </w:t>
      </w:r>
      <w:r>
        <w:rPr>
          <w:sz w:val="28"/>
          <w:szCs w:val="28"/>
        </w:rPr>
        <w:t xml:space="preserve"> сайте органов местного самоуправления Атяшевского муниципального района</w:t>
      </w:r>
      <w:r w:rsidR="00080936">
        <w:rPr>
          <w:sz w:val="28"/>
          <w:szCs w:val="28"/>
        </w:rPr>
        <w:t xml:space="preserve"> в сети Интернет</w:t>
      </w:r>
      <w:r>
        <w:rPr>
          <w:sz w:val="28"/>
          <w:szCs w:val="28"/>
        </w:rPr>
        <w:t>.</w:t>
      </w:r>
    </w:p>
    <w:p w14:paraId="0AC3A86D" w14:textId="6D0EE5A0" w:rsidR="00703FA0" w:rsidRPr="00595FD8" w:rsidRDefault="00335092" w:rsidP="00703F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3FA0">
        <w:rPr>
          <w:sz w:val="28"/>
          <w:szCs w:val="28"/>
        </w:rPr>
        <w:t xml:space="preserve">. </w:t>
      </w:r>
      <w:r w:rsidR="00703FA0" w:rsidRPr="00E11E54">
        <w:rPr>
          <w:sz w:val="28"/>
          <w:szCs w:val="28"/>
        </w:rPr>
        <w:t xml:space="preserve">Настоящее </w:t>
      </w:r>
      <w:r w:rsidR="00997E29">
        <w:rPr>
          <w:sz w:val="28"/>
          <w:szCs w:val="28"/>
        </w:rPr>
        <w:t>постановление</w:t>
      </w:r>
      <w:r w:rsidR="00703FA0" w:rsidRPr="00E11E54">
        <w:rPr>
          <w:sz w:val="28"/>
          <w:szCs w:val="28"/>
        </w:rPr>
        <w:t xml:space="preserve"> вступает в силу с</w:t>
      </w:r>
      <w:r w:rsidR="00E57CFC">
        <w:rPr>
          <w:sz w:val="28"/>
          <w:szCs w:val="28"/>
        </w:rPr>
        <w:t>о дня подписания и распространяет свое действие на правоотношения, возникшие с</w:t>
      </w:r>
      <w:r w:rsidR="00703FA0" w:rsidRPr="00E11E54">
        <w:rPr>
          <w:sz w:val="28"/>
          <w:szCs w:val="28"/>
        </w:rPr>
        <w:t xml:space="preserve"> 1 декабря 2022 г.</w:t>
      </w:r>
    </w:p>
    <w:p w14:paraId="0F21120D" w14:textId="77777777" w:rsidR="00703FA0" w:rsidRDefault="00703FA0" w:rsidP="00703FA0">
      <w:pPr>
        <w:rPr>
          <w:bCs/>
          <w:sz w:val="28"/>
          <w:szCs w:val="28"/>
        </w:rPr>
      </w:pPr>
    </w:p>
    <w:p w14:paraId="02BE35E6" w14:textId="77777777" w:rsidR="00703FA0" w:rsidRDefault="00703FA0" w:rsidP="00703FA0">
      <w:pPr>
        <w:rPr>
          <w:bCs/>
          <w:sz w:val="28"/>
          <w:szCs w:val="28"/>
        </w:rPr>
      </w:pPr>
    </w:p>
    <w:p w14:paraId="56265C5F" w14:textId="77777777" w:rsidR="00703FA0" w:rsidRDefault="00703FA0" w:rsidP="00703FA0">
      <w:pPr>
        <w:rPr>
          <w:bCs/>
          <w:sz w:val="28"/>
          <w:szCs w:val="28"/>
        </w:rPr>
      </w:pPr>
    </w:p>
    <w:p w14:paraId="18B27B9D" w14:textId="04EAC9AE" w:rsidR="00703FA0" w:rsidRDefault="00703FA0" w:rsidP="00703FA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080936">
        <w:rPr>
          <w:bCs/>
          <w:sz w:val="28"/>
          <w:szCs w:val="28"/>
        </w:rPr>
        <w:t xml:space="preserve"> Администрации</w:t>
      </w:r>
    </w:p>
    <w:p w14:paraId="461095AD" w14:textId="5244EA39" w:rsidR="00703FA0" w:rsidRDefault="00BE02F8" w:rsidP="00703FA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</w:t>
      </w:r>
      <w:r w:rsidR="00703FA0">
        <w:rPr>
          <w:bCs/>
          <w:sz w:val="28"/>
          <w:szCs w:val="28"/>
        </w:rPr>
        <w:t xml:space="preserve"> </w:t>
      </w:r>
      <w:r w:rsidR="00080936">
        <w:rPr>
          <w:bCs/>
          <w:sz w:val="28"/>
          <w:szCs w:val="28"/>
        </w:rPr>
        <w:t>городского поселения:                                                А.И. Серов</w:t>
      </w:r>
      <w:r w:rsidR="00703FA0">
        <w:rPr>
          <w:bCs/>
          <w:sz w:val="28"/>
          <w:szCs w:val="28"/>
        </w:rPr>
        <w:t xml:space="preserve"> </w:t>
      </w:r>
    </w:p>
    <w:p w14:paraId="054AE18C" w14:textId="77777777" w:rsidR="00703FA0" w:rsidRDefault="00703FA0" w:rsidP="00703FA0">
      <w:pPr>
        <w:rPr>
          <w:bCs/>
          <w:sz w:val="28"/>
          <w:szCs w:val="28"/>
        </w:rPr>
      </w:pPr>
    </w:p>
    <w:p w14:paraId="24BB6737" w14:textId="77777777" w:rsidR="00703FA0" w:rsidRDefault="00703FA0" w:rsidP="00703FA0">
      <w:pPr>
        <w:rPr>
          <w:bCs/>
          <w:sz w:val="28"/>
          <w:szCs w:val="28"/>
        </w:rPr>
      </w:pPr>
    </w:p>
    <w:p w14:paraId="44737B07" w14:textId="77777777" w:rsidR="00703FA0" w:rsidRDefault="00703FA0" w:rsidP="00703FA0">
      <w:pPr>
        <w:rPr>
          <w:bCs/>
          <w:sz w:val="28"/>
          <w:szCs w:val="28"/>
        </w:rPr>
      </w:pPr>
    </w:p>
    <w:p w14:paraId="1D43916A" w14:textId="77777777" w:rsidR="00703FA0" w:rsidRDefault="00703FA0" w:rsidP="00703FA0">
      <w:pPr>
        <w:rPr>
          <w:bCs/>
          <w:sz w:val="28"/>
          <w:szCs w:val="28"/>
        </w:rPr>
      </w:pPr>
    </w:p>
    <w:p w14:paraId="7455DF84" w14:textId="77777777" w:rsidR="00997E29" w:rsidRDefault="00997E29" w:rsidP="00703FA0">
      <w:pPr>
        <w:rPr>
          <w:bCs/>
          <w:sz w:val="28"/>
          <w:szCs w:val="28"/>
        </w:rPr>
      </w:pPr>
    </w:p>
    <w:p w14:paraId="661E9C60" w14:textId="77777777" w:rsidR="00E57CFC" w:rsidRDefault="00E57CFC" w:rsidP="00997E29">
      <w:pPr>
        <w:ind w:left="5670" w:right="-567"/>
        <w:contextualSpacing/>
        <w:rPr>
          <w:sz w:val="28"/>
          <w:szCs w:val="28"/>
        </w:rPr>
      </w:pPr>
    </w:p>
    <w:p w14:paraId="11D14EA2" w14:textId="01DB3959" w:rsidR="00703FA0" w:rsidRPr="00892969" w:rsidRDefault="00E57CFC" w:rsidP="00E57CFC">
      <w:pPr>
        <w:ind w:left="5670" w:right="-2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14:paraId="7FC2044B" w14:textId="5C431596" w:rsidR="00E57CFC" w:rsidRDefault="00703FA0" w:rsidP="00E57CFC">
      <w:pPr>
        <w:ind w:right="-2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89296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к постановлени</w:t>
      </w:r>
      <w:r w:rsidR="00E57CFC">
        <w:rPr>
          <w:sz w:val="28"/>
          <w:szCs w:val="28"/>
        </w:rPr>
        <w:t>ем</w:t>
      </w:r>
      <w:r>
        <w:rPr>
          <w:sz w:val="28"/>
          <w:szCs w:val="28"/>
        </w:rPr>
        <w:t xml:space="preserve"> </w:t>
      </w:r>
      <w:r w:rsidR="00E57CFC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E57CFC">
        <w:rPr>
          <w:sz w:val="28"/>
          <w:szCs w:val="28"/>
        </w:rPr>
        <w:t xml:space="preserve">                 </w:t>
      </w:r>
    </w:p>
    <w:p w14:paraId="7D16F723" w14:textId="1D7B3F26" w:rsidR="00E57CFC" w:rsidRDefault="00E57CFC" w:rsidP="00E57CFC">
      <w:pPr>
        <w:ind w:right="-2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BE02F8">
        <w:rPr>
          <w:sz w:val="28"/>
          <w:szCs w:val="28"/>
        </w:rPr>
        <w:t>Атяшевского</w:t>
      </w:r>
      <w:r w:rsidR="00703FA0" w:rsidRPr="00892969">
        <w:rPr>
          <w:sz w:val="28"/>
          <w:szCs w:val="28"/>
        </w:rPr>
        <w:t xml:space="preserve"> </w:t>
      </w:r>
      <w:r w:rsidR="00080936">
        <w:rPr>
          <w:sz w:val="28"/>
          <w:szCs w:val="28"/>
        </w:rPr>
        <w:t xml:space="preserve"> городского поселения</w:t>
      </w:r>
      <w:r w:rsidR="00BE02F8">
        <w:rPr>
          <w:sz w:val="28"/>
          <w:szCs w:val="28"/>
        </w:rPr>
        <w:t xml:space="preserve"> </w:t>
      </w:r>
    </w:p>
    <w:p w14:paraId="25C261F0" w14:textId="2D85B253" w:rsidR="00703FA0" w:rsidRDefault="00BE02F8" w:rsidP="00E57CFC">
      <w:pPr>
        <w:ind w:right="-2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703FA0" w:rsidRPr="00892969">
        <w:rPr>
          <w:sz w:val="28"/>
          <w:szCs w:val="28"/>
        </w:rPr>
        <w:tab/>
      </w:r>
    </w:p>
    <w:p w14:paraId="2D33F9CC" w14:textId="3190E905" w:rsidR="00703FA0" w:rsidRDefault="00703FA0" w:rsidP="00E57CFC">
      <w:pPr>
        <w:ind w:left="5670" w:right="-2"/>
        <w:contextualSpacing/>
        <w:jc w:val="right"/>
        <w:rPr>
          <w:sz w:val="28"/>
          <w:szCs w:val="28"/>
        </w:rPr>
      </w:pPr>
      <w:r w:rsidRPr="00892969">
        <w:rPr>
          <w:sz w:val="28"/>
          <w:szCs w:val="28"/>
        </w:rPr>
        <w:t xml:space="preserve">от </w:t>
      </w:r>
      <w:r w:rsidR="004A3E94">
        <w:rPr>
          <w:sz w:val="28"/>
          <w:szCs w:val="28"/>
        </w:rPr>
        <w:t>29.11.</w:t>
      </w:r>
      <w:r>
        <w:rPr>
          <w:sz w:val="28"/>
          <w:szCs w:val="28"/>
        </w:rPr>
        <w:t xml:space="preserve">2022 </w:t>
      </w:r>
      <w:r w:rsidRPr="00892969">
        <w:rPr>
          <w:sz w:val="28"/>
          <w:szCs w:val="28"/>
        </w:rPr>
        <w:t xml:space="preserve">г. </w:t>
      </w:r>
      <w:r>
        <w:rPr>
          <w:sz w:val="28"/>
          <w:szCs w:val="28"/>
        </w:rPr>
        <w:t>№</w:t>
      </w:r>
      <w:r w:rsidR="004A3E94">
        <w:rPr>
          <w:sz w:val="28"/>
          <w:szCs w:val="28"/>
        </w:rPr>
        <w:t xml:space="preserve"> 327</w:t>
      </w:r>
      <w:bookmarkStart w:id="0" w:name="_GoBack"/>
      <w:bookmarkEnd w:id="0"/>
    </w:p>
    <w:p w14:paraId="696AE61B" w14:textId="77777777" w:rsidR="00542331" w:rsidRDefault="00542331" w:rsidP="00E57CFC">
      <w:pPr>
        <w:ind w:left="5670" w:right="-2"/>
        <w:contextualSpacing/>
        <w:jc w:val="right"/>
        <w:rPr>
          <w:sz w:val="28"/>
          <w:szCs w:val="28"/>
        </w:rPr>
      </w:pPr>
    </w:p>
    <w:p w14:paraId="3E02D722" w14:textId="77777777" w:rsidR="00703FA0" w:rsidRDefault="00703FA0" w:rsidP="00703FA0">
      <w:pPr>
        <w:ind w:left="5670" w:right="-569"/>
        <w:jc w:val="both"/>
        <w:rPr>
          <w:sz w:val="28"/>
          <w:szCs w:val="28"/>
        </w:rPr>
      </w:pPr>
    </w:p>
    <w:p w14:paraId="42B7B747" w14:textId="77777777" w:rsidR="00542331" w:rsidRDefault="00703FA0" w:rsidP="00703FA0">
      <w:pPr>
        <w:jc w:val="center"/>
        <w:rPr>
          <w:b/>
          <w:bCs/>
          <w:sz w:val="28"/>
          <w:szCs w:val="28"/>
        </w:rPr>
      </w:pPr>
      <w:r w:rsidRPr="00E57CFC">
        <w:rPr>
          <w:b/>
          <w:bCs/>
          <w:sz w:val="28"/>
          <w:szCs w:val="28"/>
        </w:rPr>
        <w:t>Перечень</w:t>
      </w:r>
    </w:p>
    <w:p w14:paraId="0E040CE5" w14:textId="17AE0F97" w:rsidR="00703FA0" w:rsidRDefault="00703FA0" w:rsidP="00703FA0">
      <w:pPr>
        <w:jc w:val="center"/>
        <w:rPr>
          <w:b/>
          <w:bCs/>
          <w:sz w:val="28"/>
          <w:szCs w:val="28"/>
        </w:rPr>
      </w:pPr>
      <w:r w:rsidRPr="00E57CFC">
        <w:rPr>
          <w:b/>
          <w:bCs/>
          <w:sz w:val="28"/>
          <w:szCs w:val="28"/>
        </w:rPr>
        <w:t xml:space="preserve"> подведомственных организаци</w:t>
      </w:r>
      <w:r w:rsidR="00997E29" w:rsidRPr="00E57CFC">
        <w:rPr>
          <w:b/>
          <w:bCs/>
          <w:sz w:val="28"/>
          <w:szCs w:val="28"/>
        </w:rPr>
        <w:t>й</w:t>
      </w:r>
      <w:r w:rsidRPr="00E57CFC">
        <w:rPr>
          <w:b/>
          <w:bCs/>
          <w:sz w:val="28"/>
          <w:szCs w:val="28"/>
        </w:rPr>
        <w:t xml:space="preserve"> с учетом особенностей сферы их деятельности, которые могут не создавать официальные страницы для размещения информации о своей деятельности в сети </w:t>
      </w:r>
      <w:r w:rsidR="00BE02F8" w:rsidRPr="00E57CFC">
        <w:rPr>
          <w:b/>
          <w:bCs/>
          <w:sz w:val="28"/>
          <w:szCs w:val="28"/>
        </w:rPr>
        <w:t>«</w:t>
      </w:r>
      <w:r w:rsidRPr="00E57CFC">
        <w:rPr>
          <w:b/>
          <w:bCs/>
          <w:sz w:val="28"/>
          <w:szCs w:val="28"/>
        </w:rPr>
        <w:t>Интернет</w:t>
      </w:r>
      <w:r w:rsidR="00BE02F8" w:rsidRPr="00E57CFC">
        <w:rPr>
          <w:b/>
          <w:bCs/>
          <w:sz w:val="28"/>
          <w:szCs w:val="28"/>
        </w:rPr>
        <w:t>»</w:t>
      </w:r>
    </w:p>
    <w:p w14:paraId="0B98D39F" w14:textId="77777777" w:rsidR="00542331" w:rsidRPr="00E57CFC" w:rsidRDefault="00542331" w:rsidP="00703FA0">
      <w:pPr>
        <w:jc w:val="center"/>
        <w:rPr>
          <w:b/>
          <w:bCs/>
          <w:sz w:val="28"/>
          <w:szCs w:val="28"/>
        </w:rPr>
      </w:pPr>
    </w:p>
    <w:p w14:paraId="4C6F62FD" w14:textId="77777777" w:rsidR="00703FA0" w:rsidRDefault="00703FA0" w:rsidP="00703FA0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8356"/>
      </w:tblGrid>
      <w:tr w:rsidR="00703FA0" w14:paraId="6F0E6D39" w14:textId="77777777" w:rsidTr="00997E29">
        <w:tc>
          <w:tcPr>
            <w:tcW w:w="988" w:type="dxa"/>
          </w:tcPr>
          <w:p w14:paraId="68356DC8" w14:textId="77777777" w:rsidR="00703FA0" w:rsidRDefault="00703FA0" w:rsidP="00703F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997E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8356" w:type="dxa"/>
          </w:tcPr>
          <w:p w14:paraId="64C184BF" w14:textId="77777777" w:rsidR="00703FA0" w:rsidRDefault="00703FA0" w:rsidP="00703F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</w:tr>
      <w:tr w:rsidR="00703FA0" w14:paraId="059E6D7A" w14:textId="77777777" w:rsidTr="00997E29">
        <w:tc>
          <w:tcPr>
            <w:tcW w:w="988" w:type="dxa"/>
          </w:tcPr>
          <w:p w14:paraId="17811BBF" w14:textId="77777777" w:rsidR="00703FA0" w:rsidRPr="00542331" w:rsidRDefault="00703FA0" w:rsidP="00703FA0">
            <w:pPr>
              <w:jc w:val="center"/>
              <w:rPr>
                <w:sz w:val="28"/>
                <w:szCs w:val="28"/>
              </w:rPr>
            </w:pPr>
            <w:r w:rsidRPr="00542331">
              <w:rPr>
                <w:sz w:val="28"/>
                <w:szCs w:val="28"/>
              </w:rPr>
              <w:t>1</w:t>
            </w:r>
          </w:p>
        </w:tc>
        <w:tc>
          <w:tcPr>
            <w:tcW w:w="8356" w:type="dxa"/>
          </w:tcPr>
          <w:p w14:paraId="4F122190" w14:textId="425CD32D" w:rsidR="00703FA0" w:rsidRPr="00542331" w:rsidRDefault="00542331" w:rsidP="00703FA0">
            <w:pPr>
              <w:rPr>
                <w:sz w:val="28"/>
                <w:szCs w:val="28"/>
              </w:rPr>
            </w:pPr>
            <w:r w:rsidRPr="00542331">
              <w:rPr>
                <w:sz w:val="28"/>
                <w:szCs w:val="28"/>
              </w:rPr>
              <w:t>Муниципальное предприятие Атяшевского городского  поселения Атяшевского  муниципального района Республики Мордовия «Жилищно-коммунального хозяйства»</w:t>
            </w:r>
          </w:p>
        </w:tc>
      </w:tr>
    </w:tbl>
    <w:p w14:paraId="459CC72B" w14:textId="77777777" w:rsidR="00703FA0" w:rsidRPr="00C53015" w:rsidRDefault="00703FA0" w:rsidP="00703FA0">
      <w:pPr>
        <w:jc w:val="center"/>
        <w:rPr>
          <w:sz w:val="28"/>
          <w:szCs w:val="28"/>
        </w:rPr>
      </w:pPr>
    </w:p>
    <w:p w14:paraId="2A91A107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9F"/>
    <w:rsid w:val="00080936"/>
    <w:rsid w:val="000E70B0"/>
    <w:rsid w:val="001E1212"/>
    <w:rsid w:val="002A051B"/>
    <w:rsid w:val="00335092"/>
    <w:rsid w:val="00390647"/>
    <w:rsid w:val="004A3E94"/>
    <w:rsid w:val="00542331"/>
    <w:rsid w:val="00585C6E"/>
    <w:rsid w:val="00637E6A"/>
    <w:rsid w:val="006A4C9F"/>
    <w:rsid w:val="006C0B77"/>
    <w:rsid w:val="00703FA0"/>
    <w:rsid w:val="00777C4C"/>
    <w:rsid w:val="008242FF"/>
    <w:rsid w:val="00870751"/>
    <w:rsid w:val="00875D69"/>
    <w:rsid w:val="00922C48"/>
    <w:rsid w:val="00997E29"/>
    <w:rsid w:val="00B915B7"/>
    <w:rsid w:val="00BE02F8"/>
    <w:rsid w:val="00C94481"/>
    <w:rsid w:val="00E57CF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B201C"/>
  <w15:chartTrackingRefBased/>
  <w15:docId w15:val="{53CFA64B-13CC-40E8-A5F5-369391DD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02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02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E02F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E02F8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rsid w:val="00BE02F8"/>
    <w:pPr>
      <w:ind w:firstLine="720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semiHidden/>
    <w:rsid w:val="00BE02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335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WWW</cp:lastModifiedBy>
  <cp:revision>14</cp:revision>
  <cp:lastPrinted>2022-11-30T11:57:00Z</cp:lastPrinted>
  <dcterms:created xsi:type="dcterms:W3CDTF">2022-11-24T12:24:00Z</dcterms:created>
  <dcterms:modified xsi:type="dcterms:W3CDTF">2023-01-12T12:04:00Z</dcterms:modified>
</cp:coreProperties>
</file>