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0D762F" w14:textId="77777777" w:rsidR="009C0DAC" w:rsidRDefault="009C0DAC" w:rsidP="009C0DAC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6"/>
          <w:szCs w:val="28"/>
          <w:lang w:val="x-none"/>
        </w:rPr>
      </w:pPr>
    </w:p>
    <w:p w14:paraId="5FF7551C" w14:textId="33AAFF35" w:rsidR="009C0DAC" w:rsidRPr="009C0DAC" w:rsidRDefault="009C0DAC" w:rsidP="009C0DAC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6"/>
          <w:szCs w:val="28"/>
          <w:lang w:val="x-none"/>
        </w:rPr>
      </w:pPr>
      <w:r w:rsidRPr="009C0DAC">
        <w:rPr>
          <w:rFonts w:ascii="Times New Roman" w:hAnsi="Times New Roman" w:cs="Times New Roman"/>
          <w:b/>
          <w:bCs/>
          <w:sz w:val="26"/>
          <w:szCs w:val="28"/>
          <w:lang w:val="x-none"/>
        </w:rPr>
        <w:t>РЕШЕНИЕ</w:t>
      </w:r>
    </w:p>
    <w:p w14:paraId="2E890A9C" w14:textId="77777777" w:rsidR="009C0DAC" w:rsidRPr="009C0DAC" w:rsidRDefault="009C0DAC" w:rsidP="009C0DAC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6"/>
          <w:szCs w:val="28"/>
          <w:lang w:val="x-none"/>
        </w:rPr>
      </w:pPr>
      <w:r w:rsidRPr="009C0DAC">
        <w:rPr>
          <w:rFonts w:ascii="Times New Roman" w:hAnsi="Times New Roman" w:cs="Times New Roman"/>
          <w:b/>
          <w:bCs/>
          <w:sz w:val="26"/>
          <w:szCs w:val="28"/>
          <w:lang w:val="x-none"/>
        </w:rPr>
        <w:t xml:space="preserve">Совета депутатов </w:t>
      </w:r>
      <w:proofErr w:type="spellStart"/>
      <w:r w:rsidRPr="009C0DAC">
        <w:rPr>
          <w:rFonts w:ascii="Times New Roman" w:hAnsi="Times New Roman" w:cs="Times New Roman"/>
          <w:b/>
          <w:bCs/>
          <w:sz w:val="26"/>
          <w:szCs w:val="28"/>
          <w:lang w:val="x-none"/>
        </w:rPr>
        <w:t>Атяшевского</w:t>
      </w:r>
      <w:proofErr w:type="spellEnd"/>
      <w:r w:rsidRPr="009C0DAC">
        <w:rPr>
          <w:rFonts w:ascii="Times New Roman" w:hAnsi="Times New Roman" w:cs="Times New Roman"/>
          <w:b/>
          <w:bCs/>
          <w:sz w:val="26"/>
          <w:szCs w:val="28"/>
          <w:lang w:val="x-none"/>
        </w:rPr>
        <w:t xml:space="preserve"> городского поселения </w:t>
      </w:r>
      <w:r w:rsidRPr="009C0DAC">
        <w:rPr>
          <w:rFonts w:ascii="Times New Roman" w:hAnsi="Times New Roman" w:cs="Times New Roman"/>
          <w:b/>
          <w:bCs/>
          <w:sz w:val="26"/>
          <w:szCs w:val="28"/>
          <w:lang w:val="x-none"/>
        </w:rPr>
        <w:br/>
      </w:r>
      <w:proofErr w:type="spellStart"/>
      <w:r w:rsidRPr="009C0DAC">
        <w:rPr>
          <w:rFonts w:ascii="Times New Roman" w:hAnsi="Times New Roman" w:cs="Times New Roman"/>
          <w:b/>
          <w:bCs/>
          <w:sz w:val="26"/>
          <w:szCs w:val="28"/>
          <w:lang w:val="x-none"/>
        </w:rPr>
        <w:t>Атяшевского</w:t>
      </w:r>
      <w:proofErr w:type="spellEnd"/>
      <w:r w:rsidRPr="009C0DAC">
        <w:rPr>
          <w:rFonts w:ascii="Times New Roman" w:hAnsi="Times New Roman" w:cs="Times New Roman"/>
          <w:b/>
          <w:bCs/>
          <w:sz w:val="26"/>
          <w:szCs w:val="28"/>
          <w:lang w:val="x-none"/>
        </w:rPr>
        <w:t xml:space="preserve"> муниципального района Республики Мордовия</w:t>
      </w:r>
    </w:p>
    <w:p w14:paraId="01343E0C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6"/>
        </w:rPr>
      </w:pPr>
    </w:p>
    <w:p w14:paraId="4C3CF4C0" w14:textId="5FFEDEDC" w:rsidR="009C0DAC" w:rsidRPr="009C0DAC" w:rsidRDefault="009C0DAC" w:rsidP="009C0DAC">
      <w:pPr>
        <w:ind w:firstLine="0"/>
        <w:jc w:val="left"/>
        <w:outlineLvl w:val="0"/>
        <w:rPr>
          <w:rFonts w:ascii="Times New Roman" w:hAnsi="Times New Roman" w:cs="Times New Roman"/>
          <w:bCs/>
          <w:sz w:val="26"/>
          <w:szCs w:val="28"/>
          <w:lang w:val="x-none"/>
        </w:rPr>
      </w:pPr>
      <w:r w:rsidRPr="009C0DAC">
        <w:rPr>
          <w:rFonts w:ascii="Times New Roman" w:hAnsi="Times New Roman" w:cs="Times New Roman"/>
          <w:bCs/>
          <w:sz w:val="26"/>
          <w:szCs w:val="28"/>
          <w:lang w:val="x-none"/>
        </w:rPr>
        <w:t xml:space="preserve">         </w:t>
      </w:r>
      <w:r w:rsidRPr="009C0DAC">
        <w:rPr>
          <w:rFonts w:ascii="Times New Roman" w:hAnsi="Times New Roman" w:cs="Times New Roman"/>
          <w:bCs/>
          <w:sz w:val="26"/>
          <w:szCs w:val="28"/>
        </w:rPr>
        <w:t xml:space="preserve">        </w:t>
      </w:r>
      <w:r w:rsidRPr="009C0DAC">
        <w:rPr>
          <w:rFonts w:ascii="Times New Roman" w:hAnsi="Times New Roman" w:cs="Times New Roman"/>
          <w:bCs/>
          <w:sz w:val="26"/>
          <w:szCs w:val="28"/>
          <w:lang w:val="x-none"/>
        </w:rPr>
        <w:t xml:space="preserve">  от </w:t>
      </w:r>
      <w:r w:rsidR="00616105">
        <w:rPr>
          <w:rFonts w:ascii="Times New Roman" w:hAnsi="Times New Roman" w:cs="Times New Roman"/>
          <w:bCs/>
          <w:sz w:val="26"/>
          <w:szCs w:val="28"/>
        </w:rPr>
        <w:t xml:space="preserve">17 ноября </w:t>
      </w:r>
      <w:r w:rsidRPr="009C0DAC">
        <w:rPr>
          <w:rFonts w:ascii="Times New Roman" w:hAnsi="Times New Roman" w:cs="Times New Roman"/>
          <w:bCs/>
          <w:sz w:val="26"/>
          <w:szCs w:val="28"/>
          <w:lang w:val="x-none"/>
        </w:rPr>
        <w:t xml:space="preserve">2022 года                                         </w:t>
      </w:r>
      <w:r w:rsidRPr="009C0DAC">
        <w:rPr>
          <w:rFonts w:ascii="Times New Roman" w:hAnsi="Times New Roman" w:cs="Times New Roman"/>
          <w:bCs/>
          <w:sz w:val="26"/>
          <w:szCs w:val="28"/>
        </w:rPr>
        <w:t xml:space="preserve">  </w:t>
      </w:r>
      <w:r w:rsidRPr="009C0DAC">
        <w:rPr>
          <w:rFonts w:ascii="Times New Roman" w:hAnsi="Times New Roman" w:cs="Times New Roman"/>
          <w:bCs/>
          <w:sz w:val="26"/>
          <w:szCs w:val="28"/>
          <w:lang w:val="x-none"/>
        </w:rPr>
        <w:t xml:space="preserve">                   №</w:t>
      </w:r>
      <w:r w:rsidRPr="009C0DAC">
        <w:rPr>
          <w:rFonts w:ascii="Times New Roman" w:hAnsi="Times New Roman" w:cs="Times New Roman"/>
          <w:bCs/>
          <w:sz w:val="26"/>
          <w:szCs w:val="28"/>
        </w:rPr>
        <w:t xml:space="preserve"> </w:t>
      </w:r>
      <w:r w:rsidR="00616105">
        <w:rPr>
          <w:rFonts w:ascii="Times New Roman" w:hAnsi="Times New Roman" w:cs="Times New Roman"/>
          <w:bCs/>
          <w:sz w:val="26"/>
          <w:szCs w:val="28"/>
        </w:rPr>
        <w:t>36</w:t>
      </w:r>
      <w:r w:rsidRPr="009C0DAC">
        <w:rPr>
          <w:rFonts w:ascii="Times New Roman" w:hAnsi="Times New Roman" w:cs="Times New Roman"/>
          <w:bCs/>
          <w:sz w:val="26"/>
          <w:szCs w:val="28"/>
        </w:rPr>
        <w:t xml:space="preserve"> </w:t>
      </w:r>
    </w:p>
    <w:p w14:paraId="598651E6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sz w:val="26"/>
        </w:rPr>
      </w:pPr>
    </w:p>
    <w:p w14:paraId="1100DC4B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sz w:val="26"/>
        </w:rPr>
      </w:pPr>
      <w:r w:rsidRPr="009C0DAC">
        <w:rPr>
          <w:rFonts w:ascii="Times New Roman" w:hAnsi="Times New Roman" w:cs="Times New Roman"/>
          <w:bCs/>
          <w:sz w:val="26"/>
        </w:rPr>
        <w:t xml:space="preserve">   </w:t>
      </w:r>
      <w:proofErr w:type="spellStart"/>
      <w:r w:rsidRPr="009C0DAC">
        <w:rPr>
          <w:rFonts w:ascii="Times New Roman" w:hAnsi="Times New Roman" w:cs="Times New Roman"/>
          <w:bCs/>
          <w:sz w:val="26"/>
        </w:rPr>
        <w:t>рп.Атяшево</w:t>
      </w:r>
      <w:proofErr w:type="spellEnd"/>
    </w:p>
    <w:p w14:paraId="690FE6C3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6"/>
        </w:rPr>
      </w:pPr>
    </w:p>
    <w:p w14:paraId="2214A58D" w14:textId="77777777" w:rsidR="009C0DAC" w:rsidRPr="009C0DAC" w:rsidRDefault="009C0DAC" w:rsidP="009C0DAC">
      <w:pPr>
        <w:widowControl/>
        <w:ind w:firstLine="0"/>
        <w:jc w:val="center"/>
        <w:rPr>
          <w:rFonts w:ascii="Times New Roman" w:hAnsi="Times New Roman" w:cs="Times New Roman"/>
          <w:b/>
          <w:sz w:val="26"/>
          <w:szCs w:val="28"/>
        </w:rPr>
      </w:pPr>
      <w:r w:rsidRPr="009C0DAC">
        <w:rPr>
          <w:rFonts w:ascii="Times New Roman" w:hAnsi="Times New Roman" w:cs="Times New Roman"/>
          <w:b/>
          <w:bCs/>
          <w:sz w:val="26"/>
          <w:szCs w:val="28"/>
        </w:rPr>
        <w:t xml:space="preserve">О передаче  части полномочий </w:t>
      </w:r>
      <w:proofErr w:type="spellStart"/>
      <w:r w:rsidRPr="009C0DAC">
        <w:rPr>
          <w:rFonts w:ascii="Times New Roman" w:hAnsi="Times New Roman" w:cs="Times New Roman"/>
          <w:b/>
          <w:bCs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b/>
          <w:bCs/>
          <w:sz w:val="26"/>
          <w:szCs w:val="28"/>
        </w:rPr>
        <w:t xml:space="preserve"> городского поселения, </w:t>
      </w:r>
      <w:proofErr w:type="spellStart"/>
      <w:r w:rsidRPr="009C0DAC">
        <w:rPr>
          <w:rFonts w:ascii="Times New Roman" w:hAnsi="Times New Roman" w:cs="Times New Roman"/>
          <w:b/>
          <w:bCs/>
          <w:sz w:val="26"/>
          <w:szCs w:val="28"/>
        </w:rPr>
        <w:t>Атяшевскому</w:t>
      </w:r>
      <w:proofErr w:type="spellEnd"/>
      <w:r w:rsidRPr="009C0DAC">
        <w:rPr>
          <w:rFonts w:ascii="Times New Roman" w:hAnsi="Times New Roman" w:cs="Times New Roman"/>
          <w:b/>
          <w:bCs/>
          <w:sz w:val="26"/>
          <w:szCs w:val="28"/>
        </w:rPr>
        <w:t xml:space="preserve"> муниципальному району </w:t>
      </w:r>
      <w:r w:rsidRPr="009C0DAC">
        <w:rPr>
          <w:rFonts w:ascii="Times New Roman" w:hAnsi="Times New Roman" w:cs="Times New Roman"/>
          <w:b/>
          <w:sz w:val="26"/>
          <w:szCs w:val="28"/>
        </w:rPr>
        <w:t xml:space="preserve">Республики Мордовия по организации транспортного обслуживания населения по муниципальным  маршрутам на территории </w:t>
      </w:r>
      <w:proofErr w:type="spellStart"/>
      <w:r w:rsidRPr="009C0DAC">
        <w:rPr>
          <w:rFonts w:ascii="Times New Roman" w:hAnsi="Times New Roman" w:cs="Times New Roman"/>
          <w:b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b/>
          <w:sz w:val="26"/>
          <w:szCs w:val="28"/>
        </w:rPr>
        <w:t xml:space="preserve"> городского поселения </w:t>
      </w:r>
      <w:proofErr w:type="spellStart"/>
      <w:r w:rsidRPr="009C0DAC">
        <w:rPr>
          <w:rFonts w:ascii="Times New Roman" w:hAnsi="Times New Roman" w:cs="Times New Roman"/>
          <w:b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b/>
          <w:sz w:val="26"/>
          <w:szCs w:val="28"/>
        </w:rPr>
        <w:t xml:space="preserve"> муниципального района Республики Мордовия</w:t>
      </w:r>
    </w:p>
    <w:p w14:paraId="0D1FDC7B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sz w:val="26"/>
        </w:rPr>
      </w:pPr>
    </w:p>
    <w:p w14:paraId="0BE6AC2F" w14:textId="77777777" w:rsidR="009C0DAC" w:rsidRPr="009C0DAC" w:rsidRDefault="009C0DAC" w:rsidP="009C0DAC">
      <w:pPr>
        <w:widowControl/>
        <w:autoSpaceDE/>
        <w:autoSpaceDN/>
        <w:adjustRightInd/>
        <w:rPr>
          <w:rFonts w:ascii="Times New Roman" w:hAnsi="Times New Roman" w:cs="Times New Roman"/>
          <w:sz w:val="26"/>
          <w:szCs w:val="28"/>
        </w:rPr>
      </w:pPr>
      <w:r w:rsidRPr="009C0DAC">
        <w:rPr>
          <w:rFonts w:ascii="Times New Roman" w:hAnsi="Times New Roman" w:cs="Times New Roman"/>
          <w:sz w:val="26"/>
          <w:szCs w:val="28"/>
        </w:rPr>
        <w:t>В соответствии с </w:t>
      </w:r>
      <w:hyperlink r:id="rId8" w:anchor="/document/186367/entry/1504" w:history="1">
        <w:r w:rsidRPr="009C0DAC">
          <w:rPr>
            <w:rFonts w:ascii="Times New Roman" w:hAnsi="Times New Roman" w:cs="Times New Roman"/>
            <w:sz w:val="26"/>
            <w:szCs w:val="28"/>
          </w:rPr>
          <w:t>частью 4 статьи 15</w:t>
        </w:r>
      </w:hyperlink>
      <w:r w:rsidRPr="009C0DAC">
        <w:rPr>
          <w:rFonts w:ascii="Times New Roman" w:hAnsi="Times New Roman" w:cs="Times New Roman"/>
          <w:sz w:val="26"/>
          <w:szCs w:val="28"/>
        </w:rPr>
        <w:t xml:space="preserve"> Федерального закона от 06.10.2003 г. № 131-ФЗ «Об общих принципах организации местного самоуправления в Российской Федерации», Уставом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городского поселения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муниципального района Республики Мордовия, Совет депутатов </w:t>
      </w:r>
      <w:proofErr w:type="spellStart"/>
      <w:r w:rsidRPr="009C0DAC">
        <w:rPr>
          <w:rFonts w:ascii="Times New Roman" w:hAnsi="Times New Roman" w:cs="Times New Roman"/>
          <w:bCs/>
          <w:sz w:val="26"/>
          <w:szCs w:val="28"/>
          <w:lang w:eastAsia="en-US"/>
        </w:rPr>
        <w:t>Атяшевского</w:t>
      </w:r>
      <w:proofErr w:type="spellEnd"/>
      <w:r w:rsidRPr="009C0DAC">
        <w:rPr>
          <w:rFonts w:ascii="Times New Roman" w:hAnsi="Times New Roman" w:cs="Times New Roman"/>
          <w:bCs/>
          <w:sz w:val="26"/>
          <w:szCs w:val="28"/>
          <w:lang w:eastAsia="en-US"/>
        </w:rPr>
        <w:t xml:space="preserve"> городского </w:t>
      </w:r>
      <w:r w:rsidRPr="009C0DAC">
        <w:rPr>
          <w:rFonts w:ascii="Times New Roman" w:hAnsi="Times New Roman" w:cs="Times New Roman"/>
          <w:sz w:val="26"/>
          <w:szCs w:val="28"/>
        </w:rPr>
        <w:t xml:space="preserve">поселения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муниципального района Республики Мордовия решил:</w:t>
      </w:r>
    </w:p>
    <w:p w14:paraId="2B682DBD" w14:textId="77777777" w:rsidR="009C0DAC" w:rsidRPr="009C0DAC" w:rsidRDefault="009C0DAC" w:rsidP="009C0DAC">
      <w:pPr>
        <w:widowControl/>
        <w:autoSpaceDE/>
        <w:autoSpaceDN/>
        <w:adjustRightInd/>
        <w:rPr>
          <w:rFonts w:ascii="Times New Roman" w:hAnsi="Times New Roman" w:cs="Times New Roman"/>
          <w:sz w:val="26"/>
          <w:szCs w:val="28"/>
        </w:rPr>
      </w:pPr>
    </w:p>
    <w:p w14:paraId="56AF7B02" w14:textId="77777777" w:rsidR="009C0DAC" w:rsidRPr="009C0DAC" w:rsidRDefault="009C0DAC" w:rsidP="009C0DAC">
      <w:pPr>
        <w:widowControl/>
        <w:ind w:firstLine="0"/>
        <w:rPr>
          <w:rFonts w:ascii="Times New Roman" w:hAnsi="Times New Roman" w:cs="Times New Roman"/>
          <w:sz w:val="26"/>
          <w:szCs w:val="28"/>
        </w:rPr>
      </w:pPr>
      <w:r w:rsidRPr="009C0DAC">
        <w:rPr>
          <w:rFonts w:ascii="Times New Roman" w:hAnsi="Times New Roman" w:cs="Times New Roman"/>
          <w:sz w:val="26"/>
          <w:szCs w:val="28"/>
        </w:rPr>
        <w:tab/>
        <w:t xml:space="preserve">1. Передать часть полномочий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городского поселения,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Атяшевскому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муниципальному району Республики Мордовия по</w:t>
      </w:r>
      <w:r w:rsidRPr="009C0DAC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9C0DAC">
        <w:rPr>
          <w:rFonts w:ascii="Times New Roman" w:hAnsi="Times New Roman" w:cs="Times New Roman"/>
          <w:sz w:val="26"/>
          <w:szCs w:val="28"/>
        </w:rPr>
        <w:t xml:space="preserve">организации транспортного обслуживания населения по муниципальным  маршрутам на территории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городского поселения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муниципального района Республики Мордовия.</w:t>
      </w:r>
    </w:p>
    <w:p w14:paraId="250EE348" w14:textId="77777777" w:rsidR="009C0DAC" w:rsidRPr="009C0DAC" w:rsidRDefault="009C0DAC" w:rsidP="009C0DAC">
      <w:pPr>
        <w:rPr>
          <w:rFonts w:ascii="Times New Roman" w:hAnsi="Times New Roman" w:cs="Times New Roman"/>
          <w:sz w:val="26"/>
          <w:szCs w:val="28"/>
        </w:rPr>
      </w:pPr>
      <w:r w:rsidRPr="009C0DAC">
        <w:rPr>
          <w:rFonts w:ascii="Times New Roman" w:hAnsi="Times New Roman" w:cs="Times New Roman"/>
          <w:sz w:val="26"/>
          <w:szCs w:val="28"/>
        </w:rPr>
        <w:t xml:space="preserve">2. Направить настоящее Решение на рассмотрение органам местного самоуправления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муниципального района Республики Мордовия.</w:t>
      </w:r>
    </w:p>
    <w:p w14:paraId="4731F5AE" w14:textId="4F71B424" w:rsidR="009C0DAC" w:rsidRPr="009C0DAC" w:rsidRDefault="009C0DAC" w:rsidP="009C0DAC">
      <w:pPr>
        <w:widowControl/>
        <w:ind w:firstLine="0"/>
        <w:rPr>
          <w:rFonts w:ascii="Times New Roman" w:hAnsi="Times New Roman" w:cs="Times New Roman"/>
          <w:b/>
          <w:sz w:val="26"/>
        </w:rPr>
      </w:pPr>
      <w:r w:rsidRPr="009C0DAC">
        <w:rPr>
          <w:rFonts w:ascii="Times New Roman" w:hAnsi="Times New Roman" w:cs="Times New Roman"/>
          <w:bCs/>
          <w:sz w:val="26"/>
          <w:szCs w:val="28"/>
        </w:rPr>
        <w:t xml:space="preserve">        </w:t>
      </w:r>
      <w:r w:rsidRPr="009C0DAC">
        <w:rPr>
          <w:rFonts w:ascii="Times New Roman" w:hAnsi="Times New Roman" w:cs="Times New Roman"/>
          <w:bCs/>
          <w:sz w:val="26"/>
          <w:szCs w:val="28"/>
        </w:rPr>
        <w:tab/>
        <w:t xml:space="preserve">3. В случае получения согласия органов местного самоуправления </w:t>
      </w:r>
      <w:proofErr w:type="spellStart"/>
      <w:r w:rsidRPr="009C0DAC">
        <w:rPr>
          <w:rFonts w:ascii="Times New Roman" w:hAnsi="Times New Roman" w:cs="Times New Roman"/>
          <w:bCs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bCs/>
          <w:sz w:val="26"/>
          <w:szCs w:val="28"/>
        </w:rPr>
        <w:t xml:space="preserve"> муниципального района на осуществление полномочий </w:t>
      </w:r>
      <w:r w:rsidRPr="009C0DAC">
        <w:rPr>
          <w:rFonts w:ascii="Times New Roman" w:hAnsi="Times New Roman" w:cs="Times New Roman"/>
          <w:sz w:val="26"/>
          <w:szCs w:val="28"/>
        </w:rPr>
        <w:t>по</w:t>
      </w:r>
      <w:r w:rsidRPr="009C0DAC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9C0DAC">
        <w:rPr>
          <w:rFonts w:ascii="Times New Roman" w:hAnsi="Times New Roman" w:cs="Times New Roman"/>
          <w:sz w:val="26"/>
          <w:szCs w:val="28"/>
        </w:rPr>
        <w:t xml:space="preserve">организации транспортного обслуживания населения по муниципальным  маршрутам на территории 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 городского поселения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муниципального района Республики Мордовия</w:t>
      </w:r>
      <w:r w:rsidRPr="009C0DAC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Pr="009C0DAC">
        <w:rPr>
          <w:rFonts w:ascii="Times New Roman" w:hAnsi="Times New Roman" w:cs="Times New Roman"/>
          <w:bCs/>
          <w:sz w:val="26"/>
          <w:szCs w:val="28"/>
        </w:rPr>
        <w:t xml:space="preserve">передаваемого по настоящему решению, Главе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городского </w:t>
      </w:r>
      <w:r w:rsidRPr="009C0DAC">
        <w:rPr>
          <w:rFonts w:ascii="Times New Roman" w:hAnsi="Times New Roman" w:cs="Times New Roman"/>
          <w:bCs/>
          <w:sz w:val="26"/>
          <w:szCs w:val="28"/>
        </w:rPr>
        <w:t xml:space="preserve">поселения </w:t>
      </w:r>
      <w:proofErr w:type="spellStart"/>
      <w:r w:rsidRPr="009C0DAC">
        <w:rPr>
          <w:rFonts w:ascii="Times New Roman" w:hAnsi="Times New Roman" w:cs="Times New Roman"/>
          <w:bCs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bCs/>
          <w:sz w:val="26"/>
          <w:szCs w:val="28"/>
        </w:rPr>
        <w:t xml:space="preserve"> муниципального района Республики Мордовия заключить с Главой </w:t>
      </w:r>
      <w:proofErr w:type="spellStart"/>
      <w:r w:rsidRPr="009C0DAC">
        <w:rPr>
          <w:rFonts w:ascii="Times New Roman" w:hAnsi="Times New Roman" w:cs="Times New Roman"/>
          <w:bCs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bCs/>
          <w:sz w:val="26"/>
          <w:szCs w:val="28"/>
        </w:rPr>
        <w:t xml:space="preserve"> муниципального района  </w:t>
      </w:r>
      <w:r>
        <w:rPr>
          <w:rFonts w:ascii="Times New Roman" w:hAnsi="Times New Roman" w:cs="Times New Roman"/>
          <w:bCs/>
          <w:sz w:val="26"/>
          <w:szCs w:val="28"/>
        </w:rPr>
        <w:t>Р</w:t>
      </w:r>
      <w:r w:rsidRPr="009C0DAC">
        <w:rPr>
          <w:rFonts w:ascii="Times New Roman" w:hAnsi="Times New Roman" w:cs="Times New Roman"/>
          <w:bCs/>
          <w:sz w:val="26"/>
          <w:szCs w:val="28"/>
        </w:rPr>
        <w:t xml:space="preserve">еспублики Мордовия Соглашение </w:t>
      </w:r>
      <w:r w:rsidRPr="009C0DAC">
        <w:rPr>
          <w:rFonts w:ascii="Times New Roman" w:hAnsi="Times New Roman" w:cs="Times New Roman"/>
          <w:sz w:val="26"/>
          <w:szCs w:val="28"/>
        </w:rPr>
        <w:t xml:space="preserve">о передаче части полномочий по решению вопроса местного значения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городского поселения, </w:t>
      </w:r>
      <w:r w:rsidRPr="009C0DAC">
        <w:rPr>
          <w:rFonts w:ascii="Times New Roman" w:hAnsi="Times New Roman" w:cs="Times New Roman"/>
          <w:color w:val="000000"/>
          <w:sz w:val="26"/>
          <w:szCs w:val="28"/>
        </w:rPr>
        <w:t>на период со дня вступления в законную силу Соглашения о передаче полномочий по 31.12.202</w:t>
      </w:r>
      <w:r>
        <w:rPr>
          <w:rFonts w:ascii="Times New Roman" w:hAnsi="Times New Roman" w:cs="Times New Roman"/>
          <w:color w:val="000000"/>
          <w:sz w:val="26"/>
          <w:szCs w:val="28"/>
        </w:rPr>
        <w:t>3</w:t>
      </w:r>
      <w:r w:rsidRPr="009C0DAC">
        <w:rPr>
          <w:rFonts w:ascii="Times New Roman" w:hAnsi="Times New Roman" w:cs="Times New Roman"/>
          <w:color w:val="000000"/>
          <w:sz w:val="26"/>
          <w:szCs w:val="28"/>
        </w:rPr>
        <w:t xml:space="preserve"> года.</w:t>
      </w:r>
    </w:p>
    <w:p w14:paraId="62AAFAB6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sz w:val="26"/>
          <w:szCs w:val="28"/>
        </w:rPr>
      </w:pPr>
      <w:r w:rsidRPr="009C0DAC">
        <w:rPr>
          <w:rFonts w:ascii="Times New Roman" w:hAnsi="Times New Roman" w:cs="Times New Roman"/>
          <w:sz w:val="26"/>
          <w:szCs w:val="28"/>
        </w:rPr>
        <w:tab/>
        <w:t xml:space="preserve">4. Определить, что исполнение полномочий по предмету Соглашения осуществляется за счет иных межбюджетных трансфертов, предоставляемых из бюджета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городского поселения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муниципального района Республики Мордовия в бюджет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муниципального района  Республики Мордовия в размере денежных средств, предусмотренных в бюджете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городского поселения на осуществление данных полномочий.</w:t>
      </w:r>
    </w:p>
    <w:p w14:paraId="5461048A" w14:textId="77777777" w:rsidR="009C0DAC" w:rsidRPr="009C0DAC" w:rsidRDefault="009C0DAC" w:rsidP="009C0DAC">
      <w:pPr>
        <w:outlineLvl w:val="0"/>
        <w:rPr>
          <w:rFonts w:ascii="Times New Roman" w:hAnsi="Times New Roman" w:cs="Times New Roman"/>
          <w:bCs/>
          <w:sz w:val="26"/>
          <w:szCs w:val="28"/>
        </w:rPr>
      </w:pPr>
      <w:bookmarkStart w:id="0" w:name="sub_3"/>
      <w:r w:rsidRPr="009C0DAC">
        <w:rPr>
          <w:rFonts w:ascii="Times New Roman" w:hAnsi="Times New Roman" w:cs="Times New Roman"/>
          <w:bCs/>
          <w:sz w:val="26"/>
          <w:szCs w:val="28"/>
        </w:rPr>
        <w:t xml:space="preserve">5. Опубликовать настоящее решение в Информационном бюллетене </w:t>
      </w:r>
      <w:proofErr w:type="spellStart"/>
      <w:r w:rsidRPr="009C0DAC">
        <w:rPr>
          <w:rFonts w:ascii="Times New Roman" w:hAnsi="Times New Roman" w:cs="Times New Roman"/>
          <w:bCs/>
          <w:sz w:val="26"/>
          <w:szCs w:val="28"/>
          <w:lang w:eastAsia="en-US"/>
        </w:rPr>
        <w:t>Атяшевского</w:t>
      </w:r>
      <w:proofErr w:type="spellEnd"/>
      <w:r w:rsidRPr="009C0DAC">
        <w:rPr>
          <w:rFonts w:ascii="Times New Roman" w:hAnsi="Times New Roman" w:cs="Times New Roman"/>
          <w:bCs/>
          <w:sz w:val="26"/>
          <w:szCs w:val="28"/>
          <w:lang w:eastAsia="en-US"/>
        </w:rPr>
        <w:t xml:space="preserve"> городского </w:t>
      </w:r>
      <w:r w:rsidRPr="009C0DAC">
        <w:rPr>
          <w:rFonts w:ascii="Times New Roman" w:hAnsi="Times New Roman" w:cs="Times New Roman"/>
          <w:bCs/>
          <w:sz w:val="26"/>
          <w:szCs w:val="28"/>
        </w:rPr>
        <w:t>поселения.</w:t>
      </w:r>
    </w:p>
    <w:bookmarkEnd w:id="0"/>
    <w:p w14:paraId="4B95FC1F" w14:textId="77777777" w:rsidR="009C0DAC" w:rsidRPr="009C0DAC" w:rsidRDefault="009C0DAC" w:rsidP="009C0DAC">
      <w:pPr>
        <w:ind w:firstLine="0"/>
        <w:rPr>
          <w:rFonts w:ascii="Times New Roman" w:hAnsi="Times New Roman" w:cs="Times New Roman"/>
          <w:sz w:val="26"/>
          <w:szCs w:val="28"/>
        </w:rPr>
      </w:pPr>
    </w:p>
    <w:p w14:paraId="53F60FAC" w14:textId="77777777" w:rsidR="009C0DAC" w:rsidRPr="009C0DAC" w:rsidRDefault="009C0DAC" w:rsidP="009C0DAC">
      <w:pPr>
        <w:ind w:firstLine="0"/>
        <w:rPr>
          <w:rFonts w:ascii="Times New Roman" w:hAnsi="Times New Roman" w:cs="Times New Roman"/>
          <w:sz w:val="26"/>
          <w:szCs w:val="28"/>
        </w:rPr>
      </w:pPr>
      <w:r w:rsidRPr="009C0DAC">
        <w:rPr>
          <w:rFonts w:ascii="Times New Roman" w:hAnsi="Times New Roman" w:cs="Times New Roman"/>
          <w:sz w:val="26"/>
          <w:szCs w:val="28"/>
        </w:rPr>
        <w:t xml:space="preserve">Глава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городского поселения                                        В.Д. </w:t>
      </w:r>
      <w:proofErr w:type="spellStart"/>
      <w:r w:rsidRPr="009C0DAC">
        <w:rPr>
          <w:rFonts w:ascii="Times New Roman" w:hAnsi="Times New Roman" w:cs="Times New Roman"/>
          <w:sz w:val="26"/>
          <w:szCs w:val="28"/>
        </w:rPr>
        <w:t>Кумакшева</w:t>
      </w:r>
      <w:proofErr w:type="spellEnd"/>
      <w:r w:rsidRPr="009C0DAC">
        <w:rPr>
          <w:rFonts w:ascii="Times New Roman" w:hAnsi="Times New Roman" w:cs="Times New Roman"/>
          <w:sz w:val="26"/>
          <w:szCs w:val="28"/>
        </w:rPr>
        <w:t xml:space="preserve">   </w:t>
      </w:r>
    </w:p>
    <w:p w14:paraId="7962B19D" w14:textId="1E3AC163" w:rsidR="009C0DAC" w:rsidRDefault="009C0DAC" w:rsidP="009C0DAC">
      <w:pPr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F19BEB7" w14:textId="29B664D3" w:rsidR="00CF0A7F" w:rsidRDefault="00CF0A7F" w:rsidP="009C0DAC">
      <w:pPr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546AD2C" w14:textId="136E4582" w:rsidR="00CF0A7F" w:rsidRDefault="00CF0A7F" w:rsidP="009C0DAC">
      <w:pPr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86D3B83" w14:textId="77777777" w:rsidR="00CF0A7F" w:rsidRPr="009C0DAC" w:rsidRDefault="00CF0A7F" w:rsidP="009C0DAC">
      <w:pPr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A44DF7A" w14:textId="77777777" w:rsidR="009C0DAC" w:rsidRPr="009C0DAC" w:rsidRDefault="009C0DAC" w:rsidP="009C0DAC">
      <w:pPr>
        <w:adjustRightInd/>
        <w:ind w:firstLine="708"/>
        <w:jc w:val="center"/>
        <w:rPr>
          <w:rFonts w:ascii="Times New Roman" w:hAnsi="Times New Roman" w:cs="Times New Roman"/>
          <w:b/>
          <w:bCs/>
        </w:rPr>
      </w:pPr>
      <w:r w:rsidRPr="009C0DAC">
        <w:rPr>
          <w:rFonts w:ascii="Times New Roman" w:hAnsi="Times New Roman" w:cs="Times New Roman"/>
          <w:b/>
          <w:bCs/>
        </w:rPr>
        <w:t>СОГЛАШЕНИЕ</w:t>
      </w:r>
    </w:p>
    <w:p w14:paraId="1F3E2683" w14:textId="77777777" w:rsidR="009C0DAC" w:rsidRPr="009C0DAC" w:rsidRDefault="009C0DAC" w:rsidP="009C0DAC">
      <w:pPr>
        <w:adjustRightInd/>
        <w:ind w:firstLine="0"/>
        <w:jc w:val="center"/>
        <w:rPr>
          <w:rFonts w:ascii="Times New Roman" w:hAnsi="Times New Roman" w:cs="Times New Roman"/>
          <w:bCs/>
        </w:rPr>
      </w:pPr>
      <w:r w:rsidRPr="009C0DAC">
        <w:rPr>
          <w:rFonts w:ascii="Times New Roman" w:hAnsi="Times New Roman" w:cs="Times New Roman"/>
          <w:bCs/>
        </w:rPr>
        <w:t xml:space="preserve">между органами местного самоуправления </w:t>
      </w:r>
      <w:proofErr w:type="spellStart"/>
      <w:r w:rsidRPr="009C0DAC">
        <w:rPr>
          <w:rFonts w:ascii="Times New Roman" w:hAnsi="Times New Roman" w:cs="Times New Roman"/>
          <w:bCs/>
        </w:rPr>
        <w:t>Атяшевского</w:t>
      </w:r>
      <w:proofErr w:type="spellEnd"/>
      <w:r w:rsidRPr="009C0DAC">
        <w:rPr>
          <w:rFonts w:ascii="Times New Roman" w:hAnsi="Times New Roman" w:cs="Times New Roman"/>
          <w:bCs/>
        </w:rPr>
        <w:t xml:space="preserve"> городского поселения </w:t>
      </w:r>
      <w:proofErr w:type="spellStart"/>
      <w:r w:rsidRPr="009C0DAC">
        <w:rPr>
          <w:rFonts w:ascii="Times New Roman" w:hAnsi="Times New Roman" w:cs="Times New Roman"/>
          <w:bCs/>
        </w:rPr>
        <w:t>Атяшевского</w:t>
      </w:r>
      <w:proofErr w:type="spellEnd"/>
      <w:r w:rsidRPr="009C0DAC">
        <w:rPr>
          <w:rFonts w:ascii="Times New Roman" w:hAnsi="Times New Roman" w:cs="Times New Roman"/>
          <w:bCs/>
        </w:rPr>
        <w:t xml:space="preserve"> муниципального района Республики Мордовия и органами местного  самоуправления </w:t>
      </w:r>
      <w:proofErr w:type="spellStart"/>
      <w:r w:rsidRPr="009C0DAC">
        <w:rPr>
          <w:rFonts w:ascii="Times New Roman" w:hAnsi="Times New Roman" w:cs="Times New Roman"/>
          <w:bCs/>
        </w:rPr>
        <w:t>Атяшевского</w:t>
      </w:r>
      <w:proofErr w:type="spellEnd"/>
      <w:r w:rsidRPr="009C0DAC">
        <w:rPr>
          <w:rFonts w:ascii="Times New Roman" w:hAnsi="Times New Roman" w:cs="Times New Roman"/>
          <w:bCs/>
        </w:rPr>
        <w:t xml:space="preserve"> муниципального района Республики Мордовия </w:t>
      </w:r>
      <w:bookmarkStart w:id="1" w:name="_Hlk63323552"/>
      <w:r w:rsidRPr="009C0DAC">
        <w:rPr>
          <w:rFonts w:ascii="Times New Roman" w:hAnsi="Times New Roman" w:cs="Times New Roman"/>
          <w:bCs/>
        </w:rPr>
        <w:t xml:space="preserve">о предоставлении иных межбюджетных трансфертов </w:t>
      </w:r>
      <w:r w:rsidRPr="009C0DAC">
        <w:rPr>
          <w:rFonts w:ascii="Times New Roman" w:hAnsi="Times New Roman" w:cs="Times New Roman"/>
          <w:color w:val="000000"/>
        </w:rPr>
        <w:t>на осуществление переданных полномочий по решению вопросов местного значения</w:t>
      </w:r>
      <w:bookmarkEnd w:id="1"/>
    </w:p>
    <w:p w14:paraId="2E58253D" w14:textId="77777777" w:rsidR="009C0DAC" w:rsidRPr="009C0DAC" w:rsidRDefault="009C0DAC" w:rsidP="009C0DAC">
      <w:pPr>
        <w:adjustRightInd/>
        <w:ind w:firstLine="0"/>
        <w:rPr>
          <w:rFonts w:ascii="Times New Roman" w:hAnsi="Times New Roman" w:cs="Times New Roman"/>
          <w:bCs/>
        </w:rPr>
      </w:pPr>
    </w:p>
    <w:p w14:paraId="0699711A" w14:textId="77777777" w:rsidR="009C0DAC" w:rsidRPr="009C0DAC" w:rsidRDefault="009C0DAC" w:rsidP="009C0DAC">
      <w:pPr>
        <w:adjustRightInd/>
        <w:ind w:firstLine="0"/>
        <w:rPr>
          <w:rFonts w:ascii="Times New Roman" w:hAnsi="Times New Roman" w:cs="Times New Roman"/>
        </w:rPr>
      </w:pPr>
      <w:proofErr w:type="spellStart"/>
      <w:r w:rsidRPr="009C0DAC">
        <w:rPr>
          <w:rFonts w:ascii="Times New Roman" w:hAnsi="Times New Roman" w:cs="Times New Roman"/>
        </w:rPr>
        <w:t>р.п.Атяшево</w:t>
      </w:r>
      <w:proofErr w:type="spellEnd"/>
      <w:r w:rsidRPr="009C0DAC">
        <w:rPr>
          <w:rFonts w:ascii="Times New Roman" w:hAnsi="Times New Roman" w:cs="Times New Roman"/>
        </w:rPr>
        <w:t xml:space="preserve">                                                                                        «___» ____________20____г.</w:t>
      </w:r>
    </w:p>
    <w:p w14:paraId="4794A10D" w14:textId="77777777" w:rsidR="009C0DAC" w:rsidRPr="009C0DAC" w:rsidRDefault="009C0DAC" w:rsidP="009C0DAC">
      <w:pPr>
        <w:adjustRightInd/>
        <w:ind w:firstLine="0"/>
        <w:rPr>
          <w:rFonts w:ascii="Times New Roman" w:hAnsi="Times New Roman" w:cs="Times New Roman"/>
        </w:rPr>
      </w:pPr>
    </w:p>
    <w:p w14:paraId="2BF348D0" w14:textId="4A23C6F6" w:rsidR="009C0DAC" w:rsidRPr="009C0DAC" w:rsidRDefault="009C0DAC" w:rsidP="009C0DAC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 xml:space="preserve">           Администрация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муниципального района Республики Мордовия (далее - Администрация поселения) в лице Главы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 Серова Александра Ивановича, действующей на основании Устава, утвержденного Решением Совета депутатов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 от 17 ноября 2020 года № 24, с одной стороны, и Администрация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муниципального района Республики  Мордовия  (далее - Получатель) в лице Главы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муниципального района Республики Мордовия Прокина Виктора Григорьевича, действующего на основании Устава, утвержденного Решением Совета депутатов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муниципального района от 30.06.2005г. №84, с другой стороны, вместе именуемые «Стороны», на основании решения Совета депутатов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 от </w:t>
      </w:r>
      <w:r w:rsidR="00616105">
        <w:rPr>
          <w:rFonts w:ascii="Times New Roman" w:hAnsi="Times New Roman" w:cs="Times New Roman"/>
        </w:rPr>
        <w:t>______________________________________</w:t>
      </w:r>
      <w:r w:rsidRPr="009C0DAC">
        <w:rPr>
          <w:rFonts w:ascii="Times New Roman" w:hAnsi="Times New Roman" w:cs="Times New Roman"/>
        </w:rPr>
        <w:t xml:space="preserve"> «О бюджете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муниципального района Республики Мордовия на 202</w:t>
      </w:r>
      <w:r w:rsidR="00616105">
        <w:rPr>
          <w:rFonts w:ascii="Times New Roman" w:hAnsi="Times New Roman" w:cs="Times New Roman"/>
        </w:rPr>
        <w:t>3</w:t>
      </w:r>
      <w:r w:rsidRPr="009C0DAC">
        <w:rPr>
          <w:rFonts w:ascii="Times New Roman" w:hAnsi="Times New Roman" w:cs="Times New Roman"/>
        </w:rPr>
        <w:t xml:space="preserve"> год и плановый период 202</w:t>
      </w:r>
      <w:r w:rsidR="00616105">
        <w:rPr>
          <w:rFonts w:ascii="Times New Roman" w:hAnsi="Times New Roman" w:cs="Times New Roman"/>
        </w:rPr>
        <w:t>4</w:t>
      </w:r>
      <w:r w:rsidRPr="009C0DAC">
        <w:rPr>
          <w:rFonts w:ascii="Times New Roman" w:hAnsi="Times New Roman" w:cs="Times New Roman"/>
        </w:rPr>
        <w:t xml:space="preserve"> и 202</w:t>
      </w:r>
      <w:r w:rsidR="00616105">
        <w:rPr>
          <w:rFonts w:ascii="Times New Roman" w:hAnsi="Times New Roman" w:cs="Times New Roman"/>
        </w:rPr>
        <w:t>5</w:t>
      </w:r>
      <w:r w:rsidRPr="009C0DAC">
        <w:rPr>
          <w:rFonts w:ascii="Times New Roman" w:hAnsi="Times New Roman" w:cs="Times New Roman"/>
        </w:rPr>
        <w:t xml:space="preserve"> годов», решения Совета депутатов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 от 25 мая 2015 года № 10 «Об утверждении Порядка заключения соглашений между органами местного самоуправления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муниципального района Республики  Мордовия и органами местного самоуправления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муниципального района о передаче осуществления части полномочий по решению вопросов местного значения», Постановления Администрации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 от 15 марта 2022 года № 464 «Об утверждении Порядка предоставления иных межбюджетных трансфертов на осуществление переданных полномочий по решению вопросов местного значения бюджету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муниципального района Республики Мордовия из бюджета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муниципального района Республики Мордовия», решения Совета депутатов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муниципального района от </w:t>
      </w:r>
      <w:r w:rsidR="00616105">
        <w:rPr>
          <w:rFonts w:ascii="Times New Roman" w:hAnsi="Times New Roman" w:cs="Times New Roman"/>
        </w:rPr>
        <w:t xml:space="preserve">                                    </w:t>
      </w:r>
      <w:r w:rsidRPr="009C0DAC">
        <w:rPr>
          <w:rFonts w:ascii="Times New Roman" w:hAnsi="Times New Roman" w:cs="Times New Roman"/>
        </w:rPr>
        <w:t xml:space="preserve">«О передаче осуществления части полномочий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поселения, </w:t>
      </w:r>
      <w:proofErr w:type="spellStart"/>
      <w:r w:rsidRPr="009C0DAC">
        <w:rPr>
          <w:rFonts w:ascii="Times New Roman" w:hAnsi="Times New Roman" w:cs="Times New Roman"/>
        </w:rPr>
        <w:t>Атяшевскому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муниципальному району Республики Мордовия по организации транспортного обслуживания населения по муниципальным  маршрутам на территории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поселения», заключили настоящее Соглашение о нижеследующем. </w:t>
      </w:r>
    </w:p>
    <w:p w14:paraId="2F3D2C47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14:paraId="58D87C07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1. ПРЕДМЕТ СОГЛАШЕНИЯ</w:t>
      </w:r>
    </w:p>
    <w:p w14:paraId="041B0964" w14:textId="77777777" w:rsidR="009C0DAC" w:rsidRPr="009C0DAC" w:rsidRDefault="009C0DAC" w:rsidP="009C0DAC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14:paraId="1C43E393" w14:textId="394494E3" w:rsidR="009C0DAC" w:rsidRPr="009C0DAC" w:rsidRDefault="009C0DAC" w:rsidP="009C0DAC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ab/>
        <w:t xml:space="preserve">1.1. Предметом настоящего Соглашения является предоставление из бюджета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 поселения  в 202</w:t>
      </w:r>
      <w:r w:rsidR="00616105">
        <w:rPr>
          <w:rFonts w:ascii="Times New Roman" w:hAnsi="Times New Roman" w:cs="Times New Roman"/>
        </w:rPr>
        <w:t>3</w:t>
      </w:r>
      <w:r w:rsidRPr="009C0DAC">
        <w:rPr>
          <w:rFonts w:ascii="Times New Roman" w:hAnsi="Times New Roman" w:cs="Times New Roman"/>
        </w:rPr>
        <w:t xml:space="preserve"> году бюджету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муниципального района Республики Мордовия иного межбюджетного трансферта на осуществление переданных полномочий по решению вопроса местного значения, предусмотренного пунктом 7 части 1 статьи 14 Федерального закона от 6 октября 2003 года № 131-ФЗ «Об общих принципах организации местного самоуправления в Российской Федерации» - по организации транспортного обслуживания населения по муниципальным  маршрутам на территории 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 городского поселения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муниципального района Республики Мордовия (далее – Иной межбюджетный трансферт) по кодам классификации расходов бюджетов Российской Федерации: код главного распорядителя средств бюджета 924, раздел _________, подраздел __________, целевая статья _________________, вид расходов_______. </w:t>
      </w:r>
    </w:p>
    <w:p w14:paraId="737E3240" w14:textId="77777777" w:rsidR="009C0DAC" w:rsidRPr="009C0DAC" w:rsidRDefault="009C0DAC" w:rsidP="009C0DAC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ab/>
        <w:t xml:space="preserve">1.2. Целью предоставления Иного межбюджетного трансферта является организация транспортного обслуживания населения по муниципальным маршрутам на территории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поселения.</w:t>
      </w:r>
    </w:p>
    <w:p w14:paraId="4B5AB5C3" w14:textId="77777777" w:rsidR="009C0DAC" w:rsidRPr="009C0DAC" w:rsidRDefault="009C0DAC" w:rsidP="009C0DAC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lastRenderedPageBreak/>
        <w:tab/>
        <w:t>1.3. Предоставляемый Иной межбюджетный трансферт имеет целевое назначение в соответствии с условиями настоящего Соглашения. Использование иного межбюджетного трансферта на другие цели не допускается.</w:t>
      </w:r>
    </w:p>
    <w:p w14:paraId="71FBE50F" w14:textId="77777777" w:rsidR="009C0DAC" w:rsidRPr="009C0DAC" w:rsidRDefault="009C0DAC" w:rsidP="009C0DAC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14:paraId="678F6DE1" w14:textId="77777777" w:rsidR="009C0DAC" w:rsidRPr="009C0DAC" w:rsidRDefault="009C0DAC" w:rsidP="009C0DAC">
      <w:pPr>
        <w:adjustRightInd/>
        <w:ind w:firstLine="0"/>
        <w:jc w:val="center"/>
        <w:outlineLvl w:val="2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2. ФИНАНСОВОЕ ОБЕСПЕЧЕНИЕ РАСХОДНЫХ ОБЯЗАТЕЛЬСТВ</w:t>
      </w:r>
    </w:p>
    <w:p w14:paraId="04772D47" w14:textId="77777777" w:rsidR="009C0DAC" w:rsidRPr="009C0DAC" w:rsidRDefault="009C0DAC" w:rsidP="009C0DAC">
      <w:pPr>
        <w:adjustRightInd/>
        <w:ind w:firstLine="0"/>
        <w:jc w:val="center"/>
        <w:outlineLvl w:val="2"/>
        <w:rPr>
          <w:rFonts w:ascii="Times New Roman" w:hAnsi="Times New Roman" w:cs="Times New Roman"/>
        </w:rPr>
      </w:pPr>
    </w:p>
    <w:p w14:paraId="6B10BCC8" w14:textId="0C749AA2" w:rsidR="009C0DAC" w:rsidRPr="009C0DAC" w:rsidRDefault="009C0DAC" w:rsidP="009C0DAC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pacing w:val="3"/>
        </w:rPr>
      </w:pPr>
      <w:r w:rsidRPr="009C0DAC">
        <w:rPr>
          <w:rFonts w:ascii="Times New Roman" w:hAnsi="Times New Roman" w:cs="Times New Roman"/>
          <w:spacing w:val="3"/>
        </w:rPr>
        <w:t xml:space="preserve">         2.1. Размер Иного межбюджетного трансферта, предоставляемого из бюджета </w:t>
      </w:r>
      <w:proofErr w:type="spellStart"/>
      <w:r w:rsidRPr="009C0DAC">
        <w:rPr>
          <w:rFonts w:ascii="Times New Roman" w:hAnsi="Times New Roman" w:cs="Times New Roman"/>
          <w:spacing w:val="3"/>
        </w:rPr>
        <w:t>Атяшевского</w:t>
      </w:r>
      <w:proofErr w:type="spellEnd"/>
      <w:r w:rsidRPr="009C0DAC">
        <w:rPr>
          <w:rFonts w:ascii="Times New Roman" w:hAnsi="Times New Roman" w:cs="Times New Roman"/>
          <w:spacing w:val="3"/>
        </w:rPr>
        <w:t xml:space="preserve"> городского поселения, бюджету </w:t>
      </w:r>
      <w:proofErr w:type="spellStart"/>
      <w:r w:rsidRPr="009C0DAC">
        <w:rPr>
          <w:rFonts w:ascii="Times New Roman" w:hAnsi="Times New Roman" w:cs="Times New Roman"/>
          <w:spacing w:val="3"/>
        </w:rPr>
        <w:t>Атяшевского</w:t>
      </w:r>
      <w:proofErr w:type="spellEnd"/>
      <w:r w:rsidRPr="009C0DAC">
        <w:rPr>
          <w:rFonts w:ascii="Times New Roman" w:hAnsi="Times New Roman" w:cs="Times New Roman"/>
          <w:spacing w:val="3"/>
        </w:rPr>
        <w:t xml:space="preserve"> муниципального района Республики Мордовия в соответствии с настоящим Соглашением, составляет в 202</w:t>
      </w:r>
      <w:r w:rsidR="00616105">
        <w:rPr>
          <w:rFonts w:ascii="Times New Roman" w:hAnsi="Times New Roman" w:cs="Times New Roman"/>
          <w:spacing w:val="3"/>
        </w:rPr>
        <w:t>3</w:t>
      </w:r>
      <w:r w:rsidRPr="009C0DAC">
        <w:rPr>
          <w:rFonts w:ascii="Times New Roman" w:hAnsi="Times New Roman" w:cs="Times New Roman"/>
          <w:spacing w:val="3"/>
        </w:rPr>
        <w:t xml:space="preserve"> году  </w:t>
      </w:r>
      <w:r w:rsidR="00616105">
        <w:rPr>
          <w:rFonts w:ascii="Times New Roman" w:hAnsi="Times New Roman" w:cs="Times New Roman"/>
          <w:spacing w:val="3"/>
        </w:rPr>
        <w:t>__________________________________________________________________,</w:t>
      </w:r>
      <w:r w:rsidRPr="009C0DAC">
        <w:rPr>
          <w:rFonts w:ascii="Times New Roman" w:hAnsi="Times New Roman" w:cs="Times New Roman"/>
          <w:spacing w:val="3"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14:paraId="7C272323" w14:textId="77777777" w:rsidR="009C0DAC" w:rsidRPr="009C0DAC" w:rsidRDefault="009C0DAC" w:rsidP="009C0DAC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14:paraId="047BF7DF" w14:textId="77777777" w:rsidR="009C0DAC" w:rsidRPr="009C0DAC" w:rsidRDefault="009C0DAC" w:rsidP="009C0DAC">
      <w:pPr>
        <w:adjustRightInd/>
        <w:ind w:firstLine="0"/>
        <w:jc w:val="center"/>
        <w:outlineLvl w:val="2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3. ПОРЯДОК ПЕРЕЧИСЛЕНИЯ ИНОГО МЕЖБЮДЖЕТНОГО ТРАНСФЕРТА</w:t>
      </w:r>
    </w:p>
    <w:p w14:paraId="22E0C6C2" w14:textId="77777777" w:rsidR="009C0DAC" w:rsidRPr="009C0DAC" w:rsidRDefault="009C0DAC" w:rsidP="009C0DAC">
      <w:pPr>
        <w:adjustRightInd/>
        <w:ind w:firstLine="0"/>
        <w:jc w:val="center"/>
        <w:outlineLvl w:val="2"/>
        <w:rPr>
          <w:rFonts w:ascii="Times New Roman" w:hAnsi="Times New Roman" w:cs="Times New Roman"/>
          <w:b/>
          <w:bCs/>
          <w:spacing w:val="3"/>
        </w:rPr>
      </w:pPr>
    </w:p>
    <w:p w14:paraId="2435C26A" w14:textId="17B4A5D9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540"/>
        <w:rPr>
          <w:rFonts w:ascii="Times New Roman" w:hAnsi="Times New Roman" w:cs="Times New Roman"/>
          <w:spacing w:val="3"/>
        </w:rPr>
      </w:pPr>
      <w:r w:rsidRPr="009C0DAC">
        <w:rPr>
          <w:rFonts w:ascii="Times New Roman" w:hAnsi="Times New Roman" w:cs="Times New Roman"/>
          <w:spacing w:val="3"/>
        </w:rPr>
        <w:t xml:space="preserve">3.1. Иной межбюджетный трансферт предоставляется в пределах бюджетных ассигнований, предусмотренных в Решении о бюджете </w:t>
      </w:r>
      <w:proofErr w:type="spellStart"/>
      <w:r w:rsidRPr="009C0DAC">
        <w:rPr>
          <w:rFonts w:ascii="Times New Roman" w:hAnsi="Times New Roman" w:cs="Times New Roman"/>
          <w:spacing w:val="3"/>
        </w:rPr>
        <w:t>Атяшевского</w:t>
      </w:r>
      <w:proofErr w:type="spellEnd"/>
      <w:r w:rsidRPr="009C0DAC">
        <w:rPr>
          <w:rFonts w:ascii="Times New Roman" w:hAnsi="Times New Roman" w:cs="Times New Roman"/>
          <w:spacing w:val="3"/>
        </w:rPr>
        <w:t xml:space="preserve"> городского поселения  </w:t>
      </w:r>
      <w:proofErr w:type="spellStart"/>
      <w:r w:rsidRPr="009C0DAC">
        <w:rPr>
          <w:rFonts w:ascii="Times New Roman" w:hAnsi="Times New Roman" w:cs="Times New Roman"/>
          <w:spacing w:val="3"/>
        </w:rPr>
        <w:t>Атяшевского</w:t>
      </w:r>
      <w:proofErr w:type="spellEnd"/>
      <w:r w:rsidRPr="009C0DAC">
        <w:rPr>
          <w:rFonts w:ascii="Times New Roman" w:hAnsi="Times New Roman" w:cs="Times New Roman"/>
          <w:spacing w:val="3"/>
        </w:rPr>
        <w:t xml:space="preserve"> муниципального района Республики Мордовия на 202</w:t>
      </w:r>
      <w:r w:rsidR="00616105">
        <w:rPr>
          <w:rFonts w:ascii="Times New Roman" w:hAnsi="Times New Roman" w:cs="Times New Roman"/>
          <w:spacing w:val="3"/>
        </w:rPr>
        <w:t>3</w:t>
      </w:r>
      <w:r w:rsidRPr="009C0DAC">
        <w:rPr>
          <w:rFonts w:ascii="Times New Roman" w:hAnsi="Times New Roman" w:cs="Times New Roman"/>
          <w:spacing w:val="3"/>
        </w:rPr>
        <w:t xml:space="preserve"> год и на плановый период 202</w:t>
      </w:r>
      <w:r w:rsidR="00616105">
        <w:rPr>
          <w:rFonts w:ascii="Times New Roman" w:hAnsi="Times New Roman" w:cs="Times New Roman"/>
          <w:spacing w:val="3"/>
        </w:rPr>
        <w:t>4</w:t>
      </w:r>
      <w:r w:rsidRPr="009C0DAC">
        <w:rPr>
          <w:rFonts w:ascii="Times New Roman" w:hAnsi="Times New Roman" w:cs="Times New Roman"/>
          <w:spacing w:val="3"/>
        </w:rPr>
        <w:t xml:space="preserve"> и 202</w:t>
      </w:r>
      <w:r w:rsidR="00616105">
        <w:rPr>
          <w:rFonts w:ascii="Times New Roman" w:hAnsi="Times New Roman" w:cs="Times New Roman"/>
          <w:spacing w:val="3"/>
        </w:rPr>
        <w:t>5</w:t>
      </w:r>
      <w:r w:rsidRPr="009C0DAC">
        <w:rPr>
          <w:rFonts w:ascii="Times New Roman" w:hAnsi="Times New Roman" w:cs="Times New Roman"/>
          <w:spacing w:val="3"/>
        </w:rPr>
        <w:t xml:space="preserve"> годов, </w:t>
      </w:r>
      <w:r w:rsidRPr="009C0DAC">
        <w:rPr>
          <w:rFonts w:ascii="Times New Roman" w:hAnsi="Times New Roman" w:cs="Times New Roman"/>
        </w:rPr>
        <w:t>на основании заявки Администрации района, Согласно Приложения 1 к Соглашению, о перечислении иных межбюджетных трансфертов в сумме, указанной в данной заявке, но не более суммы, указанной в разделе 2 настоящего Соглашения.</w:t>
      </w:r>
    </w:p>
    <w:p w14:paraId="3D70305A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540"/>
        <w:rPr>
          <w:rFonts w:ascii="Times New Roman" w:hAnsi="Times New Roman" w:cs="Times New Roman"/>
          <w:spacing w:val="3"/>
        </w:rPr>
      </w:pPr>
      <w:r w:rsidRPr="009C0DAC">
        <w:rPr>
          <w:rFonts w:ascii="Times New Roman" w:hAnsi="Times New Roman" w:cs="Times New Roman"/>
          <w:spacing w:val="3"/>
        </w:rPr>
        <w:t xml:space="preserve">3.2. Перечисление Иного межбюджетного трансферта из бюджета </w:t>
      </w:r>
      <w:proofErr w:type="spellStart"/>
      <w:r w:rsidRPr="009C0DAC">
        <w:rPr>
          <w:rFonts w:ascii="Times New Roman" w:hAnsi="Times New Roman" w:cs="Times New Roman"/>
          <w:spacing w:val="3"/>
        </w:rPr>
        <w:t>Атяшевского</w:t>
      </w:r>
      <w:proofErr w:type="spellEnd"/>
      <w:r w:rsidRPr="009C0DAC">
        <w:rPr>
          <w:rFonts w:ascii="Times New Roman" w:hAnsi="Times New Roman" w:cs="Times New Roman"/>
          <w:spacing w:val="3"/>
        </w:rPr>
        <w:t xml:space="preserve"> городского поселения бюджету </w:t>
      </w:r>
      <w:proofErr w:type="spellStart"/>
      <w:r w:rsidRPr="009C0DAC">
        <w:rPr>
          <w:rFonts w:ascii="Times New Roman" w:hAnsi="Times New Roman" w:cs="Times New Roman"/>
          <w:spacing w:val="3"/>
        </w:rPr>
        <w:t>Атяшевского</w:t>
      </w:r>
      <w:proofErr w:type="spellEnd"/>
      <w:r w:rsidRPr="009C0DAC">
        <w:rPr>
          <w:rFonts w:ascii="Times New Roman" w:hAnsi="Times New Roman" w:cs="Times New Roman"/>
          <w:spacing w:val="3"/>
        </w:rPr>
        <w:t xml:space="preserve"> муниципального района Республики Мордовия осуществляется на расчетный счет, открытый в управлении Федерального казначейства по Республике Мордовия, Казначейский счет № </w:t>
      </w:r>
      <w:r w:rsidRPr="009C0DAC">
        <w:rPr>
          <w:rFonts w:ascii="Times New Roman" w:hAnsi="Times New Roman" w:cs="Times New Roman"/>
        </w:rPr>
        <w:t>03231643896070000900</w:t>
      </w:r>
      <w:r w:rsidRPr="009C0DAC">
        <w:rPr>
          <w:rFonts w:ascii="Times New Roman" w:hAnsi="Times New Roman" w:cs="Times New Roman"/>
          <w:spacing w:val="3"/>
        </w:rPr>
        <w:t>.</w:t>
      </w:r>
    </w:p>
    <w:p w14:paraId="13FBD05A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540"/>
        <w:rPr>
          <w:rFonts w:ascii="Times New Roman" w:hAnsi="Times New Roman" w:cs="Times New Roman"/>
          <w:spacing w:val="3"/>
        </w:rPr>
      </w:pPr>
    </w:p>
    <w:p w14:paraId="3E74D680" w14:textId="77777777" w:rsidR="009C0DAC" w:rsidRPr="009C0DAC" w:rsidRDefault="009C0DAC" w:rsidP="009C0DAC">
      <w:pPr>
        <w:adjustRightInd/>
        <w:ind w:firstLine="0"/>
        <w:jc w:val="center"/>
        <w:outlineLvl w:val="2"/>
        <w:rPr>
          <w:rFonts w:ascii="Times New Roman" w:hAnsi="Times New Roman" w:cs="Times New Roman"/>
          <w:spacing w:val="3"/>
        </w:rPr>
      </w:pPr>
      <w:r w:rsidRPr="009C0DAC">
        <w:rPr>
          <w:rFonts w:ascii="Times New Roman" w:hAnsi="Times New Roman" w:cs="Times New Roman"/>
        </w:rPr>
        <w:t>4. ВЗАИМОДЕЙСТВИЕ СТОРОН</w:t>
      </w:r>
    </w:p>
    <w:p w14:paraId="2355C31F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540"/>
        <w:rPr>
          <w:rFonts w:ascii="Times New Roman" w:hAnsi="Times New Roman" w:cs="Times New Roman"/>
          <w:spacing w:val="10"/>
        </w:rPr>
      </w:pPr>
      <w:r w:rsidRPr="009C0DAC">
        <w:rPr>
          <w:rFonts w:ascii="Times New Roman" w:hAnsi="Times New Roman" w:cs="Times New Roman"/>
          <w:spacing w:val="3"/>
        </w:rPr>
        <w:t>4.1. Главный распорядитель обязуется:</w:t>
      </w:r>
    </w:p>
    <w:p w14:paraId="2C2B2ED7" w14:textId="77777777" w:rsidR="009C0DAC" w:rsidRPr="009C0DAC" w:rsidRDefault="009C0DAC" w:rsidP="009C0DAC">
      <w:pPr>
        <w:widowControl/>
        <w:tabs>
          <w:tab w:val="left" w:pos="0"/>
        </w:tabs>
        <w:autoSpaceDE/>
        <w:autoSpaceDN/>
        <w:adjustRightInd/>
        <w:ind w:firstLine="540"/>
        <w:rPr>
          <w:rFonts w:ascii="Times New Roman" w:hAnsi="Times New Roman" w:cs="Times New Roman"/>
          <w:spacing w:val="10"/>
        </w:rPr>
      </w:pPr>
      <w:r w:rsidRPr="009C0DAC">
        <w:rPr>
          <w:rFonts w:ascii="Times New Roman" w:hAnsi="Times New Roman" w:cs="Times New Roman"/>
          <w:spacing w:val="10"/>
        </w:rPr>
        <w:t>4.1.1. Давать Администрации района разъяснения по вопросам, связанным с реализацией условий настоящего Соглашения.</w:t>
      </w:r>
    </w:p>
    <w:p w14:paraId="0FB0B8E3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540"/>
        <w:rPr>
          <w:rFonts w:ascii="Times New Roman" w:hAnsi="Times New Roman" w:cs="Times New Roman"/>
          <w:spacing w:val="3"/>
        </w:rPr>
      </w:pPr>
      <w:r w:rsidRPr="009C0DAC">
        <w:rPr>
          <w:rFonts w:ascii="Times New Roman" w:hAnsi="Times New Roman" w:cs="Times New Roman"/>
          <w:spacing w:val="3"/>
        </w:rPr>
        <w:t>4.2. Главный распорядитель вправе:</w:t>
      </w:r>
    </w:p>
    <w:p w14:paraId="09B19A96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540"/>
        <w:rPr>
          <w:rFonts w:ascii="Times New Roman" w:hAnsi="Times New Roman" w:cs="Times New Roman"/>
          <w:spacing w:val="3"/>
        </w:rPr>
      </w:pPr>
      <w:r w:rsidRPr="009C0DAC">
        <w:rPr>
          <w:rFonts w:ascii="Times New Roman" w:hAnsi="Times New Roman" w:cs="Times New Roman"/>
          <w:spacing w:val="3"/>
        </w:rPr>
        <w:t>4.2.1. Проводить проверки соблюдения Администрацией района принятых на себя обязательств в рамках настоящего Соглашения.</w:t>
      </w:r>
    </w:p>
    <w:p w14:paraId="7D840FDB" w14:textId="77777777" w:rsidR="009C0DAC" w:rsidRPr="009C0DAC" w:rsidRDefault="009C0DAC" w:rsidP="009C0DAC">
      <w:pPr>
        <w:widowControl/>
        <w:ind w:firstLine="54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4.2.2. Осуществлять контроль за целевым использованием Администрацией района Иных межбюджетных трансфертов, полученных в рамках настоящего Соглашения.</w:t>
      </w:r>
    </w:p>
    <w:p w14:paraId="4E613A92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540"/>
        <w:rPr>
          <w:rFonts w:ascii="Times New Roman" w:hAnsi="Times New Roman" w:cs="Times New Roman"/>
          <w:spacing w:val="-1"/>
        </w:rPr>
      </w:pPr>
      <w:r w:rsidRPr="009C0DAC">
        <w:rPr>
          <w:rFonts w:ascii="Times New Roman" w:hAnsi="Times New Roman" w:cs="Times New Roman"/>
          <w:spacing w:val="-1"/>
        </w:rPr>
        <w:t>4.2.3. Осуществлять проверки (с привлечением соответствующих органов) целевого использования Администрацией района Иных межбюджетных трансфертов, полученных в рамках настоящего Соглашения, а также соответствия представленных отчетов фактическому состоянию.</w:t>
      </w:r>
    </w:p>
    <w:p w14:paraId="0310D02E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540"/>
        <w:rPr>
          <w:rFonts w:ascii="Times New Roman" w:hAnsi="Times New Roman" w:cs="Times New Roman"/>
          <w:spacing w:val="6"/>
        </w:rPr>
      </w:pPr>
      <w:r w:rsidRPr="009C0DAC">
        <w:rPr>
          <w:rFonts w:ascii="Times New Roman" w:hAnsi="Times New Roman" w:cs="Times New Roman"/>
          <w:spacing w:val="-6"/>
        </w:rPr>
        <w:t>4.3.</w:t>
      </w:r>
      <w:r w:rsidRPr="009C0DAC">
        <w:rPr>
          <w:rFonts w:ascii="Times New Roman" w:hAnsi="Times New Roman" w:cs="Times New Roman"/>
        </w:rPr>
        <w:t xml:space="preserve"> </w:t>
      </w:r>
      <w:r w:rsidRPr="009C0DAC">
        <w:rPr>
          <w:rFonts w:ascii="Times New Roman" w:hAnsi="Times New Roman" w:cs="Times New Roman"/>
          <w:bCs/>
          <w:spacing w:val="6"/>
        </w:rPr>
        <w:t>Администрация района</w:t>
      </w:r>
      <w:r w:rsidRPr="009C0DAC">
        <w:rPr>
          <w:rFonts w:ascii="Times New Roman" w:hAnsi="Times New Roman" w:cs="Times New Roman"/>
          <w:spacing w:val="6"/>
        </w:rPr>
        <w:t xml:space="preserve"> обязуется:</w:t>
      </w:r>
    </w:p>
    <w:p w14:paraId="370F1FB8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540"/>
        <w:rPr>
          <w:rFonts w:ascii="Times New Roman" w:hAnsi="Times New Roman" w:cs="Times New Roman"/>
          <w:spacing w:val="6"/>
        </w:rPr>
      </w:pPr>
      <w:r w:rsidRPr="009C0DAC">
        <w:rPr>
          <w:rFonts w:ascii="Times New Roman" w:hAnsi="Times New Roman" w:cs="Times New Roman"/>
          <w:spacing w:val="6"/>
        </w:rPr>
        <w:t>4.3.1. Производить расходование Иных межбюджетных трансфертов в соответствии с действующим законодательством.</w:t>
      </w:r>
    </w:p>
    <w:p w14:paraId="5A40B9B9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54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4.3.2. Обеспечить целевое расходование средств Иных межбюджетных трансфертов.</w:t>
      </w:r>
    </w:p>
    <w:p w14:paraId="0021E3EC" w14:textId="77777777" w:rsidR="009C0DAC" w:rsidRPr="009C0DAC" w:rsidRDefault="009C0DAC" w:rsidP="009C0DAC">
      <w:pPr>
        <w:widowControl/>
        <w:autoSpaceDE/>
        <w:autoSpaceDN/>
        <w:adjustRightInd/>
        <w:ind w:firstLine="54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4.3.3.</w:t>
      </w:r>
      <w:r w:rsidRPr="009C0DAC">
        <w:rPr>
          <w:rFonts w:ascii="Times New Roman" w:hAnsi="Times New Roman" w:cs="Times New Roman"/>
          <w:spacing w:val="1"/>
        </w:rPr>
        <w:t xml:space="preserve"> </w:t>
      </w:r>
      <w:r w:rsidRPr="009C0DAC">
        <w:rPr>
          <w:rFonts w:ascii="Times New Roman" w:hAnsi="Times New Roman" w:cs="Times New Roman"/>
        </w:rPr>
        <w:t>Предоставлять по запросу Главного распорядителя в установленные им сроки информацию и документы, необходимые для проведения проверок исполнения условий настоящего Соглашения или иных контрольных мероприятий, а также оказывать содействие Главному распорядителю при проведении последним таких проверок (контрольных мероприятий).</w:t>
      </w:r>
    </w:p>
    <w:p w14:paraId="2F3195EC" w14:textId="77777777" w:rsidR="009C0DAC" w:rsidRPr="009C0DAC" w:rsidRDefault="009C0DAC" w:rsidP="009C0DAC">
      <w:pPr>
        <w:widowControl/>
        <w:autoSpaceDE/>
        <w:autoSpaceDN/>
        <w:adjustRightInd/>
        <w:ind w:firstLine="54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4.3.4. Обеспечивать достижение значений результатов использования Иных межбюджетных трансфертов, установленных в соответствии с приложением 2 к настоящему Соглашению, являющимся неотъемлемой частью настоящего Соглашения.</w:t>
      </w:r>
    </w:p>
    <w:p w14:paraId="1C5159A0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540"/>
        <w:rPr>
          <w:rFonts w:ascii="Times New Roman" w:hAnsi="Times New Roman" w:cs="Times New Roman"/>
          <w:spacing w:val="1"/>
        </w:rPr>
      </w:pPr>
      <w:r w:rsidRPr="009C0DAC">
        <w:rPr>
          <w:rFonts w:ascii="Times New Roman" w:hAnsi="Times New Roman" w:cs="Times New Roman"/>
          <w:spacing w:val="1"/>
        </w:rPr>
        <w:t xml:space="preserve">4.3.5. Представлять Главному распорядителю, </w:t>
      </w:r>
      <w:r w:rsidRPr="009C0DAC">
        <w:rPr>
          <w:rFonts w:ascii="Times New Roman" w:hAnsi="Times New Roman" w:cs="Times New Roman"/>
        </w:rPr>
        <w:t>ежеквартально, не позднее 15 числа месяца, следующего за отчетным кварталом, и ежегодно, не позднее 25 января года, следующего за отчетным годом, представляет</w:t>
      </w:r>
      <w:r w:rsidRPr="009C0DAC">
        <w:rPr>
          <w:rFonts w:ascii="Times New Roman" w:hAnsi="Times New Roman" w:cs="Times New Roman"/>
          <w:spacing w:val="1"/>
        </w:rPr>
        <w:t xml:space="preserve"> отчет об использовании Иных межбюджетных трансфертов. </w:t>
      </w:r>
    </w:p>
    <w:p w14:paraId="77E81DA6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54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 xml:space="preserve">4.3.6. Возвратить не использованный на 1 января финансового года остаток Иных межбюджетных трансфертов в бюджет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 в соответствии с требованиями действующего законодательства.</w:t>
      </w:r>
    </w:p>
    <w:p w14:paraId="1EC650EF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14:paraId="391B9C65" w14:textId="77777777" w:rsidR="009C0DAC" w:rsidRPr="009C0DAC" w:rsidRDefault="009C0DAC" w:rsidP="009C0DAC">
      <w:pPr>
        <w:adjustRightInd/>
        <w:ind w:firstLine="540"/>
        <w:jc w:val="center"/>
        <w:outlineLvl w:val="2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5. ОТВЕТСТВЕННОСТЬ СТОРОН</w:t>
      </w:r>
    </w:p>
    <w:p w14:paraId="734B91AD" w14:textId="77777777" w:rsidR="009C0DAC" w:rsidRPr="009C0DAC" w:rsidRDefault="009C0DAC" w:rsidP="009C0DAC">
      <w:pPr>
        <w:adjustRightInd/>
        <w:ind w:firstLine="0"/>
        <w:jc w:val="left"/>
        <w:outlineLvl w:val="2"/>
        <w:rPr>
          <w:rFonts w:ascii="Times New Roman" w:hAnsi="Times New Roman" w:cs="Times New Roman"/>
        </w:rPr>
      </w:pPr>
    </w:p>
    <w:p w14:paraId="35208286" w14:textId="77777777" w:rsidR="009C0DAC" w:rsidRPr="009C0DAC" w:rsidRDefault="009C0DAC" w:rsidP="009C0DAC">
      <w:pPr>
        <w:adjustRightInd/>
        <w:ind w:firstLine="540"/>
        <w:outlineLvl w:val="2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5.1. За неисполнение или ненадлежащее исполнение обязательств по настоящему Соглашению Стороны несут ответственность, предусмотренную законодательством Российской Федерации.</w:t>
      </w:r>
    </w:p>
    <w:p w14:paraId="3B3C1F14" w14:textId="77777777" w:rsidR="009C0DAC" w:rsidRPr="009C0DAC" w:rsidRDefault="009C0DAC" w:rsidP="009C0DAC">
      <w:pPr>
        <w:adjustRightInd/>
        <w:ind w:firstLine="540"/>
        <w:outlineLvl w:val="2"/>
        <w:rPr>
          <w:rFonts w:ascii="Times New Roman" w:hAnsi="Times New Roman" w:cs="Times New Roman"/>
        </w:rPr>
      </w:pPr>
    </w:p>
    <w:p w14:paraId="0C811849" w14:textId="77777777" w:rsidR="009C0DAC" w:rsidRPr="009C0DAC" w:rsidRDefault="009C0DAC" w:rsidP="009C0DAC">
      <w:pPr>
        <w:adjustRightInd/>
        <w:ind w:firstLine="540"/>
        <w:jc w:val="center"/>
        <w:outlineLvl w:val="2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6. ПРОЧИЕ УСЛОВИЯ</w:t>
      </w:r>
    </w:p>
    <w:p w14:paraId="4F8D7013" w14:textId="77777777" w:rsidR="009C0DAC" w:rsidRPr="009C0DAC" w:rsidRDefault="009C0DAC" w:rsidP="009C0DAC">
      <w:pPr>
        <w:adjustRightInd/>
        <w:ind w:firstLine="540"/>
        <w:jc w:val="center"/>
        <w:outlineLvl w:val="2"/>
        <w:rPr>
          <w:rFonts w:ascii="Times New Roman" w:hAnsi="Times New Roman" w:cs="Times New Roman"/>
        </w:rPr>
      </w:pPr>
    </w:p>
    <w:p w14:paraId="001174A7" w14:textId="77777777" w:rsidR="009C0DAC" w:rsidRPr="009C0DAC" w:rsidRDefault="009C0DAC" w:rsidP="009C0DAC">
      <w:pPr>
        <w:widowControl/>
        <w:autoSpaceDE/>
        <w:autoSpaceDN/>
        <w:adjustRightInd/>
        <w:ind w:firstLine="54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6.1. Споры между Сторонами решаются путем переговоров, а при не достижении согласия – в судебном порядке.</w:t>
      </w:r>
    </w:p>
    <w:p w14:paraId="38B4E5CA" w14:textId="77777777" w:rsidR="009C0DAC" w:rsidRPr="009C0DAC" w:rsidRDefault="009C0DAC" w:rsidP="009C0DAC">
      <w:pPr>
        <w:widowControl/>
        <w:autoSpaceDE/>
        <w:autoSpaceDN/>
        <w:adjustRightInd/>
        <w:ind w:firstLine="54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6.2. Изменение настоящего Соглашения осуществляется по инициативе Сторон в письменной форме в виде дополнений к настоящему Соглашению, которые являются его неотъемлемой частью.</w:t>
      </w:r>
    </w:p>
    <w:p w14:paraId="0EE035ED" w14:textId="77777777" w:rsidR="009C0DAC" w:rsidRPr="009C0DAC" w:rsidRDefault="009C0DAC" w:rsidP="009C0DAC">
      <w:pPr>
        <w:widowControl/>
        <w:autoSpaceDE/>
        <w:autoSpaceDN/>
        <w:adjustRightInd/>
        <w:ind w:firstLine="54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 xml:space="preserve">6.3. Настоящее Соглашение составлено в двух экземплярах, имеющих одинаковую юридическую силу, по одному экземпляру для каждой из сторон. </w:t>
      </w:r>
    </w:p>
    <w:p w14:paraId="4A818769" w14:textId="584D0FEE" w:rsidR="009C0DAC" w:rsidRPr="009C0DAC" w:rsidRDefault="009C0DAC" w:rsidP="009C0DAC">
      <w:pPr>
        <w:adjustRightInd/>
        <w:ind w:firstLine="540"/>
        <w:outlineLvl w:val="2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6.4. Настоящее соглашение вступает в силу с момента его подписания сторонами и распространяет свое действие на правоотношения, возникшие с 1 января 202</w:t>
      </w:r>
      <w:r w:rsidR="00616105">
        <w:rPr>
          <w:rFonts w:ascii="Times New Roman" w:hAnsi="Times New Roman" w:cs="Times New Roman"/>
        </w:rPr>
        <w:t>3</w:t>
      </w:r>
      <w:r w:rsidRPr="009C0DAC">
        <w:rPr>
          <w:rFonts w:ascii="Times New Roman" w:hAnsi="Times New Roman" w:cs="Times New Roman"/>
        </w:rPr>
        <w:t xml:space="preserve"> года  и действует до 31 декабря 202</w:t>
      </w:r>
      <w:r w:rsidR="00616105">
        <w:rPr>
          <w:rFonts w:ascii="Times New Roman" w:hAnsi="Times New Roman" w:cs="Times New Roman"/>
        </w:rPr>
        <w:t>3</w:t>
      </w:r>
      <w:r w:rsidRPr="009C0DAC">
        <w:rPr>
          <w:rFonts w:ascii="Times New Roman" w:hAnsi="Times New Roman" w:cs="Times New Roman"/>
        </w:rPr>
        <w:t xml:space="preserve"> г.</w:t>
      </w:r>
    </w:p>
    <w:p w14:paraId="66349777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spacing w:val="3"/>
        </w:rPr>
      </w:pPr>
    </w:p>
    <w:p w14:paraId="0AA3A5A6" w14:textId="77777777" w:rsidR="009C0DAC" w:rsidRPr="009C0DAC" w:rsidRDefault="009C0DAC" w:rsidP="009C0DAC">
      <w:pPr>
        <w:adjustRightInd/>
        <w:ind w:firstLine="0"/>
        <w:jc w:val="center"/>
        <w:outlineLvl w:val="2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7. ПЛАТЕЖНЫЕ РЕКВИЗИТЫ СТОРОН</w:t>
      </w:r>
    </w:p>
    <w:p w14:paraId="4316769E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tbl>
      <w:tblPr>
        <w:tblW w:w="10915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87"/>
        <w:gridCol w:w="425"/>
        <w:gridCol w:w="5103"/>
      </w:tblGrid>
      <w:tr w:rsidR="009C0DAC" w:rsidRPr="009C0DAC" w14:paraId="4D642D3D" w14:textId="77777777" w:rsidTr="00502DA8">
        <w:tc>
          <w:tcPr>
            <w:tcW w:w="5387" w:type="dxa"/>
          </w:tcPr>
          <w:p w14:paraId="4FD176C5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9C0DAC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9C0DAC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14:paraId="31C64892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14:paraId="1EDADD30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9C0DAC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</w:tr>
      <w:tr w:rsidR="009C0DAC" w:rsidRPr="009C0DAC" w14:paraId="4C392052" w14:textId="77777777" w:rsidTr="00502DA8">
        <w:trPr>
          <w:trHeight w:val="1411"/>
        </w:trPr>
        <w:tc>
          <w:tcPr>
            <w:tcW w:w="5387" w:type="dxa"/>
          </w:tcPr>
          <w:p w14:paraId="17285CD9" w14:textId="77777777" w:rsidR="009C0DAC" w:rsidRPr="009C0DAC" w:rsidRDefault="009C0DAC" w:rsidP="009C0DAC">
            <w:pPr>
              <w:adjustRightInd/>
              <w:ind w:firstLine="0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Место нахождения: </w:t>
            </w:r>
          </w:p>
          <w:p w14:paraId="027EA297" w14:textId="77777777" w:rsidR="009C0DAC" w:rsidRPr="009C0DAC" w:rsidRDefault="009C0DAC" w:rsidP="009C0DAC">
            <w:pPr>
              <w:adjustRightInd/>
              <w:ind w:firstLine="0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431800, Республика Мордовия,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Атяшевский</w:t>
            </w:r>
            <w:proofErr w:type="spellEnd"/>
            <w:r w:rsidRPr="009C0DAC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9C0DAC">
              <w:rPr>
                <w:rFonts w:ascii="Times New Roman" w:hAnsi="Times New Roman" w:cs="Times New Roman"/>
              </w:rPr>
              <w:t>р.п</w:t>
            </w:r>
            <w:proofErr w:type="spellEnd"/>
            <w:r w:rsidRPr="009C0DAC">
              <w:rPr>
                <w:rFonts w:ascii="Times New Roman" w:hAnsi="Times New Roman" w:cs="Times New Roman"/>
              </w:rPr>
              <w:t>. Атяшево, ул. Строителей, д.6</w:t>
            </w:r>
          </w:p>
          <w:p w14:paraId="4F301F58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Платежные реквизиты:</w:t>
            </w:r>
          </w:p>
          <w:p w14:paraId="042F5E6C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ИНН 1303000516, КПП130301001 </w:t>
            </w:r>
          </w:p>
          <w:p w14:paraId="28460B7C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ОКТМО 89607151, </w:t>
            </w:r>
          </w:p>
          <w:p w14:paraId="22335B02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ОКПО 46790467</w:t>
            </w:r>
          </w:p>
          <w:p w14:paraId="27370FBB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ЕКС 40102810345370000076</w:t>
            </w:r>
          </w:p>
          <w:p w14:paraId="06632EA9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ОТДЕЛЕНИЕ-НБ РЕСПУБЛИКИ МОРДОВИИ БАНКА РОССИИ // УФК по Республике Мордовия,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г.Саранск</w:t>
            </w:r>
            <w:proofErr w:type="spellEnd"/>
          </w:p>
          <w:p w14:paraId="2601C5F0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БИК ТОФК 018952501, </w:t>
            </w:r>
          </w:p>
          <w:p w14:paraId="2D135909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КС 03231643896071510901</w:t>
            </w:r>
          </w:p>
          <w:p w14:paraId="5A4B87BC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УФК по Республике Мордовия (Администрация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9C0DAC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9C0DAC">
              <w:rPr>
                <w:rFonts w:ascii="Times New Roman" w:hAnsi="Times New Roman" w:cs="Times New Roman"/>
              </w:rPr>
              <w:t xml:space="preserve"> муниципального района Республики Мордовия)</w:t>
            </w:r>
          </w:p>
          <w:p w14:paraId="1EA30C7E" w14:textId="77777777" w:rsidR="009C0DAC" w:rsidRPr="009C0DAC" w:rsidRDefault="009C0DAC" w:rsidP="009C0DAC">
            <w:pPr>
              <w:adjustRightInd/>
              <w:ind w:firstLine="0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л/с  03093</w:t>
            </w:r>
            <w:r w:rsidRPr="009C0DAC">
              <w:rPr>
                <w:rFonts w:ascii="Times New Roman" w:hAnsi="Times New Roman" w:cs="Times New Roman"/>
                <w:lang w:val="en-US"/>
              </w:rPr>
              <w:t>D</w:t>
            </w:r>
            <w:r w:rsidRPr="009C0DAC">
              <w:rPr>
                <w:rFonts w:ascii="Times New Roman" w:hAnsi="Times New Roman" w:cs="Times New Roman"/>
              </w:rPr>
              <w:t>04560</w:t>
            </w:r>
          </w:p>
        </w:tc>
        <w:tc>
          <w:tcPr>
            <w:tcW w:w="425" w:type="dxa"/>
          </w:tcPr>
          <w:p w14:paraId="70230567" w14:textId="77777777" w:rsidR="009C0DAC" w:rsidRPr="009C0DAC" w:rsidRDefault="009C0DAC" w:rsidP="009C0DAC">
            <w:pPr>
              <w:adjustRightInd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14:paraId="0A933323" w14:textId="77777777" w:rsidR="009C0DAC" w:rsidRPr="009C0DAC" w:rsidRDefault="009C0DAC" w:rsidP="009C0DAC">
            <w:pPr>
              <w:adjustRightInd/>
              <w:ind w:firstLine="0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Место нахождения: </w:t>
            </w:r>
          </w:p>
          <w:p w14:paraId="4C1D7CC9" w14:textId="77777777" w:rsidR="009C0DAC" w:rsidRPr="009C0DAC" w:rsidRDefault="009C0DAC" w:rsidP="009C0DAC">
            <w:pPr>
              <w:adjustRightInd/>
              <w:ind w:firstLine="0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431800, Республика Мордовия,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Атяшевский</w:t>
            </w:r>
            <w:proofErr w:type="spellEnd"/>
            <w:r w:rsidRPr="009C0DAC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9C0DAC">
              <w:rPr>
                <w:rFonts w:ascii="Times New Roman" w:hAnsi="Times New Roman" w:cs="Times New Roman"/>
              </w:rPr>
              <w:t>р.п</w:t>
            </w:r>
            <w:proofErr w:type="spellEnd"/>
            <w:r w:rsidRPr="009C0DAC">
              <w:rPr>
                <w:rFonts w:ascii="Times New Roman" w:hAnsi="Times New Roman" w:cs="Times New Roman"/>
              </w:rPr>
              <w:t xml:space="preserve">. Атяшево, </w:t>
            </w:r>
            <w:proofErr w:type="spellStart"/>
            <w:r w:rsidRPr="009C0DAC"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 w:rsidRPr="009C0DAC">
              <w:rPr>
                <w:rFonts w:ascii="Times New Roman" w:hAnsi="Times New Roman" w:cs="Times New Roman"/>
              </w:rPr>
              <w:t>, д.8</w:t>
            </w:r>
          </w:p>
          <w:p w14:paraId="22491844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Платежные реквизиты:</w:t>
            </w:r>
          </w:p>
          <w:p w14:paraId="6934BC19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ИНН 1303069211, КПП 130301001</w:t>
            </w:r>
          </w:p>
          <w:p w14:paraId="2720EB4B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ОКТМО 89607000, </w:t>
            </w:r>
          </w:p>
          <w:p w14:paraId="34EF586A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ОКПО 02301059</w:t>
            </w:r>
          </w:p>
          <w:p w14:paraId="5D1FAEE0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ЕКС 40102810345370000076</w:t>
            </w:r>
          </w:p>
          <w:p w14:paraId="2384B572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ОТДЕЛЕНИЕ-НБ РЕСПУБЛИКИ МОРДОВИИ БАНКА РОССИИ // УФК по Республике Мордовия,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г.Саранск</w:t>
            </w:r>
            <w:proofErr w:type="spellEnd"/>
          </w:p>
          <w:p w14:paraId="3531A9BC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БИК ТОФК 018952501, </w:t>
            </w:r>
          </w:p>
          <w:p w14:paraId="4D496A89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КС 03231643896070000900</w:t>
            </w:r>
          </w:p>
          <w:p w14:paraId="1488F06D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УФК по Республике Мордовия (Финансовое управление Администрации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9C0DAC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  <w:p w14:paraId="647C333A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Республики Мордовия)</w:t>
            </w:r>
          </w:p>
          <w:p w14:paraId="0BC629AA" w14:textId="77777777" w:rsidR="009C0DAC" w:rsidRPr="009C0DAC" w:rsidRDefault="009C0DAC" w:rsidP="009C0DAC">
            <w:pPr>
              <w:adjustRightInd/>
              <w:ind w:firstLine="0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л/с 04093020970 </w:t>
            </w:r>
          </w:p>
        </w:tc>
      </w:tr>
    </w:tbl>
    <w:p w14:paraId="4699C128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14:paraId="1393ED6E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8. ПОДПИСИ СТОРОН</w:t>
      </w:r>
    </w:p>
    <w:p w14:paraId="2D085CE5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tbl>
      <w:tblPr>
        <w:tblW w:w="10915" w:type="dxa"/>
        <w:tblInd w:w="-459" w:type="dxa"/>
        <w:tblLook w:val="04A0" w:firstRow="1" w:lastRow="0" w:firstColumn="1" w:lastColumn="0" w:noHBand="0" w:noVBand="1"/>
      </w:tblPr>
      <w:tblGrid>
        <w:gridCol w:w="5529"/>
        <w:gridCol w:w="5386"/>
      </w:tblGrid>
      <w:tr w:rsidR="009C0DAC" w:rsidRPr="009C0DAC" w14:paraId="6AF0F159" w14:textId="77777777" w:rsidTr="00502DA8">
        <w:tc>
          <w:tcPr>
            <w:tcW w:w="5529" w:type="dxa"/>
            <w:shd w:val="clear" w:color="auto" w:fill="auto"/>
          </w:tcPr>
          <w:p w14:paraId="34E07F0E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9C0DAC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9C0DAC">
              <w:rPr>
                <w:rFonts w:ascii="Times New Roman" w:hAnsi="Times New Roman" w:cs="Times New Roman"/>
              </w:rPr>
              <w:t xml:space="preserve"> </w:t>
            </w:r>
          </w:p>
          <w:p w14:paraId="237708F7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муниципального района  Республики Мордовия</w:t>
            </w:r>
          </w:p>
          <w:p w14:paraId="289FAD25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  <w:p w14:paraId="10C22DE0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__________________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А.И.Серов</w:t>
            </w:r>
            <w:proofErr w:type="spellEnd"/>
          </w:p>
          <w:p w14:paraId="04669E28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5386" w:type="dxa"/>
            <w:shd w:val="clear" w:color="auto" w:fill="auto"/>
          </w:tcPr>
          <w:p w14:paraId="6FCE0559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9C0DAC">
              <w:rPr>
                <w:rFonts w:ascii="Times New Roman" w:hAnsi="Times New Roman" w:cs="Times New Roman"/>
              </w:rPr>
              <w:t xml:space="preserve"> </w:t>
            </w:r>
          </w:p>
          <w:p w14:paraId="4DB0169A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муниципального района Республики Мордовия</w:t>
            </w:r>
          </w:p>
          <w:p w14:paraId="775FE1BE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  <w:p w14:paraId="34642106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  <w:p w14:paraId="0053A558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__________________В.Г. Прокин</w:t>
            </w:r>
          </w:p>
          <w:p w14:paraId="23FAE35B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МП</w:t>
            </w:r>
          </w:p>
        </w:tc>
      </w:tr>
    </w:tbl>
    <w:p w14:paraId="3867E303" w14:textId="77777777" w:rsidR="009C0DAC" w:rsidRPr="009C0DAC" w:rsidRDefault="009C0DAC" w:rsidP="009C0DAC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 w:cs="Times New Roman"/>
        </w:rPr>
      </w:pPr>
    </w:p>
    <w:p w14:paraId="047CB15A" w14:textId="77777777" w:rsidR="009C0DAC" w:rsidRPr="009C0DAC" w:rsidRDefault="009C0DAC" w:rsidP="009C0DAC">
      <w:pPr>
        <w:adjustRightInd/>
        <w:ind w:firstLine="0"/>
        <w:jc w:val="right"/>
        <w:rPr>
          <w:rFonts w:ascii="Times New Roman" w:hAnsi="Times New Roman" w:cs="Calibri"/>
        </w:rPr>
      </w:pPr>
      <w:bookmarkStart w:id="2" w:name="_Hlk73690217"/>
    </w:p>
    <w:p w14:paraId="3EAC7335" w14:textId="77777777" w:rsidR="009C0DAC" w:rsidRPr="009C0DAC" w:rsidRDefault="009C0DAC" w:rsidP="009C0DAC">
      <w:pPr>
        <w:adjustRightInd/>
        <w:ind w:firstLine="0"/>
        <w:jc w:val="right"/>
        <w:rPr>
          <w:rFonts w:ascii="Times New Roman" w:hAnsi="Times New Roman" w:cs="Calibri"/>
        </w:rPr>
      </w:pPr>
    </w:p>
    <w:p w14:paraId="78CC83DA" w14:textId="77777777" w:rsidR="009C0DAC" w:rsidRPr="009C0DAC" w:rsidRDefault="009C0DAC" w:rsidP="009C0DAC">
      <w:pPr>
        <w:adjustRightInd/>
        <w:ind w:firstLine="0"/>
        <w:jc w:val="right"/>
        <w:rPr>
          <w:rFonts w:ascii="Times New Roman" w:hAnsi="Times New Roman" w:cs="Calibri"/>
        </w:rPr>
      </w:pPr>
      <w:r w:rsidRPr="009C0DAC">
        <w:rPr>
          <w:rFonts w:ascii="Times New Roman" w:hAnsi="Times New Roman" w:cs="Calibri"/>
        </w:rPr>
        <w:t>Приложение 1</w:t>
      </w:r>
    </w:p>
    <w:p w14:paraId="58EB4CF6" w14:textId="28484B77" w:rsidR="009C0DAC" w:rsidRPr="009C0DAC" w:rsidRDefault="009C0DAC" w:rsidP="009C0DAC">
      <w:pPr>
        <w:adjustRightInd/>
        <w:ind w:firstLine="0"/>
        <w:jc w:val="right"/>
        <w:rPr>
          <w:rFonts w:ascii="Times New Roman" w:hAnsi="Times New Roman" w:cs="Calibri"/>
        </w:rPr>
      </w:pPr>
      <w:r w:rsidRPr="009C0DAC">
        <w:rPr>
          <w:rFonts w:ascii="Times New Roman" w:hAnsi="Times New Roman" w:cs="Calibri"/>
        </w:rPr>
        <w:t xml:space="preserve"> к Соглашению от __________202</w:t>
      </w:r>
      <w:r w:rsidR="00616105">
        <w:rPr>
          <w:rFonts w:ascii="Times New Roman" w:hAnsi="Times New Roman" w:cs="Calibri"/>
        </w:rPr>
        <w:t xml:space="preserve">3 </w:t>
      </w:r>
      <w:r w:rsidRPr="009C0DAC">
        <w:rPr>
          <w:rFonts w:ascii="Times New Roman" w:hAnsi="Times New Roman" w:cs="Calibri"/>
        </w:rPr>
        <w:t>г.</w:t>
      </w:r>
    </w:p>
    <w:p w14:paraId="55F4627E" w14:textId="77777777" w:rsidR="009C0DAC" w:rsidRPr="009C0DAC" w:rsidRDefault="009C0DAC" w:rsidP="009C0DAC">
      <w:pPr>
        <w:adjustRightInd/>
        <w:ind w:firstLine="0"/>
        <w:jc w:val="left"/>
        <w:rPr>
          <w:rFonts w:ascii="Times New Roman" w:hAnsi="Times New Roman" w:cs="Calibri"/>
        </w:rPr>
      </w:pPr>
    </w:p>
    <w:p w14:paraId="1B734F8C" w14:textId="77777777" w:rsidR="009C0DAC" w:rsidRPr="009C0DAC" w:rsidRDefault="009C0DAC" w:rsidP="009C0DAC">
      <w:pPr>
        <w:adjustRightInd/>
        <w:ind w:firstLine="0"/>
        <w:jc w:val="center"/>
        <w:rPr>
          <w:rFonts w:ascii="Times New Roman" w:hAnsi="Times New Roman" w:cs="Calibri"/>
        </w:rPr>
      </w:pPr>
      <w:r w:rsidRPr="009C0DAC">
        <w:rPr>
          <w:rFonts w:ascii="Times New Roman" w:hAnsi="Times New Roman" w:cs="Calibri"/>
        </w:rPr>
        <w:t>Заявка</w:t>
      </w:r>
    </w:p>
    <w:p w14:paraId="31BF642F" w14:textId="77777777" w:rsidR="009C0DAC" w:rsidRPr="009C0DAC" w:rsidRDefault="009C0DAC" w:rsidP="009C0DAC">
      <w:pPr>
        <w:adjustRightInd/>
        <w:ind w:firstLine="0"/>
        <w:jc w:val="left"/>
        <w:rPr>
          <w:rFonts w:ascii="Times New Roman" w:hAnsi="Times New Roman" w:cs="Calibri"/>
        </w:rPr>
      </w:pPr>
    </w:p>
    <w:p w14:paraId="16732D01" w14:textId="3A5FB8A7" w:rsidR="009C0DAC" w:rsidRPr="009C0DAC" w:rsidRDefault="009C0DAC" w:rsidP="009C0DAC">
      <w:pPr>
        <w:adjustRightInd/>
        <w:ind w:firstLine="709"/>
        <w:jc w:val="center"/>
        <w:rPr>
          <w:rFonts w:ascii="Times New Roman" w:hAnsi="Times New Roman" w:cs="Calibri"/>
        </w:rPr>
      </w:pPr>
      <w:r w:rsidRPr="009C0DAC">
        <w:rPr>
          <w:rFonts w:ascii="Times New Roman" w:hAnsi="Times New Roman" w:cs="Calibri"/>
        </w:rPr>
        <w:t xml:space="preserve">о перечислении в </w:t>
      </w:r>
      <w:proofErr w:type="gramStart"/>
      <w:r w:rsidRPr="009C0DAC">
        <w:rPr>
          <w:rFonts w:ascii="Times New Roman" w:hAnsi="Times New Roman" w:cs="Calibri"/>
        </w:rPr>
        <w:t>202</w:t>
      </w:r>
      <w:r w:rsidR="00616105">
        <w:rPr>
          <w:rFonts w:ascii="Times New Roman" w:hAnsi="Times New Roman" w:cs="Calibri"/>
        </w:rPr>
        <w:t xml:space="preserve">3 </w:t>
      </w:r>
      <w:r w:rsidRPr="009C0DAC">
        <w:rPr>
          <w:rFonts w:ascii="Times New Roman" w:hAnsi="Times New Roman" w:cs="Calibri"/>
        </w:rPr>
        <w:t xml:space="preserve"> году</w:t>
      </w:r>
      <w:proofErr w:type="gramEnd"/>
      <w:r w:rsidRPr="009C0DAC">
        <w:rPr>
          <w:rFonts w:ascii="Times New Roman" w:hAnsi="Times New Roman" w:cs="Calibri"/>
        </w:rPr>
        <w:t xml:space="preserve"> бюджету </w:t>
      </w:r>
      <w:proofErr w:type="spellStart"/>
      <w:r w:rsidRPr="009C0DAC">
        <w:rPr>
          <w:rFonts w:ascii="Times New Roman" w:hAnsi="Times New Roman" w:cs="Calibri"/>
        </w:rPr>
        <w:t>Атяшевского</w:t>
      </w:r>
      <w:proofErr w:type="spellEnd"/>
      <w:r w:rsidRPr="009C0DAC">
        <w:rPr>
          <w:rFonts w:ascii="Times New Roman" w:hAnsi="Times New Roman" w:cs="Calibri"/>
        </w:rPr>
        <w:t xml:space="preserve"> муниципального района Республики Мордовия из бюджета </w:t>
      </w:r>
      <w:proofErr w:type="spellStart"/>
      <w:r w:rsidRPr="009C0DAC">
        <w:rPr>
          <w:rFonts w:ascii="Times New Roman" w:hAnsi="Times New Roman" w:cs="Calibri"/>
        </w:rPr>
        <w:t>Атяшевского</w:t>
      </w:r>
      <w:proofErr w:type="spellEnd"/>
      <w:r w:rsidRPr="009C0DAC">
        <w:rPr>
          <w:rFonts w:ascii="Times New Roman" w:hAnsi="Times New Roman" w:cs="Calibri"/>
        </w:rPr>
        <w:t xml:space="preserve"> городского поселения </w:t>
      </w:r>
      <w:proofErr w:type="spellStart"/>
      <w:r w:rsidRPr="009C0DAC">
        <w:rPr>
          <w:rFonts w:ascii="Times New Roman" w:hAnsi="Times New Roman" w:cs="Calibri"/>
        </w:rPr>
        <w:t>Атяшевского</w:t>
      </w:r>
      <w:proofErr w:type="spellEnd"/>
      <w:r w:rsidRPr="009C0DAC">
        <w:rPr>
          <w:rFonts w:ascii="Times New Roman" w:hAnsi="Times New Roman" w:cs="Calibri"/>
        </w:rPr>
        <w:t xml:space="preserve"> муниципального района Республики Мордовия</w:t>
      </w:r>
    </w:p>
    <w:p w14:paraId="5B922F3E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 xml:space="preserve">иных межбюджетных трансфертов по организации транспортного обслуживания населения по муниципальным маршрутам на территории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14:paraId="122B39FD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14:paraId="1F5C57EF" w14:textId="77777777" w:rsidR="009C0DAC" w:rsidRPr="009C0DAC" w:rsidRDefault="009C0DAC" w:rsidP="009C0DAC">
      <w:pPr>
        <w:adjustRightInd/>
        <w:ind w:firstLine="709"/>
        <w:jc w:val="left"/>
        <w:rPr>
          <w:rFonts w:ascii="Times New Roman" w:hAnsi="Times New Roman" w:cs="Calibri"/>
        </w:rPr>
      </w:pPr>
    </w:p>
    <w:p w14:paraId="34A62811" w14:textId="77777777" w:rsidR="009C0DAC" w:rsidRPr="009C0DAC" w:rsidRDefault="009C0DAC" w:rsidP="009C0DAC">
      <w:pPr>
        <w:adjustRightInd/>
        <w:ind w:firstLine="709"/>
        <w:jc w:val="left"/>
        <w:rPr>
          <w:rFonts w:ascii="Times New Roman" w:hAnsi="Times New Roman" w:cs="Calibri"/>
        </w:rPr>
      </w:pPr>
    </w:p>
    <w:tbl>
      <w:tblPr>
        <w:tblpPr w:leftFromText="180" w:rightFromText="180" w:vertAnchor="text" w:horzAnchor="margin" w:tblpXSpec="center" w:tblpY="97"/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3975"/>
        <w:gridCol w:w="3685"/>
        <w:gridCol w:w="1763"/>
      </w:tblGrid>
      <w:tr w:rsidR="009C0DAC" w:rsidRPr="009C0DAC" w14:paraId="04360F59" w14:textId="77777777" w:rsidTr="00502DA8">
        <w:tc>
          <w:tcPr>
            <w:tcW w:w="562" w:type="dxa"/>
          </w:tcPr>
          <w:p w14:paraId="655BEF83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3975" w:type="dxa"/>
          </w:tcPr>
          <w:p w14:paraId="13005E8B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Наименование расходов</w:t>
            </w:r>
          </w:p>
        </w:tc>
        <w:tc>
          <w:tcPr>
            <w:tcW w:w="3685" w:type="dxa"/>
          </w:tcPr>
          <w:p w14:paraId="1037A7D5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Целевое направление расходов (наименование мероприятия и </w:t>
            </w:r>
            <w:proofErr w:type="spellStart"/>
            <w:r w:rsidRPr="009C0DAC">
              <w:rPr>
                <w:rFonts w:ascii="Times New Roman" w:hAnsi="Times New Roman" w:cs="Times New Roman"/>
              </w:rPr>
              <w:t>т.д</w:t>
            </w:r>
            <w:proofErr w:type="spellEnd"/>
            <w:r w:rsidRPr="009C0DA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63" w:type="dxa"/>
          </w:tcPr>
          <w:p w14:paraId="422E45BC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Сумма расходов (руб.)</w:t>
            </w:r>
          </w:p>
        </w:tc>
      </w:tr>
      <w:tr w:rsidR="009C0DAC" w:rsidRPr="009C0DAC" w14:paraId="1A027E77" w14:textId="77777777" w:rsidTr="00502DA8">
        <w:trPr>
          <w:trHeight w:val="207"/>
        </w:trPr>
        <w:tc>
          <w:tcPr>
            <w:tcW w:w="562" w:type="dxa"/>
          </w:tcPr>
          <w:p w14:paraId="28F778D7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75" w:type="dxa"/>
          </w:tcPr>
          <w:p w14:paraId="38E389BA" w14:textId="77777777" w:rsidR="009C0DAC" w:rsidRPr="009C0DAC" w:rsidRDefault="009C0DAC" w:rsidP="009C0DA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Иные межбюджетные трансферты по организации транспортного обслуживания населения по муниципальным маршрутам на территории 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9C0DAC">
              <w:rPr>
                <w:rFonts w:ascii="Times New Roman" w:hAnsi="Times New Roman" w:cs="Times New Roman"/>
              </w:rPr>
              <w:t xml:space="preserve">  городского поселения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9C0DAC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  <w:p w14:paraId="0C277233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6054C8E5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Приобретение расходных материалов, услуги связи</w:t>
            </w:r>
          </w:p>
        </w:tc>
        <w:tc>
          <w:tcPr>
            <w:tcW w:w="1763" w:type="dxa"/>
          </w:tcPr>
          <w:p w14:paraId="2FABE623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  <w:p w14:paraId="70A8AA99" w14:textId="77777777" w:rsidR="009C0DAC" w:rsidRPr="009C0DAC" w:rsidRDefault="009C0DAC" w:rsidP="009C0DA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  <w:p w14:paraId="11A5A047" w14:textId="77777777" w:rsidR="009C0DAC" w:rsidRPr="009C0DAC" w:rsidRDefault="009C0DAC" w:rsidP="009C0DA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C0DAC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9C0DAC" w:rsidRPr="009C0DAC" w14:paraId="6BC08CCA" w14:textId="77777777" w:rsidTr="00502DA8">
        <w:tc>
          <w:tcPr>
            <w:tcW w:w="562" w:type="dxa"/>
          </w:tcPr>
          <w:p w14:paraId="6CBA5752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975" w:type="dxa"/>
          </w:tcPr>
          <w:p w14:paraId="43B4D88E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Итого расходов </w:t>
            </w:r>
          </w:p>
        </w:tc>
        <w:tc>
          <w:tcPr>
            <w:tcW w:w="3685" w:type="dxa"/>
          </w:tcPr>
          <w:p w14:paraId="0BE48B7E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63" w:type="dxa"/>
          </w:tcPr>
          <w:p w14:paraId="59C81453" w14:textId="77777777" w:rsidR="009C0DAC" w:rsidRPr="009C0DAC" w:rsidRDefault="009C0DAC" w:rsidP="009C0DAC">
            <w:pPr>
              <w:tabs>
                <w:tab w:val="left" w:pos="1275"/>
              </w:tabs>
              <w:adjustRightInd/>
              <w:ind w:firstLine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C0DAC" w:rsidRPr="009C0DAC" w14:paraId="07BE630F" w14:textId="77777777" w:rsidTr="00502DA8">
        <w:trPr>
          <w:trHeight w:val="271"/>
        </w:trPr>
        <w:tc>
          <w:tcPr>
            <w:tcW w:w="562" w:type="dxa"/>
          </w:tcPr>
          <w:p w14:paraId="54E61D03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975" w:type="dxa"/>
          </w:tcPr>
          <w:p w14:paraId="1AF3F135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Всего потребность в иных межбюджетных трансфертах</w:t>
            </w:r>
          </w:p>
        </w:tc>
        <w:tc>
          <w:tcPr>
            <w:tcW w:w="3685" w:type="dxa"/>
          </w:tcPr>
          <w:p w14:paraId="1B792E10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63" w:type="dxa"/>
          </w:tcPr>
          <w:p w14:paraId="12E8CAF2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DEAF251" w14:textId="77777777" w:rsidR="009C0DAC" w:rsidRPr="009C0DAC" w:rsidRDefault="009C0DAC" w:rsidP="009C0DAC">
      <w:pPr>
        <w:adjustRightInd/>
        <w:ind w:firstLine="0"/>
        <w:rPr>
          <w:rFonts w:ascii="Times New Roman" w:hAnsi="Times New Roman" w:cs="Times New Roman"/>
        </w:rPr>
      </w:pPr>
    </w:p>
    <w:p w14:paraId="295EEC49" w14:textId="77777777" w:rsidR="009C0DAC" w:rsidRPr="009C0DAC" w:rsidRDefault="009C0DAC" w:rsidP="009C0DAC">
      <w:pPr>
        <w:adjustRightInd/>
        <w:ind w:firstLine="0"/>
        <w:rPr>
          <w:rFonts w:ascii="Times New Roman" w:hAnsi="Times New Roman" w:cs="Times New Roman"/>
        </w:rPr>
      </w:pPr>
    </w:p>
    <w:p w14:paraId="399B84B6" w14:textId="77777777" w:rsidR="009C0DAC" w:rsidRPr="009C0DAC" w:rsidRDefault="009C0DAC" w:rsidP="009C0DAC">
      <w:pPr>
        <w:adjustRightInd/>
        <w:ind w:hanging="142"/>
        <w:rPr>
          <w:rFonts w:ascii="Times New Roman" w:hAnsi="Times New Roman" w:cs="Calibri"/>
        </w:rPr>
      </w:pPr>
      <w:r w:rsidRPr="009C0DAC">
        <w:rPr>
          <w:rFonts w:ascii="Times New Roman" w:hAnsi="Times New Roman" w:cs="Calibri"/>
        </w:rPr>
        <w:t xml:space="preserve">Глава </w:t>
      </w:r>
      <w:proofErr w:type="spellStart"/>
      <w:r w:rsidRPr="009C0DAC">
        <w:rPr>
          <w:rFonts w:ascii="Times New Roman" w:hAnsi="Times New Roman" w:cs="Calibri"/>
        </w:rPr>
        <w:t>Атяшевского</w:t>
      </w:r>
      <w:proofErr w:type="spellEnd"/>
      <w:r w:rsidRPr="009C0DAC">
        <w:rPr>
          <w:rFonts w:ascii="Times New Roman" w:hAnsi="Times New Roman" w:cs="Calibri"/>
        </w:rPr>
        <w:t xml:space="preserve"> муниципального района </w:t>
      </w:r>
      <w:r w:rsidRPr="009C0DAC">
        <w:rPr>
          <w:rFonts w:ascii="Times New Roman" w:hAnsi="Times New Roman" w:cs="Calibri"/>
        </w:rPr>
        <w:tab/>
        <w:t xml:space="preserve"> </w:t>
      </w:r>
    </w:p>
    <w:p w14:paraId="1E3F0BF1" w14:textId="77777777" w:rsidR="009C0DAC" w:rsidRPr="009C0DAC" w:rsidRDefault="009C0DAC" w:rsidP="009C0DAC">
      <w:pPr>
        <w:adjustRightInd/>
        <w:ind w:hanging="142"/>
        <w:rPr>
          <w:rFonts w:ascii="Times New Roman" w:hAnsi="Times New Roman" w:cs="Calibri"/>
        </w:rPr>
      </w:pPr>
      <w:r w:rsidRPr="009C0DAC">
        <w:rPr>
          <w:rFonts w:ascii="Times New Roman" w:hAnsi="Times New Roman" w:cs="Calibri"/>
        </w:rPr>
        <w:t>Республики Мордовия                                                                                    В.Г. Прокин</w:t>
      </w:r>
    </w:p>
    <w:p w14:paraId="73B9DD83" w14:textId="77777777" w:rsidR="009C0DAC" w:rsidRPr="009C0DAC" w:rsidRDefault="009C0DAC" w:rsidP="009C0DA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</w:p>
    <w:p w14:paraId="3C73D6F0" w14:textId="77777777" w:rsidR="009C0DAC" w:rsidRPr="009C0DAC" w:rsidRDefault="009C0DAC" w:rsidP="009C0DA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9C0DAC">
        <w:rPr>
          <w:rFonts w:ascii="Times New Roman" w:hAnsi="Times New Roman" w:cs="Times New Roman"/>
          <w:color w:val="000000"/>
        </w:rPr>
        <w:t xml:space="preserve">М. П.                                                                                                                                                       </w:t>
      </w:r>
      <w:r w:rsidRPr="009C0DAC">
        <w:rPr>
          <w:rFonts w:ascii="Times New Roman" w:hAnsi="Times New Roman" w:cs="Times New Roman"/>
        </w:rPr>
        <w:t xml:space="preserve">   </w:t>
      </w:r>
    </w:p>
    <w:p w14:paraId="430981D7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14:paraId="5EC6E7F9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14:paraId="0FBE379E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bookmarkEnd w:id="2"/>
    <w:p w14:paraId="0F685B0E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14:paraId="3179D378" w14:textId="77777777" w:rsidR="009C0DAC" w:rsidRPr="009C0DAC" w:rsidRDefault="009C0DAC" w:rsidP="009C0DAC">
      <w:pPr>
        <w:widowControl/>
        <w:tabs>
          <w:tab w:val="left" w:pos="1605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</w:rPr>
        <w:sectPr w:rsidR="009C0DAC" w:rsidRPr="009C0DAC" w:rsidSect="00502DA8">
          <w:pgSz w:w="11906" w:h="16838" w:code="9"/>
          <w:pgMar w:top="1021" w:right="794" w:bottom="680" w:left="1077" w:header="709" w:footer="709" w:gutter="0"/>
          <w:cols w:space="708"/>
          <w:docGrid w:linePitch="360"/>
        </w:sectPr>
      </w:pPr>
    </w:p>
    <w:p w14:paraId="29B282F4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26282F"/>
        </w:rPr>
      </w:pPr>
      <w:bookmarkStart w:id="3" w:name="sub_6300"/>
      <w:r w:rsidRPr="009C0DAC">
        <w:rPr>
          <w:rFonts w:ascii="Times New Roman" w:hAnsi="Times New Roman" w:cs="Times New Roman"/>
          <w:b/>
          <w:bCs/>
          <w:color w:val="26282F"/>
        </w:rPr>
        <w:lastRenderedPageBreak/>
        <w:t>Приложение 2</w:t>
      </w:r>
    </w:p>
    <w:p w14:paraId="405694BF" w14:textId="06A28583" w:rsidR="009C0DAC" w:rsidRPr="009C0DAC" w:rsidRDefault="009C0DAC" w:rsidP="009C0DAC">
      <w:pPr>
        <w:tabs>
          <w:tab w:val="left" w:pos="11057"/>
        </w:tabs>
        <w:adjustRightInd/>
        <w:ind w:firstLine="708"/>
        <w:jc w:val="right"/>
        <w:rPr>
          <w:rFonts w:ascii="Times New Roman" w:hAnsi="Times New Roman" w:cs="Times New Roman"/>
          <w:bCs/>
        </w:rPr>
      </w:pPr>
      <w:r w:rsidRPr="009C0DAC">
        <w:rPr>
          <w:rFonts w:ascii="Times New Roman" w:hAnsi="Times New Roman" w:cs="Times New Roman"/>
          <w:bCs/>
        </w:rPr>
        <w:t>к Соглашению от ______202</w:t>
      </w:r>
      <w:r w:rsidR="00616105">
        <w:rPr>
          <w:rFonts w:ascii="Times New Roman" w:hAnsi="Times New Roman" w:cs="Times New Roman"/>
          <w:bCs/>
        </w:rPr>
        <w:t xml:space="preserve">3 </w:t>
      </w:r>
      <w:r w:rsidRPr="009C0DAC">
        <w:rPr>
          <w:rFonts w:ascii="Times New Roman" w:hAnsi="Times New Roman" w:cs="Times New Roman"/>
          <w:bCs/>
        </w:rPr>
        <w:t>г.</w:t>
      </w:r>
    </w:p>
    <w:p w14:paraId="54952F83" w14:textId="77777777" w:rsidR="009C0DAC" w:rsidRPr="009C0DAC" w:rsidRDefault="009C0DAC" w:rsidP="009C0DAC">
      <w:pPr>
        <w:tabs>
          <w:tab w:val="left" w:pos="11057"/>
        </w:tabs>
        <w:adjustRightInd/>
        <w:ind w:firstLine="708"/>
        <w:jc w:val="right"/>
        <w:rPr>
          <w:rFonts w:ascii="Times New Roman" w:hAnsi="Times New Roman" w:cs="Times New Roman"/>
          <w:bCs/>
        </w:rPr>
      </w:pPr>
      <w:r w:rsidRPr="009C0DAC">
        <w:rPr>
          <w:rFonts w:ascii="Times New Roman" w:hAnsi="Times New Roman" w:cs="Times New Roman"/>
          <w:bCs/>
        </w:rPr>
        <w:t xml:space="preserve"> о предоставления иных межбюджетных трансфертов </w:t>
      </w:r>
    </w:p>
    <w:p w14:paraId="7A4CA368" w14:textId="77777777" w:rsidR="009C0DAC" w:rsidRPr="009C0DAC" w:rsidRDefault="009C0DAC" w:rsidP="009C0DAC">
      <w:pPr>
        <w:adjustRightInd/>
        <w:ind w:firstLine="708"/>
        <w:jc w:val="right"/>
        <w:rPr>
          <w:rFonts w:ascii="Times New Roman" w:eastAsia="Calibri" w:hAnsi="Times New Roman" w:cs="Times New Roman"/>
          <w:lang w:eastAsia="en-US"/>
        </w:rPr>
      </w:pPr>
      <w:r w:rsidRPr="009C0DAC">
        <w:rPr>
          <w:rFonts w:ascii="Times New Roman" w:eastAsia="Calibri" w:hAnsi="Times New Roman" w:cs="Times New Roman"/>
          <w:lang w:eastAsia="en-US"/>
        </w:rPr>
        <w:t xml:space="preserve">на осуществление переданных полномочий по решению вопросов местного значения </w:t>
      </w:r>
    </w:p>
    <w:p w14:paraId="6925BF6B" w14:textId="77777777" w:rsidR="009C0DAC" w:rsidRPr="009C0DAC" w:rsidRDefault="009C0DAC" w:rsidP="009C0DAC">
      <w:pPr>
        <w:adjustRightInd/>
        <w:ind w:firstLine="708"/>
        <w:jc w:val="right"/>
        <w:rPr>
          <w:rFonts w:ascii="Times New Roman" w:eastAsia="Calibri" w:hAnsi="Times New Roman" w:cs="Times New Roman"/>
          <w:lang w:eastAsia="en-US"/>
        </w:rPr>
      </w:pPr>
      <w:r w:rsidRPr="009C0DAC">
        <w:rPr>
          <w:rFonts w:ascii="Times New Roman" w:eastAsia="Calibri" w:hAnsi="Times New Roman" w:cs="Times New Roman"/>
          <w:lang w:eastAsia="en-US"/>
        </w:rPr>
        <w:t xml:space="preserve">бюджету </w:t>
      </w:r>
      <w:proofErr w:type="spellStart"/>
      <w:r w:rsidRPr="009C0DAC">
        <w:rPr>
          <w:rFonts w:ascii="Times New Roman" w:eastAsia="Calibri" w:hAnsi="Times New Roman" w:cs="Times New Roman"/>
          <w:lang w:eastAsia="en-US"/>
        </w:rPr>
        <w:t>Атяшевского</w:t>
      </w:r>
      <w:proofErr w:type="spellEnd"/>
      <w:r w:rsidRPr="009C0DAC">
        <w:rPr>
          <w:rFonts w:ascii="Times New Roman" w:eastAsia="Calibri" w:hAnsi="Times New Roman" w:cs="Times New Roman"/>
          <w:lang w:eastAsia="en-US"/>
        </w:rPr>
        <w:t xml:space="preserve"> муниципального района Республики Мордовия</w:t>
      </w:r>
    </w:p>
    <w:p w14:paraId="682D68C6" w14:textId="77777777" w:rsidR="009C0DAC" w:rsidRPr="009C0DAC" w:rsidRDefault="009C0DAC" w:rsidP="009C0DAC">
      <w:pPr>
        <w:adjustRightInd/>
        <w:ind w:firstLine="708"/>
        <w:jc w:val="right"/>
        <w:rPr>
          <w:rFonts w:ascii="Times New Roman" w:eastAsia="Calibri" w:hAnsi="Times New Roman" w:cs="Times New Roman"/>
          <w:lang w:eastAsia="en-US"/>
        </w:rPr>
      </w:pPr>
      <w:r w:rsidRPr="009C0DAC">
        <w:rPr>
          <w:rFonts w:ascii="Times New Roman" w:eastAsia="Calibri" w:hAnsi="Times New Roman" w:cs="Times New Roman"/>
          <w:lang w:eastAsia="en-US"/>
        </w:rPr>
        <w:t xml:space="preserve">из бюджета </w:t>
      </w:r>
      <w:proofErr w:type="spellStart"/>
      <w:r w:rsidRPr="009C0DAC">
        <w:rPr>
          <w:rFonts w:ascii="Times New Roman" w:eastAsia="Calibri" w:hAnsi="Times New Roman" w:cs="Times New Roman"/>
          <w:lang w:eastAsia="en-US"/>
        </w:rPr>
        <w:t>Атяшевского</w:t>
      </w:r>
      <w:proofErr w:type="spellEnd"/>
      <w:r w:rsidRPr="009C0DAC">
        <w:rPr>
          <w:rFonts w:ascii="Times New Roman" w:eastAsia="Calibri" w:hAnsi="Times New Roman" w:cs="Times New Roman"/>
          <w:lang w:eastAsia="en-US"/>
        </w:rPr>
        <w:t xml:space="preserve"> городского поселения</w:t>
      </w:r>
    </w:p>
    <w:p w14:paraId="31196C44" w14:textId="77777777" w:rsidR="009C0DAC" w:rsidRPr="009C0DAC" w:rsidRDefault="009C0DAC" w:rsidP="009C0DAC">
      <w:pPr>
        <w:adjustRightInd/>
        <w:ind w:firstLine="708"/>
        <w:jc w:val="right"/>
        <w:rPr>
          <w:rFonts w:ascii="Times New Roman" w:hAnsi="Times New Roman" w:cs="Calibri"/>
          <w:b/>
        </w:rPr>
      </w:pPr>
      <w:proofErr w:type="spellStart"/>
      <w:r w:rsidRPr="009C0DAC">
        <w:rPr>
          <w:rFonts w:ascii="Times New Roman" w:eastAsia="Calibri" w:hAnsi="Times New Roman" w:cs="Times New Roman"/>
          <w:lang w:eastAsia="en-US"/>
        </w:rPr>
        <w:t>Атяшевского</w:t>
      </w:r>
      <w:proofErr w:type="spellEnd"/>
      <w:r w:rsidRPr="009C0DAC">
        <w:rPr>
          <w:rFonts w:ascii="Times New Roman" w:eastAsia="Calibri" w:hAnsi="Times New Roman" w:cs="Times New Roman"/>
          <w:lang w:eastAsia="en-US"/>
        </w:rPr>
        <w:t xml:space="preserve"> муниципального района Республики Мордовия</w:t>
      </w:r>
    </w:p>
    <w:p w14:paraId="375B3B9A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</w:rPr>
      </w:pPr>
    </w:p>
    <w:p w14:paraId="420A670D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</w:rPr>
      </w:pPr>
    </w:p>
    <w:p w14:paraId="24202AFA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olor w:val="26282F"/>
        </w:rPr>
      </w:pPr>
      <w:r w:rsidRPr="009C0DAC">
        <w:rPr>
          <w:rFonts w:ascii="Times New Roman" w:hAnsi="Times New Roman" w:cs="Times New Roman"/>
          <w:bCs/>
        </w:rPr>
        <w:t>Отчет</w:t>
      </w:r>
    </w:p>
    <w:p w14:paraId="011D76B7" w14:textId="77777777" w:rsidR="009C0DAC" w:rsidRPr="009C0DAC" w:rsidRDefault="009C0DAC" w:rsidP="009C0DAC">
      <w:pPr>
        <w:adjustRightInd/>
        <w:ind w:firstLine="708"/>
        <w:jc w:val="center"/>
        <w:rPr>
          <w:rFonts w:ascii="Times New Roman" w:eastAsia="Calibri" w:hAnsi="Times New Roman" w:cs="Times New Roman"/>
          <w:bCs/>
          <w:lang w:eastAsia="en-US"/>
        </w:rPr>
      </w:pPr>
      <w:r w:rsidRPr="009C0DAC">
        <w:rPr>
          <w:rFonts w:ascii="Times New Roman" w:hAnsi="Times New Roman" w:cs="Times New Roman"/>
          <w:bCs/>
        </w:rPr>
        <w:t>о достижении значений результатов использования иных межбюджетных трансфертов</w:t>
      </w:r>
    </w:p>
    <w:p w14:paraId="625FFF4E" w14:textId="77777777" w:rsidR="009C0DAC" w:rsidRPr="009C0DAC" w:rsidRDefault="009C0DAC" w:rsidP="009C0DAC">
      <w:pPr>
        <w:adjustRightInd/>
        <w:ind w:firstLine="708"/>
        <w:jc w:val="center"/>
        <w:rPr>
          <w:rFonts w:ascii="Times New Roman" w:hAnsi="Times New Roman" w:cs="Times New Roman"/>
          <w:bCs/>
        </w:rPr>
      </w:pPr>
      <w:r w:rsidRPr="009C0DAC">
        <w:rPr>
          <w:rFonts w:ascii="Times New Roman" w:hAnsi="Times New Roman" w:cs="Times New Roman"/>
          <w:bCs/>
        </w:rPr>
        <w:t xml:space="preserve">из бюджета </w:t>
      </w:r>
      <w:proofErr w:type="spellStart"/>
      <w:r w:rsidRPr="009C0DAC">
        <w:rPr>
          <w:rFonts w:ascii="Times New Roman" w:hAnsi="Times New Roman" w:cs="Times New Roman"/>
          <w:bCs/>
        </w:rPr>
        <w:t>Атяшевского</w:t>
      </w:r>
      <w:proofErr w:type="spellEnd"/>
      <w:r w:rsidRPr="009C0DAC">
        <w:rPr>
          <w:rFonts w:ascii="Times New Roman" w:hAnsi="Times New Roman" w:cs="Times New Roman"/>
          <w:bCs/>
        </w:rPr>
        <w:t xml:space="preserve"> городского поселения</w:t>
      </w:r>
    </w:p>
    <w:p w14:paraId="17D22F5A" w14:textId="77777777" w:rsidR="009C0DAC" w:rsidRPr="009C0DAC" w:rsidRDefault="009C0DAC" w:rsidP="009C0DAC">
      <w:pPr>
        <w:adjustRightInd/>
        <w:ind w:firstLine="709"/>
        <w:jc w:val="center"/>
        <w:rPr>
          <w:rFonts w:ascii="Times New Roman" w:hAnsi="Times New Roman" w:cs="Times New Roman"/>
          <w:bCs/>
        </w:rPr>
      </w:pPr>
      <w:proofErr w:type="spellStart"/>
      <w:r w:rsidRPr="009C0DAC">
        <w:rPr>
          <w:rFonts w:ascii="Times New Roman" w:hAnsi="Times New Roman" w:cs="Times New Roman"/>
          <w:bCs/>
        </w:rPr>
        <w:t>Атяшевского</w:t>
      </w:r>
      <w:proofErr w:type="spellEnd"/>
      <w:r w:rsidRPr="009C0DAC">
        <w:rPr>
          <w:rFonts w:ascii="Times New Roman" w:hAnsi="Times New Roman" w:cs="Times New Roman"/>
          <w:bCs/>
        </w:rPr>
        <w:t xml:space="preserve"> муниципального района Республики Мордовия бюджету </w:t>
      </w:r>
      <w:proofErr w:type="spellStart"/>
      <w:r w:rsidRPr="009C0DAC">
        <w:rPr>
          <w:rFonts w:ascii="Times New Roman" w:hAnsi="Times New Roman" w:cs="Times New Roman"/>
          <w:bCs/>
        </w:rPr>
        <w:t>Атяшевского</w:t>
      </w:r>
      <w:proofErr w:type="spellEnd"/>
      <w:r w:rsidRPr="009C0DAC">
        <w:rPr>
          <w:rFonts w:ascii="Times New Roman" w:hAnsi="Times New Roman" w:cs="Times New Roman"/>
          <w:bCs/>
        </w:rPr>
        <w:t xml:space="preserve"> муниципального района Республики Мордовия в отношении переданных полномочий по решению вопросов местного значения</w:t>
      </w:r>
    </w:p>
    <w:p w14:paraId="756F50BB" w14:textId="77777777" w:rsidR="009C0DAC" w:rsidRPr="009C0DAC" w:rsidRDefault="009C0DAC" w:rsidP="009C0DAC">
      <w:pPr>
        <w:adjustRightInd/>
        <w:ind w:firstLine="0"/>
        <w:jc w:val="center"/>
        <w:rPr>
          <w:rFonts w:ascii="Times New Roman" w:hAnsi="Times New Roman" w:cs="Times New Roman"/>
          <w:bCs/>
        </w:rPr>
      </w:pPr>
      <w:r w:rsidRPr="009C0DAC">
        <w:rPr>
          <w:rFonts w:ascii="Times New Roman" w:hAnsi="Times New Roman" w:cs="Times New Roman"/>
          <w:bCs/>
        </w:rPr>
        <w:t>по состоянию на __ ____________ 20__ года</w:t>
      </w:r>
    </w:p>
    <w:p w14:paraId="4A79093F" w14:textId="77777777" w:rsidR="009C0DAC" w:rsidRPr="009C0DAC" w:rsidRDefault="009C0DAC" w:rsidP="009C0DAC">
      <w:pPr>
        <w:adjustRightInd/>
        <w:ind w:firstLine="54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Периодичность</w:t>
      </w:r>
      <w:r w:rsidRPr="009C0DAC">
        <w:rPr>
          <w:rFonts w:ascii="Times New Roman" w:hAnsi="Times New Roman" w:cs="Times New Roman"/>
          <w:vertAlign w:val="superscript"/>
        </w:rPr>
        <w:t>1</w:t>
      </w:r>
      <w:r w:rsidRPr="009C0DAC">
        <w:rPr>
          <w:rFonts w:ascii="Times New Roman" w:hAnsi="Times New Roman" w:cs="Times New Roman"/>
        </w:rPr>
        <w:t>: ________________</w:t>
      </w:r>
    </w:p>
    <w:tbl>
      <w:tblPr>
        <w:tblW w:w="14958" w:type="dxa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1843"/>
        <w:gridCol w:w="2139"/>
        <w:gridCol w:w="1121"/>
        <w:gridCol w:w="2274"/>
        <w:gridCol w:w="1695"/>
        <w:gridCol w:w="2489"/>
        <w:gridCol w:w="1493"/>
        <w:gridCol w:w="1275"/>
      </w:tblGrid>
      <w:tr w:rsidR="009C0DAC" w:rsidRPr="009C0DAC" w14:paraId="4F74979C" w14:textId="77777777" w:rsidTr="00502DA8">
        <w:trPr>
          <w:tblHeader/>
        </w:trPr>
        <w:tc>
          <w:tcPr>
            <w:tcW w:w="629" w:type="dxa"/>
          </w:tcPr>
          <w:p w14:paraId="2064A4B5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843" w:type="dxa"/>
          </w:tcPr>
          <w:p w14:paraId="500F8008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Направле</w:t>
            </w:r>
            <w:r w:rsidRPr="009C0DAC">
              <w:rPr>
                <w:rFonts w:ascii="Times New Roman" w:hAnsi="Times New Roman" w:cs="Times New Roman"/>
              </w:rPr>
              <w:softHyphen/>
              <w:t>ние расхо</w:t>
            </w:r>
            <w:r w:rsidRPr="009C0DAC">
              <w:rPr>
                <w:rFonts w:ascii="Times New Roman" w:hAnsi="Times New Roman" w:cs="Times New Roman"/>
              </w:rPr>
              <w:softHyphen/>
              <w:t>дов</w:t>
            </w:r>
          </w:p>
        </w:tc>
        <w:tc>
          <w:tcPr>
            <w:tcW w:w="2139" w:type="dxa"/>
          </w:tcPr>
          <w:p w14:paraId="7DAF894C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121" w:type="dxa"/>
          </w:tcPr>
          <w:p w14:paraId="52331302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Сроки реализа</w:t>
            </w:r>
            <w:r w:rsidRPr="009C0DAC">
              <w:rPr>
                <w:rFonts w:ascii="Times New Roman" w:hAnsi="Times New Roman" w:cs="Times New Roman"/>
              </w:rPr>
              <w:softHyphen/>
              <w:t>ции</w:t>
            </w:r>
          </w:p>
        </w:tc>
        <w:tc>
          <w:tcPr>
            <w:tcW w:w="2274" w:type="dxa"/>
          </w:tcPr>
          <w:p w14:paraId="0C6D0ADF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Наименование результата использования иных межбюджетных трансфертов</w:t>
            </w:r>
          </w:p>
        </w:tc>
        <w:tc>
          <w:tcPr>
            <w:tcW w:w="1695" w:type="dxa"/>
          </w:tcPr>
          <w:p w14:paraId="4E46CA01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Предусмот</w:t>
            </w:r>
            <w:r w:rsidRPr="009C0DAC">
              <w:rPr>
                <w:rFonts w:ascii="Times New Roman" w:hAnsi="Times New Roman" w:cs="Times New Roman"/>
              </w:rPr>
              <w:softHyphen/>
              <w:t>рено средств на реализа</w:t>
            </w:r>
            <w:r w:rsidRPr="009C0DAC">
              <w:rPr>
                <w:rFonts w:ascii="Times New Roman" w:hAnsi="Times New Roman" w:cs="Times New Roman"/>
              </w:rPr>
              <w:softHyphen/>
              <w:t>цию меропри</w:t>
            </w:r>
            <w:r w:rsidRPr="009C0DAC">
              <w:rPr>
                <w:rFonts w:ascii="Times New Roman" w:hAnsi="Times New Roman" w:cs="Times New Roman"/>
              </w:rPr>
              <w:softHyphen/>
              <w:t xml:space="preserve">ятия </w:t>
            </w:r>
            <w:proofErr w:type="spellStart"/>
            <w:r w:rsidRPr="009C0DAC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9C0DA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89" w:type="dxa"/>
          </w:tcPr>
          <w:p w14:paraId="0CC05CA9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Фактически по</w:t>
            </w:r>
            <w:r w:rsidRPr="009C0DAC">
              <w:rPr>
                <w:rFonts w:ascii="Times New Roman" w:hAnsi="Times New Roman" w:cs="Times New Roman"/>
              </w:rPr>
              <w:softHyphen/>
              <w:t>ступило в бюд</w:t>
            </w:r>
            <w:r w:rsidRPr="009C0DAC">
              <w:rPr>
                <w:rFonts w:ascii="Times New Roman" w:hAnsi="Times New Roman" w:cs="Times New Roman"/>
              </w:rPr>
              <w:softHyphen/>
              <w:t>жет поселения из бюджета муниципального района по со</w:t>
            </w:r>
            <w:r w:rsidRPr="009C0DAC">
              <w:rPr>
                <w:rFonts w:ascii="Times New Roman" w:hAnsi="Times New Roman" w:cs="Times New Roman"/>
              </w:rPr>
              <w:softHyphen/>
              <w:t>стоянию на от</w:t>
            </w:r>
            <w:r w:rsidRPr="009C0DAC">
              <w:rPr>
                <w:rFonts w:ascii="Times New Roman" w:hAnsi="Times New Roman" w:cs="Times New Roman"/>
              </w:rPr>
              <w:softHyphen/>
              <w:t>четную дату</w:t>
            </w:r>
          </w:p>
        </w:tc>
        <w:tc>
          <w:tcPr>
            <w:tcW w:w="1493" w:type="dxa"/>
          </w:tcPr>
          <w:p w14:paraId="4AAF8022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Фактически использо</w:t>
            </w:r>
            <w:r w:rsidRPr="009C0DAC">
              <w:rPr>
                <w:rFonts w:ascii="Times New Roman" w:hAnsi="Times New Roman" w:cs="Times New Roman"/>
              </w:rPr>
              <w:softHyphen/>
              <w:t>вано средств на отчетную дату</w:t>
            </w:r>
          </w:p>
        </w:tc>
        <w:tc>
          <w:tcPr>
            <w:tcW w:w="1275" w:type="dxa"/>
          </w:tcPr>
          <w:p w14:paraId="49D36FCB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Остаток средств по состоянию на отчетную дату</w:t>
            </w:r>
          </w:p>
        </w:tc>
      </w:tr>
      <w:tr w:rsidR="009C0DAC" w:rsidRPr="009C0DAC" w14:paraId="7E172C2B" w14:textId="77777777" w:rsidTr="00502DA8">
        <w:trPr>
          <w:trHeight w:val="13"/>
          <w:tblHeader/>
        </w:trPr>
        <w:tc>
          <w:tcPr>
            <w:tcW w:w="629" w:type="dxa"/>
          </w:tcPr>
          <w:p w14:paraId="46E925D8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14:paraId="795DB811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39" w:type="dxa"/>
          </w:tcPr>
          <w:p w14:paraId="1B6B53E5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21" w:type="dxa"/>
          </w:tcPr>
          <w:p w14:paraId="7F7E4B6F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74" w:type="dxa"/>
          </w:tcPr>
          <w:p w14:paraId="2B20D9F6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95" w:type="dxa"/>
          </w:tcPr>
          <w:p w14:paraId="265676EE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89" w:type="dxa"/>
          </w:tcPr>
          <w:p w14:paraId="5E1D43A7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93" w:type="dxa"/>
          </w:tcPr>
          <w:p w14:paraId="23B94A8A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</w:tcPr>
          <w:p w14:paraId="166D670D" w14:textId="77777777" w:rsidR="009C0DAC" w:rsidRPr="009C0DAC" w:rsidRDefault="009C0DAC" w:rsidP="009C0DAC">
            <w:pPr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9</w:t>
            </w:r>
          </w:p>
        </w:tc>
      </w:tr>
      <w:tr w:rsidR="009C0DAC" w:rsidRPr="009C0DAC" w14:paraId="52308B57" w14:textId="77777777" w:rsidTr="00502DA8">
        <w:trPr>
          <w:trHeight w:val="270"/>
        </w:trPr>
        <w:tc>
          <w:tcPr>
            <w:tcW w:w="629" w:type="dxa"/>
          </w:tcPr>
          <w:p w14:paraId="5A0674A4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4B59DB5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139" w:type="dxa"/>
          </w:tcPr>
          <w:p w14:paraId="066FF256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21" w:type="dxa"/>
          </w:tcPr>
          <w:p w14:paraId="0FB08EF5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74" w:type="dxa"/>
          </w:tcPr>
          <w:p w14:paraId="03690BF3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14:paraId="6FFC0C91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89" w:type="dxa"/>
          </w:tcPr>
          <w:p w14:paraId="337B05B8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93" w:type="dxa"/>
          </w:tcPr>
          <w:p w14:paraId="1197452E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345A750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14:paraId="2B5E7C5F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14:paraId="62D61456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 xml:space="preserve">Глава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муниципального района   _____________  В.Г. Прокин</w:t>
      </w:r>
    </w:p>
    <w:p w14:paraId="49D7208D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«__» ___________ 20__ г.</w:t>
      </w:r>
    </w:p>
    <w:p w14:paraId="5D089DFC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М.П.</w:t>
      </w:r>
      <w:bookmarkEnd w:id="3"/>
    </w:p>
    <w:p w14:paraId="2EA1A171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  <w:sectPr w:rsidR="009C0DAC" w:rsidRPr="009C0DAC" w:rsidSect="00502DA8">
          <w:pgSz w:w="16838" w:h="11906" w:orient="landscape" w:code="9"/>
          <w:pgMar w:top="1077" w:right="1418" w:bottom="1418" w:left="1276" w:header="709" w:footer="709" w:gutter="0"/>
          <w:cols w:space="708"/>
          <w:docGrid w:linePitch="360"/>
        </w:sectPr>
      </w:pPr>
    </w:p>
    <w:p w14:paraId="09BB3E2D" w14:textId="77777777" w:rsidR="009C0DAC" w:rsidRPr="00151D23" w:rsidRDefault="009C0DAC" w:rsidP="009C0DAC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26282F"/>
        </w:rPr>
      </w:pPr>
      <w:r w:rsidRPr="009C0DAC">
        <w:rPr>
          <w:rFonts w:ascii="Times New Roman" w:hAnsi="Times New Roman" w:cs="Times New Roman"/>
        </w:rPr>
        <w:lastRenderedPageBreak/>
        <w:t xml:space="preserve">  </w:t>
      </w:r>
      <w:r w:rsidRPr="00151D23">
        <w:rPr>
          <w:rFonts w:ascii="Times New Roman" w:hAnsi="Times New Roman" w:cs="Times New Roman"/>
          <w:color w:val="26282F"/>
        </w:rPr>
        <w:t>Приложение 3</w:t>
      </w:r>
    </w:p>
    <w:p w14:paraId="6F4CFAD1" w14:textId="36AB02FF" w:rsidR="009C0DAC" w:rsidRPr="009C0DAC" w:rsidRDefault="009C0DAC" w:rsidP="009C0DAC">
      <w:pPr>
        <w:tabs>
          <w:tab w:val="left" w:pos="11057"/>
        </w:tabs>
        <w:adjustRightInd/>
        <w:ind w:firstLine="708"/>
        <w:jc w:val="right"/>
        <w:rPr>
          <w:rFonts w:ascii="Times New Roman" w:hAnsi="Times New Roman" w:cs="Times New Roman"/>
          <w:bCs/>
        </w:rPr>
      </w:pPr>
      <w:r w:rsidRPr="009C0DAC">
        <w:rPr>
          <w:rFonts w:ascii="Times New Roman" w:hAnsi="Times New Roman" w:cs="Times New Roman"/>
          <w:bCs/>
        </w:rPr>
        <w:t>к Соглашению от ______202</w:t>
      </w:r>
      <w:r w:rsidR="00616105">
        <w:rPr>
          <w:rFonts w:ascii="Times New Roman" w:hAnsi="Times New Roman" w:cs="Times New Roman"/>
          <w:bCs/>
        </w:rPr>
        <w:t xml:space="preserve">3 </w:t>
      </w:r>
      <w:r w:rsidRPr="009C0DAC">
        <w:rPr>
          <w:rFonts w:ascii="Times New Roman" w:hAnsi="Times New Roman" w:cs="Times New Roman"/>
          <w:bCs/>
        </w:rPr>
        <w:t>г.</w:t>
      </w:r>
    </w:p>
    <w:p w14:paraId="773F2626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14:paraId="4CA77451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540"/>
        <w:rPr>
          <w:rFonts w:ascii="Times New Roman" w:hAnsi="Times New Roman" w:cs="Times New Roman"/>
        </w:rPr>
      </w:pPr>
    </w:p>
    <w:p w14:paraId="4F2632A6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>Методика</w:t>
      </w:r>
      <w:r w:rsidRPr="009C0DAC">
        <w:rPr>
          <w:rFonts w:ascii="Times New Roman" w:hAnsi="Times New Roman" w:cs="Times New Roman"/>
        </w:rPr>
        <w:br/>
        <w:t xml:space="preserve">расчета объема иных межбюджетных трансфертов, предоставляемых бюджету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муниципального района для осуществления переданных полномочий по организации транспортного обслуживания населения по муниципальным маршрутам на территории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14:paraId="0771E160" w14:textId="77777777" w:rsidR="009C0DAC" w:rsidRPr="009C0DAC" w:rsidRDefault="009C0DAC" w:rsidP="009C0DAC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14:paraId="36DFD5E6" w14:textId="77777777" w:rsidR="009C0DAC" w:rsidRPr="009C0DAC" w:rsidRDefault="009C0DAC" w:rsidP="009C0DAC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 xml:space="preserve">           Настоящая методика разработана в целях определения объема иных межбюджетных трансфертов, предоставляемых на реализацию переданного полномочия по организации транспортного обслуживания населения по муниципальным маршрутам на территории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14:paraId="441DB0F8" w14:textId="77777777" w:rsidR="009C0DAC" w:rsidRPr="009C0DAC" w:rsidRDefault="009C0DAC" w:rsidP="009C0DAC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 xml:space="preserve">           Размер иного межбюджетного трансферта рассчитывается исходя из норматива на приобретение расходных материалов, установленных при формировании расходов на очередной финансовый год на одного муниципального служащего в год, по формуле:</w:t>
      </w:r>
    </w:p>
    <w:p w14:paraId="421B00D2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  <w:lang w:val="en-US"/>
        </w:rPr>
        <w:t>Si</w:t>
      </w:r>
      <w:r w:rsidRPr="009C0DAC">
        <w:rPr>
          <w:rFonts w:ascii="Times New Roman" w:hAnsi="Times New Roman" w:cs="Times New Roman"/>
        </w:rPr>
        <w:t xml:space="preserve"> = </w:t>
      </w:r>
      <w:r w:rsidRPr="009C0DAC">
        <w:rPr>
          <w:rFonts w:ascii="Times New Roman" w:hAnsi="Times New Roman" w:cs="Times New Roman"/>
          <w:lang w:val="en-US"/>
        </w:rPr>
        <w:t>Ri</w:t>
      </w:r>
      <w:r w:rsidRPr="009C0DAC">
        <w:rPr>
          <w:rFonts w:ascii="Times New Roman" w:hAnsi="Times New Roman" w:cs="Times New Roman"/>
        </w:rPr>
        <w:t>+</w:t>
      </w:r>
      <w:r w:rsidRPr="009C0DAC">
        <w:rPr>
          <w:rFonts w:ascii="Times New Roman" w:hAnsi="Times New Roman" w:cs="Times New Roman"/>
          <w:lang w:val="en-US"/>
        </w:rPr>
        <w:t>Ci</w:t>
      </w:r>
      <w:r w:rsidRPr="009C0DAC">
        <w:rPr>
          <w:rFonts w:ascii="Times New Roman" w:hAnsi="Times New Roman" w:cs="Times New Roman"/>
        </w:rPr>
        <w:t>, где:</w:t>
      </w:r>
    </w:p>
    <w:p w14:paraId="20FB5341" w14:textId="77777777" w:rsidR="009C0DAC" w:rsidRPr="009C0DAC" w:rsidRDefault="009C0DAC" w:rsidP="009C0DAC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 xml:space="preserve">        </w:t>
      </w:r>
      <w:r w:rsidRPr="009C0DAC">
        <w:rPr>
          <w:rFonts w:ascii="Times New Roman" w:hAnsi="Times New Roman" w:cs="Times New Roman"/>
          <w:lang w:val="en-US"/>
        </w:rPr>
        <w:t>Si</w:t>
      </w:r>
      <w:r w:rsidRPr="009C0DAC">
        <w:rPr>
          <w:rFonts w:ascii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9C0DAC">
        <w:rPr>
          <w:rFonts w:ascii="Times New Roman" w:hAnsi="Times New Roman" w:cs="Times New Roman"/>
          <w:lang w:val="en-US"/>
        </w:rPr>
        <w:t>i</w:t>
      </w:r>
      <w:proofErr w:type="spellEnd"/>
      <w:r w:rsidRPr="009C0DAC">
        <w:rPr>
          <w:rFonts w:ascii="Times New Roman" w:hAnsi="Times New Roman" w:cs="Times New Roman"/>
        </w:rPr>
        <w:t xml:space="preserve"> - района;</w:t>
      </w:r>
    </w:p>
    <w:p w14:paraId="64B5ABB8" w14:textId="77777777" w:rsidR="009C0DAC" w:rsidRPr="009C0DAC" w:rsidRDefault="009C0DAC" w:rsidP="009C0DAC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 xml:space="preserve">        </w:t>
      </w:r>
      <w:r w:rsidRPr="009C0DAC">
        <w:rPr>
          <w:rFonts w:ascii="Times New Roman" w:hAnsi="Times New Roman" w:cs="Times New Roman"/>
          <w:lang w:val="en-US"/>
        </w:rPr>
        <w:t>Ri</w:t>
      </w:r>
      <w:r w:rsidRPr="009C0DAC">
        <w:rPr>
          <w:rFonts w:ascii="Times New Roman" w:hAnsi="Times New Roman" w:cs="Times New Roman"/>
        </w:rPr>
        <w:t xml:space="preserve"> – норматив расхода на приобретение расходных материалов, в год;</w:t>
      </w:r>
    </w:p>
    <w:p w14:paraId="28899A25" w14:textId="77777777" w:rsidR="009C0DAC" w:rsidRPr="009C0DAC" w:rsidRDefault="009C0DAC" w:rsidP="009C0DAC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 xml:space="preserve">        </w:t>
      </w:r>
      <w:r w:rsidRPr="009C0DAC">
        <w:rPr>
          <w:rFonts w:ascii="Times New Roman" w:hAnsi="Times New Roman" w:cs="Times New Roman"/>
          <w:lang w:val="en-US"/>
        </w:rPr>
        <w:t>Ci</w:t>
      </w:r>
      <w:r w:rsidRPr="009C0DAC">
        <w:rPr>
          <w:rFonts w:ascii="Times New Roman" w:hAnsi="Times New Roman" w:cs="Times New Roman"/>
        </w:rPr>
        <w:t xml:space="preserve"> – норматив расходов на оплату услуг связи, в год.</w:t>
      </w:r>
    </w:p>
    <w:p w14:paraId="41EB5149" w14:textId="77777777" w:rsidR="009C0DAC" w:rsidRPr="009C0DAC" w:rsidRDefault="009C0DAC" w:rsidP="009C0DAC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</w:rPr>
        <w:t xml:space="preserve">        Размер иных межбюджетных трансфертов </w:t>
      </w:r>
      <w:proofErr w:type="spellStart"/>
      <w:r w:rsidRPr="009C0DAC">
        <w:rPr>
          <w:rFonts w:ascii="Times New Roman" w:hAnsi="Times New Roman" w:cs="Times New Roman"/>
          <w:lang w:val="en-US"/>
        </w:rPr>
        <w:t>i</w:t>
      </w:r>
      <w:proofErr w:type="spellEnd"/>
      <w:r w:rsidRPr="009C0DAC">
        <w:rPr>
          <w:rFonts w:ascii="Times New Roman" w:hAnsi="Times New Roman" w:cs="Times New Roman"/>
        </w:rPr>
        <w:t xml:space="preserve"> - </w:t>
      </w:r>
      <w:proofErr w:type="spellStart"/>
      <w:r w:rsidRPr="009C0DAC">
        <w:rPr>
          <w:rFonts w:ascii="Times New Roman" w:hAnsi="Times New Roman" w:cs="Times New Roman"/>
        </w:rPr>
        <w:t>му</w:t>
      </w:r>
      <w:proofErr w:type="spellEnd"/>
      <w:r w:rsidRPr="009C0DAC">
        <w:rPr>
          <w:rFonts w:ascii="Times New Roman" w:hAnsi="Times New Roman" w:cs="Times New Roman"/>
        </w:rPr>
        <w:t xml:space="preserve"> району утверждается решением о бюджете </w:t>
      </w:r>
      <w:proofErr w:type="spellStart"/>
      <w:r w:rsidRPr="009C0DAC">
        <w:rPr>
          <w:rFonts w:ascii="Times New Roman" w:hAnsi="Times New Roman" w:cs="Times New Roman"/>
        </w:rPr>
        <w:t>Атяшевского</w:t>
      </w:r>
      <w:proofErr w:type="spellEnd"/>
      <w:r w:rsidRPr="009C0DAC">
        <w:rPr>
          <w:rFonts w:ascii="Times New Roman" w:hAnsi="Times New Roman" w:cs="Times New Roman"/>
        </w:rPr>
        <w:t xml:space="preserve"> городского поселения на очередной финансовый год.</w:t>
      </w:r>
    </w:p>
    <w:p w14:paraId="7B9A412C" w14:textId="77777777" w:rsidR="009C0DAC" w:rsidRPr="009C0DAC" w:rsidRDefault="009C0DAC" w:rsidP="009C0DAC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14:paraId="67C32526" w14:textId="77777777" w:rsidR="009C0DAC" w:rsidRPr="009C0DAC" w:rsidRDefault="009C0DAC" w:rsidP="009C0DAC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</w:rPr>
      </w:pPr>
      <w:r w:rsidRPr="009C0DAC">
        <w:rPr>
          <w:rFonts w:ascii="Times New Roman" w:hAnsi="Times New Roman" w:cs="Times New Roman"/>
          <w:b/>
        </w:rPr>
        <w:t>Расчет</w:t>
      </w:r>
    </w:p>
    <w:p w14:paraId="44751FDC" w14:textId="77777777" w:rsidR="009C0DAC" w:rsidRPr="009C0DAC" w:rsidRDefault="009C0DAC" w:rsidP="009C0DAC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</w:rPr>
      </w:pPr>
      <w:r w:rsidRPr="009C0DAC">
        <w:rPr>
          <w:rFonts w:ascii="Times New Roman" w:hAnsi="Times New Roman" w:cs="Times New Roman"/>
          <w:b/>
        </w:rPr>
        <w:t xml:space="preserve">объема иных межбюджетных трансфертов, предоставляемых бюджету </w:t>
      </w:r>
      <w:proofErr w:type="spellStart"/>
      <w:r w:rsidRPr="009C0DAC">
        <w:rPr>
          <w:rFonts w:ascii="Times New Roman" w:hAnsi="Times New Roman" w:cs="Times New Roman"/>
          <w:b/>
        </w:rPr>
        <w:t>Атяшевского</w:t>
      </w:r>
      <w:proofErr w:type="spellEnd"/>
      <w:r w:rsidRPr="009C0DAC">
        <w:rPr>
          <w:rFonts w:ascii="Times New Roman" w:hAnsi="Times New Roman" w:cs="Times New Roman"/>
          <w:b/>
        </w:rPr>
        <w:t xml:space="preserve"> муниципального района для осуществления переданных полномочий</w:t>
      </w:r>
    </w:p>
    <w:p w14:paraId="5C541AD4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b/>
        </w:rPr>
      </w:pPr>
    </w:p>
    <w:p w14:paraId="2196240A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9C0DAC">
        <w:rPr>
          <w:rFonts w:ascii="Times New Roman" w:hAnsi="Times New Roman" w:cs="Times New Roman"/>
          <w:lang w:val="en-US"/>
        </w:rPr>
        <w:t>Si</w:t>
      </w:r>
      <w:r w:rsidRPr="009C0DAC">
        <w:rPr>
          <w:rFonts w:ascii="Times New Roman" w:hAnsi="Times New Roman" w:cs="Times New Roman"/>
        </w:rPr>
        <w:t xml:space="preserve"> = </w:t>
      </w:r>
    </w:p>
    <w:p w14:paraId="17F15220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14:paraId="1FE85BD6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14:paraId="3017DBC9" w14:textId="77777777" w:rsidR="009C0DAC" w:rsidRPr="009C0DAC" w:rsidRDefault="009C0DAC" w:rsidP="009C0DAC">
      <w:pPr>
        <w:widowControl/>
        <w:shd w:val="clear" w:color="auto" w:fill="FFFFFF"/>
        <w:autoSpaceDE/>
        <w:autoSpaceDN/>
        <w:adjustRightInd/>
        <w:ind w:firstLine="540"/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3"/>
        <w:gridCol w:w="5022"/>
      </w:tblGrid>
      <w:tr w:rsidR="009C0DAC" w:rsidRPr="009C0DAC" w14:paraId="2DA063E1" w14:textId="77777777" w:rsidTr="00502DA8">
        <w:tc>
          <w:tcPr>
            <w:tcW w:w="5070" w:type="dxa"/>
            <w:shd w:val="clear" w:color="auto" w:fill="auto"/>
          </w:tcPr>
          <w:p w14:paraId="1E578CF5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9C0DAC">
              <w:rPr>
                <w:rFonts w:ascii="Times New Roman" w:hAnsi="Times New Roman" w:cs="Times New Roman"/>
              </w:rPr>
              <w:t xml:space="preserve"> городского поселения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9C0DAC">
              <w:rPr>
                <w:rFonts w:ascii="Times New Roman" w:hAnsi="Times New Roman" w:cs="Times New Roman"/>
              </w:rPr>
              <w:t xml:space="preserve"> </w:t>
            </w:r>
          </w:p>
          <w:p w14:paraId="1FC74BCD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муниципального района  Республики  Мордовия</w:t>
            </w:r>
          </w:p>
          <w:p w14:paraId="3BB3C52D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  <w:p w14:paraId="7AA010AF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__________________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А.И.Серов</w:t>
            </w:r>
            <w:proofErr w:type="spellEnd"/>
          </w:p>
          <w:p w14:paraId="69ACF266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5103" w:type="dxa"/>
            <w:shd w:val="clear" w:color="auto" w:fill="auto"/>
          </w:tcPr>
          <w:p w14:paraId="2ADC1164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9C0DAC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9C0DAC">
              <w:rPr>
                <w:rFonts w:ascii="Times New Roman" w:hAnsi="Times New Roman" w:cs="Times New Roman"/>
              </w:rPr>
              <w:t xml:space="preserve"> </w:t>
            </w:r>
          </w:p>
          <w:p w14:paraId="5793F71A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муниципального района Республики Мордовия</w:t>
            </w:r>
          </w:p>
          <w:p w14:paraId="627B8F1D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  <w:p w14:paraId="392E303D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  <w:p w14:paraId="3BFD72CC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__________________В.Г. Прокин</w:t>
            </w:r>
          </w:p>
          <w:p w14:paraId="0529BF66" w14:textId="77777777" w:rsidR="009C0DAC" w:rsidRPr="009C0DAC" w:rsidRDefault="009C0DAC" w:rsidP="009C0DAC">
            <w:pPr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9C0DAC">
              <w:rPr>
                <w:rFonts w:ascii="Times New Roman" w:hAnsi="Times New Roman" w:cs="Times New Roman"/>
              </w:rPr>
              <w:t>МП</w:t>
            </w:r>
          </w:p>
        </w:tc>
      </w:tr>
    </w:tbl>
    <w:p w14:paraId="7D246E93" w14:textId="77777777" w:rsidR="009C0DAC" w:rsidRPr="009C0DAC" w:rsidRDefault="009C0DAC" w:rsidP="009C0DAC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 w:cs="Times New Roman"/>
        </w:rPr>
      </w:pPr>
      <w:bookmarkStart w:id="4" w:name="_GoBack"/>
      <w:bookmarkEnd w:id="4"/>
    </w:p>
    <w:sectPr w:rsidR="009C0DAC" w:rsidRPr="009C0DAC" w:rsidSect="00616105">
      <w:pgSz w:w="11906" w:h="16838"/>
      <w:pgMar w:top="1021" w:right="794" w:bottom="680" w:left="1077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039888" w14:textId="77777777" w:rsidR="00183589" w:rsidRDefault="00183589">
      <w:r>
        <w:separator/>
      </w:r>
    </w:p>
  </w:endnote>
  <w:endnote w:type="continuationSeparator" w:id="0">
    <w:p w14:paraId="5F8D8E36" w14:textId="77777777" w:rsidR="00183589" w:rsidRDefault="00183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32FA95" w14:textId="77777777" w:rsidR="00183589" w:rsidRDefault="00183589">
      <w:r>
        <w:separator/>
      </w:r>
    </w:p>
  </w:footnote>
  <w:footnote w:type="continuationSeparator" w:id="0">
    <w:p w14:paraId="548B0971" w14:textId="77777777" w:rsidR="00183589" w:rsidRDefault="001835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A0584"/>
    <w:multiLevelType w:val="hybridMultilevel"/>
    <w:tmpl w:val="C9F8DDC6"/>
    <w:lvl w:ilvl="0" w:tplc="1A164008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CFB45EC"/>
    <w:multiLevelType w:val="hybridMultilevel"/>
    <w:tmpl w:val="402C2F58"/>
    <w:lvl w:ilvl="0" w:tplc="6DA4A332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FEE7E76"/>
    <w:multiLevelType w:val="hybridMultilevel"/>
    <w:tmpl w:val="B9FEF34A"/>
    <w:lvl w:ilvl="0" w:tplc="66320010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FC075E9"/>
    <w:multiLevelType w:val="hybridMultilevel"/>
    <w:tmpl w:val="20BE7DD8"/>
    <w:lvl w:ilvl="0" w:tplc="ACDAA59E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28E"/>
    <w:rsid w:val="000335B5"/>
    <w:rsid w:val="00034B29"/>
    <w:rsid w:val="00101C59"/>
    <w:rsid w:val="00151D23"/>
    <w:rsid w:val="0015282B"/>
    <w:rsid w:val="00183589"/>
    <w:rsid w:val="0022496E"/>
    <w:rsid w:val="00236B2C"/>
    <w:rsid w:val="00253CEF"/>
    <w:rsid w:val="00262094"/>
    <w:rsid w:val="0032328E"/>
    <w:rsid w:val="003579E2"/>
    <w:rsid w:val="003C30DD"/>
    <w:rsid w:val="003E1B2D"/>
    <w:rsid w:val="004746ED"/>
    <w:rsid w:val="00502DA8"/>
    <w:rsid w:val="00537B96"/>
    <w:rsid w:val="00616105"/>
    <w:rsid w:val="0063729E"/>
    <w:rsid w:val="00674E81"/>
    <w:rsid w:val="006B1F36"/>
    <w:rsid w:val="007A1850"/>
    <w:rsid w:val="007E065C"/>
    <w:rsid w:val="007F1D33"/>
    <w:rsid w:val="007F7419"/>
    <w:rsid w:val="00857EDD"/>
    <w:rsid w:val="0087565D"/>
    <w:rsid w:val="008965FF"/>
    <w:rsid w:val="008E61A4"/>
    <w:rsid w:val="00906DCF"/>
    <w:rsid w:val="009840B7"/>
    <w:rsid w:val="009B4148"/>
    <w:rsid w:val="009C0DAC"/>
    <w:rsid w:val="009C4EE2"/>
    <w:rsid w:val="00A3132C"/>
    <w:rsid w:val="00A3745E"/>
    <w:rsid w:val="00A547D3"/>
    <w:rsid w:val="00A743C1"/>
    <w:rsid w:val="00A75879"/>
    <w:rsid w:val="00A91A27"/>
    <w:rsid w:val="00AB1CA2"/>
    <w:rsid w:val="00B07F4B"/>
    <w:rsid w:val="00B17FF0"/>
    <w:rsid w:val="00B4400C"/>
    <w:rsid w:val="00C149C5"/>
    <w:rsid w:val="00C45903"/>
    <w:rsid w:val="00C60A63"/>
    <w:rsid w:val="00CB2D4F"/>
    <w:rsid w:val="00CD5B2F"/>
    <w:rsid w:val="00CD5C1D"/>
    <w:rsid w:val="00CF0A7F"/>
    <w:rsid w:val="00CF62A8"/>
    <w:rsid w:val="00D266E4"/>
    <w:rsid w:val="00D5187F"/>
    <w:rsid w:val="00D91BC5"/>
    <w:rsid w:val="00E15BBE"/>
    <w:rsid w:val="00E535B8"/>
    <w:rsid w:val="00ED40DC"/>
    <w:rsid w:val="00FA0D43"/>
    <w:rsid w:val="00FC5D61"/>
    <w:rsid w:val="00FE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8AFB5"/>
  <w15:chartTrackingRefBased/>
  <w15:docId w15:val="{2B784F00-9828-4F9E-94FE-8608F947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2328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32328E"/>
    <w:pPr>
      <w:ind w:firstLine="0"/>
      <w:jc w:val="left"/>
    </w:pPr>
    <w:rPr>
      <w:rFonts w:ascii="Courier New" w:hAnsi="Courier New" w:cs="Courier New"/>
    </w:rPr>
  </w:style>
  <w:style w:type="character" w:customStyle="1" w:styleId="a4">
    <w:name w:val="Цветовое выделение"/>
    <w:uiPriority w:val="99"/>
    <w:rsid w:val="0032328E"/>
    <w:rPr>
      <w:b/>
      <w:bCs/>
      <w:color w:val="26282F"/>
    </w:rPr>
  </w:style>
  <w:style w:type="table" w:styleId="a5">
    <w:name w:val="Table Grid"/>
    <w:basedOn w:val="a1"/>
    <w:uiPriority w:val="39"/>
    <w:rsid w:val="00262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3CE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3CE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91A27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character" w:styleId="a8">
    <w:name w:val="Hyperlink"/>
    <w:basedOn w:val="a0"/>
    <w:uiPriority w:val="99"/>
    <w:unhideWhenUsed/>
    <w:rsid w:val="00A7587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75879"/>
    <w:pPr>
      <w:ind w:left="720"/>
      <w:contextualSpacing/>
    </w:pPr>
  </w:style>
  <w:style w:type="paragraph" w:customStyle="1" w:styleId="10">
    <w:name w:val="Знак1 Знак Знак Знак Знак Знак Знак Знак Знак Знак"/>
    <w:basedOn w:val="a"/>
    <w:next w:val="a"/>
    <w:uiPriority w:val="99"/>
    <w:semiHidden/>
    <w:rsid w:val="000335B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header"/>
    <w:basedOn w:val="a"/>
    <w:link w:val="ab"/>
    <w:uiPriority w:val="99"/>
    <w:rsid w:val="00D5187F"/>
    <w:pPr>
      <w:widowControl/>
      <w:tabs>
        <w:tab w:val="center" w:pos="4677"/>
        <w:tab w:val="right" w:pos="9355"/>
      </w:tabs>
      <w:autoSpaceDE/>
      <w:autoSpaceDN/>
      <w:adjustRightInd/>
      <w:ind w:firstLine="0"/>
    </w:pPr>
    <w:rPr>
      <w:rFonts w:ascii="Times New Roman" w:hAnsi="Times New Roman" w:cs="Times New Roman"/>
      <w:sz w:val="20"/>
      <w:lang w:val="x-none" w:eastAsia="x-none"/>
    </w:rPr>
  </w:style>
  <w:style w:type="character" w:customStyle="1" w:styleId="ab">
    <w:name w:val="Верхний колонтитул Знак"/>
    <w:basedOn w:val="a0"/>
    <w:link w:val="aa"/>
    <w:uiPriority w:val="99"/>
    <w:rsid w:val="00D5187F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ac">
    <w:name w:val="footer"/>
    <w:basedOn w:val="a"/>
    <w:link w:val="ad"/>
    <w:uiPriority w:val="99"/>
    <w:unhideWhenUsed/>
    <w:rsid w:val="00B4400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4400C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rsid w:val="00906D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6D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06DC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8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8E3F4-AE7C-480C-A8CB-3BEBA869D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</Pages>
  <Words>2482</Words>
  <Characters>14148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38</cp:revision>
  <cp:lastPrinted>2022-12-08T12:21:00Z</cp:lastPrinted>
  <dcterms:created xsi:type="dcterms:W3CDTF">2022-11-21T11:10:00Z</dcterms:created>
  <dcterms:modified xsi:type="dcterms:W3CDTF">2023-01-16T09:08:00Z</dcterms:modified>
</cp:coreProperties>
</file>