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037" w:rsidRDefault="00E64037" w:rsidP="00E64037">
      <w:pPr>
        <w:pStyle w:val="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СОВЕТ ДЕПУТАТОВ АТЯШЕВСКОГО СЕЛЬСКОГО ПОСЕЛЕНИЯ</w:t>
      </w:r>
    </w:p>
    <w:p w:rsidR="00E64037" w:rsidRDefault="00E64037" w:rsidP="00E64037">
      <w:pPr>
        <w:pStyle w:val="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АТЯШЕВСКОГО МУНИЦИПАЛЬНОГО РАЙОНА </w:t>
      </w:r>
    </w:p>
    <w:p w:rsidR="00E64037" w:rsidRDefault="00E64037" w:rsidP="00E64037">
      <w:pPr>
        <w:pStyle w:val="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РЕСПУБЛИКИ МОРДОВИЯ</w:t>
      </w:r>
    </w:p>
    <w:p w:rsidR="00E64037" w:rsidRDefault="00E64037" w:rsidP="00E64037">
      <w:pPr>
        <w:pStyle w:val="a3"/>
        <w:ind w:firstLine="0"/>
        <w:jc w:val="center"/>
        <w:rPr>
          <w:szCs w:val="28"/>
        </w:rPr>
      </w:pPr>
    </w:p>
    <w:p w:rsidR="00E64037" w:rsidRDefault="00E64037" w:rsidP="00E64037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  <w:u w:val="single"/>
        </w:rPr>
      </w:pPr>
      <w:r>
        <w:rPr>
          <w:rFonts w:ascii="Times New Roman" w:hAnsi="Times New Roman"/>
          <w:color w:val="auto"/>
          <w:sz w:val="28"/>
          <w:szCs w:val="28"/>
        </w:rPr>
        <w:t>РЕШЕНИЕ</w:t>
      </w:r>
    </w:p>
    <w:p w:rsidR="00E64037" w:rsidRDefault="00E64037" w:rsidP="00E64037">
      <w:pPr>
        <w:jc w:val="center"/>
        <w:rPr>
          <w:sz w:val="28"/>
          <w:szCs w:val="28"/>
        </w:rPr>
      </w:pPr>
    </w:p>
    <w:p w:rsidR="00E64037" w:rsidRDefault="00E64037" w:rsidP="00E64037">
      <w:pPr>
        <w:rPr>
          <w:sz w:val="28"/>
          <w:szCs w:val="28"/>
        </w:rPr>
      </w:pPr>
      <w:r>
        <w:rPr>
          <w:sz w:val="28"/>
          <w:szCs w:val="28"/>
        </w:rPr>
        <w:t xml:space="preserve"> от </w:t>
      </w:r>
      <w:r w:rsidR="00615EE0">
        <w:rPr>
          <w:sz w:val="28"/>
          <w:szCs w:val="28"/>
        </w:rPr>
        <w:t>27 февраля</w:t>
      </w:r>
      <w:r>
        <w:rPr>
          <w:sz w:val="28"/>
          <w:szCs w:val="28"/>
        </w:rPr>
        <w:t xml:space="preserve"> 202</w:t>
      </w:r>
      <w:r w:rsidR="00615EE0">
        <w:rPr>
          <w:sz w:val="28"/>
          <w:szCs w:val="28"/>
        </w:rPr>
        <w:t>3</w:t>
      </w:r>
      <w:r>
        <w:rPr>
          <w:sz w:val="28"/>
          <w:szCs w:val="28"/>
        </w:rPr>
        <w:t xml:space="preserve"> года                                                                 № </w:t>
      </w:r>
      <w:r w:rsidR="00615EE0">
        <w:rPr>
          <w:sz w:val="28"/>
          <w:szCs w:val="28"/>
        </w:rPr>
        <w:t>2</w:t>
      </w:r>
    </w:p>
    <w:p w:rsidR="00E64037" w:rsidRDefault="00E64037" w:rsidP="00E640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</w:p>
    <w:p w:rsidR="00E64037" w:rsidRDefault="00E64037" w:rsidP="00E640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с. Атяшево</w:t>
      </w:r>
    </w:p>
    <w:p w:rsidR="00E64037" w:rsidRDefault="00E64037" w:rsidP="00E64037">
      <w:pPr>
        <w:rPr>
          <w:sz w:val="28"/>
          <w:szCs w:val="28"/>
        </w:rPr>
      </w:pPr>
    </w:p>
    <w:p w:rsidR="00E64037" w:rsidRDefault="00E64037" w:rsidP="00E640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</w:t>
      </w:r>
      <w:proofErr w:type="gramEnd"/>
      <w:r>
        <w:rPr>
          <w:b/>
          <w:sz w:val="28"/>
          <w:szCs w:val="28"/>
        </w:rPr>
        <w:t xml:space="preserve"> силу решения 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</w:p>
    <w:p w:rsidR="00E64037" w:rsidRDefault="00E64037" w:rsidP="00E64037">
      <w:pPr>
        <w:jc w:val="center"/>
        <w:rPr>
          <w:b/>
          <w:sz w:val="28"/>
          <w:szCs w:val="28"/>
        </w:rPr>
      </w:pPr>
    </w:p>
    <w:p w:rsidR="00E64037" w:rsidRPr="00E64037" w:rsidRDefault="00E64037" w:rsidP="00E64037">
      <w:pPr>
        <w:spacing w:after="200" w:line="276" w:lineRule="auto"/>
        <w:jc w:val="both"/>
        <w:rPr>
          <w:color w:val="000000"/>
          <w:sz w:val="28"/>
          <w:szCs w:val="28"/>
          <w:lang w:eastAsia="en-US"/>
        </w:rPr>
      </w:pPr>
    </w:p>
    <w:p w:rsidR="00E64037" w:rsidRDefault="00E64037" w:rsidP="00E64037">
      <w:pPr>
        <w:spacing w:after="200" w:line="276" w:lineRule="auto"/>
        <w:jc w:val="both"/>
        <w:rPr>
          <w:color w:val="000000"/>
          <w:sz w:val="28"/>
          <w:szCs w:val="28"/>
        </w:rPr>
      </w:pPr>
      <w:r w:rsidRPr="00E64037">
        <w:rPr>
          <w:color w:val="000000"/>
          <w:sz w:val="28"/>
          <w:szCs w:val="28"/>
          <w:lang w:eastAsia="en-US"/>
        </w:rPr>
        <w:t xml:space="preserve">     </w:t>
      </w:r>
      <w:proofErr w:type="gramStart"/>
      <w:r w:rsidRPr="00E64037">
        <w:rPr>
          <w:color w:val="000000"/>
          <w:sz w:val="28"/>
          <w:szCs w:val="28"/>
          <w:lang w:eastAsia="en-US"/>
        </w:rPr>
        <w:t xml:space="preserve">Рассмотрев экспертное заключение Министерства юстиции Республики Мордовия от </w:t>
      </w:r>
      <w:r w:rsidR="00615EE0">
        <w:rPr>
          <w:color w:val="000000"/>
          <w:sz w:val="28"/>
          <w:szCs w:val="28"/>
          <w:lang w:eastAsia="en-US"/>
        </w:rPr>
        <w:t>01</w:t>
      </w:r>
      <w:r w:rsidRPr="00E64037">
        <w:rPr>
          <w:color w:val="000000"/>
          <w:sz w:val="28"/>
          <w:szCs w:val="28"/>
          <w:lang w:eastAsia="en-US"/>
        </w:rPr>
        <w:t>.</w:t>
      </w:r>
      <w:r w:rsidR="00615EE0">
        <w:rPr>
          <w:color w:val="000000"/>
          <w:sz w:val="28"/>
          <w:szCs w:val="28"/>
          <w:lang w:eastAsia="en-US"/>
        </w:rPr>
        <w:t>02</w:t>
      </w:r>
      <w:r w:rsidRPr="00E64037">
        <w:rPr>
          <w:color w:val="000000"/>
          <w:sz w:val="28"/>
          <w:szCs w:val="28"/>
          <w:lang w:eastAsia="en-US"/>
        </w:rPr>
        <w:t>.202</w:t>
      </w:r>
      <w:r w:rsidR="00615EE0">
        <w:rPr>
          <w:color w:val="000000"/>
          <w:sz w:val="28"/>
          <w:szCs w:val="28"/>
          <w:lang w:eastAsia="en-US"/>
        </w:rPr>
        <w:t>3</w:t>
      </w:r>
      <w:proofErr w:type="gramEnd"/>
      <w:r w:rsidR="00615EE0">
        <w:rPr>
          <w:color w:val="000000"/>
          <w:sz w:val="28"/>
          <w:szCs w:val="28"/>
          <w:lang w:eastAsia="en-US"/>
        </w:rPr>
        <w:t>г</w:t>
      </w:r>
      <w:r w:rsidRPr="00E64037">
        <w:rPr>
          <w:color w:val="000000"/>
          <w:sz w:val="28"/>
          <w:szCs w:val="28"/>
          <w:lang w:eastAsia="en-US"/>
        </w:rPr>
        <w:t>. № 04-08-</w:t>
      </w:r>
      <w:r w:rsidR="00615EE0">
        <w:rPr>
          <w:color w:val="000000"/>
          <w:sz w:val="28"/>
          <w:szCs w:val="28"/>
          <w:lang w:eastAsia="en-US"/>
        </w:rPr>
        <w:t>50</w:t>
      </w:r>
      <w:r w:rsidRPr="00E64037">
        <w:rPr>
          <w:color w:val="000000"/>
          <w:sz w:val="28"/>
          <w:szCs w:val="28"/>
          <w:lang w:eastAsia="en-US"/>
        </w:rPr>
        <w:t xml:space="preserve"> на </w:t>
      </w:r>
      <w:r>
        <w:rPr>
          <w:color w:val="000000"/>
          <w:sz w:val="28"/>
          <w:szCs w:val="28"/>
          <w:lang w:eastAsia="en-US"/>
        </w:rPr>
        <w:t>решение Совета депутатов</w:t>
      </w:r>
      <w:r w:rsidRPr="00E64037">
        <w:rPr>
          <w:color w:val="000000"/>
          <w:sz w:val="28"/>
          <w:szCs w:val="28"/>
          <w:lang w:eastAsia="en-US"/>
        </w:rPr>
        <w:t xml:space="preserve"> </w:t>
      </w:r>
      <w:proofErr w:type="spellStart"/>
      <w:r w:rsidRPr="00E64037">
        <w:rPr>
          <w:color w:val="000000"/>
          <w:sz w:val="28"/>
          <w:szCs w:val="28"/>
          <w:lang w:eastAsia="en-US"/>
        </w:rPr>
        <w:t>Атяшевского</w:t>
      </w:r>
      <w:proofErr w:type="spellEnd"/>
      <w:r w:rsidRPr="00E64037">
        <w:rPr>
          <w:color w:val="000000"/>
          <w:sz w:val="28"/>
          <w:szCs w:val="28"/>
          <w:lang w:eastAsia="en-US"/>
        </w:rPr>
        <w:t xml:space="preserve"> сельского поселения </w:t>
      </w:r>
      <w:proofErr w:type="spellStart"/>
      <w:r w:rsidRPr="00E64037">
        <w:rPr>
          <w:color w:val="000000"/>
          <w:sz w:val="28"/>
          <w:szCs w:val="28"/>
          <w:lang w:eastAsia="en-US"/>
        </w:rPr>
        <w:t>Атяшевского</w:t>
      </w:r>
      <w:proofErr w:type="spellEnd"/>
      <w:r w:rsidRPr="00E64037">
        <w:rPr>
          <w:color w:val="000000"/>
          <w:sz w:val="28"/>
          <w:szCs w:val="28"/>
          <w:lang w:eastAsia="en-US"/>
        </w:rPr>
        <w:t xml:space="preserve"> муниципального района Республики Мордовия от </w:t>
      </w:r>
      <w:r w:rsidR="00615EE0">
        <w:rPr>
          <w:color w:val="000000"/>
          <w:sz w:val="28"/>
          <w:szCs w:val="28"/>
          <w:lang w:eastAsia="en-US"/>
        </w:rPr>
        <w:t>27</w:t>
      </w:r>
      <w:r w:rsidRPr="00E64037">
        <w:rPr>
          <w:color w:val="000000"/>
          <w:sz w:val="28"/>
          <w:szCs w:val="28"/>
          <w:lang w:eastAsia="en-US"/>
        </w:rPr>
        <w:t xml:space="preserve"> </w:t>
      </w:r>
      <w:r w:rsidR="00615EE0">
        <w:rPr>
          <w:color w:val="000000"/>
          <w:sz w:val="28"/>
          <w:szCs w:val="28"/>
          <w:lang w:eastAsia="en-US"/>
        </w:rPr>
        <w:t>февраля</w:t>
      </w:r>
      <w:r w:rsidRPr="00E64037">
        <w:rPr>
          <w:color w:val="000000"/>
          <w:sz w:val="28"/>
          <w:szCs w:val="28"/>
          <w:lang w:eastAsia="en-US"/>
        </w:rPr>
        <w:t xml:space="preserve"> 20</w:t>
      </w:r>
      <w:r>
        <w:rPr>
          <w:color w:val="000000"/>
          <w:sz w:val="28"/>
          <w:szCs w:val="28"/>
          <w:lang w:eastAsia="en-US"/>
        </w:rPr>
        <w:t>1</w:t>
      </w:r>
      <w:r w:rsidR="00615EE0">
        <w:rPr>
          <w:color w:val="000000"/>
          <w:sz w:val="28"/>
          <w:szCs w:val="28"/>
          <w:lang w:eastAsia="en-US"/>
        </w:rPr>
        <w:t>5</w:t>
      </w:r>
      <w:r w:rsidRPr="00E64037">
        <w:rPr>
          <w:color w:val="000000"/>
          <w:sz w:val="28"/>
          <w:szCs w:val="28"/>
          <w:lang w:eastAsia="en-US"/>
        </w:rPr>
        <w:t xml:space="preserve"> года №</w:t>
      </w:r>
      <w:r w:rsidR="00615EE0">
        <w:rPr>
          <w:color w:val="000000"/>
          <w:sz w:val="28"/>
          <w:szCs w:val="28"/>
          <w:lang w:eastAsia="en-US"/>
        </w:rPr>
        <w:t>32</w:t>
      </w:r>
      <w:r w:rsidRPr="00E64037">
        <w:rPr>
          <w:color w:val="000000"/>
          <w:sz w:val="28"/>
          <w:szCs w:val="28"/>
          <w:lang w:eastAsia="en-US"/>
        </w:rPr>
        <w:t xml:space="preserve">, </w:t>
      </w:r>
      <w:r>
        <w:rPr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решил:</w:t>
      </w:r>
    </w:p>
    <w:p w:rsidR="00E64037" w:rsidRDefault="00E64037" w:rsidP="00E64037">
      <w:pPr>
        <w:spacing w:after="200" w:line="276" w:lineRule="auto"/>
        <w:jc w:val="both"/>
        <w:rPr>
          <w:sz w:val="28"/>
          <w:szCs w:val="28"/>
          <w:lang w:eastAsia="en-US"/>
        </w:rPr>
      </w:pPr>
      <w:r w:rsidRPr="00E64037">
        <w:rPr>
          <w:sz w:val="28"/>
          <w:szCs w:val="28"/>
          <w:lang w:eastAsia="en-US"/>
        </w:rPr>
        <w:t xml:space="preserve">1.Признать утратившим силу </w:t>
      </w:r>
      <w:r>
        <w:rPr>
          <w:sz w:val="28"/>
          <w:szCs w:val="28"/>
          <w:lang w:eastAsia="en-US"/>
        </w:rPr>
        <w:t>решение Совета депутатов</w:t>
      </w:r>
      <w:r w:rsidRPr="00E64037">
        <w:rPr>
          <w:sz w:val="28"/>
          <w:szCs w:val="28"/>
          <w:lang w:eastAsia="en-US"/>
        </w:rPr>
        <w:t xml:space="preserve"> </w:t>
      </w:r>
      <w:proofErr w:type="spellStart"/>
      <w:r w:rsidRPr="00E64037">
        <w:rPr>
          <w:sz w:val="28"/>
          <w:szCs w:val="28"/>
          <w:lang w:eastAsia="en-US"/>
        </w:rPr>
        <w:t>Атяшевского</w:t>
      </w:r>
      <w:proofErr w:type="spellEnd"/>
      <w:r w:rsidRPr="00E64037">
        <w:rPr>
          <w:rFonts w:ascii="Calibri" w:hAnsi="Calibri"/>
          <w:sz w:val="28"/>
          <w:szCs w:val="28"/>
          <w:lang w:eastAsia="en-US"/>
        </w:rPr>
        <w:t xml:space="preserve"> </w:t>
      </w:r>
      <w:r w:rsidRPr="00E64037">
        <w:rPr>
          <w:sz w:val="28"/>
          <w:szCs w:val="28"/>
          <w:lang w:eastAsia="en-US"/>
        </w:rPr>
        <w:t xml:space="preserve">сельского поселения </w:t>
      </w:r>
      <w:proofErr w:type="spellStart"/>
      <w:r w:rsidRPr="00E64037">
        <w:rPr>
          <w:sz w:val="28"/>
          <w:szCs w:val="28"/>
          <w:lang w:eastAsia="en-US"/>
        </w:rPr>
        <w:t>Атяшевского</w:t>
      </w:r>
      <w:proofErr w:type="spellEnd"/>
      <w:r w:rsidRPr="00E64037">
        <w:rPr>
          <w:sz w:val="28"/>
          <w:szCs w:val="28"/>
          <w:lang w:eastAsia="en-US"/>
        </w:rPr>
        <w:t xml:space="preserve"> муниципального района Республики Мордовия от </w:t>
      </w:r>
      <w:r w:rsidR="00615EE0">
        <w:rPr>
          <w:sz w:val="28"/>
          <w:szCs w:val="28"/>
          <w:lang w:eastAsia="en-US"/>
        </w:rPr>
        <w:t>27</w:t>
      </w:r>
      <w:r w:rsidRPr="00E64037">
        <w:rPr>
          <w:sz w:val="28"/>
          <w:szCs w:val="28"/>
          <w:lang w:eastAsia="en-US"/>
        </w:rPr>
        <w:t xml:space="preserve"> </w:t>
      </w:r>
      <w:r w:rsidR="00615EE0">
        <w:rPr>
          <w:sz w:val="28"/>
          <w:szCs w:val="28"/>
          <w:lang w:eastAsia="en-US"/>
        </w:rPr>
        <w:t>февраля</w:t>
      </w:r>
      <w:r w:rsidRPr="00E64037">
        <w:rPr>
          <w:sz w:val="28"/>
          <w:szCs w:val="28"/>
          <w:lang w:eastAsia="en-US"/>
        </w:rPr>
        <w:t xml:space="preserve"> 20</w:t>
      </w:r>
      <w:r>
        <w:rPr>
          <w:sz w:val="28"/>
          <w:szCs w:val="28"/>
          <w:lang w:eastAsia="en-US"/>
        </w:rPr>
        <w:t>1</w:t>
      </w:r>
      <w:r w:rsidR="00615EE0">
        <w:rPr>
          <w:sz w:val="28"/>
          <w:szCs w:val="28"/>
          <w:lang w:eastAsia="en-US"/>
        </w:rPr>
        <w:t>5</w:t>
      </w:r>
      <w:r w:rsidRPr="00E64037">
        <w:rPr>
          <w:sz w:val="28"/>
          <w:szCs w:val="28"/>
          <w:lang w:eastAsia="en-US"/>
        </w:rPr>
        <w:t xml:space="preserve"> года №</w:t>
      </w:r>
      <w:r w:rsidR="00615EE0">
        <w:rPr>
          <w:sz w:val="28"/>
          <w:szCs w:val="28"/>
          <w:lang w:eastAsia="en-US"/>
        </w:rPr>
        <w:t>32</w:t>
      </w:r>
      <w:r w:rsidRPr="00E64037">
        <w:rPr>
          <w:sz w:val="28"/>
          <w:szCs w:val="28"/>
          <w:lang w:eastAsia="en-US"/>
        </w:rPr>
        <w:t xml:space="preserve"> «О </w:t>
      </w:r>
      <w:r w:rsidR="00615EE0">
        <w:rPr>
          <w:sz w:val="28"/>
          <w:szCs w:val="28"/>
          <w:lang w:eastAsia="en-US"/>
        </w:rPr>
        <w:t>внесении</w:t>
      </w:r>
      <w:r w:rsidRPr="00E64037">
        <w:rPr>
          <w:sz w:val="28"/>
          <w:szCs w:val="28"/>
          <w:lang w:eastAsia="en-US"/>
        </w:rPr>
        <w:t xml:space="preserve"> изменений</w:t>
      </w:r>
      <w:r w:rsidR="00615EE0">
        <w:rPr>
          <w:sz w:val="28"/>
          <w:szCs w:val="28"/>
          <w:lang w:eastAsia="en-US"/>
        </w:rPr>
        <w:t xml:space="preserve"> в</w:t>
      </w:r>
      <w:r w:rsidRPr="00E64037">
        <w:rPr>
          <w:sz w:val="28"/>
          <w:szCs w:val="28"/>
          <w:lang w:eastAsia="en-US"/>
        </w:rPr>
        <w:t xml:space="preserve"> Положени</w:t>
      </w:r>
      <w:r w:rsidR="00615EE0">
        <w:rPr>
          <w:sz w:val="28"/>
          <w:szCs w:val="28"/>
          <w:lang w:eastAsia="en-US"/>
        </w:rPr>
        <w:t xml:space="preserve">е о комиссии по соблюдению требований к служебному поведению муниципальных служащих </w:t>
      </w:r>
      <w:proofErr w:type="spellStart"/>
      <w:r w:rsidR="00615EE0">
        <w:rPr>
          <w:sz w:val="28"/>
          <w:szCs w:val="28"/>
          <w:lang w:eastAsia="en-US"/>
        </w:rPr>
        <w:t>Атяшевского</w:t>
      </w:r>
      <w:proofErr w:type="spellEnd"/>
      <w:r w:rsidR="00615EE0">
        <w:rPr>
          <w:sz w:val="28"/>
          <w:szCs w:val="28"/>
          <w:lang w:eastAsia="en-US"/>
        </w:rPr>
        <w:t xml:space="preserve"> сельского поселения</w:t>
      </w:r>
      <w:r w:rsidR="00813D99">
        <w:rPr>
          <w:sz w:val="28"/>
          <w:szCs w:val="28"/>
          <w:lang w:eastAsia="en-US"/>
        </w:rPr>
        <w:t xml:space="preserve"> </w:t>
      </w:r>
      <w:proofErr w:type="spellStart"/>
      <w:r w:rsidR="00813D99">
        <w:rPr>
          <w:sz w:val="28"/>
          <w:szCs w:val="28"/>
          <w:lang w:eastAsia="en-US"/>
        </w:rPr>
        <w:t>Атяшевского</w:t>
      </w:r>
      <w:proofErr w:type="spellEnd"/>
      <w:r w:rsidR="00813D99">
        <w:rPr>
          <w:sz w:val="28"/>
          <w:szCs w:val="28"/>
          <w:lang w:eastAsia="en-US"/>
        </w:rPr>
        <w:t xml:space="preserve"> муниципального района </w:t>
      </w:r>
      <w:r w:rsidR="00615EE0">
        <w:rPr>
          <w:sz w:val="28"/>
          <w:szCs w:val="28"/>
          <w:lang w:eastAsia="en-US"/>
        </w:rPr>
        <w:t>и уре</w:t>
      </w:r>
      <w:r w:rsidR="00813D99">
        <w:rPr>
          <w:sz w:val="28"/>
          <w:szCs w:val="28"/>
          <w:lang w:eastAsia="en-US"/>
        </w:rPr>
        <w:t>гулированию конфликта интересов</w:t>
      </w:r>
      <w:r>
        <w:rPr>
          <w:sz w:val="28"/>
          <w:szCs w:val="28"/>
          <w:lang w:eastAsia="en-US"/>
        </w:rPr>
        <w:t>».</w:t>
      </w:r>
    </w:p>
    <w:p w:rsidR="00E64037" w:rsidRPr="00E64037" w:rsidRDefault="00E64037" w:rsidP="00E64037">
      <w:pPr>
        <w:spacing w:after="200" w:line="276" w:lineRule="auto"/>
        <w:jc w:val="both"/>
        <w:rPr>
          <w:sz w:val="28"/>
          <w:szCs w:val="28"/>
          <w:lang w:eastAsia="en-US"/>
        </w:rPr>
      </w:pPr>
      <w:r w:rsidRPr="00E64037">
        <w:rPr>
          <w:sz w:val="28"/>
          <w:szCs w:val="28"/>
          <w:lang w:eastAsia="en-US"/>
        </w:rPr>
        <w:t xml:space="preserve">2.Настоящее </w:t>
      </w:r>
      <w:r>
        <w:rPr>
          <w:sz w:val="28"/>
          <w:szCs w:val="28"/>
          <w:lang w:eastAsia="en-US"/>
        </w:rPr>
        <w:t>решение</w:t>
      </w:r>
      <w:r w:rsidRPr="00E64037">
        <w:rPr>
          <w:sz w:val="28"/>
          <w:szCs w:val="28"/>
          <w:lang w:eastAsia="en-US"/>
        </w:rPr>
        <w:t xml:space="preserve">  вступает в силу после </w:t>
      </w:r>
      <w:r w:rsidR="00813D99">
        <w:rPr>
          <w:sz w:val="28"/>
          <w:szCs w:val="28"/>
          <w:lang w:eastAsia="en-US"/>
        </w:rPr>
        <w:t>дня</w:t>
      </w:r>
      <w:r w:rsidRPr="00E64037">
        <w:rPr>
          <w:sz w:val="28"/>
          <w:szCs w:val="28"/>
          <w:lang w:eastAsia="en-US"/>
        </w:rPr>
        <w:t xml:space="preserve"> официального опубликования</w:t>
      </w:r>
      <w:r w:rsidR="00813D99">
        <w:rPr>
          <w:sz w:val="28"/>
          <w:szCs w:val="28"/>
          <w:lang w:eastAsia="en-US"/>
        </w:rPr>
        <w:t xml:space="preserve"> (обнародования)</w:t>
      </w:r>
      <w:bookmarkStart w:id="0" w:name="_GoBack"/>
      <w:bookmarkEnd w:id="0"/>
      <w:r w:rsidRPr="00E64037">
        <w:rPr>
          <w:sz w:val="28"/>
          <w:szCs w:val="28"/>
          <w:lang w:eastAsia="en-US"/>
        </w:rPr>
        <w:t>.</w:t>
      </w:r>
    </w:p>
    <w:p w:rsidR="00E64037" w:rsidRPr="00E64037" w:rsidRDefault="00E64037" w:rsidP="00E64037">
      <w:pPr>
        <w:spacing w:after="200" w:line="276" w:lineRule="auto"/>
        <w:jc w:val="both"/>
        <w:rPr>
          <w:sz w:val="28"/>
          <w:szCs w:val="28"/>
          <w:lang w:eastAsia="en-US"/>
        </w:rPr>
      </w:pPr>
    </w:p>
    <w:p w:rsidR="00E64037" w:rsidRPr="00E64037" w:rsidRDefault="00E64037" w:rsidP="00E64037">
      <w:pPr>
        <w:spacing w:after="200" w:line="276" w:lineRule="auto"/>
        <w:jc w:val="both"/>
        <w:rPr>
          <w:sz w:val="28"/>
          <w:szCs w:val="28"/>
          <w:lang w:eastAsia="en-US"/>
        </w:rPr>
      </w:pPr>
      <w:r w:rsidRPr="00E64037">
        <w:rPr>
          <w:sz w:val="28"/>
          <w:szCs w:val="28"/>
          <w:lang w:eastAsia="en-US"/>
        </w:rPr>
        <w:t xml:space="preserve">Глава </w:t>
      </w:r>
      <w:proofErr w:type="spellStart"/>
      <w:r w:rsidRPr="00E64037">
        <w:rPr>
          <w:sz w:val="28"/>
          <w:szCs w:val="28"/>
          <w:lang w:eastAsia="en-US"/>
        </w:rPr>
        <w:t>Атяшевского</w:t>
      </w:r>
      <w:proofErr w:type="spellEnd"/>
    </w:p>
    <w:p w:rsidR="00E64037" w:rsidRPr="00E64037" w:rsidRDefault="00E64037" w:rsidP="00E64037">
      <w:pPr>
        <w:spacing w:after="200" w:line="276" w:lineRule="auto"/>
        <w:jc w:val="both"/>
        <w:rPr>
          <w:sz w:val="28"/>
          <w:szCs w:val="28"/>
          <w:lang w:eastAsia="en-US"/>
        </w:rPr>
      </w:pPr>
      <w:r w:rsidRPr="00E64037">
        <w:rPr>
          <w:sz w:val="28"/>
          <w:szCs w:val="28"/>
          <w:lang w:eastAsia="en-US"/>
        </w:rPr>
        <w:t xml:space="preserve">сельского поселения                                           </w:t>
      </w:r>
      <w:proofErr w:type="spellStart"/>
      <w:r w:rsidRPr="00E64037">
        <w:rPr>
          <w:sz w:val="28"/>
          <w:szCs w:val="28"/>
          <w:lang w:eastAsia="en-US"/>
        </w:rPr>
        <w:t>А.А.Девятов</w:t>
      </w:r>
      <w:proofErr w:type="spellEnd"/>
    </w:p>
    <w:p w:rsidR="00E64037" w:rsidRDefault="00E64037" w:rsidP="00E64037">
      <w:pPr>
        <w:spacing w:after="200" w:line="276" w:lineRule="auto"/>
        <w:jc w:val="both"/>
        <w:rPr>
          <w:color w:val="000000"/>
          <w:sz w:val="28"/>
          <w:szCs w:val="28"/>
        </w:rPr>
      </w:pPr>
    </w:p>
    <w:p w:rsidR="00945479" w:rsidRDefault="00945479"/>
    <w:sectPr w:rsidR="00945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5FE"/>
    <w:rsid w:val="00512E2C"/>
    <w:rsid w:val="00615EE0"/>
    <w:rsid w:val="006235FE"/>
    <w:rsid w:val="00813D99"/>
    <w:rsid w:val="00945479"/>
    <w:rsid w:val="009F713D"/>
    <w:rsid w:val="00C0021B"/>
    <w:rsid w:val="00E64037"/>
    <w:rsid w:val="00E9067B"/>
    <w:rsid w:val="00EB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403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4037"/>
    <w:rPr>
      <w:rFonts w:ascii="Arial" w:eastAsia="Times New Roman" w:hAnsi="Arial" w:cs="Times New Roman"/>
      <w:b/>
      <w:bCs/>
      <w:color w:val="000080"/>
      <w:lang w:eastAsia="ru-RU"/>
    </w:rPr>
  </w:style>
  <w:style w:type="paragraph" w:styleId="a3">
    <w:name w:val="Body Text Indent"/>
    <w:basedOn w:val="a"/>
    <w:link w:val="a4"/>
    <w:semiHidden/>
    <w:unhideWhenUsed/>
    <w:rsid w:val="00E64037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E6403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403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4037"/>
    <w:rPr>
      <w:rFonts w:ascii="Arial" w:eastAsia="Times New Roman" w:hAnsi="Arial" w:cs="Times New Roman"/>
      <w:b/>
      <w:bCs/>
      <w:color w:val="000080"/>
      <w:lang w:eastAsia="ru-RU"/>
    </w:rPr>
  </w:style>
  <w:style w:type="paragraph" w:styleId="a3">
    <w:name w:val="Body Text Indent"/>
    <w:basedOn w:val="a"/>
    <w:link w:val="a4"/>
    <w:semiHidden/>
    <w:unhideWhenUsed/>
    <w:rsid w:val="00E64037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E6403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6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2023-02-27T13:25:00Z</cp:lastPrinted>
  <dcterms:created xsi:type="dcterms:W3CDTF">2021-12-16T12:40:00Z</dcterms:created>
  <dcterms:modified xsi:type="dcterms:W3CDTF">2023-02-27T13:33:00Z</dcterms:modified>
</cp:coreProperties>
</file>