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9BC" w:rsidRPr="009629BC" w:rsidRDefault="009629BC" w:rsidP="009629B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629BC">
        <w:rPr>
          <w:rFonts w:ascii="Arial" w:eastAsia="Times New Roman" w:hAnsi="Arial" w:cs="Arial"/>
          <w:sz w:val="24"/>
          <w:szCs w:val="24"/>
        </w:rPr>
        <w:t> </w:t>
      </w:r>
    </w:p>
    <w:p w:rsidR="00E93FFA" w:rsidRPr="00E93FFA" w:rsidRDefault="00E93FFA" w:rsidP="00E93F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93F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E93FFA">
        <w:rPr>
          <w:rFonts w:ascii="Times New Roman" w:eastAsia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E93F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E93FFA" w:rsidRPr="00E93FFA" w:rsidRDefault="00E93FFA" w:rsidP="00E93F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93FFA" w:rsidRPr="00E93FFA" w:rsidRDefault="00E93FFA" w:rsidP="00E93F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E93FFA">
        <w:rPr>
          <w:rFonts w:ascii="Times New Roman" w:eastAsia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E93F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E93FFA" w:rsidRPr="00E93FFA" w:rsidRDefault="00E93FFA" w:rsidP="00E93F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93FFA" w:rsidRPr="00E93FFA" w:rsidRDefault="00E93FFA" w:rsidP="00E93F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2"/>
        </w:rPr>
      </w:pPr>
    </w:p>
    <w:p w:rsidR="00E93FFA" w:rsidRPr="00E93FFA" w:rsidRDefault="00E93FFA" w:rsidP="00E93F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2"/>
        </w:rPr>
      </w:pPr>
      <w:r>
        <w:rPr>
          <w:rFonts w:ascii="Times New Roman" w:eastAsia="Times New Roman" w:hAnsi="Times New Roman" w:cs="Times New Roman"/>
          <w:b/>
          <w:bCs/>
          <w:sz w:val="32"/>
        </w:rPr>
        <w:t>Р</w:t>
      </w:r>
      <w:r w:rsidRPr="00E93FFA">
        <w:rPr>
          <w:rFonts w:ascii="Times New Roman" w:eastAsia="Times New Roman" w:hAnsi="Times New Roman" w:cs="Times New Roman"/>
          <w:b/>
          <w:bCs/>
          <w:sz w:val="32"/>
        </w:rPr>
        <w:t>ЕШЕНИЕ</w:t>
      </w:r>
    </w:p>
    <w:p w:rsidR="00E93FFA" w:rsidRPr="00E93FFA" w:rsidRDefault="00E93FFA" w:rsidP="00E93F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2"/>
        </w:rPr>
      </w:pPr>
    </w:p>
    <w:p w:rsidR="00E93FFA" w:rsidRPr="00E93FFA" w:rsidRDefault="00E93FFA" w:rsidP="00E93F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2"/>
        </w:rPr>
      </w:pPr>
    </w:p>
    <w:p w:rsidR="00E93FFA" w:rsidRDefault="00E93FFA" w:rsidP="00E93FFA">
      <w:pPr>
        <w:tabs>
          <w:tab w:val="center" w:pos="4961"/>
        </w:tabs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 </w:t>
      </w:r>
      <w:r w:rsidR="00172C17">
        <w:rPr>
          <w:rFonts w:ascii="Times New Roman" w:eastAsia="Times New Roman" w:hAnsi="Times New Roman" w:cs="Times New Roman"/>
          <w:bCs/>
          <w:sz w:val="24"/>
          <w:szCs w:val="24"/>
        </w:rPr>
        <w:t xml:space="preserve">30 </w:t>
      </w:r>
      <w:r w:rsidRPr="00E93FFA">
        <w:rPr>
          <w:rFonts w:ascii="Times New Roman" w:eastAsia="Times New Roman" w:hAnsi="Times New Roman" w:cs="Times New Roman"/>
          <w:bCs/>
          <w:sz w:val="24"/>
          <w:szCs w:val="24"/>
        </w:rPr>
        <w:t xml:space="preserve"> марта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2023 года                                                                                      №</w:t>
      </w:r>
      <w:r w:rsidR="00172C17">
        <w:rPr>
          <w:rFonts w:ascii="Times New Roman" w:eastAsia="Times New Roman" w:hAnsi="Times New Roman" w:cs="Times New Roman"/>
          <w:bCs/>
          <w:sz w:val="24"/>
          <w:szCs w:val="24"/>
        </w:rPr>
        <w:t>6</w:t>
      </w:r>
    </w:p>
    <w:p w:rsidR="009629BC" w:rsidRPr="00E93FFA" w:rsidRDefault="00E93FFA" w:rsidP="00E93FFA">
      <w:pPr>
        <w:tabs>
          <w:tab w:val="center" w:pos="496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9629BC" w:rsidRPr="00E93FFA">
        <w:rPr>
          <w:rFonts w:ascii="Times New Roman" w:eastAsia="Times New Roman" w:hAnsi="Times New Roman" w:cs="Times New Roman"/>
          <w:bCs/>
          <w:sz w:val="24"/>
          <w:szCs w:val="24"/>
        </w:rPr>
        <w:t> </w:t>
      </w:r>
    </w:p>
    <w:p w:rsidR="00E93FFA" w:rsidRDefault="00E93FFA" w:rsidP="009629B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</w:rPr>
      </w:pPr>
      <w:proofErr w:type="spellStart"/>
      <w:r w:rsidRPr="00E93FFA">
        <w:rPr>
          <w:rFonts w:ascii="Times New Roman" w:eastAsia="Times New Roman" w:hAnsi="Times New Roman" w:cs="Times New Roman"/>
          <w:bCs/>
        </w:rPr>
        <w:t>с</w:t>
      </w:r>
      <w:proofErr w:type="gramStart"/>
      <w:r w:rsidRPr="00E93FFA">
        <w:rPr>
          <w:rFonts w:ascii="Times New Roman" w:eastAsia="Times New Roman" w:hAnsi="Times New Roman" w:cs="Times New Roman"/>
          <w:bCs/>
        </w:rPr>
        <w:t>.А</w:t>
      </w:r>
      <w:proofErr w:type="gramEnd"/>
      <w:r w:rsidRPr="00E93FFA">
        <w:rPr>
          <w:rFonts w:ascii="Times New Roman" w:eastAsia="Times New Roman" w:hAnsi="Times New Roman" w:cs="Times New Roman"/>
          <w:bCs/>
        </w:rPr>
        <w:t>тяшево</w:t>
      </w:r>
      <w:proofErr w:type="spellEnd"/>
    </w:p>
    <w:p w:rsidR="009629BC" w:rsidRPr="00E93FFA" w:rsidRDefault="009629BC" w:rsidP="009629B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</w:rPr>
      </w:pPr>
      <w:r w:rsidRPr="00E93FFA">
        <w:rPr>
          <w:rFonts w:ascii="Times New Roman" w:eastAsia="Times New Roman" w:hAnsi="Times New Roman" w:cs="Times New Roman"/>
          <w:bCs/>
        </w:rPr>
        <w:t> </w:t>
      </w:r>
    </w:p>
    <w:p w:rsidR="009629BC" w:rsidRPr="00E93FFA" w:rsidRDefault="009629BC" w:rsidP="009629B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3FFA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="00E93FFA" w:rsidRPr="00E93F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 утверждении положения о комиссии по соблюдению требований к служебному поведению </w:t>
      </w:r>
      <w:r w:rsidR="00E93FFA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 w:rsidR="00E93FFA" w:rsidRPr="00E93F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униципальных служащих Администрации </w:t>
      </w:r>
      <w:proofErr w:type="spellStart"/>
      <w:r w:rsidR="00E93FFA" w:rsidRPr="00E93FFA">
        <w:rPr>
          <w:rFonts w:ascii="Times New Roman" w:eastAsia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="00E93FFA" w:rsidRPr="00E93F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и урегулированию конфликта интересов 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93FFA">
        <w:rPr>
          <w:rFonts w:ascii="Arial" w:eastAsia="Times New Roman" w:hAnsi="Arial" w:cs="Arial"/>
          <w:b/>
          <w:bCs/>
          <w:sz w:val="28"/>
          <w:szCs w:val="28"/>
        </w:rPr>
        <w:t> </w:t>
      </w:r>
    </w:p>
    <w:p w:rsidR="009629BC" w:rsidRPr="009629BC" w:rsidRDefault="009629BC" w:rsidP="00E93FFA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9629BC">
        <w:rPr>
          <w:rFonts w:ascii="Arial" w:eastAsia="Times New Roman" w:hAnsi="Arial" w:cs="Arial"/>
          <w:b/>
          <w:bCs/>
          <w:sz w:val="32"/>
          <w:szCs w:val="32"/>
        </w:rPr>
        <w:t> 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 В целях реализации Указа Президента РФ от 1 июля 2010 г. N 821 "О комиссиях по соблюдению требований к служебному поведению федеральных государственных служащих и урегулированию конфликта интересов", Совет депутатов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реш</w:t>
      </w:r>
      <w:r w:rsidR="00486435">
        <w:rPr>
          <w:rFonts w:ascii="Times New Roman" w:eastAsia="Times New Roman" w:hAnsi="Times New Roman" w:cs="Times New Roman"/>
          <w:sz w:val="24"/>
          <w:szCs w:val="24"/>
        </w:rPr>
        <w:t>ил</w:t>
      </w:r>
      <w:r w:rsidRPr="00E93FF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 1. Утвердить Положение о комиссии по соблюдению требований к служебному поведению муниципальных служащих </w:t>
      </w:r>
      <w:r w:rsidR="00E93FF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 урегулированию конфликта интересов (прилагается).</w:t>
      </w:r>
    </w:p>
    <w:p w:rsidR="00486435" w:rsidRPr="00486435" w:rsidRDefault="00486435" w:rsidP="004864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486435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утратившими силу решение  Совета депутатов </w:t>
      </w:r>
      <w:proofErr w:type="spellStart"/>
      <w:r w:rsidRPr="00486435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Pr="00486435"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 от 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86435">
        <w:rPr>
          <w:rFonts w:ascii="Times New Roman" w:eastAsia="Times New Roman" w:hAnsi="Times New Roman" w:cs="Times New Roman"/>
          <w:sz w:val="24"/>
          <w:szCs w:val="24"/>
        </w:rPr>
        <w:t>.12.20</w:t>
      </w: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486435">
        <w:rPr>
          <w:rFonts w:ascii="Times New Roman" w:eastAsia="Times New Roman" w:hAnsi="Times New Roman" w:cs="Times New Roman"/>
          <w:sz w:val="24"/>
          <w:szCs w:val="24"/>
        </w:rPr>
        <w:t>г. №2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486435">
        <w:rPr>
          <w:rFonts w:ascii="Times New Roman" w:eastAsia="Times New Roman" w:hAnsi="Times New Roman" w:cs="Times New Roman"/>
          <w:sz w:val="24"/>
          <w:szCs w:val="24"/>
        </w:rPr>
        <w:t xml:space="preserve"> «Об утверждении положения о комиссии по соблюдению требований к служебному поведению муниципальных служащих Администрации </w:t>
      </w:r>
      <w:proofErr w:type="spellStart"/>
      <w:r w:rsidRPr="00486435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Pr="00486435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 урегулированию конфликта интересов».</w:t>
      </w:r>
    </w:p>
    <w:p w:rsidR="00E93FFA" w:rsidRDefault="00486435" w:rsidP="004864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435">
        <w:rPr>
          <w:rFonts w:ascii="Times New Roman" w:eastAsia="Times New Roman" w:hAnsi="Times New Roman" w:cs="Times New Roman"/>
          <w:sz w:val="24"/>
          <w:szCs w:val="24"/>
        </w:rPr>
        <w:t>3. Настоящее решение вступает в силу после дня официального опубликования.</w:t>
      </w:r>
    </w:p>
    <w:p w:rsidR="00486435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6435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6435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6435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</w:p>
    <w:p w:rsidR="009629BC" w:rsidRPr="00E93FFA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B03500">
        <w:rPr>
          <w:rFonts w:ascii="Times New Roman" w:eastAsia="Times New Roman" w:hAnsi="Times New Roman" w:cs="Times New Roman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льского поселения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А.А.Девятов</w:t>
      </w:r>
      <w:proofErr w:type="spellEnd"/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E93FFA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9629BC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9629BC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86435" w:rsidRDefault="009629BC" w:rsidP="009629B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к решению Совета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 депутатов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сельского поселения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 от </w:t>
      </w:r>
      <w:r w:rsidR="00172C17">
        <w:rPr>
          <w:rFonts w:ascii="Times New Roman" w:eastAsia="Times New Roman" w:hAnsi="Times New Roman" w:cs="Times New Roman"/>
          <w:sz w:val="24"/>
          <w:szCs w:val="24"/>
        </w:rPr>
        <w:t>30</w:t>
      </w:r>
      <w:r w:rsidR="00486435">
        <w:rPr>
          <w:rFonts w:ascii="Times New Roman" w:eastAsia="Times New Roman" w:hAnsi="Times New Roman" w:cs="Times New Roman"/>
          <w:sz w:val="24"/>
          <w:szCs w:val="24"/>
        </w:rPr>
        <w:t>.03</w:t>
      </w:r>
      <w:r w:rsidRPr="00E93FFA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486435"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172C17">
        <w:rPr>
          <w:rFonts w:ascii="Times New Roman" w:eastAsia="Times New Roman" w:hAnsi="Times New Roman" w:cs="Times New Roman"/>
          <w:sz w:val="24"/>
          <w:szCs w:val="24"/>
        </w:rPr>
        <w:t>6</w:t>
      </w:r>
      <w:bookmarkStart w:id="0" w:name="_GoBack"/>
      <w:bookmarkEnd w:id="0"/>
    </w:p>
    <w:p w:rsidR="009629BC" w:rsidRPr="00E93FFA" w:rsidRDefault="009629BC" w:rsidP="009629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9629B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</w:t>
      </w:r>
    </w:p>
    <w:p w:rsidR="009629BC" w:rsidRPr="00E93FFA" w:rsidRDefault="009629BC" w:rsidP="009629BC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КОМИССИИ ПО СОБЛЮДЕНИЮ ТРЕБОВАНИЙ К СЛУЖЕБНОМУ ПОВЕДЕНИЮ МУНИЦИПАЛЬНЫХ СЛУЖАЩИХ АДМИНИСТРАЦИИ </w:t>
      </w:r>
      <w:r w:rsidR="00E93FFA">
        <w:rPr>
          <w:rFonts w:ascii="Times New Roman" w:eastAsia="Times New Roman" w:hAnsi="Times New Roman" w:cs="Times New Roman"/>
          <w:b/>
          <w:bCs/>
          <w:sz w:val="24"/>
          <w:szCs w:val="24"/>
        </w:rPr>
        <w:t>АТЯШЕВСКОГО</w:t>
      </w:r>
      <w:r w:rsidRPr="00E93FF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 И УРЕГУЛИРОВАНИЮ КОНФЛИКТА ИНТЕРЕСОВ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1. Настоящим Положением определяется порядок формирования комиссии по соблюдению требований к служебному поведению муниципальных служащих и урегулированию конфликта интересов (далее - комиссия), образуемой в администрации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в соответствии с Федеральным законом от 25 декабря 2008 г. N 273-ФЗ "О противодействии коррупции".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2. Комиссия осуществляет свою деятельность в соответствии с Указом Главы Республики Мордовия от 23 апреля 2012 года №58-УГ "</w:t>
      </w:r>
      <w:proofErr w:type="gramStart"/>
      <w:r w:rsidRPr="00486435">
        <w:rPr>
          <w:rFonts w:ascii="Times New Roman" w:eastAsia="Times New Roman" w:hAnsi="Times New Roman" w:cs="Times New Roman"/>
          <w:sz w:val="24"/>
          <w:szCs w:val="24"/>
        </w:rPr>
        <w:t>О</w:t>
      </w:r>
      <w:hyperlink r:id="rId6" w:history="1">
        <w:r w:rsidRPr="00486435">
          <w:rPr>
            <w:rFonts w:ascii="Times New Roman" w:eastAsia="Times New Roman" w:hAnsi="Times New Roman" w:cs="Times New Roman"/>
            <w:sz w:val="24"/>
            <w:szCs w:val="24"/>
          </w:rPr>
          <w:t>б</w:t>
        </w:r>
        <w:proofErr w:type="gramEnd"/>
        <w:r w:rsidRPr="00486435">
          <w:rPr>
            <w:rFonts w:ascii="Times New Roman" w:eastAsia="Times New Roman" w:hAnsi="Times New Roman" w:cs="Times New Roman"/>
            <w:sz w:val="24"/>
            <w:szCs w:val="24"/>
          </w:rPr>
          <w:t xml:space="preserve">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</w:t>
        </w:r>
      </w:hyperlink>
      <w:r w:rsidRPr="00E93FFA">
        <w:rPr>
          <w:rFonts w:ascii="Times New Roman" w:eastAsia="Times New Roman" w:hAnsi="Times New Roman" w:cs="Times New Roman"/>
          <w:sz w:val="24"/>
          <w:szCs w:val="24"/>
        </w:rPr>
        <w:t>". </w:t>
      </w:r>
    </w:p>
    <w:p w:rsidR="009629BC" w:rsidRPr="00E93FFA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 xml:space="preserve">. Комиссия образуется нормативным правовым актом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 Указанным актом утверждаются состав комиссии и порядок ее работы.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В состав комиссии входят председатель комиссии, его заместитель из числа членов комиссии, замещающих должности муниципальной службы в Администрации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9629BC" w:rsidRPr="00E93FFA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>. В состав комиссии входят: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93FFA">
        <w:rPr>
          <w:rFonts w:ascii="Times New Roman" w:eastAsia="Times New Roman" w:hAnsi="Times New Roman" w:cs="Times New Roman"/>
          <w:sz w:val="24"/>
          <w:szCs w:val="24"/>
        </w:rPr>
        <w:t>а) заместитель руководителя  органа местного самоуправления (председатель комиссии), представитель подразделения кадровой службы органа местного самоуправления по профилактике  коррупционных  и иных правонарушений (далее - представитель кадровой службы) либо иное уполномоченное лицо (секретарь комиссии), представители юридического (правового)  подразделения, других подразделений, определяемые должностным лицом (или выборным должностным лицом) местного самоуправления, осуществляющим функции  представителя  нанимателя (работодателя) (далее – представитель наниматель (работодатель);</w:t>
      </w:r>
      <w:proofErr w:type="gramEnd"/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б) представитель структурного подразделения Администрации </w:t>
      </w:r>
      <w:proofErr w:type="spellStart"/>
      <w:r w:rsidRP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в ведении которого находится работа с органами местного самоуправления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в) представитель (представители) образовательных учреждений среднего образования.</w:t>
      </w:r>
    </w:p>
    <w:p w:rsidR="009629BC" w:rsidRPr="00E93FFA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>.  Представитель нанимателя (работодатель) может принять решение о включении в состав комиссии: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а) представителя общественной организации ветеранов, созданной в Администрации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или в муниципальном образовании;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б) представителя профсоюзной организации, действующей в установленном порядке в Администрации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поселения.</w:t>
      </w:r>
    </w:p>
    <w:p w:rsidR="009629BC" w:rsidRPr="00E93FFA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 xml:space="preserve">Лица, указанные в подпунктах "б" и "в" пункта 6 и в пункте 7 настоящего Положения, включаются в состав комиссии в установленном порядке по согласованию с Администрацией Главы </w:t>
      </w:r>
      <w:proofErr w:type="spellStart"/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Мордовия, с образовательными учреждениями среднего образования, с общественной организацией </w:t>
      </w:r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ветеранов, созданной в Администрации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или муниципальном образовании, с профсоюзной организацией, действующей в установленном порядке в Администрации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proofErr w:type="gramEnd"/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на основании запроса представителя нанимателя (работодателя).  Согласование осуществляется в 10-дневный срок со дня получения запроса.</w:t>
      </w:r>
    </w:p>
    <w:p w:rsidR="009629BC" w:rsidRPr="00E93FFA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 xml:space="preserve">. Число членов комиссии, не замещающих должности муниципальной службы в Администрации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поселения, должно составлять не менее одной четверти от общего числа членов комиссии.</w:t>
      </w:r>
    </w:p>
    <w:p w:rsidR="009629BC" w:rsidRPr="00E93FFA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>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9629BC" w:rsidRPr="00E93FFA" w:rsidRDefault="00486435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9629BC" w:rsidRPr="00E93FFA">
        <w:rPr>
          <w:rFonts w:ascii="Times New Roman" w:eastAsia="Times New Roman" w:hAnsi="Times New Roman" w:cs="Times New Roman"/>
          <w:sz w:val="24"/>
          <w:szCs w:val="24"/>
        </w:rPr>
        <w:t>. В заседаниях комиссии с правом совещательного голоса участвуют:</w:t>
      </w:r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  <w:proofErr w:type="gramEnd"/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б) другие муниципальные служащие, замещающие должности муниципальной службы в администрации </w:t>
      </w:r>
      <w:proofErr w:type="spellStart"/>
      <w:r w:rsidR="00E93FFA">
        <w:rPr>
          <w:rFonts w:ascii="Times New Roman" w:eastAsia="Times New Roman" w:hAnsi="Times New Roman" w:cs="Times New Roman"/>
          <w:sz w:val="24"/>
          <w:szCs w:val="24"/>
        </w:rPr>
        <w:t>Атяшевского</w:t>
      </w:r>
      <w:proofErr w:type="spellEnd"/>
      <w:r w:rsidRPr="00E93FFA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органов местного самоуправления; представители заинтересованных организаций; </w:t>
      </w:r>
      <w:proofErr w:type="gramStart"/>
      <w:r w:rsidRPr="00E93FFA">
        <w:rPr>
          <w:rFonts w:ascii="Times New Roman" w:eastAsia="Times New Roman" w:hAnsi="Times New Roman" w:cs="Times New Roman"/>
          <w:sz w:val="24"/>
          <w:szCs w:val="24"/>
        </w:rPr>
        <w:t>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9629BC" w:rsidRPr="00E93FFA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E93FFA" w:rsidRDefault="009629BC" w:rsidP="009629BC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3FF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9629BC" w:rsidRDefault="009629BC" w:rsidP="009629BC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29BC">
        <w:rPr>
          <w:rFonts w:ascii="Times New Roman" w:eastAsia="Times New Roman" w:hAnsi="Times New Roman" w:cs="Times New Roman"/>
          <w:sz w:val="24"/>
          <w:szCs w:val="24"/>
        </w:rPr>
        <w:t>       </w:t>
      </w:r>
    </w:p>
    <w:p w:rsidR="009629BC" w:rsidRPr="009629BC" w:rsidRDefault="009629BC" w:rsidP="009629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29BC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9629BC" w:rsidRPr="009629BC" w:rsidRDefault="009629BC" w:rsidP="009629BC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29B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9629BC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9B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9629BC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9BC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9629BC" w:rsidRPr="009629BC" w:rsidRDefault="009629BC" w:rsidP="009629B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29BC">
        <w:rPr>
          <w:rFonts w:ascii="Arial" w:eastAsia="Times New Roman" w:hAnsi="Arial" w:cs="Arial"/>
          <w:sz w:val="24"/>
          <w:szCs w:val="24"/>
        </w:rPr>
        <w:t> </w:t>
      </w:r>
    </w:p>
    <w:p w:rsidR="00755F24" w:rsidRDefault="00755F24"/>
    <w:sectPr w:rsidR="00755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F24"/>
    <w:rsid w:val="00172C17"/>
    <w:rsid w:val="00486435"/>
    <w:rsid w:val="00755F24"/>
    <w:rsid w:val="009629BC"/>
    <w:rsid w:val="00A6673C"/>
    <w:rsid w:val="00B03500"/>
    <w:rsid w:val="00E9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64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629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9629B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629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629B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62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629BC"/>
    <w:rPr>
      <w:b/>
      <w:bCs/>
    </w:rPr>
  </w:style>
  <w:style w:type="character" w:styleId="a5">
    <w:name w:val="Hyperlink"/>
    <w:basedOn w:val="a0"/>
    <w:uiPriority w:val="99"/>
    <w:semiHidden/>
    <w:unhideWhenUsed/>
    <w:rsid w:val="009629B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864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172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2C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64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629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9629B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629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629B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62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629BC"/>
    <w:rPr>
      <w:b/>
      <w:bCs/>
    </w:rPr>
  </w:style>
  <w:style w:type="character" w:styleId="a5">
    <w:name w:val="Hyperlink"/>
    <w:basedOn w:val="a0"/>
    <w:uiPriority w:val="99"/>
    <w:semiHidden/>
    <w:unhideWhenUsed/>
    <w:rsid w:val="009629BC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864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alloon Text"/>
    <w:basedOn w:val="a"/>
    <w:link w:val="a7"/>
    <w:uiPriority w:val="99"/>
    <w:semiHidden/>
    <w:unhideWhenUsed/>
    <w:rsid w:val="00172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2C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9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c2da93d6-4adc-4f74-9461-b600776c7f7c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1415E-B6FE-446F-80A4-FD5F3F388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8</cp:revision>
  <cp:lastPrinted>2023-03-31T11:34:00Z</cp:lastPrinted>
  <dcterms:created xsi:type="dcterms:W3CDTF">2023-03-20T12:28:00Z</dcterms:created>
  <dcterms:modified xsi:type="dcterms:W3CDTF">2023-03-31T11:39:00Z</dcterms:modified>
</cp:coreProperties>
</file>