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808" w:rsidRDefault="00632808" w:rsidP="0063280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СООБЩЕНИЕ О ПРЕДОСТАВЛЕНИИ ЗЕМЕЛЬНОГО УЧАСТКА В                                                 СОБСТВЕННОСТЬ ИЛИ В АРЕНДУ</w:t>
      </w:r>
    </w:p>
    <w:p w:rsidR="00632808" w:rsidRDefault="00632808" w:rsidP="006328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Администрация Козловского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сообщает о приеме заявлений о предоставлении земельного участка с кадастровым номером:</w:t>
      </w:r>
    </w:p>
    <w:p w:rsidR="00632808" w:rsidRDefault="00545189" w:rsidP="006328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- 13:03:0406007:238, площадью 16775</w:t>
      </w:r>
      <w:r w:rsidR="00632808">
        <w:rPr>
          <w:rFonts w:ascii="Times New Roman" w:hAnsi="Times New Roman" w:cs="Times New Roman"/>
          <w:sz w:val="28"/>
          <w:szCs w:val="28"/>
        </w:rPr>
        <w:t xml:space="preserve">0 </w:t>
      </w:r>
      <w:proofErr w:type="spellStart"/>
      <w:r w:rsidR="00632808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632808">
        <w:rPr>
          <w:rFonts w:ascii="Times New Roman" w:hAnsi="Times New Roman" w:cs="Times New Roman"/>
          <w:sz w:val="28"/>
          <w:szCs w:val="28"/>
        </w:rPr>
        <w:t>.;</w:t>
      </w:r>
    </w:p>
    <w:p w:rsidR="00632808" w:rsidRDefault="00632808" w:rsidP="006328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Категория земель – земли сельскохозяйственного назначения, вид разрешенного использования – для сельскохозяйственного производства, местоположение: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Козловское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 использующим вышеуказанные земельные участки сельскохозяйственной организации или крестьянскому (фермерскому хозяйству) в собственность или в аренду без проведения торгов, в случае,  если сельскохозяйственная организация или крестьянское (фермерское) хозяйство обратилось в орган местного самоуправления с заявлением о заключении договора купли-продажи или договора аренды земельных участков в течение шести месяцев с момента государственной регистрации права муниципальной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собственности.</w:t>
      </w:r>
    </w:p>
    <w:p w:rsidR="00632808" w:rsidRDefault="00632808" w:rsidP="006328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При этом цена земельного участка установлена:</w:t>
      </w:r>
    </w:p>
    <w:p w:rsidR="00632808" w:rsidRDefault="00632808" w:rsidP="006328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собственность в размере 15</w:t>
      </w:r>
      <w:r w:rsidR="00545189">
        <w:rPr>
          <w:rFonts w:ascii="Times New Roman" w:hAnsi="Times New Roman" w:cs="Times New Roman"/>
          <w:sz w:val="28"/>
          <w:szCs w:val="28"/>
        </w:rPr>
        <w:t>% кадастровой стоимости – 133361 (сто тридцать три тысячи триста шестьдесят один</w:t>
      </w:r>
      <w:r>
        <w:rPr>
          <w:rFonts w:ascii="Times New Roman" w:hAnsi="Times New Roman" w:cs="Times New Roman"/>
          <w:sz w:val="28"/>
          <w:szCs w:val="28"/>
        </w:rPr>
        <w:t>) рублей;</w:t>
      </w:r>
    </w:p>
    <w:p w:rsidR="00632808" w:rsidRDefault="00632808" w:rsidP="006328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аренду (годовая арендная плата) в размере</w:t>
      </w:r>
      <w:r w:rsidR="00545189">
        <w:rPr>
          <w:rFonts w:ascii="Times New Roman" w:hAnsi="Times New Roman" w:cs="Times New Roman"/>
          <w:sz w:val="28"/>
          <w:szCs w:val="28"/>
        </w:rPr>
        <w:t xml:space="preserve"> 0,3% кадастровой стоимости – 32000 (тридцать две тысячи</w:t>
      </w:r>
      <w:r>
        <w:rPr>
          <w:rFonts w:ascii="Times New Roman" w:hAnsi="Times New Roman" w:cs="Times New Roman"/>
          <w:sz w:val="28"/>
          <w:szCs w:val="28"/>
        </w:rPr>
        <w:t>) рублей.</w:t>
      </w:r>
    </w:p>
    <w:p w:rsidR="00632808" w:rsidRDefault="00632808" w:rsidP="006328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Срок подачи заявлений – в течение шести месяцев с момента государственной регистрации права муниципальной собственнос</w:t>
      </w:r>
      <w:r w:rsidR="00545189">
        <w:rPr>
          <w:rFonts w:ascii="Times New Roman" w:hAnsi="Times New Roman" w:cs="Times New Roman"/>
          <w:sz w:val="28"/>
          <w:szCs w:val="28"/>
        </w:rPr>
        <w:t xml:space="preserve">ти на земельные участки – до </w:t>
      </w:r>
      <w:r>
        <w:rPr>
          <w:rFonts w:ascii="Times New Roman" w:hAnsi="Times New Roman" w:cs="Times New Roman"/>
          <w:sz w:val="28"/>
          <w:szCs w:val="28"/>
        </w:rPr>
        <w:t>1</w:t>
      </w:r>
      <w:r w:rsidR="00545189">
        <w:rPr>
          <w:rFonts w:ascii="Times New Roman" w:hAnsi="Times New Roman" w:cs="Times New Roman"/>
          <w:sz w:val="28"/>
          <w:szCs w:val="28"/>
        </w:rPr>
        <w:t>3 августа 2023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632808" w:rsidRDefault="00632808" w:rsidP="006328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Адрес, место приема заявлений, заинтересованных в предоставлении земельного участка: 431811,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озловка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ул.Советская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д.67, с 8 час.00 мин. До 17 час. 00 мин., Администрация Козловского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 Дополнительную информацию можно получить по телефону: 8(83434)2-33-60, а также на сайте органов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 разделе муниципального образования Козловского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A67F18" w:rsidRDefault="00A67F18"/>
    <w:sectPr w:rsidR="00A67F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808"/>
    <w:rsid w:val="00545189"/>
    <w:rsid w:val="00632808"/>
    <w:rsid w:val="00A67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808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808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39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316</Words>
  <Characters>1802</Characters>
  <Application>Microsoft Office Word</Application>
  <DocSecurity>0</DocSecurity>
  <Lines>15</Lines>
  <Paragraphs>4</Paragraphs>
  <ScaleCrop>false</ScaleCrop>
  <Company/>
  <LinksUpToDate>false</LinksUpToDate>
  <CharactersWithSpaces>2114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4</cp:revision>
  <dcterms:created xsi:type="dcterms:W3CDTF">2022-03-05T08:30:00Z</dcterms:created>
  <dcterms:modified xsi:type="dcterms:W3CDTF">2023-04-10T06:15:00Z</dcterms:modified>
</cp:coreProperties>
</file>