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834" w:rsidRDefault="00321834" w:rsidP="00321834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</w:rPr>
        <w:t>Утверждаю</w:t>
      </w:r>
      <w:r w:rsidRPr="00AC1F46">
        <w:rPr>
          <w:rFonts w:ascii="Times New Roman" w:hAnsi="Times New Roman"/>
          <w:b/>
        </w:rPr>
        <w:t xml:space="preserve"> </w:t>
      </w:r>
      <w:r w:rsidRPr="009256FC">
        <w:rPr>
          <w:rFonts w:ascii="Times New Roman" w:hAnsi="Times New Roman"/>
          <w:b/>
          <w:sz w:val="20"/>
          <w:szCs w:val="20"/>
        </w:rPr>
        <w:t xml:space="preserve">    </w:t>
      </w:r>
      <w:r w:rsidRPr="009256FC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Включает приложение по перечню</w:t>
      </w:r>
    </w:p>
    <w:p w:rsidR="00321834" w:rsidRPr="009256FC" w:rsidRDefault="00321834" w:rsidP="00321834">
      <w:pPr>
        <w:spacing w:after="0" w:line="240" w:lineRule="auto"/>
        <w:ind w:left="70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на заседании  </w:t>
      </w:r>
      <w:r w:rsidRPr="009256FC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социально значимых и приоритетных                </w:t>
      </w:r>
      <w:r w:rsidRPr="009256FC">
        <w:rPr>
          <w:rFonts w:ascii="Times New Roman" w:hAnsi="Times New Roman"/>
          <w:sz w:val="20"/>
          <w:szCs w:val="20"/>
        </w:rPr>
        <w:t xml:space="preserve">Координационного совета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рынков, согласованному 17.02.2016 г.</w:t>
      </w:r>
    </w:p>
    <w:p w:rsidR="00321834" w:rsidRPr="009256FC" w:rsidRDefault="00321834" w:rsidP="00321834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9256FC">
        <w:rPr>
          <w:rFonts w:ascii="Times New Roman" w:hAnsi="Times New Roman"/>
          <w:sz w:val="20"/>
          <w:szCs w:val="20"/>
        </w:rPr>
        <w:t xml:space="preserve">по развитию конкуренции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Главой Республики Мордовия</w:t>
      </w:r>
    </w:p>
    <w:p w:rsidR="00321834" w:rsidRDefault="00321834" w:rsidP="00321834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9256FC">
        <w:rPr>
          <w:rFonts w:ascii="Times New Roman" w:hAnsi="Times New Roman"/>
          <w:sz w:val="20"/>
          <w:szCs w:val="20"/>
        </w:rPr>
        <w:t xml:space="preserve">при Главе Республики Мордовия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В.Д. Волковым </w:t>
      </w:r>
    </w:p>
    <w:p w:rsidR="00321834" w:rsidRPr="00C37CC6" w:rsidRDefault="00321834" w:rsidP="00321834">
      <w:pPr>
        <w:spacing w:after="0" w:line="240" w:lineRule="auto"/>
        <w:ind w:firstLine="708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sz w:val="20"/>
          <w:szCs w:val="20"/>
        </w:rPr>
        <w:t xml:space="preserve">Протокольным </w:t>
      </w:r>
      <w:r w:rsidRPr="009256FC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решением</w:t>
      </w:r>
      <w:r w:rsidRPr="009256FC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</w:t>
      </w:r>
    </w:p>
    <w:p w:rsidR="00321834" w:rsidRDefault="00321834" w:rsidP="00321834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9256FC">
        <w:rPr>
          <w:rFonts w:ascii="Times New Roman" w:hAnsi="Times New Roman"/>
          <w:sz w:val="20"/>
          <w:szCs w:val="20"/>
        </w:rPr>
        <w:t xml:space="preserve">от  </w:t>
      </w:r>
      <w:r>
        <w:rPr>
          <w:rFonts w:ascii="Times New Roman" w:hAnsi="Times New Roman"/>
          <w:sz w:val="20"/>
          <w:szCs w:val="20"/>
        </w:rPr>
        <w:t xml:space="preserve">«23»  декабря  </w:t>
      </w:r>
      <w:smartTag w:uri="urn:schemas-microsoft-com:office:smarttags" w:element="metricconverter">
        <w:smartTagPr>
          <w:attr w:name="ProductID" w:val="2016 г"/>
        </w:smartTagPr>
        <w:r w:rsidRPr="009256FC">
          <w:rPr>
            <w:rFonts w:ascii="Times New Roman" w:hAnsi="Times New Roman"/>
            <w:sz w:val="20"/>
            <w:szCs w:val="20"/>
          </w:rPr>
          <w:t>2016 г</w:t>
        </w:r>
      </w:smartTag>
      <w:r>
        <w:rPr>
          <w:rFonts w:ascii="Times New Roman" w:hAnsi="Times New Roman"/>
          <w:sz w:val="20"/>
          <w:szCs w:val="20"/>
        </w:rPr>
        <w:t xml:space="preserve">. № 4/кс                                                                                                                                                                          </w:t>
      </w:r>
      <w:r w:rsidRPr="00481C9C">
        <w:rPr>
          <w:rFonts w:ascii="Times New Roman" w:hAnsi="Times New Roman"/>
          <w:b/>
        </w:rPr>
        <w:t>Согласовано</w:t>
      </w:r>
    </w:p>
    <w:p w:rsidR="00321834" w:rsidRDefault="00321834" w:rsidP="00321834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21834" w:rsidRPr="00AC1F46" w:rsidRDefault="00321834" w:rsidP="00321834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</w:t>
      </w:r>
      <w:r w:rsidRPr="00AC1F46">
        <w:rPr>
          <w:rFonts w:ascii="Times New Roman" w:hAnsi="Times New Roman"/>
          <w:sz w:val="20"/>
          <w:szCs w:val="20"/>
        </w:rPr>
        <w:t>Председатель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Мордовским региональным отделением</w:t>
      </w:r>
    </w:p>
    <w:p w:rsidR="00321834" w:rsidRPr="00AC1F46" w:rsidRDefault="00321834" w:rsidP="00321834">
      <w:pPr>
        <w:spacing w:after="0" w:line="240" w:lineRule="auto"/>
        <w:ind w:left="5664" w:hanging="5387"/>
        <w:rPr>
          <w:rFonts w:ascii="Times New Roman" w:hAnsi="Times New Roman"/>
          <w:sz w:val="20"/>
          <w:szCs w:val="20"/>
        </w:rPr>
      </w:pPr>
      <w:r w:rsidRPr="00AC1F46">
        <w:rPr>
          <w:rFonts w:ascii="Times New Roman" w:hAnsi="Times New Roman"/>
          <w:sz w:val="20"/>
          <w:szCs w:val="20"/>
        </w:rPr>
        <w:t xml:space="preserve">        Координационного совета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Общероссийской общественной</w:t>
      </w:r>
    </w:p>
    <w:p w:rsidR="00321834" w:rsidRPr="00AC1F46" w:rsidRDefault="00321834" w:rsidP="00321834">
      <w:pPr>
        <w:spacing w:after="0" w:line="240" w:lineRule="auto"/>
        <w:ind w:left="5664" w:hanging="5387"/>
        <w:rPr>
          <w:rFonts w:ascii="Times New Roman" w:hAnsi="Times New Roman"/>
          <w:sz w:val="20"/>
          <w:szCs w:val="20"/>
        </w:rPr>
      </w:pPr>
      <w:r w:rsidRPr="00AC1F46">
        <w:rPr>
          <w:rFonts w:ascii="Times New Roman" w:hAnsi="Times New Roman"/>
          <w:sz w:val="20"/>
          <w:szCs w:val="20"/>
        </w:rPr>
        <w:t xml:space="preserve">        по развитию конкуренции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организации малого и среднего</w:t>
      </w:r>
    </w:p>
    <w:p w:rsidR="00321834" w:rsidRPr="00AC1F46" w:rsidRDefault="00321834" w:rsidP="00321834">
      <w:pPr>
        <w:spacing w:after="0" w:line="240" w:lineRule="auto"/>
        <w:ind w:left="5664" w:hanging="5387"/>
        <w:rPr>
          <w:rFonts w:ascii="Times New Roman" w:hAnsi="Times New Roman"/>
          <w:sz w:val="20"/>
          <w:szCs w:val="20"/>
        </w:rPr>
      </w:pPr>
      <w:r w:rsidRPr="00AC1F46">
        <w:rPr>
          <w:rFonts w:ascii="Times New Roman" w:hAnsi="Times New Roman"/>
          <w:sz w:val="20"/>
          <w:szCs w:val="20"/>
        </w:rPr>
        <w:t xml:space="preserve">        при Главе Республики Мордовия,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</w:t>
      </w:r>
      <w:r w:rsidRPr="00DC43AC">
        <w:rPr>
          <w:rFonts w:ascii="Times New Roman" w:hAnsi="Times New Roman"/>
          <w:sz w:val="20"/>
          <w:szCs w:val="20"/>
        </w:rPr>
        <w:t>предпринимательства</w:t>
      </w:r>
      <w:r>
        <w:rPr>
          <w:rFonts w:ascii="Times New Roman" w:hAnsi="Times New Roman"/>
        </w:rPr>
        <w:t xml:space="preserve"> </w:t>
      </w:r>
      <w:r w:rsidRPr="00DC43AC">
        <w:rPr>
          <w:rFonts w:ascii="Times New Roman" w:hAnsi="Times New Roman"/>
          <w:sz w:val="20"/>
          <w:szCs w:val="20"/>
        </w:rPr>
        <w:t>«ОПОРА</w:t>
      </w:r>
      <w:r>
        <w:rPr>
          <w:rFonts w:ascii="Times New Roman" w:hAnsi="Times New Roman"/>
        </w:rPr>
        <w:t xml:space="preserve"> </w:t>
      </w:r>
      <w:r w:rsidRPr="00DC43AC">
        <w:rPr>
          <w:rFonts w:ascii="Times New Roman" w:hAnsi="Times New Roman"/>
          <w:sz w:val="20"/>
          <w:szCs w:val="20"/>
        </w:rPr>
        <w:t>РОССИИ»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</w:p>
    <w:p w:rsidR="00321834" w:rsidRPr="00AC1F46" w:rsidRDefault="00321834" w:rsidP="00321834">
      <w:pPr>
        <w:spacing w:after="0" w:line="240" w:lineRule="auto"/>
        <w:ind w:left="5664" w:hanging="5387"/>
        <w:rPr>
          <w:rFonts w:ascii="Times New Roman" w:hAnsi="Times New Roman"/>
          <w:sz w:val="20"/>
          <w:szCs w:val="20"/>
        </w:rPr>
      </w:pPr>
      <w:r w:rsidRPr="00AC1F46">
        <w:rPr>
          <w:rFonts w:ascii="Times New Roman" w:hAnsi="Times New Roman"/>
          <w:sz w:val="20"/>
          <w:szCs w:val="20"/>
        </w:rPr>
        <w:t xml:space="preserve">        Заместитель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:rsidR="00321834" w:rsidRPr="00AC1F46" w:rsidRDefault="00321834" w:rsidP="00321834">
      <w:pPr>
        <w:spacing w:after="0" w:line="240" w:lineRule="auto"/>
        <w:ind w:left="5664" w:hanging="5387"/>
        <w:rPr>
          <w:rFonts w:ascii="Times New Roman" w:hAnsi="Times New Roman"/>
          <w:sz w:val="20"/>
          <w:szCs w:val="20"/>
        </w:rPr>
      </w:pPr>
      <w:r w:rsidRPr="00AC1F46">
        <w:rPr>
          <w:rFonts w:ascii="Times New Roman" w:hAnsi="Times New Roman"/>
          <w:sz w:val="20"/>
          <w:szCs w:val="20"/>
        </w:rPr>
        <w:t xml:space="preserve">        Председателя Правительства –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</w:t>
      </w:r>
      <w:r w:rsidRPr="00DC43AC">
        <w:rPr>
          <w:rFonts w:ascii="Times New Roman" w:hAnsi="Times New Roman"/>
          <w:sz w:val="20"/>
          <w:szCs w:val="20"/>
        </w:rPr>
        <w:t xml:space="preserve">«27» декабря </w:t>
      </w:r>
      <w:smartTag w:uri="urn:schemas-microsoft-com:office:smarttags" w:element="metricconverter">
        <w:smartTagPr>
          <w:attr w:name="ProductID" w:val="2016 г"/>
        </w:smartTagPr>
        <w:r w:rsidRPr="00DC43AC">
          <w:rPr>
            <w:rFonts w:ascii="Times New Roman" w:hAnsi="Times New Roman"/>
            <w:sz w:val="20"/>
            <w:szCs w:val="20"/>
          </w:rPr>
          <w:t>2016 г</w:t>
        </w:r>
      </w:smartTag>
      <w:r w:rsidRPr="00DC43AC">
        <w:rPr>
          <w:rFonts w:ascii="Times New Roman" w:hAnsi="Times New Roman"/>
          <w:sz w:val="20"/>
          <w:szCs w:val="20"/>
        </w:rPr>
        <w:t>.</w:t>
      </w:r>
    </w:p>
    <w:p w:rsidR="00321834" w:rsidRPr="00AC1F46" w:rsidRDefault="00321834" w:rsidP="00321834">
      <w:pPr>
        <w:spacing w:after="0" w:line="240" w:lineRule="auto"/>
        <w:ind w:left="5664" w:hanging="5387"/>
        <w:rPr>
          <w:rFonts w:ascii="Times New Roman" w:hAnsi="Times New Roman"/>
          <w:sz w:val="20"/>
          <w:szCs w:val="20"/>
        </w:rPr>
      </w:pPr>
      <w:r w:rsidRPr="00AC1F46">
        <w:rPr>
          <w:rFonts w:ascii="Times New Roman" w:hAnsi="Times New Roman"/>
          <w:sz w:val="20"/>
          <w:szCs w:val="20"/>
        </w:rPr>
        <w:t xml:space="preserve">        Министр экономики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:rsidR="00321834" w:rsidRPr="00AC4120" w:rsidRDefault="00321834" w:rsidP="00321834">
      <w:pPr>
        <w:spacing w:after="0" w:line="240" w:lineRule="auto"/>
        <w:ind w:left="5664" w:hanging="5387"/>
        <w:rPr>
          <w:rFonts w:ascii="Times New Roman" w:hAnsi="Times New Roman"/>
        </w:rPr>
      </w:pPr>
      <w:r w:rsidRPr="00AC1F46">
        <w:rPr>
          <w:rFonts w:ascii="Times New Roman" w:hAnsi="Times New Roman"/>
          <w:sz w:val="20"/>
          <w:szCs w:val="20"/>
        </w:rPr>
        <w:t xml:space="preserve">        Республики Мордови</w:t>
      </w:r>
      <w:r>
        <w:rPr>
          <w:rFonts w:ascii="Times New Roman" w:hAnsi="Times New Roman"/>
        </w:rPr>
        <w:t xml:space="preserve">я                                                                                                                                                                              </w:t>
      </w:r>
    </w:p>
    <w:p w:rsidR="00321834" w:rsidRPr="00AC4120" w:rsidRDefault="00321834" w:rsidP="00321834">
      <w:pPr>
        <w:spacing w:after="0" w:line="240" w:lineRule="auto"/>
        <w:ind w:left="566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</w:p>
    <w:p w:rsidR="00321834" w:rsidRDefault="00321834" w:rsidP="00321834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 xml:space="preserve">             </w:t>
      </w:r>
      <w:r w:rsidRPr="00AC1F46">
        <w:rPr>
          <w:rFonts w:ascii="Times New Roman" w:hAnsi="Times New Roman"/>
          <w:sz w:val="18"/>
          <w:szCs w:val="18"/>
        </w:rPr>
        <w:t>___________________</w:t>
      </w:r>
      <w:r w:rsidRPr="0076664E">
        <w:rPr>
          <w:rFonts w:ascii="Times New Roman" w:hAnsi="Times New Roman"/>
          <w:b/>
        </w:rPr>
        <w:t>В.Н. Мазов</w:t>
      </w: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               </w:t>
      </w:r>
    </w:p>
    <w:p w:rsidR="00321834" w:rsidRDefault="00321834" w:rsidP="00321834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21834" w:rsidRDefault="00321834" w:rsidP="00321834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«23» декабря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0"/>
            <w:szCs w:val="20"/>
          </w:rPr>
          <w:t>2016 г</w:t>
        </w:r>
      </w:smartTag>
      <w:r>
        <w:rPr>
          <w:rFonts w:ascii="Times New Roman" w:hAnsi="Times New Roman"/>
          <w:sz w:val="20"/>
          <w:szCs w:val="20"/>
        </w:rPr>
        <w:t>.</w:t>
      </w:r>
    </w:p>
    <w:p w:rsidR="00516FD8" w:rsidRDefault="00516FD8" w:rsidP="007C2EB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16FD8" w:rsidRDefault="00516FD8" w:rsidP="007C2EB2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</w:p>
    <w:p w:rsidR="00255124" w:rsidRPr="00C2630E" w:rsidRDefault="00ED3D5F" w:rsidP="00276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C2630E">
        <w:rPr>
          <w:rFonts w:ascii="Times New Roman" w:hAnsi="Times New Roman"/>
          <w:b/>
          <w:sz w:val="28"/>
          <w:szCs w:val="28"/>
        </w:rPr>
        <w:t>П</w:t>
      </w:r>
      <w:r w:rsidR="00893B75" w:rsidRPr="00C2630E">
        <w:rPr>
          <w:rFonts w:ascii="Times New Roman" w:hAnsi="Times New Roman"/>
          <w:b/>
          <w:sz w:val="28"/>
          <w:szCs w:val="28"/>
        </w:rPr>
        <w:t>лан мероприятий («дорожная карта»)</w:t>
      </w:r>
    </w:p>
    <w:p w:rsidR="00CA6676" w:rsidRPr="00C2630E" w:rsidRDefault="00893B75" w:rsidP="00BA7A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2630E">
        <w:rPr>
          <w:rFonts w:ascii="Times New Roman" w:hAnsi="Times New Roman"/>
          <w:b/>
          <w:sz w:val="28"/>
          <w:szCs w:val="28"/>
        </w:rPr>
        <w:t xml:space="preserve"> по содействию </w:t>
      </w:r>
      <w:r w:rsidR="00276F30" w:rsidRPr="00C2630E">
        <w:rPr>
          <w:rFonts w:ascii="Times New Roman" w:hAnsi="Times New Roman"/>
          <w:b/>
          <w:sz w:val="28"/>
          <w:szCs w:val="28"/>
        </w:rPr>
        <w:t xml:space="preserve"> </w:t>
      </w:r>
      <w:r w:rsidRPr="00C2630E">
        <w:rPr>
          <w:rFonts w:ascii="Times New Roman" w:hAnsi="Times New Roman"/>
          <w:b/>
          <w:sz w:val="28"/>
          <w:szCs w:val="28"/>
        </w:rPr>
        <w:t>развитию конкуренции</w:t>
      </w:r>
      <w:r w:rsidR="007B2126" w:rsidRPr="00C2630E">
        <w:rPr>
          <w:rFonts w:ascii="Times New Roman" w:hAnsi="Times New Roman"/>
          <w:b/>
          <w:sz w:val="28"/>
          <w:szCs w:val="28"/>
        </w:rPr>
        <w:t xml:space="preserve"> </w:t>
      </w:r>
      <w:r w:rsidR="00321834" w:rsidRPr="00C2630E">
        <w:rPr>
          <w:rFonts w:ascii="Times New Roman" w:hAnsi="Times New Roman"/>
          <w:b/>
          <w:sz w:val="28"/>
          <w:szCs w:val="28"/>
        </w:rPr>
        <w:t>Атяшевского  муниципального района</w:t>
      </w:r>
    </w:p>
    <w:bookmarkEnd w:id="0"/>
    <w:p w:rsidR="00BA7A76" w:rsidRPr="00C2630E" w:rsidRDefault="00BA7A76" w:rsidP="00BA7A7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1"/>
        <w:gridCol w:w="15"/>
        <w:gridCol w:w="4104"/>
        <w:gridCol w:w="33"/>
        <w:gridCol w:w="888"/>
        <w:gridCol w:w="396"/>
        <w:gridCol w:w="33"/>
        <w:gridCol w:w="651"/>
        <w:gridCol w:w="184"/>
        <w:gridCol w:w="84"/>
        <w:gridCol w:w="98"/>
        <w:gridCol w:w="39"/>
        <w:gridCol w:w="535"/>
        <w:gridCol w:w="146"/>
        <w:gridCol w:w="6"/>
        <w:gridCol w:w="67"/>
        <w:gridCol w:w="29"/>
        <w:gridCol w:w="618"/>
        <w:gridCol w:w="10"/>
        <w:gridCol w:w="24"/>
        <w:gridCol w:w="66"/>
        <w:gridCol w:w="80"/>
        <w:gridCol w:w="550"/>
        <w:gridCol w:w="90"/>
        <w:gridCol w:w="25"/>
        <w:gridCol w:w="37"/>
        <w:gridCol w:w="18"/>
        <w:gridCol w:w="90"/>
        <w:gridCol w:w="11"/>
        <w:gridCol w:w="551"/>
        <w:gridCol w:w="28"/>
        <w:gridCol w:w="40"/>
        <w:gridCol w:w="10"/>
        <w:gridCol w:w="78"/>
        <w:gridCol w:w="18"/>
        <w:gridCol w:w="76"/>
        <w:gridCol w:w="2529"/>
        <w:gridCol w:w="9"/>
        <w:gridCol w:w="431"/>
        <w:gridCol w:w="19"/>
        <w:gridCol w:w="22"/>
        <w:gridCol w:w="2136"/>
        <w:gridCol w:w="105"/>
        <w:gridCol w:w="338"/>
      </w:tblGrid>
      <w:tr w:rsidR="00194190" w:rsidRPr="00C2630E" w:rsidTr="002F08C7">
        <w:tc>
          <w:tcPr>
            <w:tcW w:w="646" w:type="dxa"/>
            <w:gridSpan w:val="2"/>
          </w:tcPr>
          <w:p w:rsidR="00194190" w:rsidRPr="00C2630E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2" w:type="dxa"/>
            <w:gridSpan w:val="42"/>
          </w:tcPr>
          <w:p w:rsidR="00194190" w:rsidRPr="00C2630E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194190" w:rsidRPr="00C2630E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2630E">
              <w:rPr>
                <w:rFonts w:ascii="Times New Roman" w:hAnsi="Times New Roman"/>
                <w:b/>
                <w:bCs/>
                <w:sz w:val="28"/>
                <w:szCs w:val="28"/>
              </w:rPr>
              <w:t>I. Системные показатели и мероприятия, направленные на развитие конкурентной среды</w:t>
            </w:r>
          </w:p>
          <w:p w:rsidR="00194190" w:rsidRPr="00C2630E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190" w:rsidRPr="00C2630E" w:rsidTr="002F08C7">
        <w:tc>
          <w:tcPr>
            <w:tcW w:w="646" w:type="dxa"/>
            <w:gridSpan w:val="2"/>
          </w:tcPr>
          <w:p w:rsidR="00194190" w:rsidRPr="00C2630E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2" w:type="dxa"/>
            <w:gridSpan w:val="42"/>
          </w:tcPr>
          <w:p w:rsidR="00074BDE" w:rsidRPr="00C2630E" w:rsidRDefault="00074BDE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194190" w:rsidRPr="00C2630E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630E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Мероприятия, направленные на оптимизацию процедур закупок товаров, работ, услуг</w:t>
            </w:r>
          </w:p>
        </w:tc>
      </w:tr>
      <w:tr w:rsidR="00194190" w:rsidRPr="00C2630E" w:rsidTr="002F08C7">
        <w:tc>
          <w:tcPr>
            <w:tcW w:w="646" w:type="dxa"/>
            <w:gridSpan w:val="2"/>
          </w:tcPr>
          <w:p w:rsidR="00194190" w:rsidRPr="00C2630E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2" w:type="dxa"/>
            <w:gridSpan w:val="42"/>
          </w:tcPr>
          <w:p w:rsidR="00194190" w:rsidRPr="00C2630E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D827FD" w:rsidRPr="00C2630E" w:rsidTr="002F08C7">
        <w:trPr>
          <w:trHeight w:val="680"/>
        </w:trPr>
        <w:tc>
          <w:tcPr>
            <w:tcW w:w="646" w:type="dxa"/>
            <w:gridSpan w:val="2"/>
            <w:vMerge w:val="restart"/>
          </w:tcPr>
          <w:p w:rsidR="00D827FD" w:rsidRPr="00C2630E" w:rsidRDefault="00D827FD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37" w:type="dxa"/>
            <w:gridSpan w:val="2"/>
            <w:vMerge w:val="restart"/>
          </w:tcPr>
          <w:p w:rsidR="00D827FD" w:rsidRPr="00C2630E" w:rsidRDefault="00D827FD" w:rsidP="00BD7069">
            <w:pPr>
              <w:jc w:val="center"/>
              <w:rPr>
                <w:rFonts w:ascii="Times New Roman" w:hAnsi="Times New Roman"/>
              </w:rPr>
            </w:pPr>
          </w:p>
          <w:p w:rsidR="00D827FD" w:rsidRPr="00C2630E" w:rsidRDefault="00D827FD" w:rsidP="00BD7069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</w:tcPr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630E">
              <w:rPr>
                <w:rFonts w:ascii="Times New Roman" w:hAnsi="Times New Roman"/>
              </w:rPr>
              <w:t>Ключевые показатели эффектив-ности (далее КПЭ</w:t>
            </w:r>
            <w:r w:rsidRPr="00C2630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19" w:type="dxa"/>
            <w:gridSpan w:val="3"/>
            <w:vMerge w:val="restart"/>
          </w:tcPr>
          <w:p w:rsidR="00D827FD" w:rsidRPr="00C2630E" w:rsidRDefault="00D827FD" w:rsidP="00BD7069">
            <w:pPr>
              <w:jc w:val="center"/>
              <w:rPr>
                <w:rFonts w:ascii="Times New Roman" w:hAnsi="Times New Roman"/>
              </w:rPr>
            </w:pPr>
          </w:p>
          <w:p w:rsidR="00D827FD" w:rsidRPr="00C2630E" w:rsidRDefault="00D827FD" w:rsidP="00BD7069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2015 год</w:t>
            </w:r>
          </w:p>
        </w:tc>
        <w:tc>
          <w:tcPr>
            <w:tcW w:w="3168" w:type="dxa"/>
            <w:gridSpan w:val="23"/>
          </w:tcPr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Значение КПЭ </w:t>
            </w:r>
          </w:p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3182" w:type="dxa"/>
            <w:gridSpan w:val="8"/>
            <w:vMerge w:val="restart"/>
          </w:tcPr>
          <w:p w:rsidR="00D827FD" w:rsidRPr="00C2630E" w:rsidRDefault="00D827FD" w:rsidP="00BD7069">
            <w:pPr>
              <w:jc w:val="center"/>
              <w:rPr>
                <w:rFonts w:ascii="Times New Roman" w:hAnsi="Times New Roman"/>
              </w:rPr>
            </w:pPr>
          </w:p>
          <w:p w:rsidR="00D827FD" w:rsidRPr="00C2630E" w:rsidRDefault="00D827FD" w:rsidP="00BD7069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2579" w:type="dxa"/>
            <w:gridSpan w:val="3"/>
            <w:vMerge w:val="restart"/>
          </w:tcPr>
          <w:p w:rsidR="00D827FD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Ответственные исполнители</w:t>
            </w:r>
          </w:p>
          <w:p w:rsidR="007E5125" w:rsidRPr="00C2630E" w:rsidRDefault="007E5125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определяются внутренним распорядительным документом Главы муниципального образования</w:t>
            </w:r>
          </w:p>
        </w:tc>
      </w:tr>
      <w:tr w:rsidR="00D827FD" w:rsidRPr="00C2630E" w:rsidTr="002F08C7">
        <w:trPr>
          <w:trHeight w:val="332"/>
        </w:trPr>
        <w:tc>
          <w:tcPr>
            <w:tcW w:w="646" w:type="dxa"/>
            <w:gridSpan w:val="2"/>
            <w:vMerge/>
          </w:tcPr>
          <w:p w:rsidR="00D827FD" w:rsidRPr="00C2630E" w:rsidRDefault="00D827FD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37" w:type="dxa"/>
            <w:gridSpan w:val="2"/>
            <w:vMerge/>
          </w:tcPr>
          <w:p w:rsidR="00D827FD" w:rsidRPr="00C2630E" w:rsidRDefault="00D827FD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</w:tcPr>
          <w:p w:rsidR="00D827FD" w:rsidRPr="00C2630E" w:rsidRDefault="00D827FD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gridSpan w:val="3"/>
            <w:vMerge/>
          </w:tcPr>
          <w:p w:rsidR="00D827FD" w:rsidRPr="00C2630E" w:rsidRDefault="00D827FD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4" w:type="dxa"/>
            <w:gridSpan w:val="5"/>
          </w:tcPr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2016</w:t>
            </w:r>
          </w:p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724" w:type="dxa"/>
            <w:gridSpan w:val="4"/>
          </w:tcPr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2017 </w:t>
            </w:r>
          </w:p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720" w:type="dxa"/>
            <w:gridSpan w:val="4"/>
          </w:tcPr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2018</w:t>
            </w:r>
            <w:r>
              <w:rPr>
                <w:rFonts w:ascii="Times New Roman" w:hAnsi="Times New Roman"/>
              </w:rPr>
              <w:t>год</w:t>
            </w:r>
            <w:r w:rsidRPr="00C2630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0" w:type="dxa"/>
            <w:gridSpan w:val="10"/>
          </w:tcPr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2019 </w:t>
            </w:r>
            <w:r w:rsidRPr="00C2630E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3182" w:type="dxa"/>
            <w:gridSpan w:val="8"/>
            <w:vMerge/>
          </w:tcPr>
          <w:p w:rsidR="00D827FD" w:rsidRPr="00C2630E" w:rsidRDefault="00D827FD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79" w:type="dxa"/>
            <w:gridSpan w:val="3"/>
            <w:vMerge/>
          </w:tcPr>
          <w:p w:rsidR="00D827FD" w:rsidRPr="00C2630E" w:rsidRDefault="00D827FD" w:rsidP="00BD7069">
            <w:pPr>
              <w:jc w:val="center"/>
              <w:rPr>
                <w:rFonts w:ascii="Times New Roman" w:hAnsi="Times New Roman"/>
              </w:rPr>
            </w:pPr>
          </w:p>
        </w:tc>
      </w:tr>
      <w:tr w:rsidR="00D827FD" w:rsidRPr="00C2630E" w:rsidTr="002F08C7">
        <w:trPr>
          <w:trHeight w:val="220"/>
        </w:trPr>
        <w:tc>
          <w:tcPr>
            <w:tcW w:w="646" w:type="dxa"/>
            <w:gridSpan w:val="2"/>
          </w:tcPr>
          <w:p w:rsidR="00D827FD" w:rsidRPr="006D36C3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36C3">
              <w:rPr>
                <w:rFonts w:ascii="Times New Roman" w:hAnsi="Times New Roman"/>
              </w:rPr>
              <w:t>1</w:t>
            </w:r>
          </w:p>
        </w:tc>
        <w:tc>
          <w:tcPr>
            <w:tcW w:w="4137" w:type="dxa"/>
            <w:gridSpan w:val="2"/>
          </w:tcPr>
          <w:p w:rsidR="00D827FD" w:rsidRPr="006D36C3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36C3">
              <w:rPr>
                <w:rFonts w:ascii="Times New Roman" w:hAnsi="Times New Roman"/>
              </w:rPr>
              <w:t>2</w:t>
            </w:r>
          </w:p>
        </w:tc>
        <w:tc>
          <w:tcPr>
            <w:tcW w:w="1317" w:type="dxa"/>
            <w:gridSpan w:val="3"/>
          </w:tcPr>
          <w:p w:rsidR="00D827FD" w:rsidRPr="006D36C3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36C3">
              <w:rPr>
                <w:rFonts w:ascii="Times New Roman" w:hAnsi="Times New Roman"/>
              </w:rPr>
              <w:t>3</w:t>
            </w:r>
          </w:p>
        </w:tc>
        <w:tc>
          <w:tcPr>
            <w:tcW w:w="919" w:type="dxa"/>
            <w:gridSpan w:val="3"/>
          </w:tcPr>
          <w:p w:rsidR="00D827FD" w:rsidRPr="006D36C3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36C3">
              <w:rPr>
                <w:rFonts w:ascii="Times New Roman" w:hAnsi="Times New Roman"/>
              </w:rPr>
              <w:t>4</w:t>
            </w:r>
          </w:p>
        </w:tc>
        <w:tc>
          <w:tcPr>
            <w:tcW w:w="824" w:type="dxa"/>
            <w:gridSpan w:val="5"/>
          </w:tcPr>
          <w:p w:rsidR="00D827FD" w:rsidRPr="006D36C3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36C3">
              <w:rPr>
                <w:rFonts w:ascii="Times New Roman" w:hAnsi="Times New Roman"/>
              </w:rPr>
              <w:t>5</w:t>
            </w:r>
          </w:p>
        </w:tc>
        <w:tc>
          <w:tcPr>
            <w:tcW w:w="724" w:type="dxa"/>
            <w:gridSpan w:val="4"/>
          </w:tcPr>
          <w:p w:rsidR="00D827FD" w:rsidRPr="006D36C3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36C3">
              <w:rPr>
                <w:rFonts w:ascii="Times New Roman" w:hAnsi="Times New Roman"/>
              </w:rPr>
              <w:t>6</w:t>
            </w:r>
          </w:p>
        </w:tc>
        <w:tc>
          <w:tcPr>
            <w:tcW w:w="720" w:type="dxa"/>
            <w:gridSpan w:val="4"/>
          </w:tcPr>
          <w:p w:rsidR="00D827FD" w:rsidRPr="006D36C3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36C3">
              <w:rPr>
                <w:rFonts w:ascii="Times New Roman" w:hAnsi="Times New Roman"/>
              </w:rPr>
              <w:t>7</w:t>
            </w:r>
          </w:p>
        </w:tc>
        <w:tc>
          <w:tcPr>
            <w:tcW w:w="900" w:type="dxa"/>
            <w:gridSpan w:val="10"/>
          </w:tcPr>
          <w:p w:rsidR="00D827FD" w:rsidRPr="006D36C3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182" w:type="dxa"/>
            <w:gridSpan w:val="8"/>
          </w:tcPr>
          <w:p w:rsidR="00D827FD" w:rsidRPr="006D36C3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579" w:type="dxa"/>
            <w:gridSpan w:val="3"/>
          </w:tcPr>
          <w:p w:rsidR="00D827FD" w:rsidRPr="006D36C3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D827FD" w:rsidRPr="00C2630E" w:rsidTr="002F08C7">
        <w:tc>
          <w:tcPr>
            <w:tcW w:w="646" w:type="dxa"/>
            <w:gridSpan w:val="2"/>
          </w:tcPr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1.</w:t>
            </w:r>
          </w:p>
        </w:tc>
        <w:tc>
          <w:tcPr>
            <w:tcW w:w="4137" w:type="dxa"/>
            <w:gridSpan w:val="2"/>
          </w:tcPr>
          <w:p w:rsidR="00D827FD" w:rsidRPr="00C2630E" w:rsidRDefault="00D827FD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Доля закупок у субъектов малого и среднего предпринимательства  в общем годовом стоимостном объеме закупок, осуществляемых в соответствии с </w:t>
            </w:r>
            <w:r w:rsidRPr="00C2630E">
              <w:rPr>
                <w:rFonts w:ascii="Times New Roman" w:hAnsi="Times New Roman"/>
              </w:rPr>
              <w:lastRenderedPageBreak/>
              <w:t xml:space="preserve">Федеральным законом 223 ФЗ «О закупках товаров, работ, услуг отдельными видами юридических лиц» </w:t>
            </w:r>
          </w:p>
        </w:tc>
        <w:tc>
          <w:tcPr>
            <w:tcW w:w="1317" w:type="dxa"/>
            <w:gridSpan w:val="3"/>
          </w:tcPr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lastRenderedPageBreak/>
              <w:t>процент</w:t>
            </w:r>
          </w:p>
        </w:tc>
        <w:tc>
          <w:tcPr>
            <w:tcW w:w="919" w:type="dxa"/>
            <w:gridSpan w:val="3"/>
          </w:tcPr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56,2</w:t>
            </w:r>
          </w:p>
        </w:tc>
        <w:tc>
          <w:tcPr>
            <w:tcW w:w="824" w:type="dxa"/>
            <w:gridSpan w:val="5"/>
          </w:tcPr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58</w:t>
            </w:r>
          </w:p>
        </w:tc>
        <w:tc>
          <w:tcPr>
            <w:tcW w:w="724" w:type="dxa"/>
            <w:gridSpan w:val="4"/>
          </w:tcPr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60</w:t>
            </w:r>
          </w:p>
        </w:tc>
        <w:tc>
          <w:tcPr>
            <w:tcW w:w="720" w:type="dxa"/>
            <w:gridSpan w:val="4"/>
          </w:tcPr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62</w:t>
            </w:r>
          </w:p>
        </w:tc>
        <w:tc>
          <w:tcPr>
            <w:tcW w:w="900" w:type="dxa"/>
            <w:gridSpan w:val="10"/>
          </w:tcPr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</w:p>
        </w:tc>
        <w:tc>
          <w:tcPr>
            <w:tcW w:w="3182" w:type="dxa"/>
            <w:gridSpan w:val="8"/>
          </w:tcPr>
          <w:p w:rsidR="00D827FD" w:rsidRPr="00C2630E" w:rsidRDefault="00D827FD" w:rsidP="00BD7069">
            <w:pPr>
              <w:pStyle w:val="Default"/>
              <w:jc w:val="both"/>
              <w:rPr>
                <w:sz w:val="22"/>
                <w:szCs w:val="22"/>
              </w:rPr>
            </w:pPr>
            <w:r w:rsidRPr="00C2630E">
              <w:rPr>
                <w:sz w:val="22"/>
                <w:szCs w:val="22"/>
              </w:rPr>
              <w:t xml:space="preserve">развитие конкуренции при осуществлении процедур муниципальных закупок </w:t>
            </w:r>
          </w:p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79" w:type="dxa"/>
            <w:gridSpan w:val="3"/>
          </w:tcPr>
          <w:p w:rsidR="00D827FD" w:rsidRPr="00C2630E" w:rsidRDefault="00D827FD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D827FD" w:rsidRPr="00C2630E" w:rsidTr="002F08C7">
        <w:tc>
          <w:tcPr>
            <w:tcW w:w="646" w:type="dxa"/>
            <w:gridSpan w:val="2"/>
          </w:tcPr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4137" w:type="dxa"/>
            <w:gridSpan w:val="2"/>
          </w:tcPr>
          <w:p w:rsidR="00D827FD" w:rsidRPr="00C2630E" w:rsidRDefault="00D827FD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 </w:t>
            </w:r>
          </w:p>
        </w:tc>
        <w:tc>
          <w:tcPr>
            <w:tcW w:w="1317" w:type="dxa"/>
            <w:gridSpan w:val="3"/>
          </w:tcPr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единиц</w:t>
            </w:r>
          </w:p>
        </w:tc>
        <w:tc>
          <w:tcPr>
            <w:tcW w:w="919" w:type="dxa"/>
            <w:gridSpan w:val="3"/>
          </w:tcPr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1,3</w:t>
            </w:r>
          </w:p>
        </w:tc>
        <w:tc>
          <w:tcPr>
            <w:tcW w:w="824" w:type="dxa"/>
            <w:gridSpan w:val="5"/>
          </w:tcPr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</w:t>
            </w:r>
          </w:p>
        </w:tc>
        <w:tc>
          <w:tcPr>
            <w:tcW w:w="724" w:type="dxa"/>
            <w:gridSpan w:val="4"/>
          </w:tcPr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2,5</w:t>
            </w:r>
          </w:p>
        </w:tc>
        <w:tc>
          <w:tcPr>
            <w:tcW w:w="720" w:type="dxa"/>
            <w:gridSpan w:val="4"/>
          </w:tcPr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3,0</w:t>
            </w:r>
          </w:p>
        </w:tc>
        <w:tc>
          <w:tcPr>
            <w:tcW w:w="900" w:type="dxa"/>
            <w:gridSpan w:val="10"/>
          </w:tcPr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3,2</w:t>
            </w:r>
          </w:p>
        </w:tc>
        <w:tc>
          <w:tcPr>
            <w:tcW w:w="3182" w:type="dxa"/>
            <w:gridSpan w:val="8"/>
          </w:tcPr>
          <w:p w:rsidR="00D827FD" w:rsidRPr="00C2630E" w:rsidRDefault="00D827FD" w:rsidP="00BD7069">
            <w:pPr>
              <w:pStyle w:val="Default"/>
              <w:jc w:val="both"/>
              <w:rPr>
                <w:sz w:val="22"/>
                <w:szCs w:val="22"/>
              </w:rPr>
            </w:pPr>
            <w:r w:rsidRPr="00C2630E">
              <w:rPr>
                <w:sz w:val="22"/>
                <w:szCs w:val="22"/>
              </w:rPr>
              <w:t xml:space="preserve">развитие конкуренции при осуществлении процедур муниципальных закупок </w:t>
            </w:r>
          </w:p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79" w:type="dxa"/>
            <w:gridSpan w:val="3"/>
          </w:tcPr>
          <w:p w:rsidR="00D827FD" w:rsidRPr="00C2630E" w:rsidRDefault="00D827FD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94190" w:rsidRPr="00C2630E" w:rsidTr="002F08C7">
        <w:tc>
          <w:tcPr>
            <w:tcW w:w="646" w:type="dxa"/>
            <w:gridSpan w:val="2"/>
          </w:tcPr>
          <w:p w:rsidR="00194190" w:rsidRPr="00C2630E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2" w:type="dxa"/>
            <w:gridSpan w:val="42"/>
          </w:tcPr>
          <w:p w:rsidR="00ED3D5F" w:rsidRPr="00C2630E" w:rsidRDefault="00ED3D5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94190" w:rsidRPr="00C2630E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194190" w:rsidRPr="00C2630E" w:rsidTr="002F08C7">
        <w:tc>
          <w:tcPr>
            <w:tcW w:w="646" w:type="dxa"/>
            <w:gridSpan w:val="2"/>
          </w:tcPr>
          <w:p w:rsidR="00194190" w:rsidRPr="00C2630E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4" w:type="dxa"/>
            <w:gridSpan w:val="5"/>
          </w:tcPr>
          <w:p w:rsidR="00194190" w:rsidRPr="00C2630E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Наименование показателя</w:t>
            </w:r>
          </w:p>
        </w:tc>
        <w:tc>
          <w:tcPr>
            <w:tcW w:w="4087" w:type="dxa"/>
            <w:gridSpan w:val="26"/>
          </w:tcPr>
          <w:p w:rsidR="00194190" w:rsidRPr="00C2630E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5761" w:type="dxa"/>
            <w:gridSpan w:val="11"/>
          </w:tcPr>
          <w:p w:rsidR="00194190" w:rsidRPr="00C2630E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Ответственные исполнители</w:t>
            </w:r>
          </w:p>
        </w:tc>
      </w:tr>
      <w:tr w:rsidR="00194190" w:rsidRPr="00C2630E" w:rsidTr="002F08C7">
        <w:tc>
          <w:tcPr>
            <w:tcW w:w="646" w:type="dxa"/>
            <w:gridSpan w:val="2"/>
          </w:tcPr>
          <w:p w:rsidR="00194190" w:rsidRPr="00C2630E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1.</w:t>
            </w:r>
          </w:p>
        </w:tc>
        <w:tc>
          <w:tcPr>
            <w:tcW w:w="5454" w:type="dxa"/>
            <w:gridSpan w:val="5"/>
          </w:tcPr>
          <w:p w:rsidR="00194190" w:rsidRPr="00C2630E" w:rsidRDefault="00194190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Развитие конкуренции при осуществлении процедур  муниципальных закупок за сч</w:t>
            </w:r>
            <w:r w:rsidR="00883DB3" w:rsidRPr="00C2630E">
              <w:rPr>
                <w:rFonts w:ascii="Times New Roman" w:hAnsi="Times New Roman"/>
              </w:rPr>
              <w:t>ет  обеспечения</w:t>
            </w:r>
            <w:r w:rsidRPr="00C2630E">
              <w:rPr>
                <w:rFonts w:ascii="Times New Roman" w:hAnsi="Times New Roman"/>
              </w:rPr>
              <w:t xml:space="preserve"> прозрачности и доступности закупок товаров, работ и услуг</w:t>
            </w:r>
          </w:p>
        </w:tc>
        <w:tc>
          <w:tcPr>
            <w:tcW w:w="4087" w:type="dxa"/>
            <w:gridSpan w:val="26"/>
          </w:tcPr>
          <w:p w:rsidR="00194190" w:rsidRPr="00C2630E" w:rsidRDefault="00465E1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="00194190" w:rsidRPr="00C2630E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5761" w:type="dxa"/>
            <w:gridSpan w:val="11"/>
          </w:tcPr>
          <w:p w:rsidR="00194190" w:rsidRPr="00C2630E" w:rsidRDefault="00194190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94190" w:rsidRPr="00C2630E" w:rsidTr="002F08C7">
        <w:tc>
          <w:tcPr>
            <w:tcW w:w="646" w:type="dxa"/>
            <w:gridSpan w:val="2"/>
          </w:tcPr>
          <w:p w:rsidR="00194190" w:rsidRPr="00C2630E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2.</w:t>
            </w:r>
          </w:p>
        </w:tc>
        <w:tc>
          <w:tcPr>
            <w:tcW w:w="5454" w:type="dxa"/>
            <w:gridSpan w:val="5"/>
          </w:tcPr>
          <w:p w:rsidR="00194190" w:rsidRPr="00C2630E" w:rsidRDefault="00194190" w:rsidP="00BD7069">
            <w:pPr>
              <w:pStyle w:val="Default"/>
              <w:jc w:val="both"/>
              <w:rPr>
                <w:sz w:val="22"/>
                <w:szCs w:val="22"/>
              </w:rPr>
            </w:pPr>
            <w:r w:rsidRPr="00C2630E">
              <w:rPr>
                <w:sz w:val="22"/>
                <w:szCs w:val="22"/>
              </w:rPr>
              <w:t>Развитие конкуренции при осуществлении процедур закупок хозяйствующих субъектов, доля муниципального образования в которых составляет более 50 процентов, в т.ч. за счет расширения участия в указанных процедурах субъектов малого и среднего предпринимательства</w:t>
            </w:r>
          </w:p>
        </w:tc>
        <w:tc>
          <w:tcPr>
            <w:tcW w:w="4087" w:type="dxa"/>
            <w:gridSpan w:val="26"/>
          </w:tcPr>
          <w:p w:rsidR="00194190" w:rsidRPr="00C2630E" w:rsidRDefault="00465E1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="00194190" w:rsidRPr="00C2630E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5761" w:type="dxa"/>
            <w:gridSpan w:val="11"/>
          </w:tcPr>
          <w:p w:rsidR="00194190" w:rsidRPr="00C2630E" w:rsidRDefault="00194190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94190" w:rsidRPr="00C2630E" w:rsidTr="002F08C7">
        <w:tc>
          <w:tcPr>
            <w:tcW w:w="646" w:type="dxa"/>
            <w:gridSpan w:val="2"/>
          </w:tcPr>
          <w:p w:rsidR="00194190" w:rsidRPr="00C2630E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2" w:type="dxa"/>
            <w:gridSpan w:val="42"/>
          </w:tcPr>
          <w:p w:rsidR="00194190" w:rsidRPr="00C2630E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630E">
              <w:rPr>
                <w:rFonts w:ascii="Times New Roman" w:hAnsi="Times New Roman"/>
                <w:b/>
                <w:sz w:val="24"/>
                <w:szCs w:val="24"/>
              </w:rPr>
              <w:t xml:space="preserve">Мероприятия, направленные на устранение избыточного муниципального регулирования </w:t>
            </w:r>
          </w:p>
          <w:p w:rsidR="00194190" w:rsidRPr="00C2630E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  <w:b/>
                <w:bCs/>
                <w:sz w:val="24"/>
                <w:szCs w:val="24"/>
              </w:rPr>
              <w:t>и снижение административных барьеров</w:t>
            </w:r>
            <w:r w:rsidRPr="00C2630E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194190" w:rsidRPr="00C2630E" w:rsidTr="002F08C7">
        <w:tc>
          <w:tcPr>
            <w:tcW w:w="646" w:type="dxa"/>
            <w:gridSpan w:val="2"/>
          </w:tcPr>
          <w:p w:rsidR="00194190" w:rsidRPr="00C2630E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2" w:type="dxa"/>
            <w:gridSpan w:val="42"/>
          </w:tcPr>
          <w:p w:rsidR="00194190" w:rsidRPr="00C2630E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194190" w:rsidRPr="00C2630E" w:rsidTr="002F08C7">
        <w:trPr>
          <w:trHeight w:val="680"/>
        </w:trPr>
        <w:tc>
          <w:tcPr>
            <w:tcW w:w="646" w:type="dxa"/>
            <w:gridSpan w:val="2"/>
            <w:vMerge w:val="restart"/>
          </w:tcPr>
          <w:p w:rsidR="00194190" w:rsidRPr="00C2630E" w:rsidRDefault="00194190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37" w:type="dxa"/>
            <w:gridSpan w:val="2"/>
            <w:vMerge w:val="restart"/>
          </w:tcPr>
          <w:p w:rsidR="00194190" w:rsidRPr="00C2630E" w:rsidRDefault="00194190" w:rsidP="00BD7069">
            <w:pPr>
              <w:jc w:val="center"/>
              <w:rPr>
                <w:rFonts w:ascii="Times New Roman" w:hAnsi="Times New Roman"/>
              </w:rPr>
            </w:pPr>
          </w:p>
          <w:p w:rsidR="00194190" w:rsidRPr="00C2630E" w:rsidRDefault="00194190" w:rsidP="00BD7069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</w:tcPr>
          <w:p w:rsidR="00194190" w:rsidRPr="00C2630E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gridSpan w:val="3"/>
            <w:vMerge w:val="restart"/>
          </w:tcPr>
          <w:p w:rsidR="00194190" w:rsidRPr="00C2630E" w:rsidRDefault="00194190" w:rsidP="00BD7069">
            <w:pPr>
              <w:jc w:val="center"/>
              <w:rPr>
                <w:rFonts w:ascii="Times New Roman" w:hAnsi="Times New Roman"/>
              </w:rPr>
            </w:pPr>
          </w:p>
          <w:p w:rsidR="00194190" w:rsidRPr="00C2630E" w:rsidRDefault="00194190" w:rsidP="00BD7069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2015 год</w:t>
            </w:r>
          </w:p>
        </w:tc>
        <w:tc>
          <w:tcPr>
            <w:tcW w:w="3168" w:type="dxa"/>
            <w:gridSpan w:val="23"/>
          </w:tcPr>
          <w:p w:rsidR="00194190" w:rsidRPr="00C2630E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Значение КПЭ </w:t>
            </w:r>
          </w:p>
          <w:p w:rsidR="00194190" w:rsidRPr="00C2630E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3182" w:type="dxa"/>
            <w:gridSpan w:val="8"/>
            <w:vMerge w:val="restart"/>
          </w:tcPr>
          <w:p w:rsidR="00194190" w:rsidRPr="00C2630E" w:rsidRDefault="00194190" w:rsidP="00BD7069">
            <w:pPr>
              <w:jc w:val="center"/>
              <w:rPr>
                <w:rFonts w:ascii="Times New Roman" w:hAnsi="Times New Roman"/>
              </w:rPr>
            </w:pPr>
          </w:p>
          <w:p w:rsidR="00194190" w:rsidRPr="00C2630E" w:rsidRDefault="00194190" w:rsidP="00BD7069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2579" w:type="dxa"/>
            <w:gridSpan w:val="3"/>
            <w:vMerge w:val="restart"/>
          </w:tcPr>
          <w:p w:rsidR="00194190" w:rsidRPr="00C2630E" w:rsidRDefault="00194190" w:rsidP="00BD7069">
            <w:pPr>
              <w:jc w:val="center"/>
              <w:rPr>
                <w:rFonts w:ascii="Times New Roman" w:hAnsi="Times New Roman"/>
              </w:rPr>
            </w:pPr>
          </w:p>
          <w:p w:rsidR="00194190" w:rsidRPr="00C2630E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D827FD" w:rsidRPr="00C2630E" w:rsidTr="002F08C7">
        <w:trPr>
          <w:trHeight w:val="332"/>
        </w:trPr>
        <w:tc>
          <w:tcPr>
            <w:tcW w:w="646" w:type="dxa"/>
            <w:gridSpan w:val="2"/>
            <w:vMerge/>
          </w:tcPr>
          <w:p w:rsidR="00D827FD" w:rsidRPr="00C2630E" w:rsidRDefault="00D827FD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37" w:type="dxa"/>
            <w:gridSpan w:val="2"/>
            <w:vMerge/>
          </w:tcPr>
          <w:p w:rsidR="00D827FD" w:rsidRPr="00C2630E" w:rsidRDefault="00D827FD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</w:tcPr>
          <w:p w:rsidR="00D827FD" w:rsidRPr="00C2630E" w:rsidRDefault="00D827FD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gridSpan w:val="3"/>
            <w:vMerge/>
          </w:tcPr>
          <w:p w:rsidR="00D827FD" w:rsidRPr="00C2630E" w:rsidRDefault="00D827FD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4" w:type="dxa"/>
            <w:gridSpan w:val="5"/>
          </w:tcPr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2016</w:t>
            </w:r>
          </w:p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724" w:type="dxa"/>
            <w:gridSpan w:val="4"/>
          </w:tcPr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2017 </w:t>
            </w:r>
          </w:p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10" w:type="dxa"/>
            <w:gridSpan w:val="5"/>
          </w:tcPr>
          <w:p w:rsidR="00D827FD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2018 </w:t>
            </w:r>
          </w:p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год</w:t>
            </w:r>
          </w:p>
        </w:tc>
        <w:tc>
          <w:tcPr>
            <w:tcW w:w="810" w:type="dxa"/>
            <w:gridSpan w:val="9"/>
          </w:tcPr>
          <w:p w:rsidR="00D827FD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год</w:t>
            </w:r>
          </w:p>
        </w:tc>
        <w:tc>
          <w:tcPr>
            <w:tcW w:w="3182" w:type="dxa"/>
            <w:gridSpan w:val="8"/>
            <w:vMerge/>
          </w:tcPr>
          <w:p w:rsidR="00D827FD" w:rsidRPr="00C2630E" w:rsidRDefault="00D827FD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79" w:type="dxa"/>
            <w:gridSpan w:val="3"/>
            <w:vMerge/>
          </w:tcPr>
          <w:p w:rsidR="00D827FD" w:rsidRPr="00C2630E" w:rsidRDefault="00D827FD" w:rsidP="00BD7069">
            <w:pPr>
              <w:jc w:val="center"/>
              <w:rPr>
                <w:rFonts w:ascii="Times New Roman" w:hAnsi="Times New Roman"/>
              </w:rPr>
            </w:pPr>
          </w:p>
        </w:tc>
      </w:tr>
      <w:tr w:rsidR="00D827FD" w:rsidRPr="00C2630E" w:rsidTr="002F08C7">
        <w:trPr>
          <w:trHeight w:val="214"/>
        </w:trPr>
        <w:tc>
          <w:tcPr>
            <w:tcW w:w="646" w:type="dxa"/>
            <w:gridSpan w:val="2"/>
          </w:tcPr>
          <w:p w:rsidR="00D827FD" w:rsidRPr="006D36C3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36C3">
              <w:rPr>
                <w:rFonts w:ascii="Times New Roman" w:hAnsi="Times New Roman"/>
              </w:rPr>
              <w:t>1</w:t>
            </w:r>
          </w:p>
        </w:tc>
        <w:tc>
          <w:tcPr>
            <w:tcW w:w="4137" w:type="dxa"/>
            <w:gridSpan w:val="2"/>
          </w:tcPr>
          <w:p w:rsidR="00D827FD" w:rsidRPr="006D36C3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36C3">
              <w:rPr>
                <w:rFonts w:ascii="Times New Roman" w:hAnsi="Times New Roman"/>
              </w:rPr>
              <w:t>2</w:t>
            </w:r>
          </w:p>
        </w:tc>
        <w:tc>
          <w:tcPr>
            <w:tcW w:w="1317" w:type="dxa"/>
            <w:gridSpan w:val="3"/>
          </w:tcPr>
          <w:p w:rsidR="00D827FD" w:rsidRPr="006D36C3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36C3">
              <w:rPr>
                <w:rFonts w:ascii="Times New Roman" w:hAnsi="Times New Roman"/>
              </w:rPr>
              <w:t>3</w:t>
            </w:r>
          </w:p>
        </w:tc>
        <w:tc>
          <w:tcPr>
            <w:tcW w:w="919" w:type="dxa"/>
            <w:gridSpan w:val="3"/>
          </w:tcPr>
          <w:p w:rsidR="00D827FD" w:rsidRPr="006D36C3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36C3">
              <w:rPr>
                <w:rFonts w:ascii="Times New Roman" w:hAnsi="Times New Roman"/>
              </w:rPr>
              <w:t>4</w:t>
            </w:r>
          </w:p>
        </w:tc>
        <w:tc>
          <w:tcPr>
            <w:tcW w:w="824" w:type="dxa"/>
            <w:gridSpan w:val="5"/>
          </w:tcPr>
          <w:p w:rsidR="00D827FD" w:rsidRPr="006D36C3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36C3">
              <w:rPr>
                <w:rFonts w:ascii="Times New Roman" w:hAnsi="Times New Roman"/>
              </w:rPr>
              <w:t>5</w:t>
            </w:r>
          </w:p>
        </w:tc>
        <w:tc>
          <w:tcPr>
            <w:tcW w:w="724" w:type="dxa"/>
            <w:gridSpan w:val="4"/>
          </w:tcPr>
          <w:p w:rsidR="00D827FD" w:rsidRPr="006D36C3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36C3">
              <w:rPr>
                <w:rFonts w:ascii="Times New Roman" w:hAnsi="Times New Roman"/>
              </w:rPr>
              <w:t>6</w:t>
            </w:r>
          </w:p>
        </w:tc>
        <w:tc>
          <w:tcPr>
            <w:tcW w:w="810" w:type="dxa"/>
            <w:gridSpan w:val="5"/>
          </w:tcPr>
          <w:p w:rsidR="00D827FD" w:rsidRPr="006D36C3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36C3">
              <w:rPr>
                <w:rFonts w:ascii="Times New Roman" w:hAnsi="Times New Roman"/>
              </w:rPr>
              <w:t>7</w:t>
            </w:r>
          </w:p>
        </w:tc>
        <w:tc>
          <w:tcPr>
            <w:tcW w:w="810" w:type="dxa"/>
            <w:gridSpan w:val="9"/>
          </w:tcPr>
          <w:p w:rsidR="00D827FD" w:rsidRPr="006D36C3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182" w:type="dxa"/>
            <w:gridSpan w:val="8"/>
          </w:tcPr>
          <w:p w:rsidR="00D827FD" w:rsidRPr="006D36C3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579" w:type="dxa"/>
            <w:gridSpan w:val="3"/>
          </w:tcPr>
          <w:p w:rsidR="00D827FD" w:rsidRPr="006D36C3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D827FD" w:rsidRPr="00C2630E" w:rsidTr="002F08C7">
        <w:tc>
          <w:tcPr>
            <w:tcW w:w="646" w:type="dxa"/>
            <w:gridSpan w:val="2"/>
          </w:tcPr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1.</w:t>
            </w:r>
          </w:p>
        </w:tc>
        <w:tc>
          <w:tcPr>
            <w:tcW w:w="4137" w:type="dxa"/>
            <w:gridSpan w:val="2"/>
          </w:tcPr>
          <w:p w:rsidR="00D827FD" w:rsidRPr="00C2630E" w:rsidRDefault="00D827FD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Среднее число обращений представителей бизнес</w:t>
            </w:r>
            <w:r>
              <w:rPr>
                <w:rFonts w:ascii="Times New Roman" w:hAnsi="Times New Roman"/>
              </w:rPr>
              <w:t xml:space="preserve"> </w:t>
            </w:r>
            <w:r w:rsidRPr="00C2630E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 xml:space="preserve"> </w:t>
            </w:r>
            <w:r w:rsidRPr="00C2630E">
              <w:rPr>
                <w:rFonts w:ascii="Times New Roman" w:hAnsi="Times New Roman"/>
              </w:rPr>
              <w:t xml:space="preserve">сообщества в орган местного самоуправления для получения одной муниципальной  услуги, связанной со сферой предпринимательской деятельности </w:t>
            </w:r>
          </w:p>
        </w:tc>
        <w:tc>
          <w:tcPr>
            <w:tcW w:w="1317" w:type="dxa"/>
            <w:gridSpan w:val="3"/>
          </w:tcPr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единиц</w:t>
            </w:r>
          </w:p>
        </w:tc>
        <w:tc>
          <w:tcPr>
            <w:tcW w:w="919" w:type="dxa"/>
            <w:gridSpan w:val="3"/>
          </w:tcPr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</w:t>
            </w:r>
          </w:p>
        </w:tc>
        <w:tc>
          <w:tcPr>
            <w:tcW w:w="824" w:type="dxa"/>
            <w:gridSpan w:val="5"/>
          </w:tcPr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</w:t>
            </w:r>
          </w:p>
        </w:tc>
        <w:tc>
          <w:tcPr>
            <w:tcW w:w="724" w:type="dxa"/>
            <w:gridSpan w:val="4"/>
          </w:tcPr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</w:t>
            </w:r>
          </w:p>
        </w:tc>
        <w:tc>
          <w:tcPr>
            <w:tcW w:w="810" w:type="dxa"/>
            <w:gridSpan w:val="5"/>
          </w:tcPr>
          <w:p w:rsidR="00D827FD" w:rsidRPr="00C2630E" w:rsidRDefault="00D827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</w:t>
            </w:r>
          </w:p>
        </w:tc>
        <w:tc>
          <w:tcPr>
            <w:tcW w:w="810" w:type="dxa"/>
            <w:gridSpan w:val="9"/>
          </w:tcPr>
          <w:p w:rsidR="00D827FD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82" w:type="dxa"/>
            <w:gridSpan w:val="8"/>
          </w:tcPr>
          <w:p w:rsidR="00D827FD" w:rsidRPr="00C2630E" w:rsidRDefault="00D827FD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устранение избыточного муниципального регулирования, снижение административных барьеров </w:t>
            </w:r>
          </w:p>
        </w:tc>
        <w:tc>
          <w:tcPr>
            <w:tcW w:w="2579" w:type="dxa"/>
            <w:gridSpan w:val="3"/>
          </w:tcPr>
          <w:p w:rsidR="00D827FD" w:rsidRPr="00C2630E" w:rsidRDefault="00D827FD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7F33E0" w:rsidRPr="00C2630E" w:rsidTr="002F08C7">
        <w:tc>
          <w:tcPr>
            <w:tcW w:w="646" w:type="dxa"/>
            <w:gridSpan w:val="2"/>
          </w:tcPr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2.</w:t>
            </w:r>
          </w:p>
        </w:tc>
        <w:tc>
          <w:tcPr>
            <w:tcW w:w="4137" w:type="dxa"/>
            <w:gridSpan w:val="2"/>
          </w:tcPr>
          <w:p w:rsidR="007F33E0" w:rsidRPr="00C2630E" w:rsidRDefault="007F33E0" w:rsidP="00D105B8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C2630E">
              <w:rPr>
                <w:rFonts w:ascii="Times New Roman" w:hAnsi="Times New Roman" w:cs="Times New Roman"/>
                <w:sz w:val="22"/>
                <w:szCs w:val="22"/>
              </w:rPr>
              <w:t xml:space="preserve">Сокращение времени ожидания в очереди при обращении заявителя в орган местного самоуправления для </w:t>
            </w:r>
            <w:r w:rsidRPr="00C2630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получения муниципальных услуг</w:t>
            </w:r>
          </w:p>
        </w:tc>
        <w:tc>
          <w:tcPr>
            <w:tcW w:w="1317" w:type="dxa"/>
            <w:gridSpan w:val="3"/>
          </w:tcPr>
          <w:p w:rsidR="007F33E0" w:rsidRPr="00C2630E" w:rsidRDefault="007F33E0" w:rsidP="00D105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lastRenderedPageBreak/>
              <w:t>минут</w:t>
            </w:r>
          </w:p>
        </w:tc>
        <w:tc>
          <w:tcPr>
            <w:tcW w:w="919" w:type="dxa"/>
            <w:gridSpan w:val="3"/>
          </w:tcPr>
          <w:p w:rsidR="007F33E0" w:rsidRPr="00C2630E" w:rsidRDefault="007F33E0" w:rsidP="00D105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824" w:type="dxa"/>
            <w:gridSpan w:val="5"/>
          </w:tcPr>
          <w:p w:rsidR="007F33E0" w:rsidRPr="00C2630E" w:rsidRDefault="007F33E0" w:rsidP="00D105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724" w:type="dxa"/>
            <w:gridSpan w:val="4"/>
          </w:tcPr>
          <w:p w:rsidR="007F33E0" w:rsidRPr="00C2630E" w:rsidRDefault="007F33E0" w:rsidP="00D105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10" w:type="dxa"/>
            <w:gridSpan w:val="5"/>
          </w:tcPr>
          <w:p w:rsidR="007F33E0" w:rsidRPr="00C2630E" w:rsidRDefault="007F33E0" w:rsidP="00D105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10" w:type="dxa"/>
            <w:gridSpan w:val="9"/>
          </w:tcPr>
          <w:p w:rsidR="007F33E0" w:rsidRPr="00C2630E" w:rsidRDefault="007F33E0" w:rsidP="00D105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182" w:type="dxa"/>
            <w:gridSpan w:val="8"/>
          </w:tcPr>
          <w:p w:rsidR="007F33E0" w:rsidRPr="00C2630E" w:rsidRDefault="007F33E0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снижение административных барьеров при предоставлении государственных и </w:t>
            </w:r>
            <w:r w:rsidRPr="00C2630E">
              <w:rPr>
                <w:rFonts w:ascii="Times New Roman" w:hAnsi="Times New Roman"/>
              </w:rPr>
              <w:lastRenderedPageBreak/>
              <w:t>муниципальных услуг</w:t>
            </w:r>
          </w:p>
        </w:tc>
        <w:tc>
          <w:tcPr>
            <w:tcW w:w="2579" w:type="dxa"/>
            <w:gridSpan w:val="3"/>
          </w:tcPr>
          <w:p w:rsidR="007F33E0" w:rsidRPr="00C2630E" w:rsidRDefault="007F33E0" w:rsidP="00F374D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lastRenderedPageBreak/>
              <w:t xml:space="preserve">Заместитель Главы Администрации Атяшевского </w:t>
            </w:r>
            <w:r w:rsidRPr="00C2630E">
              <w:rPr>
                <w:rFonts w:ascii="Times New Roman" w:hAnsi="Times New Roman"/>
              </w:rPr>
              <w:lastRenderedPageBreak/>
              <w:t>муниципального  района -   начальник управления делами  Сюмкин А.М.; Директор МФЦ Атяшевского муниципального района Модина Л.Н.</w:t>
            </w:r>
          </w:p>
          <w:p w:rsidR="007F33E0" w:rsidRPr="00C2630E" w:rsidRDefault="007F33E0" w:rsidP="00D703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7F33E0" w:rsidRPr="00C2630E" w:rsidTr="002F08C7">
        <w:tc>
          <w:tcPr>
            <w:tcW w:w="646" w:type="dxa"/>
            <w:gridSpan w:val="2"/>
          </w:tcPr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lastRenderedPageBreak/>
              <w:t>3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137" w:type="dxa"/>
            <w:gridSpan w:val="2"/>
          </w:tcPr>
          <w:p w:rsidR="007F33E0" w:rsidRPr="00C2630E" w:rsidRDefault="007F33E0" w:rsidP="00D105B8">
            <w:pPr>
              <w:spacing w:after="0" w:line="240" w:lineRule="auto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Уровень удовлетворенности граждан качеством предоставления муниципальных услуг</w:t>
            </w:r>
          </w:p>
        </w:tc>
        <w:tc>
          <w:tcPr>
            <w:tcW w:w="1317" w:type="dxa"/>
            <w:gridSpan w:val="3"/>
          </w:tcPr>
          <w:p w:rsidR="007F33E0" w:rsidRPr="00C2630E" w:rsidRDefault="007F33E0" w:rsidP="00D105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%</w:t>
            </w:r>
          </w:p>
        </w:tc>
        <w:tc>
          <w:tcPr>
            <w:tcW w:w="919" w:type="dxa"/>
            <w:gridSpan w:val="3"/>
          </w:tcPr>
          <w:p w:rsidR="007F33E0" w:rsidRPr="00C2630E" w:rsidRDefault="007F33E0" w:rsidP="00D105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84,3</w:t>
            </w:r>
          </w:p>
        </w:tc>
        <w:tc>
          <w:tcPr>
            <w:tcW w:w="824" w:type="dxa"/>
            <w:gridSpan w:val="5"/>
          </w:tcPr>
          <w:p w:rsidR="007F33E0" w:rsidRPr="00C2630E" w:rsidRDefault="007F33E0" w:rsidP="00D105B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C2630E">
              <w:rPr>
                <w:rFonts w:ascii="Times New Roman" w:hAnsi="Times New Roman" w:cs="Times New Roman"/>
                <w:sz w:val="22"/>
                <w:szCs w:val="22"/>
              </w:rPr>
              <w:t>85</w:t>
            </w:r>
          </w:p>
        </w:tc>
        <w:tc>
          <w:tcPr>
            <w:tcW w:w="724" w:type="dxa"/>
            <w:gridSpan w:val="4"/>
          </w:tcPr>
          <w:p w:rsidR="007F33E0" w:rsidRPr="00C2630E" w:rsidRDefault="007F33E0" w:rsidP="00D105B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C2630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810" w:type="dxa"/>
            <w:gridSpan w:val="5"/>
          </w:tcPr>
          <w:p w:rsidR="007F33E0" w:rsidRPr="00C2630E" w:rsidRDefault="007F33E0" w:rsidP="00D105B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C2630E">
              <w:rPr>
                <w:rFonts w:ascii="Times New Roman" w:hAnsi="Times New Roman" w:cs="Times New Roman"/>
                <w:sz w:val="22"/>
                <w:szCs w:val="22"/>
              </w:rPr>
              <w:t>90</w:t>
            </w:r>
          </w:p>
        </w:tc>
        <w:tc>
          <w:tcPr>
            <w:tcW w:w="810" w:type="dxa"/>
            <w:gridSpan w:val="9"/>
          </w:tcPr>
          <w:p w:rsidR="007F33E0" w:rsidRPr="00C2630E" w:rsidRDefault="007F33E0" w:rsidP="00D105B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91</w:t>
            </w:r>
          </w:p>
        </w:tc>
        <w:tc>
          <w:tcPr>
            <w:tcW w:w="3182" w:type="dxa"/>
            <w:gridSpan w:val="8"/>
          </w:tcPr>
          <w:p w:rsidR="007F33E0" w:rsidRPr="00C2630E" w:rsidRDefault="007F33E0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соблюдение стандарта оказания услуг</w:t>
            </w:r>
          </w:p>
        </w:tc>
        <w:tc>
          <w:tcPr>
            <w:tcW w:w="2579" w:type="dxa"/>
            <w:gridSpan w:val="3"/>
          </w:tcPr>
          <w:p w:rsidR="007F33E0" w:rsidRPr="00C2630E" w:rsidRDefault="007F33E0" w:rsidP="00F374D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Заместитель Главы Администрации Атяшевского муниципального  района -   начальник управления делами  Сюмкин А.М.; Директор МФЦ Атяшевского муниципального района Модина Л.Н.</w:t>
            </w:r>
          </w:p>
          <w:p w:rsidR="007F33E0" w:rsidRPr="00C2630E" w:rsidRDefault="007F33E0" w:rsidP="00D703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AD65FD" w:rsidRPr="00C2630E" w:rsidTr="002F08C7">
        <w:tc>
          <w:tcPr>
            <w:tcW w:w="646" w:type="dxa"/>
            <w:gridSpan w:val="2"/>
          </w:tcPr>
          <w:p w:rsidR="00AD65FD" w:rsidRPr="00C2630E" w:rsidRDefault="00AD65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2" w:type="dxa"/>
            <w:gridSpan w:val="42"/>
          </w:tcPr>
          <w:p w:rsidR="00AD65FD" w:rsidRPr="00C2630E" w:rsidRDefault="00AD65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AD65FD" w:rsidRPr="00C2630E" w:rsidTr="002F08C7">
        <w:tc>
          <w:tcPr>
            <w:tcW w:w="646" w:type="dxa"/>
            <w:gridSpan w:val="2"/>
          </w:tcPr>
          <w:p w:rsidR="00AD65FD" w:rsidRPr="00C2630E" w:rsidRDefault="00AD65FD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4" w:type="dxa"/>
            <w:gridSpan w:val="5"/>
          </w:tcPr>
          <w:p w:rsidR="00AD65FD" w:rsidRPr="00C2630E" w:rsidRDefault="00AD65FD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4087" w:type="dxa"/>
            <w:gridSpan w:val="26"/>
          </w:tcPr>
          <w:p w:rsidR="00AD65FD" w:rsidRPr="00C2630E" w:rsidRDefault="00AD65FD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5761" w:type="dxa"/>
            <w:gridSpan w:val="11"/>
          </w:tcPr>
          <w:p w:rsidR="00AD65FD" w:rsidRPr="00C2630E" w:rsidRDefault="00AD65FD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Исполнители</w:t>
            </w:r>
          </w:p>
        </w:tc>
      </w:tr>
      <w:tr w:rsidR="00AD65FD" w:rsidRPr="00C2630E" w:rsidTr="002F08C7">
        <w:tc>
          <w:tcPr>
            <w:tcW w:w="646" w:type="dxa"/>
            <w:gridSpan w:val="2"/>
          </w:tcPr>
          <w:p w:rsidR="00AD65FD" w:rsidRPr="00C2630E" w:rsidRDefault="00673D73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5454" w:type="dxa"/>
            <w:gridSpan w:val="5"/>
          </w:tcPr>
          <w:p w:rsidR="00AD65FD" w:rsidRPr="00C2630E" w:rsidRDefault="00AD65FD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Осуществление перевода услуг в разряд бесплатных муниципальных услуг, предоставление которых является необходимым условием ведения предпринимательской деятельности </w:t>
            </w:r>
          </w:p>
        </w:tc>
        <w:tc>
          <w:tcPr>
            <w:tcW w:w="4087" w:type="dxa"/>
            <w:gridSpan w:val="26"/>
          </w:tcPr>
          <w:p w:rsidR="00AD65FD" w:rsidRPr="00C2630E" w:rsidRDefault="00465E1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="00AD65FD" w:rsidRPr="00C2630E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5761" w:type="dxa"/>
            <w:gridSpan w:val="11"/>
          </w:tcPr>
          <w:p w:rsidR="00F374DF" w:rsidRPr="00C2630E" w:rsidRDefault="00F374DF" w:rsidP="00F374D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Заместитель Главы Администрации Атяшевского муниципального  района -  </w:t>
            </w:r>
            <w:r w:rsidR="005E2455" w:rsidRPr="00C2630E">
              <w:rPr>
                <w:rFonts w:ascii="Times New Roman" w:hAnsi="Times New Roman"/>
              </w:rPr>
              <w:t xml:space="preserve"> н</w:t>
            </w:r>
            <w:r w:rsidRPr="00C2630E">
              <w:rPr>
                <w:rFonts w:ascii="Times New Roman" w:hAnsi="Times New Roman"/>
              </w:rPr>
              <w:t>ачальник управления делами  Сюмкин А.М.;</w:t>
            </w:r>
            <w:r w:rsidR="00883DB3" w:rsidRPr="00C2630E">
              <w:rPr>
                <w:rFonts w:ascii="Times New Roman" w:hAnsi="Times New Roman"/>
              </w:rPr>
              <w:t xml:space="preserve"> Д</w:t>
            </w:r>
            <w:r w:rsidRPr="00C2630E">
              <w:rPr>
                <w:rFonts w:ascii="Times New Roman" w:hAnsi="Times New Roman"/>
              </w:rPr>
              <w:t>иректор МФЦ Атяшевского муниципального района Модина Л.Н.</w:t>
            </w:r>
          </w:p>
          <w:p w:rsidR="00AD65FD" w:rsidRPr="00C2630E" w:rsidRDefault="00AD65FD" w:rsidP="0002350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AD65FD" w:rsidRPr="00C2630E" w:rsidTr="002F08C7">
        <w:tc>
          <w:tcPr>
            <w:tcW w:w="646" w:type="dxa"/>
            <w:gridSpan w:val="2"/>
          </w:tcPr>
          <w:p w:rsidR="00AD65FD" w:rsidRPr="00C2630E" w:rsidRDefault="00673D73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5454" w:type="dxa"/>
            <w:gridSpan w:val="5"/>
          </w:tcPr>
          <w:p w:rsidR="00AD65FD" w:rsidRPr="00C2630E" w:rsidRDefault="00AD65FD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т.ч. избыточных функций, и их оптимизация </w:t>
            </w:r>
          </w:p>
        </w:tc>
        <w:tc>
          <w:tcPr>
            <w:tcW w:w="4087" w:type="dxa"/>
            <w:gridSpan w:val="26"/>
          </w:tcPr>
          <w:p w:rsidR="00AD65FD" w:rsidRPr="00C2630E" w:rsidRDefault="00465E1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2016 года – 2019</w:t>
            </w:r>
            <w:r w:rsidR="00AD65FD" w:rsidRPr="00C2630E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5761" w:type="dxa"/>
            <w:gridSpan w:val="11"/>
          </w:tcPr>
          <w:p w:rsidR="00F374DF" w:rsidRPr="00C2630E" w:rsidRDefault="00F374DF" w:rsidP="00F374D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Заместитель Главы Администрации Атяшевского муниципального  района -  </w:t>
            </w:r>
            <w:r w:rsidR="005E2455" w:rsidRPr="00C2630E">
              <w:rPr>
                <w:rFonts w:ascii="Times New Roman" w:hAnsi="Times New Roman"/>
              </w:rPr>
              <w:t xml:space="preserve"> н</w:t>
            </w:r>
            <w:r w:rsidRPr="00C2630E">
              <w:rPr>
                <w:rFonts w:ascii="Times New Roman" w:hAnsi="Times New Roman"/>
              </w:rPr>
              <w:t xml:space="preserve">ачальник управления делами  Сюмкин А.М.; </w:t>
            </w:r>
            <w:r w:rsidR="00883DB3" w:rsidRPr="00C2630E">
              <w:rPr>
                <w:rFonts w:ascii="Times New Roman" w:hAnsi="Times New Roman"/>
              </w:rPr>
              <w:t>Д</w:t>
            </w:r>
            <w:r w:rsidRPr="00C2630E">
              <w:rPr>
                <w:rFonts w:ascii="Times New Roman" w:hAnsi="Times New Roman"/>
              </w:rPr>
              <w:t>иректор МФЦ Атяшевского муниципального района Модина Л.Н.</w:t>
            </w:r>
          </w:p>
          <w:p w:rsidR="00F374DF" w:rsidRPr="00C2630E" w:rsidRDefault="00F374DF" w:rsidP="00F374D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Заместитель Главы Администрации Атяшевского муниципального  района -   начальник управления делами  Сюмкин А.М.; директор МФЦ Атяшевского муниципального района Модина Л.Н.</w:t>
            </w:r>
          </w:p>
          <w:p w:rsidR="00AD65FD" w:rsidRPr="00C2630E" w:rsidRDefault="00AD65FD" w:rsidP="0099082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023503" w:rsidRPr="00C2630E" w:rsidTr="002F08C7">
        <w:tc>
          <w:tcPr>
            <w:tcW w:w="646" w:type="dxa"/>
            <w:gridSpan w:val="2"/>
          </w:tcPr>
          <w:p w:rsidR="00023503" w:rsidRPr="00C2630E" w:rsidRDefault="00673D73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454" w:type="dxa"/>
            <w:gridSpan w:val="5"/>
          </w:tcPr>
          <w:p w:rsidR="00023503" w:rsidRPr="00C2630E" w:rsidRDefault="00023503" w:rsidP="00D105B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  <w:lang w:eastAsia="ru-RU"/>
              </w:rPr>
              <w:t xml:space="preserve">Мониторинг наличия (отсутствия) </w:t>
            </w:r>
            <w:r w:rsidRPr="00C2630E">
              <w:rPr>
                <w:rFonts w:ascii="Times New Roman" w:hAnsi="Times New Roman"/>
                <w:lang w:eastAsia="ru-RU"/>
              </w:rPr>
              <w:br/>
              <w:t xml:space="preserve">административных барьеров и оценки </w:t>
            </w:r>
            <w:r w:rsidRPr="00C2630E">
              <w:rPr>
                <w:rFonts w:ascii="Times New Roman" w:hAnsi="Times New Roman"/>
                <w:lang w:eastAsia="ru-RU"/>
              </w:rPr>
              <w:br/>
              <w:t xml:space="preserve">состояния конкурентной среды </w:t>
            </w:r>
            <w:r w:rsidRPr="00C2630E">
              <w:rPr>
                <w:rFonts w:ascii="Times New Roman" w:hAnsi="Times New Roman"/>
                <w:lang w:eastAsia="ru-RU"/>
              </w:rPr>
              <w:br/>
              <w:t xml:space="preserve">субъектами предпринимательской </w:t>
            </w:r>
            <w:r w:rsidRPr="00C2630E">
              <w:rPr>
                <w:rFonts w:ascii="Times New Roman" w:hAnsi="Times New Roman"/>
                <w:lang w:eastAsia="ru-RU"/>
              </w:rPr>
              <w:br/>
              <w:t>деятельности Атяшевского муниципального района</w:t>
            </w:r>
          </w:p>
        </w:tc>
        <w:tc>
          <w:tcPr>
            <w:tcW w:w="4087" w:type="dxa"/>
            <w:gridSpan w:val="26"/>
          </w:tcPr>
          <w:p w:rsidR="00023503" w:rsidRPr="00C2630E" w:rsidRDefault="00465E12" w:rsidP="00D105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="00023503" w:rsidRPr="00C2630E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5761" w:type="dxa"/>
            <w:gridSpan w:val="11"/>
          </w:tcPr>
          <w:p w:rsidR="00F374DF" w:rsidRPr="00C2630E" w:rsidRDefault="00F374DF" w:rsidP="00F374D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Заместитель Главы Администрации Атяшевского муниципального  района -   начальник управления делами  Сюмкин А.М.; директор МФЦ Атяшевского муниципального района Модина Л.Н.</w:t>
            </w:r>
          </w:p>
          <w:p w:rsidR="00023503" w:rsidRPr="00C2630E" w:rsidRDefault="00023503" w:rsidP="0002350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23503" w:rsidRPr="00C2630E" w:rsidTr="002F08C7">
        <w:tc>
          <w:tcPr>
            <w:tcW w:w="646" w:type="dxa"/>
            <w:gridSpan w:val="2"/>
          </w:tcPr>
          <w:p w:rsidR="00023503" w:rsidRPr="00C2630E" w:rsidRDefault="00673D73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</w:t>
            </w:r>
            <w:r w:rsidR="006D36C3">
              <w:rPr>
                <w:rFonts w:ascii="Times New Roman" w:hAnsi="Times New Roman"/>
              </w:rPr>
              <w:t>.</w:t>
            </w:r>
          </w:p>
        </w:tc>
        <w:tc>
          <w:tcPr>
            <w:tcW w:w="5454" w:type="dxa"/>
            <w:gridSpan w:val="5"/>
          </w:tcPr>
          <w:p w:rsidR="00023503" w:rsidRPr="00C2630E" w:rsidRDefault="00023503" w:rsidP="00D105B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Активное оповещение субъектов предпринимательской деятельности через средства массовой информации, сеть «Интернет», сайт органов  местного самоуправления в сети «Интернет» о возможности предоставления государственных и муниципальных услуг по принципу «одного окна», оказываемых  на территории Атяшевского муниципального района, в МФЦ, о возможности, способах и преимуществах получения государственных и муниципальных услуг в электронном виде</w:t>
            </w:r>
          </w:p>
        </w:tc>
        <w:tc>
          <w:tcPr>
            <w:tcW w:w="4087" w:type="dxa"/>
            <w:gridSpan w:val="26"/>
          </w:tcPr>
          <w:p w:rsidR="00023503" w:rsidRPr="00C2630E" w:rsidRDefault="00465E12" w:rsidP="00D105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="00023503" w:rsidRPr="00C2630E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5761" w:type="dxa"/>
            <w:gridSpan w:val="11"/>
          </w:tcPr>
          <w:p w:rsidR="00F374DF" w:rsidRPr="00C2630E" w:rsidRDefault="00F374DF" w:rsidP="00F374D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Заместитель Главы Администрации Атяшевского муниципального  района -   начальник управления делами  Сюмкин А.М.; директор МФЦ Атяшевского муниципального района Модина Л.Н.</w:t>
            </w:r>
          </w:p>
          <w:p w:rsidR="00023503" w:rsidRPr="00C2630E" w:rsidRDefault="00023503" w:rsidP="0002350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23503" w:rsidRPr="00C2630E" w:rsidTr="002F08C7">
        <w:tc>
          <w:tcPr>
            <w:tcW w:w="646" w:type="dxa"/>
            <w:gridSpan w:val="2"/>
          </w:tcPr>
          <w:p w:rsidR="00023503" w:rsidRPr="00C2630E" w:rsidRDefault="00673D73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5B65E9">
              <w:rPr>
                <w:rFonts w:ascii="Times New Roman" w:hAnsi="Times New Roman"/>
              </w:rPr>
              <w:t>.</w:t>
            </w:r>
          </w:p>
        </w:tc>
        <w:tc>
          <w:tcPr>
            <w:tcW w:w="5454" w:type="dxa"/>
            <w:gridSpan w:val="5"/>
          </w:tcPr>
          <w:p w:rsidR="00023503" w:rsidRPr="00C2630E" w:rsidRDefault="00023503" w:rsidP="00D105B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Определение перечня наиболее востребованных муниципальных услуг, подлежащих оптимизации в части порядка их предоставления, в том числе приоритетному переводу в электронную форму</w:t>
            </w:r>
          </w:p>
        </w:tc>
        <w:tc>
          <w:tcPr>
            <w:tcW w:w="4087" w:type="dxa"/>
            <w:gridSpan w:val="26"/>
          </w:tcPr>
          <w:p w:rsidR="00023503" w:rsidRPr="00C2630E" w:rsidRDefault="00465E12" w:rsidP="00D105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="00023503" w:rsidRPr="00C2630E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5761" w:type="dxa"/>
            <w:gridSpan w:val="11"/>
          </w:tcPr>
          <w:p w:rsidR="00F374DF" w:rsidRPr="00C2630E" w:rsidRDefault="00F374DF" w:rsidP="00F374D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Заместитель Главы Администрации Атяшевского муниципального  района -   начальник управления делами  Сюмкин А.М.; директор МФЦ Атяшевского муниципального района Модина Л.Н.</w:t>
            </w:r>
          </w:p>
          <w:p w:rsidR="00023503" w:rsidRPr="00C2630E" w:rsidRDefault="00023503" w:rsidP="0002350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23503" w:rsidRPr="00C2630E" w:rsidTr="002F08C7">
        <w:tc>
          <w:tcPr>
            <w:tcW w:w="646" w:type="dxa"/>
            <w:gridSpan w:val="2"/>
          </w:tcPr>
          <w:p w:rsidR="00023503" w:rsidRPr="00C2630E" w:rsidRDefault="00673D73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5B65E9">
              <w:rPr>
                <w:rFonts w:ascii="Times New Roman" w:hAnsi="Times New Roman"/>
              </w:rPr>
              <w:t>.</w:t>
            </w:r>
          </w:p>
        </w:tc>
        <w:tc>
          <w:tcPr>
            <w:tcW w:w="5454" w:type="dxa"/>
            <w:gridSpan w:val="5"/>
          </w:tcPr>
          <w:p w:rsidR="00023503" w:rsidRPr="00C2630E" w:rsidRDefault="00023503" w:rsidP="00D105B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Анализ и доработка административных регламентов предоставления муниципальных услуг и иных нормативных правовых актов, регулирующих предоставление приоритетных услуг, с целью оптимизации порядка предоставления данных услуг в электронном виде</w:t>
            </w:r>
          </w:p>
        </w:tc>
        <w:tc>
          <w:tcPr>
            <w:tcW w:w="4087" w:type="dxa"/>
            <w:gridSpan w:val="26"/>
          </w:tcPr>
          <w:p w:rsidR="00023503" w:rsidRPr="00C2630E" w:rsidRDefault="00023503" w:rsidP="00D105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2016-</w:t>
            </w:r>
            <w:r w:rsidR="00465E12">
              <w:rPr>
                <w:rFonts w:ascii="Times New Roman" w:hAnsi="Times New Roman"/>
              </w:rPr>
              <w:t>2019</w:t>
            </w:r>
            <w:r w:rsidRPr="00C2630E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5761" w:type="dxa"/>
            <w:gridSpan w:val="11"/>
          </w:tcPr>
          <w:p w:rsidR="00F374DF" w:rsidRPr="00C2630E" w:rsidRDefault="00F374DF" w:rsidP="00F374D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Заместитель Главы Администрации Атяшевского муниципального  района -   начальник управления делами  Сюмкин А.М.; директор МФЦ Атяшевского муниципального района Модина Л.Н.</w:t>
            </w:r>
          </w:p>
          <w:p w:rsidR="00023503" w:rsidRPr="00C2630E" w:rsidRDefault="00023503" w:rsidP="0002350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23503" w:rsidRPr="00C2630E" w:rsidTr="002F08C7">
        <w:tc>
          <w:tcPr>
            <w:tcW w:w="646" w:type="dxa"/>
            <w:gridSpan w:val="2"/>
          </w:tcPr>
          <w:p w:rsidR="00023503" w:rsidRPr="00C2630E" w:rsidRDefault="00023503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2" w:type="dxa"/>
            <w:gridSpan w:val="42"/>
          </w:tcPr>
          <w:p w:rsidR="00023503" w:rsidRPr="00C2630E" w:rsidRDefault="00023503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23503" w:rsidRPr="00C2630E" w:rsidRDefault="00023503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  <w:b/>
                <w:sz w:val="24"/>
                <w:szCs w:val="24"/>
              </w:rPr>
              <w:t xml:space="preserve">Мероприятия, направленные  на совершенствование процессов управления объектами муниципальной собственности </w:t>
            </w:r>
          </w:p>
        </w:tc>
      </w:tr>
      <w:tr w:rsidR="00023503" w:rsidRPr="00C2630E" w:rsidTr="002F08C7">
        <w:tc>
          <w:tcPr>
            <w:tcW w:w="646" w:type="dxa"/>
            <w:gridSpan w:val="2"/>
          </w:tcPr>
          <w:p w:rsidR="00023503" w:rsidRPr="00C2630E" w:rsidRDefault="00023503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2" w:type="dxa"/>
            <w:gridSpan w:val="42"/>
          </w:tcPr>
          <w:p w:rsidR="00023503" w:rsidRPr="00C2630E" w:rsidRDefault="00023503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023503" w:rsidRPr="00C2630E" w:rsidTr="002F08C7">
        <w:trPr>
          <w:trHeight w:val="680"/>
        </w:trPr>
        <w:tc>
          <w:tcPr>
            <w:tcW w:w="646" w:type="dxa"/>
            <w:gridSpan w:val="2"/>
            <w:vMerge w:val="restart"/>
          </w:tcPr>
          <w:p w:rsidR="00023503" w:rsidRPr="00C2630E" w:rsidRDefault="00023503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37" w:type="dxa"/>
            <w:gridSpan w:val="2"/>
            <w:vMerge w:val="restart"/>
          </w:tcPr>
          <w:p w:rsidR="00023503" w:rsidRPr="00C2630E" w:rsidRDefault="00023503" w:rsidP="00BD7069">
            <w:pPr>
              <w:jc w:val="center"/>
              <w:rPr>
                <w:rFonts w:ascii="Times New Roman" w:hAnsi="Times New Roman"/>
              </w:rPr>
            </w:pPr>
          </w:p>
          <w:p w:rsidR="00023503" w:rsidRPr="00C2630E" w:rsidRDefault="00023503" w:rsidP="00BD7069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</w:tcPr>
          <w:p w:rsidR="00023503" w:rsidRPr="00625049" w:rsidRDefault="00023503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5049">
              <w:rPr>
                <w:rFonts w:ascii="Times New Roman" w:hAnsi="Times New Roman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gridSpan w:val="3"/>
            <w:vMerge w:val="restart"/>
          </w:tcPr>
          <w:p w:rsidR="00023503" w:rsidRPr="00C2630E" w:rsidRDefault="00023503" w:rsidP="00BD7069">
            <w:pPr>
              <w:jc w:val="center"/>
              <w:rPr>
                <w:rFonts w:ascii="Times New Roman" w:hAnsi="Times New Roman"/>
              </w:rPr>
            </w:pPr>
          </w:p>
          <w:p w:rsidR="00023503" w:rsidRPr="00C2630E" w:rsidRDefault="00023503" w:rsidP="00BD7069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2015 год</w:t>
            </w:r>
          </w:p>
        </w:tc>
        <w:tc>
          <w:tcPr>
            <w:tcW w:w="3168" w:type="dxa"/>
            <w:gridSpan w:val="23"/>
          </w:tcPr>
          <w:p w:rsidR="00023503" w:rsidRPr="00C2630E" w:rsidRDefault="00023503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Значение КПЭ </w:t>
            </w:r>
          </w:p>
          <w:p w:rsidR="00023503" w:rsidRPr="00C2630E" w:rsidRDefault="00023503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3182" w:type="dxa"/>
            <w:gridSpan w:val="8"/>
            <w:vMerge w:val="restart"/>
          </w:tcPr>
          <w:p w:rsidR="00023503" w:rsidRPr="00C2630E" w:rsidRDefault="00023503" w:rsidP="00BD7069">
            <w:pPr>
              <w:jc w:val="center"/>
              <w:rPr>
                <w:rFonts w:ascii="Times New Roman" w:hAnsi="Times New Roman"/>
              </w:rPr>
            </w:pPr>
          </w:p>
          <w:p w:rsidR="00023503" w:rsidRPr="00C2630E" w:rsidRDefault="00023503" w:rsidP="00BD7069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2579" w:type="dxa"/>
            <w:gridSpan w:val="3"/>
            <w:vMerge w:val="restart"/>
          </w:tcPr>
          <w:p w:rsidR="00023503" w:rsidRPr="00C2630E" w:rsidRDefault="00023503" w:rsidP="00BD7069">
            <w:pPr>
              <w:jc w:val="center"/>
              <w:rPr>
                <w:rFonts w:ascii="Times New Roman" w:hAnsi="Times New Roman"/>
              </w:rPr>
            </w:pPr>
          </w:p>
          <w:p w:rsidR="00023503" w:rsidRPr="00C2630E" w:rsidRDefault="00023503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7F33E0" w:rsidRPr="00C2630E" w:rsidTr="002F08C7">
        <w:trPr>
          <w:trHeight w:val="332"/>
        </w:trPr>
        <w:tc>
          <w:tcPr>
            <w:tcW w:w="646" w:type="dxa"/>
            <w:gridSpan w:val="2"/>
            <w:vMerge/>
          </w:tcPr>
          <w:p w:rsidR="007F33E0" w:rsidRPr="00C2630E" w:rsidRDefault="007F33E0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37" w:type="dxa"/>
            <w:gridSpan w:val="2"/>
            <w:vMerge/>
          </w:tcPr>
          <w:p w:rsidR="007F33E0" w:rsidRPr="00C2630E" w:rsidRDefault="007F33E0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</w:tcPr>
          <w:p w:rsidR="007F33E0" w:rsidRPr="00C2630E" w:rsidRDefault="007F33E0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gridSpan w:val="3"/>
            <w:vMerge/>
          </w:tcPr>
          <w:p w:rsidR="007F33E0" w:rsidRPr="00C2630E" w:rsidRDefault="007F33E0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4" w:type="dxa"/>
            <w:gridSpan w:val="5"/>
          </w:tcPr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2016</w:t>
            </w:r>
          </w:p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724" w:type="dxa"/>
            <w:gridSpan w:val="4"/>
          </w:tcPr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2017 </w:t>
            </w:r>
          </w:p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10" w:type="dxa"/>
            <w:gridSpan w:val="5"/>
          </w:tcPr>
          <w:p w:rsidR="007F33E0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2018</w:t>
            </w:r>
          </w:p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год</w:t>
            </w:r>
            <w:r w:rsidRPr="00C2630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10" w:type="dxa"/>
            <w:gridSpan w:val="9"/>
          </w:tcPr>
          <w:p w:rsidR="007F33E0" w:rsidRDefault="007F33E0" w:rsidP="007F33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  <w:p w:rsidR="007F33E0" w:rsidRPr="00C2630E" w:rsidRDefault="007F33E0" w:rsidP="007F33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год</w:t>
            </w:r>
          </w:p>
        </w:tc>
        <w:tc>
          <w:tcPr>
            <w:tcW w:w="3182" w:type="dxa"/>
            <w:gridSpan w:val="8"/>
            <w:vMerge/>
          </w:tcPr>
          <w:p w:rsidR="007F33E0" w:rsidRPr="00C2630E" w:rsidRDefault="007F33E0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79" w:type="dxa"/>
            <w:gridSpan w:val="3"/>
            <w:vMerge/>
          </w:tcPr>
          <w:p w:rsidR="007F33E0" w:rsidRPr="00C2630E" w:rsidRDefault="007F33E0" w:rsidP="00BD7069">
            <w:pPr>
              <w:jc w:val="center"/>
              <w:rPr>
                <w:rFonts w:ascii="Times New Roman" w:hAnsi="Times New Roman"/>
              </w:rPr>
            </w:pPr>
          </w:p>
        </w:tc>
      </w:tr>
      <w:tr w:rsidR="007F33E0" w:rsidRPr="00C2630E" w:rsidTr="002F08C7">
        <w:trPr>
          <w:trHeight w:val="150"/>
        </w:trPr>
        <w:tc>
          <w:tcPr>
            <w:tcW w:w="646" w:type="dxa"/>
            <w:gridSpan w:val="2"/>
          </w:tcPr>
          <w:p w:rsidR="007F33E0" w:rsidRPr="005B65E9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1</w:t>
            </w:r>
          </w:p>
        </w:tc>
        <w:tc>
          <w:tcPr>
            <w:tcW w:w="4137" w:type="dxa"/>
            <w:gridSpan w:val="2"/>
          </w:tcPr>
          <w:p w:rsidR="007F33E0" w:rsidRPr="005B65E9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2</w:t>
            </w:r>
          </w:p>
        </w:tc>
        <w:tc>
          <w:tcPr>
            <w:tcW w:w="1317" w:type="dxa"/>
            <w:gridSpan w:val="3"/>
          </w:tcPr>
          <w:p w:rsidR="007F33E0" w:rsidRPr="005B65E9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3</w:t>
            </w:r>
          </w:p>
        </w:tc>
        <w:tc>
          <w:tcPr>
            <w:tcW w:w="919" w:type="dxa"/>
            <w:gridSpan w:val="3"/>
          </w:tcPr>
          <w:p w:rsidR="007F33E0" w:rsidRPr="005B65E9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4</w:t>
            </w:r>
          </w:p>
        </w:tc>
        <w:tc>
          <w:tcPr>
            <w:tcW w:w="824" w:type="dxa"/>
            <w:gridSpan w:val="5"/>
          </w:tcPr>
          <w:p w:rsidR="007F33E0" w:rsidRPr="005B65E9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5</w:t>
            </w:r>
          </w:p>
        </w:tc>
        <w:tc>
          <w:tcPr>
            <w:tcW w:w="724" w:type="dxa"/>
            <w:gridSpan w:val="4"/>
          </w:tcPr>
          <w:p w:rsidR="007F33E0" w:rsidRPr="005B65E9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6</w:t>
            </w:r>
          </w:p>
        </w:tc>
        <w:tc>
          <w:tcPr>
            <w:tcW w:w="810" w:type="dxa"/>
            <w:gridSpan w:val="5"/>
          </w:tcPr>
          <w:p w:rsidR="007F33E0" w:rsidRPr="005B65E9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7</w:t>
            </w:r>
          </w:p>
        </w:tc>
        <w:tc>
          <w:tcPr>
            <w:tcW w:w="810" w:type="dxa"/>
            <w:gridSpan w:val="9"/>
          </w:tcPr>
          <w:p w:rsidR="007F33E0" w:rsidRPr="005B65E9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182" w:type="dxa"/>
            <w:gridSpan w:val="8"/>
          </w:tcPr>
          <w:p w:rsidR="007F33E0" w:rsidRPr="005B65E9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579" w:type="dxa"/>
            <w:gridSpan w:val="3"/>
          </w:tcPr>
          <w:p w:rsidR="007F33E0" w:rsidRPr="005B65E9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7F33E0" w:rsidRPr="00C2630E" w:rsidTr="002F08C7">
        <w:tc>
          <w:tcPr>
            <w:tcW w:w="646" w:type="dxa"/>
            <w:gridSpan w:val="2"/>
          </w:tcPr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4137" w:type="dxa"/>
            <w:gridSpan w:val="2"/>
          </w:tcPr>
          <w:p w:rsidR="007F33E0" w:rsidRPr="00C2630E" w:rsidRDefault="007F33E0" w:rsidP="00B8547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Процент выполнения плана по доходам районного бюджета  Атяшевского муниципального района от управления и распоряжения муниципальным имуществом (аренда)</w:t>
            </w:r>
          </w:p>
        </w:tc>
        <w:tc>
          <w:tcPr>
            <w:tcW w:w="1317" w:type="dxa"/>
            <w:gridSpan w:val="3"/>
          </w:tcPr>
          <w:p w:rsidR="007F33E0" w:rsidRPr="00C2630E" w:rsidRDefault="007F33E0" w:rsidP="00B854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процент</w:t>
            </w:r>
          </w:p>
        </w:tc>
        <w:tc>
          <w:tcPr>
            <w:tcW w:w="919" w:type="dxa"/>
            <w:gridSpan w:val="3"/>
          </w:tcPr>
          <w:p w:rsidR="007F33E0" w:rsidRPr="00C2630E" w:rsidRDefault="007F33E0" w:rsidP="00B854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119,8</w:t>
            </w:r>
          </w:p>
        </w:tc>
        <w:tc>
          <w:tcPr>
            <w:tcW w:w="824" w:type="dxa"/>
            <w:gridSpan w:val="5"/>
          </w:tcPr>
          <w:p w:rsidR="007F33E0" w:rsidRPr="00C2630E" w:rsidRDefault="007F33E0" w:rsidP="00B854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</w:t>
            </w:r>
            <w:r w:rsidRPr="00C2630E">
              <w:rPr>
                <w:rFonts w:ascii="Times New Roman" w:hAnsi="Times New Roman"/>
              </w:rPr>
              <w:t>,0</w:t>
            </w:r>
          </w:p>
        </w:tc>
        <w:tc>
          <w:tcPr>
            <w:tcW w:w="724" w:type="dxa"/>
            <w:gridSpan w:val="4"/>
          </w:tcPr>
          <w:p w:rsidR="007F33E0" w:rsidRPr="00C2630E" w:rsidRDefault="007F33E0" w:rsidP="00B85478">
            <w:pPr>
              <w:pStyle w:val="Default"/>
              <w:rPr>
                <w:sz w:val="22"/>
                <w:szCs w:val="22"/>
              </w:rPr>
            </w:pPr>
            <w:r w:rsidRPr="00C2630E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02</w:t>
            </w:r>
            <w:r w:rsidRPr="00C2630E">
              <w:rPr>
                <w:sz w:val="22"/>
                <w:szCs w:val="22"/>
              </w:rPr>
              <w:t>,0</w:t>
            </w:r>
          </w:p>
        </w:tc>
        <w:tc>
          <w:tcPr>
            <w:tcW w:w="810" w:type="dxa"/>
            <w:gridSpan w:val="5"/>
          </w:tcPr>
          <w:p w:rsidR="007F33E0" w:rsidRPr="00C2630E" w:rsidRDefault="007F33E0" w:rsidP="00B854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102,0</w:t>
            </w:r>
          </w:p>
        </w:tc>
        <w:tc>
          <w:tcPr>
            <w:tcW w:w="810" w:type="dxa"/>
            <w:gridSpan w:val="9"/>
          </w:tcPr>
          <w:p w:rsidR="007F33E0" w:rsidRPr="00C2630E" w:rsidRDefault="007F33E0" w:rsidP="00B854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103,0</w:t>
            </w:r>
          </w:p>
        </w:tc>
        <w:tc>
          <w:tcPr>
            <w:tcW w:w="3182" w:type="dxa"/>
            <w:gridSpan w:val="8"/>
          </w:tcPr>
          <w:p w:rsidR="007F33E0" w:rsidRPr="00C2630E" w:rsidRDefault="007F33E0" w:rsidP="00B854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Увеличение неналоговых доходов </w:t>
            </w:r>
          </w:p>
          <w:p w:rsidR="007F33E0" w:rsidRPr="00C2630E" w:rsidRDefault="007F33E0" w:rsidP="00B85478">
            <w:pPr>
              <w:spacing w:after="0" w:line="240" w:lineRule="auto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Атяшевского муниципального района</w:t>
            </w:r>
          </w:p>
        </w:tc>
        <w:tc>
          <w:tcPr>
            <w:tcW w:w="2579" w:type="dxa"/>
            <w:gridSpan w:val="3"/>
          </w:tcPr>
          <w:p w:rsidR="007F33E0" w:rsidRPr="00C2630E" w:rsidRDefault="007F33E0" w:rsidP="00B8547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Первый заместитель Главы Администрации по экономике – начальник Финансового Управления Администрации Атяшевского муниципального  района </w:t>
            </w:r>
            <w:r w:rsidRPr="00C2630E">
              <w:rPr>
                <w:rFonts w:ascii="Times New Roman" w:hAnsi="Times New Roman"/>
              </w:rPr>
              <w:lastRenderedPageBreak/>
              <w:t xml:space="preserve">Алешина М.С.; </w:t>
            </w:r>
          </w:p>
          <w:p w:rsidR="007F33E0" w:rsidRPr="00C2630E" w:rsidRDefault="007F33E0" w:rsidP="00B8547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Начальник отдела по управлению муниципальным имуществом и земельным отношениям Администрации Атяшевского муниципального района Абрамова О.В.</w:t>
            </w:r>
          </w:p>
          <w:p w:rsidR="007F33E0" w:rsidRPr="00C2630E" w:rsidRDefault="007F33E0" w:rsidP="00B8547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6E3FC4" w:rsidRPr="00C2630E" w:rsidTr="002F08C7">
        <w:tc>
          <w:tcPr>
            <w:tcW w:w="646" w:type="dxa"/>
            <w:gridSpan w:val="2"/>
          </w:tcPr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2" w:type="dxa"/>
            <w:gridSpan w:val="42"/>
          </w:tcPr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  <w:b/>
              </w:rPr>
              <w:t>Мероприятия</w:t>
            </w:r>
          </w:p>
        </w:tc>
      </w:tr>
      <w:tr w:rsidR="006E3FC4" w:rsidRPr="00C2630E" w:rsidTr="002F08C7">
        <w:tc>
          <w:tcPr>
            <w:tcW w:w="646" w:type="dxa"/>
            <w:gridSpan w:val="2"/>
          </w:tcPr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4" w:type="dxa"/>
            <w:gridSpan w:val="5"/>
          </w:tcPr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4087" w:type="dxa"/>
            <w:gridSpan w:val="26"/>
          </w:tcPr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5761" w:type="dxa"/>
            <w:gridSpan w:val="11"/>
          </w:tcPr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Исполнители</w:t>
            </w:r>
          </w:p>
        </w:tc>
      </w:tr>
      <w:tr w:rsidR="006E3FC4" w:rsidRPr="00C2630E" w:rsidTr="002F08C7">
        <w:tc>
          <w:tcPr>
            <w:tcW w:w="646" w:type="dxa"/>
            <w:gridSpan w:val="2"/>
          </w:tcPr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</w:t>
            </w:r>
            <w:r w:rsidR="005B65E9">
              <w:rPr>
                <w:rFonts w:ascii="Times New Roman" w:hAnsi="Times New Roman"/>
              </w:rPr>
              <w:t>.</w:t>
            </w:r>
          </w:p>
        </w:tc>
        <w:tc>
          <w:tcPr>
            <w:tcW w:w="5454" w:type="dxa"/>
            <w:gridSpan w:val="5"/>
          </w:tcPr>
          <w:p w:rsidR="006E3FC4" w:rsidRPr="00C2630E" w:rsidRDefault="006E3FC4" w:rsidP="00B85478">
            <w:pPr>
              <w:pStyle w:val="af0"/>
              <w:rPr>
                <w:rFonts w:ascii="Times New Roman" w:hAnsi="Times New Roman"/>
                <w:sz w:val="22"/>
                <w:szCs w:val="22"/>
              </w:rPr>
            </w:pPr>
            <w:r w:rsidRPr="00C2630E">
              <w:rPr>
                <w:rFonts w:ascii="Times New Roman" w:hAnsi="Times New Roman"/>
                <w:sz w:val="22"/>
                <w:szCs w:val="22"/>
              </w:rPr>
              <w:t xml:space="preserve"> Инвентаризация и паспортизация  объектов недвижимого имущества, находящиеся в собственности Атяшевского муниципального района.</w:t>
            </w:r>
          </w:p>
        </w:tc>
        <w:tc>
          <w:tcPr>
            <w:tcW w:w="4087" w:type="dxa"/>
            <w:gridSpan w:val="26"/>
          </w:tcPr>
          <w:p w:rsidR="006E3FC4" w:rsidRPr="00C2630E" w:rsidRDefault="00465E12" w:rsidP="00B854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="006E3FC4" w:rsidRPr="00C2630E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5761" w:type="dxa"/>
            <w:gridSpan w:val="11"/>
          </w:tcPr>
          <w:p w:rsidR="006E3FC4" w:rsidRPr="00C2630E" w:rsidRDefault="006E3FC4" w:rsidP="00B8547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Первый заместитель Главы Администрации по экономике – начальник Финансового Управления Администрации Атяшевского муниципального  района Алешина М.С.; </w:t>
            </w:r>
          </w:p>
          <w:p w:rsidR="006E3FC4" w:rsidRPr="00C2630E" w:rsidRDefault="006E3FC4" w:rsidP="00B8547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Начальник отдела по управлению муниципальным имуществом и земельным отношениям Администрации Атяшевского муниципального района Абрамова О.В.</w:t>
            </w:r>
          </w:p>
          <w:p w:rsidR="006E3FC4" w:rsidRPr="00C2630E" w:rsidRDefault="006E3FC4" w:rsidP="00B8547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6E3FC4" w:rsidRPr="00C2630E" w:rsidTr="002F08C7">
        <w:tc>
          <w:tcPr>
            <w:tcW w:w="646" w:type="dxa"/>
            <w:gridSpan w:val="2"/>
          </w:tcPr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</w:t>
            </w:r>
            <w:r w:rsidR="005B65E9">
              <w:rPr>
                <w:rFonts w:ascii="Times New Roman" w:hAnsi="Times New Roman"/>
              </w:rPr>
              <w:t>.</w:t>
            </w:r>
          </w:p>
        </w:tc>
        <w:tc>
          <w:tcPr>
            <w:tcW w:w="5454" w:type="dxa"/>
            <w:gridSpan w:val="5"/>
          </w:tcPr>
          <w:p w:rsidR="006E3FC4" w:rsidRPr="00C2630E" w:rsidRDefault="006E3FC4" w:rsidP="00B85478">
            <w:pPr>
              <w:pStyle w:val="af0"/>
              <w:rPr>
                <w:rFonts w:ascii="Times New Roman" w:hAnsi="Times New Roman"/>
                <w:sz w:val="22"/>
                <w:szCs w:val="22"/>
              </w:rPr>
            </w:pPr>
            <w:r w:rsidRPr="00C2630E">
              <w:rPr>
                <w:rFonts w:ascii="Times New Roman" w:hAnsi="Times New Roman"/>
                <w:sz w:val="22"/>
                <w:szCs w:val="22"/>
              </w:rPr>
              <w:t xml:space="preserve">Проведение межевания и постановки на кадастровый учет  земельных участков, находящихся в муниципальной собственности Атяшевского муниципального района и неразграниченной государственной собственности. </w:t>
            </w:r>
          </w:p>
        </w:tc>
        <w:tc>
          <w:tcPr>
            <w:tcW w:w="4087" w:type="dxa"/>
            <w:gridSpan w:val="26"/>
          </w:tcPr>
          <w:p w:rsidR="006E3FC4" w:rsidRPr="00C2630E" w:rsidRDefault="00465E12" w:rsidP="00B854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="006E3FC4" w:rsidRPr="00C2630E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5761" w:type="dxa"/>
            <w:gridSpan w:val="11"/>
          </w:tcPr>
          <w:p w:rsidR="006E3FC4" w:rsidRPr="00C2630E" w:rsidRDefault="006E3FC4" w:rsidP="00B8547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Первый заместитель Главы Администрации по экономике – начальник Финансового Управления Администрации Атяшевского муниципального  района Алешина М.С.; </w:t>
            </w:r>
          </w:p>
          <w:p w:rsidR="006E3FC4" w:rsidRPr="00C2630E" w:rsidRDefault="006E3FC4" w:rsidP="00B8547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Начальник отдела по управлению муниципальным имуществом и земельным отношениям Администрации Атяшевского муниципального района Абрамова О.В.</w:t>
            </w:r>
          </w:p>
          <w:p w:rsidR="006E3FC4" w:rsidRPr="00C2630E" w:rsidRDefault="006E3FC4" w:rsidP="00B8547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6E3FC4" w:rsidRPr="00C2630E" w:rsidTr="002F08C7">
        <w:tc>
          <w:tcPr>
            <w:tcW w:w="646" w:type="dxa"/>
            <w:gridSpan w:val="2"/>
          </w:tcPr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3</w:t>
            </w:r>
            <w:r w:rsidR="005B65E9">
              <w:rPr>
                <w:rFonts w:ascii="Times New Roman" w:hAnsi="Times New Roman"/>
              </w:rPr>
              <w:t>.</w:t>
            </w:r>
          </w:p>
        </w:tc>
        <w:tc>
          <w:tcPr>
            <w:tcW w:w="5454" w:type="dxa"/>
            <w:gridSpan w:val="5"/>
          </w:tcPr>
          <w:p w:rsidR="006E3FC4" w:rsidRPr="00C2630E" w:rsidRDefault="006E3FC4" w:rsidP="00B85478">
            <w:pPr>
              <w:pStyle w:val="a4"/>
              <w:ind w:left="0"/>
              <w:contextualSpacing/>
              <w:rPr>
                <w:rFonts w:ascii="Times New Roman" w:hAnsi="Times New Roman" w:cs="Times New Roman"/>
              </w:rPr>
            </w:pPr>
            <w:r w:rsidRPr="00C2630E">
              <w:rPr>
                <w:rFonts w:ascii="Times New Roman" w:hAnsi="Times New Roman" w:cs="Times New Roman"/>
              </w:rPr>
              <w:t>Регистрация права собственности на объекты недвижимости, находящиеся в реестре муниципальной собственности Атяшевского муниципального района.</w:t>
            </w:r>
          </w:p>
        </w:tc>
        <w:tc>
          <w:tcPr>
            <w:tcW w:w="4087" w:type="dxa"/>
            <w:gridSpan w:val="26"/>
          </w:tcPr>
          <w:p w:rsidR="006E3FC4" w:rsidRPr="00C2630E" w:rsidRDefault="00465E12" w:rsidP="00B854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="006E3FC4" w:rsidRPr="00C2630E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5761" w:type="dxa"/>
            <w:gridSpan w:val="11"/>
          </w:tcPr>
          <w:p w:rsidR="006E3FC4" w:rsidRPr="00C2630E" w:rsidRDefault="006E3FC4" w:rsidP="00B8547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Первый заместитель Главы Администрации по экономике – начальник Финансового Управления Администрации Атяшевского муниципального  района Алешина М.С.; </w:t>
            </w:r>
          </w:p>
          <w:p w:rsidR="006E3FC4" w:rsidRPr="00C2630E" w:rsidRDefault="006E3FC4" w:rsidP="00B8547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Начальник отдела по управлению муниципальным имуществом и земельным отношениям Администрации Атяшевского муниципального района Абрамова О.В.</w:t>
            </w:r>
          </w:p>
          <w:p w:rsidR="006E3FC4" w:rsidRPr="00C2630E" w:rsidRDefault="006E3FC4" w:rsidP="00B8547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6E3FC4" w:rsidRPr="00C2630E" w:rsidTr="002F08C7">
        <w:tc>
          <w:tcPr>
            <w:tcW w:w="646" w:type="dxa"/>
            <w:gridSpan w:val="2"/>
          </w:tcPr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4</w:t>
            </w:r>
            <w:r w:rsidR="005B65E9">
              <w:rPr>
                <w:rFonts w:ascii="Times New Roman" w:hAnsi="Times New Roman"/>
              </w:rPr>
              <w:t>.</w:t>
            </w:r>
          </w:p>
        </w:tc>
        <w:tc>
          <w:tcPr>
            <w:tcW w:w="5454" w:type="dxa"/>
            <w:gridSpan w:val="5"/>
          </w:tcPr>
          <w:p w:rsidR="006E3FC4" w:rsidRPr="00C2630E" w:rsidRDefault="006E3FC4" w:rsidP="00B85478">
            <w:pPr>
              <w:pStyle w:val="a4"/>
              <w:ind w:left="0"/>
              <w:contextualSpacing/>
              <w:rPr>
                <w:rFonts w:ascii="Times New Roman" w:hAnsi="Times New Roman" w:cs="Times New Roman"/>
              </w:rPr>
            </w:pPr>
            <w:r w:rsidRPr="00C2630E">
              <w:rPr>
                <w:rFonts w:ascii="Times New Roman" w:hAnsi="Times New Roman" w:cs="Times New Roman"/>
              </w:rPr>
              <w:t xml:space="preserve">Проведение торгов на право заключения договоров                  аренды и приобретения в собственность </w:t>
            </w:r>
          </w:p>
        </w:tc>
        <w:tc>
          <w:tcPr>
            <w:tcW w:w="4087" w:type="dxa"/>
            <w:gridSpan w:val="26"/>
          </w:tcPr>
          <w:p w:rsidR="006E3FC4" w:rsidRPr="00C2630E" w:rsidRDefault="00465E12" w:rsidP="00465E12">
            <w:pPr>
              <w:pStyle w:val="a4"/>
              <w:ind w:left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2016-2019</w:t>
            </w:r>
            <w:r w:rsidR="006E3FC4" w:rsidRPr="00C2630E">
              <w:rPr>
                <w:rFonts w:ascii="Times New Roman" w:hAnsi="Times New Roman" w:cs="Times New Roman"/>
              </w:rPr>
              <w:t xml:space="preserve"> годы</w:t>
            </w:r>
          </w:p>
        </w:tc>
        <w:tc>
          <w:tcPr>
            <w:tcW w:w="5761" w:type="dxa"/>
            <w:gridSpan w:val="11"/>
          </w:tcPr>
          <w:p w:rsidR="006E3FC4" w:rsidRPr="00C2630E" w:rsidRDefault="006E3FC4" w:rsidP="00B8547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Первый заместитель Главы Администрации по экономике – начальник Финансового Управления Администрации Атяшевского муниципального  района Алешина М.С.; </w:t>
            </w:r>
          </w:p>
          <w:p w:rsidR="006E3FC4" w:rsidRPr="00C2630E" w:rsidRDefault="006E3FC4" w:rsidP="00B8547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Начальник отдела по управлению муниципальным имуществом и земельным отношениям Администрации Атяшевского муниципального района Абрамова О.В.</w:t>
            </w:r>
          </w:p>
          <w:p w:rsidR="006E3FC4" w:rsidRPr="00C2630E" w:rsidRDefault="006E3FC4" w:rsidP="00B85478">
            <w:pPr>
              <w:pStyle w:val="a4"/>
              <w:ind w:left="0"/>
              <w:contextualSpacing/>
              <w:rPr>
                <w:rFonts w:ascii="Times New Roman" w:hAnsi="Times New Roman" w:cs="Times New Roman"/>
              </w:rPr>
            </w:pPr>
          </w:p>
          <w:p w:rsidR="006E3FC4" w:rsidRPr="00C2630E" w:rsidRDefault="006E3FC4" w:rsidP="00B85478">
            <w:pPr>
              <w:pStyle w:val="a4"/>
              <w:ind w:left="0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6E3FC4" w:rsidRPr="00C2630E" w:rsidTr="002F08C7">
        <w:tc>
          <w:tcPr>
            <w:tcW w:w="646" w:type="dxa"/>
            <w:gridSpan w:val="2"/>
          </w:tcPr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2" w:type="dxa"/>
            <w:gridSpan w:val="42"/>
          </w:tcPr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630E">
              <w:rPr>
                <w:rFonts w:ascii="Times New Roman" w:hAnsi="Times New Roman"/>
                <w:b/>
                <w:sz w:val="24"/>
                <w:szCs w:val="24"/>
              </w:rPr>
              <w:t xml:space="preserve">Мероприятия, направленные на стимулирование предпринимательской инициативы, </w:t>
            </w:r>
          </w:p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  <w:b/>
                <w:bCs/>
                <w:sz w:val="24"/>
                <w:szCs w:val="24"/>
              </w:rPr>
              <w:t>поддержку научной, творческой и предпринимательской активности</w:t>
            </w:r>
            <w:r w:rsidRPr="00C2630E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6E3FC4" w:rsidRPr="00C2630E" w:rsidTr="002F08C7">
        <w:tc>
          <w:tcPr>
            <w:tcW w:w="646" w:type="dxa"/>
            <w:gridSpan w:val="2"/>
          </w:tcPr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2" w:type="dxa"/>
            <w:gridSpan w:val="42"/>
          </w:tcPr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6E3FC4" w:rsidRPr="00C2630E" w:rsidTr="002F08C7">
        <w:trPr>
          <w:trHeight w:val="680"/>
        </w:trPr>
        <w:tc>
          <w:tcPr>
            <w:tcW w:w="646" w:type="dxa"/>
            <w:gridSpan w:val="2"/>
            <w:vMerge w:val="restart"/>
          </w:tcPr>
          <w:p w:rsidR="006E3FC4" w:rsidRPr="00C2630E" w:rsidRDefault="006E3FC4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37" w:type="dxa"/>
            <w:gridSpan w:val="2"/>
            <w:vMerge w:val="restart"/>
          </w:tcPr>
          <w:p w:rsidR="006E3FC4" w:rsidRPr="00C2630E" w:rsidRDefault="006E3FC4" w:rsidP="00BD7069">
            <w:pPr>
              <w:jc w:val="center"/>
              <w:rPr>
                <w:rFonts w:ascii="Times New Roman" w:hAnsi="Times New Roman"/>
              </w:rPr>
            </w:pPr>
          </w:p>
          <w:p w:rsidR="006E3FC4" w:rsidRPr="00C2630E" w:rsidRDefault="006E3FC4" w:rsidP="00BD7069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</w:tcPr>
          <w:p w:rsidR="006E3FC4" w:rsidRPr="00C654EF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54EF">
              <w:rPr>
                <w:rFonts w:ascii="Times New Roman" w:hAnsi="Times New Roman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gridSpan w:val="3"/>
            <w:vMerge w:val="restart"/>
          </w:tcPr>
          <w:p w:rsidR="006E3FC4" w:rsidRPr="00C2630E" w:rsidRDefault="006E3FC4" w:rsidP="00BD7069">
            <w:pPr>
              <w:jc w:val="center"/>
              <w:rPr>
                <w:rFonts w:ascii="Times New Roman" w:hAnsi="Times New Roman"/>
              </w:rPr>
            </w:pPr>
          </w:p>
          <w:p w:rsidR="006E3FC4" w:rsidRPr="00C2630E" w:rsidRDefault="006E3FC4" w:rsidP="00BD7069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2015 год</w:t>
            </w:r>
          </w:p>
        </w:tc>
        <w:tc>
          <w:tcPr>
            <w:tcW w:w="3168" w:type="dxa"/>
            <w:gridSpan w:val="23"/>
          </w:tcPr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Значение КПЭ </w:t>
            </w:r>
          </w:p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3182" w:type="dxa"/>
            <w:gridSpan w:val="8"/>
            <w:vMerge w:val="restart"/>
          </w:tcPr>
          <w:p w:rsidR="006E3FC4" w:rsidRPr="00C2630E" w:rsidRDefault="006E3FC4" w:rsidP="00BD7069">
            <w:pPr>
              <w:jc w:val="center"/>
              <w:rPr>
                <w:rFonts w:ascii="Times New Roman" w:hAnsi="Times New Roman"/>
              </w:rPr>
            </w:pPr>
          </w:p>
          <w:p w:rsidR="006E3FC4" w:rsidRPr="00C2630E" w:rsidRDefault="006E3FC4" w:rsidP="00BD7069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2579" w:type="dxa"/>
            <w:gridSpan w:val="3"/>
            <w:vMerge w:val="restart"/>
          </w:tcPr>
          <w:p w:rsidR="006E3FC4" w:rsidRPr="00C2630E" w:rsidRDefault="006E3FC4" w:rsidP="00BD7069">
            <w:pPr>
              <w:jc w:val="center"/>
              <w:rPr>
                <w:rFonts w:ascii="Times New Roman" w:hAnsi="Times New Roman"/>
              </w:rPr>
            </w:pPr>
          </w:p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7F33E0" w:rsidRPr="00C2630E" w:rsidTr="002F08C7">
        <w:trPr>
          <w:trHeight w:val="332"/>
        </w:trPr>
        <w:tc>
          <w:tcPr>
            <w:tcW w:w="646" w:type="dxa"/>
            <w:gridSpan w:val="2"/>
            <w:vMerge/>
          </w:tcPr>
          <w:p w:rsidR="007F33E0" w:rsidRPr="00C2630E" w:rsidRDefault="007F33E0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37" w:type="dxa"/>
            <w:gridSpan w:val="2"/>
            <w:vMerge/>
          </w:tcPr>
          <w:p w:rsidR="007F33E0" w:rsidRPr="00C2630E" w:rsidRDefault="007F33E0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</w:tcPr>
          <w:p w:rsidR="007F33E0" w:rsidRPr="00C2630E" w:rsidRDefault="007F33E0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gridSpan w:val="3"/>
            <w:vMerge/>
          </w:tcPr>
          <w:p w:rsidR="007F33E0" w:rsidRPr="00C2630E" w:rsidRDefault="007F33E0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4" w:type="dxa"/>
            <w:gridSpan w:val="5"/>
          </w:tcPr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2016</w:t>
            </w:r>
          </w:p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724" w:type="dxa"/>
            <w:gridSpan w:val="4"/>
          </w:tcPr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2017 </w:t>
            </w:r>
          </w:p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10" w:type="dxa"/>
            <w:gridSpan w:val="5"/>
          </w:tcPr>
          <w:p w:rsidR="007F33E0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2018</w:t>
            </w:r>
          </w:p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год</w:t>
            </w:r>
            <w:r w:rsidRPr="00C2630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10" w:type="dxa"/>
            <w:gridSpan w:val="9"/>
          </w:tcPr>
          <w:p w:rsidR="007F33E0" w:rsidRPr="00C2630E" w:rsidRDefault="007F33E0" w:rsidP="007F33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  <w:r w:rsidRPr="00C2630E">
              <w:rPr>
                <w:rFonts w:ascii="Times New Roman" w:hAnsi="Times New Roman"/>
              </w:rPr>
              <w:t xml:space="preserve"> </w:t>
            </w:r>
          </w:p>
          <w:p w:rsidR="007F33E0" w:rsidRPr="00C2630E" w:rsidRDefault="007F33E0" w:rsidP="007F33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год</w:t>
            </w:r>
          </w:p>
        </w:tc>
        <w:tc>
          <w:tcPr>
            <w:tcW w:w="3182" w:type="dxa"/>
            <w:gridSpan w:val="8"/>
            <w:vMerge/>
          </w:tcPr>
          <w:p w:rsidR="007F33E0" w:rsidRPr="00C2630E" w:rsidRDefault="007F33E0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79" w:type="dxa"/>
            <w:gridSpan w:val="3"/>
            <w:vMerge/>
          </w:tcPr>
          <w:p w:rsidR="007F33E0" w:rsidRPr="00C2630E" w:rsidRDefault="007F33E0" w:rsidP="00BD7069">
            <w:pPr>
              <w:jc w:val="center"/>
              <w:rPr>
                <w:rFonts w:ascii="Times New Roman" w:hAnsi="Times New Roman"/>
              </w:rPr>
            </w:pPr>
          </w:p>
        </w:tc>
      </w:tr>
      <w:tr w:rsidR="007F33E0" w:rsidRPr="00C2630E" w:rsidTr="002F08C7">
        <w:trPr>
          <w:trHeight w:val="111"/>
        </w:trPr>
        <w:tc>
          <w:tcPr>
            <w:tcW w:w="646" w:type="dxa"/>
            <w:gridSpan w:val="2"/>
          </w:tcPr>
          <w:p w:rsidR="007F33E0" w:rsidRPr="005B65E9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1</w:t>
            </w:r>
          </w:p>
        </w:tc>
        <w:tc>
          <w:tcPr>
            <w:tcW w:w="4137" w:type="dxa"/>
            <w:gridSpan w:val="2"/>
          </w:tcPr>
          <w:p w:rsidR="007F33E0" w:rsidRPr="005B65E9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2</w:t>
            </w:r>
          </w:p>
        </w:tc>
        <w:tc>
          <w:tcPr>
            <w:tcW w:w="1317" w:type="dxa"/>
            <w:gridSpan w:val="3"/>
          </w:tcPr>
          <w:p w:rsidR="007F33E0" w:rsidRPr="005B65E9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3</w:t>
            </w:r>
          </w:p>
        </w:tc>
        <w:tc>
          <w:tcPr>
            <w:tcW w:w="919" w:type="dxa"/>
            <w:gridSpan w:val="3"/>
          </w:tcPr>
          <w:p w:rsidR="007F33E0" w:rsidRPr="005B65E9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4</w:t>
            </w:r>
          </w:p>
        </w:tc>
        <w:tc>
          <w:tcPr>
            <w:tcW w:w="824" w:type="dxa"/>
            <w:gridSpan w:val="5"/>
          </w:tcPr>
          <w:p w:rsidR="007F33E0" w:rsidRPr="005B65E9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5</w:t>
            </w:r>
          </w:p>
        </w:tc>
        <w:tc>
          <w:tcPr>
            <w:tcW w:w="724" w:type="dxa"/>
            <w:gridSpan w:val="4"/>
          </w:tcPr>
          <w:p w:rsidR="007F33E0" w:rsidRPr="005B65E9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6</w:t>
            </w:r>
          </w:p>
        </w:tc>
        <w:tc>
          <w:tcPr>
            <w:tcW w:w="810" w:type="dxa"/>
            <w:gridSpan w:val="5"/>
          </w:tcPr>
          <w:p w:rsidR="007F33E0" w:rsidRPr="005B65E9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7</w:t>
            </w:r>
          </w:p>
        </w:tc>
        <w:tc>
          <w:tcPr>
            <w:tcW w:w="810" w:type="dxa"/>
            <w:gridSpan w:val="9"/>
          </w:tcPr>
          <w:p w:rsidR="007F33E0" w:rsidRPr="005B65E9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182" w:type="dxa"/>
            <w:gridSpan w:val="8"/>
          </w:tcPr>
          <w:p w:rsidR="007F33E0" w:rsidRPr="005B65E9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579" w:type="dxa"/>
            <w:gridSpan w:val="3"/>
          </w:tcPr>
          <w:p w:rsidR="007F33E0" w:rsidRPr="005B65E9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7F33E0" w:rsidRPr="00C2630E" w:rsidTr="002F08C7">
        <w:trPr>
          <w:trHeight w:val="383"/>
        </w:trPr>
        <w:tc>
          <w:tcPr>
            <w:tcW w:w="646" w:type="dxa"/>
            <w:gridSpan w:val="2"/>
          </w:tcPr>
          <w:p w:rsidR="007F33E0" w:rsidRPr="00C2630E" w:rsidRDefault="007F33E0" w:rsidP="00BD7069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1.</w:t>
            </w:r>
          </w:p>
        </w:tc>
        <w:tc>
          <w:tcPr>
            <w:tcW w:w="4137" w:type="dxa"/>
            <w:gridSpan w:val="2"/>
          </w:tcPr>
          <w:p w:rsidR="007F33E0" w:rsidRPr="00C2630E" w:rsidRDefault="007F33E0" w:rsidP="00AA770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Количество субъектов малого и среднего предпринимательства, получивших</w:t>
            </w:r>
            <w:r w:rsidR="00AA7703">
              <w:rPr>
                <w:rFonts w:ascii="Times New Roman" w:hAnsi="Times New Roman"/>
              </w:rPr>
              <w:t xml:space="preserve"> «муниципальную»</w:t>
            </w:r>
            <w:r w:rsidR="00AA7703" w:rsidRPr="00C2630E">
              <w:rPr>
                <w:rFonts w:ascii="Times New Roman" w:hAnsi="Times New Roman"/>
              </w:rPr>
              <w:t xml:space="preserve">   </w:t>
            </w:r>
            <w:r w:rsidRPr="00C2630E">
              <w:rPr>
                <w:rFonts w:ascii="Times New Roman" w:hAnsi="Times New Roman"/>
              </w:rPr>
              <w:t xml:space="preserve"> государственную</w:t>
            </w:r>
            <w:r w:rsidR="00AA7703">
              <w:rPr>
                <w:rFonts w:ascii="Times New Roman" w:hAnsi="Times New Roman"/>
              </w:rPr>
              <w:t xml:space="preserve"> </w:t>
            </w:r>
            <w:r w:rsidRPr="00C2630E">
              <w:rPr>
                <w:rFonts w:ascii="Times New Roman" w:hAnsi="Times New Roman"/>
              </w:rPr>
              <w:t xml:space="preserve"> поддержку</w:t>
            </w:r>
          </w:p>
        </w:tc>
        <w:tc>
          <w:tcPr>
            <w:tcW w:w="1317" w:type="dxa"/>
            <w:gridSpan w:val="3"/>
          </w:tcPr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единиц</w:t>
            </w:r>
          </w:p>
        </w:tc>
        <w:tc>
          <w:tcPr>
            <w:tcW w:w="919" w:type="dxa"/>
            <w:gridSpan w:val="3"/>
          </w:tcPr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7</w:t>
            </w:r>
          </w:p>
        </w:tc>
        <w:tc>
          <w:tcPr>
            <w:tcW w:w="824" w:type="dxa"/>
            <w:gridSpan w:val="5"/>
          </w:tcPr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</w:t>
            </w:r>
          </w:p>
        </w:tc>
        <w:tc>
          <w:tcPr>
            <w:tcW w:w="724" w:type="dxa"/>
            <w:gridSpan w:val="4"/>
          </w:tcPr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</w:t>
            </w:r>
          </w:p>
        </w:tc>
        <w:tc>
          <w:tcPr>
            <w:tcW w:w="810" w:type="dxa"/>
            <w:gridSpan w:val="5"/>
          </w:tcPr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</w:t>
            </w:r>
          </w:p>
        </w:tc>
        <w:tc>
          <w:tcPr>
            <w:tcW w:w="810" w:type="dxa"/>
            <w:gridSpan w:val="9"/>
          </w:tcPr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182" w:type="dxa"/>
            <w:gridSpan w:val="8"/>
          </w:tcPr>
          <w:p w:rsidR="007F33E0" w:rsidRPr="00C2630E" w:rsidRDefault="007F33E0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развитие предпринимательства, создание новых рабочих мест, увеличение поступлений в бюджет </w:t>
            </w:r>
          </w:p>
        </w:tc>
        <w:tc>
          <w:tcPr>
            <w:tcW w:w="2579" w:type="dxa"/>
            <w:gridSpan w:val="3"/>
            <w:vMerge w:val="restart"/>
          </w:tcPr>
          <w:p w:rsidR="007F33E0" w:rsidRPr="00C2630E" w:rsidRDefault="007F33E0" w:rsidP="008F24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Первый заместитель Главы Администрации по экономике – начальник Финансового Управления Администрации Атяшевского муниципального  района Алешина М.С.; </w:t>
            </w:r>
          </w:p>
          <w:p w:rsidR="007F33E0" w:rsidRPr="00C2630E" w:rsidRDefault="007F33E0" w:rsidP="008F24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начальник управления  экономического анализа и прогнозирования Администрации Атяшевского муниципального района Волкова Т.В.; начальник управления сельского хозяйства Администрации Атяшевского муниципального района Степушкин А.М.</w:t>
            </w:r>
          </w:p>
          <w:p w:rsidR="007F33E0" w:rsidRPr="00C2630E" w:rsidRDefault="007F33E0" w:rsidP="008F24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7F33E0" w:rsidRPr="00C2630E" w:rsidTr="002F08C7">
        <w:trPr>
          <w:trHeight w:val="383"/>
        </w:trPr>
        <w:tc>
          <w:tcPr>
            <w:tcW w:w="646" w:type="dxa"/>
            <w:gridSpan w:val="2"/>
          </w:tcPr>
          <w:p w:rsidR="007F33E0" w:rsidRPr="00C2630E" w:rsidRDefault="007F33E0" w:rsidP="00BD7069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2.</w:t>
            </w:r>
          </w:p>
        </w:tc>
        <w:tc>
          <w:tcPr>
            <w:tcW w:w="4137" w:type="dxa"/>
            <w:gridSpan w:val="2"/>
          </w:tcPr>
          <w:p w:rsidR="007F33E0" w:rsidRPr="00C2630E" w:rsidRDefault="007F33E0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</w:t>
            </w:r>
            <w:r w:rsidR="00AA7703">
              <w:rPr>
                <w:rFonts w:ascii="Times New Roman" w:hAnsi="Times New Roman"/>
              </w:rPr>
              <w:t xml:space="preserve"> «муниципальную»</w:t>
            </w:r>
            <w:r w:rsidRPr="00C2630E">
              <w:rPr>
                <w:rFonts w:ascii="Times New Roman" w:hAnsi="Times New Roman"/>
              </w:rPr>
              <w:t xml:space="preserve">   поддержку </w:t>
            </w:r>
          </w:p>
        </w:tc>
        <w:tc>
          <w:tcPr>
            <w:tcW w:w="1317" w:type="dxa"/>
            <w:gridSpan w:val="3"/>
          </w:tcPr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единиц</w:t>
            </w:r>
          </w:p>
        </w:tc>
        <w:tc>
          <w:tcPr>
            <w:tcW w:w="919" w:type="dxa"/>
            <w:gridSpan w:val="3"/>
          </w:tcPr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7</w:t>
            </w:r>
          </w:p>
        </w:tc>
        <w:tc>
          <w:tcPr>
            <w:tcW w:w="824" w:type="dxa"/>
            <w:gridSpan w:val="5"/>
          </w:tcPr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</w:t>
            </w:r>
          </w:p>
        </w:tc>
        <w:tc>
          <w:tcPr>
            <w:tcW w:w="724" w:type="dxa"/>
            <w:gridSpan w:val="4"/>
          </w:tcPr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</w:t>
            </w:r>
          </w:p>
        </w:tc>
        <w:tc>
          <w:tcPr>
            <w:tcW w:w="810" w:type="dxa"/>
            <w:gridSpan w:val="5"/>
          </w:tcPr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</w:t>
            </w:r>
          </w:p>
        </w:tc>
        <w:tc>
          <w:tcPr>
            <w:tcW w:w="810" w:type="dxa"/>
            <w:gridSpan w:val="9"/>
          </w:tcPr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182" w:type="dxa"/>
            <w:gridSpan w:val="8"/>
          </w:tcPr>
          <w:p w:rsidR="007F33E0" w:rsidRPr="00C2630E" w:rsidRDefault="007F33E0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развитие  предпринимательства, создание новых рабочих мест, увеличение поступлений в бюджет</w:t>
            </w:r>
          </w:p>
        </w:tc>
        <w:tc>
          <w:tcPr>
            <w:tcW w:w="2579" w:type="dxa"/>
            <w:gridSpan w:val="3"/>
            <w:vMerge/>
          </w:tcPr>
          <w:p w:rsidR="007F33E0" w:rsidRPr="00C2630E" w:rsidRDefault="007F33E0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6E3FC4" w:rsidRPr="00C2630E" w:rsidTr="002F08C7">
        <w:tc>
          <w:tcPr>
            <w:tcW w:w="646" w:type="dxa"/>
            <w:gridSpan w:val="2"/>
          </w:tcPr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2" w:type="dxa"/>
            <w:gridSpan w:val="42"/>
          </w:tcPr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Мероприятия</w:t>
            </w:r>
          </w:p>
        </w:tc>
      </w:tr>
      <w:tr w:rsidR="006E3FC4" w:rsidRPr="00C2630E" w:rsidTr="002F08C7">
        <w:tc>
          <w:tcPr>
            <w:tcW w:w="646" w:type="dxa"/>
            <w:gridSpan w:val="2"/>
          </w:tcPr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4" w:type="dxa"/>
            <w:gridSpan w:val="5"/>
          </w:tcPr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4087" w:type="dxa"/>
            <w:gridSpan w:val="26"/>
          </w:tcPr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5761" w:type="dxa"/>
            <w:gridSpan w:val="11"/>
          </w:tcPr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Исполнители</w:t>
            </w:r>
          </w:p>
        </w:tc>
      </w:tr>
      <w:tr w:rsidR="006E3FC4" w:rsidRPr="00C2630E" w:rsidTr="002F08C7">
        <w:tc>
          <w:tcPr>
            <w:tcW w:w="646" w:type="dxa"/>
            <w:gridSpan w:val="2"/>
          </w:tcPr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lastRenderedPageBreak/>
              <w:t>1.</w:t>
            </w:r>
          </w:p>
        </w:tc>
        <w:tc>
          <w:tcPr>
            <w:tcW w:w="5454" w:type="dxa"/>
            <w:gridSpan w:val="5"/>
          </w:tcPr>
          <w:p w:rsidR="006E3FC4" w:rsidRPr="00C2630E" w:rsidRDefault="006E3FC4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Оказание консультационной помощи по существующим формам финансово-имущественной поддержки субъектов малого и среднего предпринимательства</w:t>
            </w:r>
          </w:p>
        </w:tc>
        <w:tc>
          <w:tcPr>
            <w:tcW w:w="4087" w:type="dxa"/>
            <w:gridSpan w:val="26"/>
          </w:tcPr>
          <w:p w:rsidR="006E3FC4" w:rsidRPr="00C2630E" w:rsidRDefault="006E3FC4" w:rsidP="00BD7069">
            <w:pPr>
              <w:pStyle w:val="Default"/>
              <w:jc w:val="center"/>
              <w:rPr>
                <w:sz w:val="22"/>
                <w:szCs w:val="22"/>
              </w:rPr>
            </w:pPr>
            <w:r w:rsidRPr="00C2630E">
              <w:rPr>
                <w:sz w:val="22"/>
                <w:szCs w:val="22"/>
              </w:rPr>
              <w:t xml:space="preserve">по всем поступившим запросам </w:t>
            </w:r>
          </w:p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761" w:type="dxa"/>
            <w:gridSpan w:val="11"/>
          </w:tcPr>
          <w:p w:rsidR="006E3FC4" w:rsidRPr="00C2630E" w:rsidRDefault="006E3FC4" w:rsidP="00D105B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Первый заместитель Главы Администрации по экономике – начальник Финансового Управления Администрации Атяшевского муниципального  района Алешина М.С.; начальник управления  экономического анализа и прогнозирования Администрации Атяшевского муниципального района Волкова Т.В.;</w:t>
            </w:r>
          </w:p>
          <w:p w:rsidR="006E3FC4" w:rsidRPr="00C2630E" w:rsidRDefault="006E3FC4" w:rsidP="00D105B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начальник отдела по имуществу и земельным вопросам Администрации Атяшевского муниципального района Абрамова О.В.</w:t>
            </w:r>
          </w:p>
        </w:tc>
      </w:tr>
      <w:tr w:rsidR="006E3FC4" w:rsidRPr="00C2630E" w:rsidTr="002F08C7">
        <w:tc>
          <w:tcPr>
            <w:tcW w:w="646" w:type="dxa"/>
            <w:gridSpan w:val="2"/>
          </w:tcPr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2.</w:t>
            </w:r>
          </w:p>
        </w:tc>
        <w:tc>
          <w:tcPr>
            <w:tcW w:w="5454" w:type="dxa"/>
            <w:gridSpan w:val="5"/>
          </w:tcPr>
          <w:p w:rsidR="006E3FC4" w:rsidRPr="00C2630E" w:rsidRDefault="006E3FC4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Активизация работы  по размещению актуальной информации для предпринимательского сообщества на официальном  сайте Администрации Атяшевского муниципального района</w:t>
            </w:r>
          </w:p>
        </w:tc>
        <w:tc>
          <w:tcPr>
            <w:tcW w:w="4087" w:type="dxa"/>
            <w:gridSpan w:val="26"/>
          </w:tcPr>
          <w:p w:rsidR="006E3FC4" w:rsidRPr="00C2630E" w:rsidRDefault="00465E12" w:rsidP="00BD7069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2016-2019 годы</w:t>
            </w:r>
          </w:p>
        </w:tc>
        <w:tc>
          <w:tcPr>
            <w:tcW w:w="5761" w:type="dxa"/>
            <w:gridSpan w:val="11"/>
          </w:tcPr>
          <w:p w:rsidR="006E3FC4" w:rsidRPr="00C2630E" w:rsidRDefault="006E3FC4" w:rsidP="004C551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Первый заместитель Главы Администрации по экономике – начальник Финансового Управления Администрации Атяшевского муниципального  района Алешина М.С.; начальник управления  экономического анализа и прогнозирования Администрации Атяшевского муниципального района Волкова Т.В.</w:t>
            </w:r>
          </w:p>
          <w:p w:rsidR="006E3FC4" w:rsidRPr="00C2630E" w:rsidRDefault="006E3FC4" w:rsidP="00D105B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6E3FC4" w:rsidRPr="00C2630E" w:rsidTr="002F08C7">
        <w:tc>
          <w:tcPr>
            <w:tcW w:w="646" w:type="dxa"/>
            <w:gridSpan w:val="2"/>
          </w:tcPr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3</w:t>
            </w:r>
            <w:r w:rsidR="005B65E9">
              <w:rPr>
                <w:rFonts w:ascii="Times New Roman" w:hAnsi="Times New Roman"/>
              </w:rPr>
              <w:t>.</w:t>
            </w:r>
          </w:p>
        </w:tc>
        <w:tc>
          <w:tcPr>
            <w:tcW w:w="5454" w:type="dxa"/>
            <w:gridSpan w:val="5"/>
          </w:tcPr>
          <w:p w:rsidR="006E3FC4" w:rsidRPr="00C2630E" w:rsidRDefault="006E3FC4" w:rsidP="00FC434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Предоставление информационных, консультационных, методических услуг незанятым и безработным гражданам по организации собственного дела совместно с ГКУ РМ «Центр занятости Атяшевского района»</w:t>
            </w:r>
          </w:p>
        </w:tc>
        <w:tc>
          <w:tcPr>
            <w:tcW w:w="4087" w:type="dxa"/>
            <w:gridSpan w:val="26"/>
          </w:tcPr>
          <w:p w:rsidR="006E3FC4" w:rsidRPr="00C2630E" w:rsidRDefault="00465E12" w:rsidP="00FC434E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2016-2019 годы</w:t>
            </w:r>
          </w:p>
        </w:tc>
        <w:tc>
          <w:tcPr>
            <w:tcW w:w="5761" w:type="dxa"/>
            <w:gridSpan w:val="11"/>
          </w:tcPr>
          <w:p w:rsidR="006E3FC4" w:rsidRPr="00C2630E" w:rsidRDefault="006E3FC4" w:rsidP="00FC434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Первый заместитель Главы Администрации по экономике – начальник Финансового Управления Администрации Атяшевского муниципального  района Алешина М.С.; начальник управления  экономического анализа и прогнозирования Администрации Атяшевского муниципального района Волкова Т.В., ГКУ РМ «Центр занятости Атяшевского района» (по согласованию)</w:t>
            </w:r>
          </w:p>
          <w:p w:rsidR="006E3FC4" w:rsidRPr="00C2630E" w:rsidRDefault="006E3FC4" w:rsidP="00FC434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3FC4" w:rsidRPr="00C2630E" w:rsidTr="002F08C7">
        <w:tc>
          <w:tcPr>
            <w:tcW w:w="646" w:type="dxa"/>
            <w:gridSpan w:val="2"/>
          </w:tcPr>
          <w:p w:rsidR="006E3FC4" w:rsidRPr="00C2630E" w:rsidRDefault="006D36C3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5B65E9">
              <w:rPr>
                <w:rFonts w:ascii="Times New Roman" w:hAnsi="Times New Roman"/>
              </w:rPr>
              <w:t>.</w:t>
            </w:r>
          </w:p>
        </w:tc>
        <w:tc>
          <w:tcPr>
            <w:tcW w:w="5454" w:type="dxa"/>
            <w:gridSpan w:val="5"/>
          </w:tcPr>
          <w:p w:rsidR="006E3FC4" w:rsidRPr="00C2630E" w:rsidRDefault="006E3FC4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Ведение реестра субъектов малого и среднего предпринимательства – получателей поддержки Администрации Атяшевского муниципального района</w:t>
            </w:r>
          </w:p>
        </w:tc>
        <w:tc>
          <w:tcPr>
            <w:tcW w:w="4087" w:type="dxa"/>
            <w:gridSpan w:val="26"/>
          </w:tcPr>
          <w:p w:rsidR="006E3FC4" w:rsidRPr="00C2630E" w:rsidRDefault="00465E12" w:rsidP="00BD7069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2016-2019 годы</w:t>
            </w:r>
          </w:p>
        </w:tc>
        <w:tc>
          <w:tcPr>
            <w:tcW w:w="5761" w:type="dxa"/>
            <w:gridSpan w:val="11"/>
          </w:tcPr>
          <w:p w:rsidR="006E3FC4" w:rsidRPr="00C2630E" w:rsidRDefault="006E3FC4" w:rsidP="00EB334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Первый заместитель Главы Администрации по экономике – начальник Финансового Управления Администрации Атяшевского муниципального  района Алешина М.С.; начальник управления  экономического анализа и прогнозирования Администрации Атяшевского муниципального района Волкова Т.В.</w:t>
            </w:r>
          </w:p>
          <w:p w:rsidR="006E3FC4" w:rsidRPr="00C2630E" w:rsidRDefault="006E3FC4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3FC4" w:rsidRPr="00C2630E" w:rsidTr="002F08C7">
        <w:tc>
          <w:tcPr>
            <w:tcW w:w="646" w:type="dxa"/>
            <w:gridSpan w:val="2"/>
          </w:tcPr>
          <w:p w:rsidR="006E3FC4" w:rsidRPr="00C2630E" w:rsidRDefault="006D36C3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5454" w:type="dxa"/>
            <w:gridSpan w:val="5"/>
          </w:tcPr>
          <w:p w:rsidR="006E3FC4" w:rsidRPr="00C2630E" w:rsidRDefault="006E3FC4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Участие предпринимателей района в республиканских семинарах, форумах, круглых столах, тренингах и прочих мероприятиях по вопросам предпринимательской деятельности</w:t>
            </w:r>
          </w:p>
          <w:p w:rsidR="006E3FC4" w:rsidRPr="00C2630E" w:rsidRDefault="006E3FC4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087" w:type="dxa"/>
            <w:gridSpan w:val="26"/>
          </w:tcPr>
          <w:p w:rsidR="006E3FC4" w:rsidRPr="00C2630E" w:rsidRDefault="00465E12" w:rsidP="00FC434E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2016-2019 годы</w:t>
            </w:r>
          </w:p>
        </w:tc>
        <w:tc>
          <w:tcPr>
            <w:tcW w:w="5761" w:type="dxa"/>
            <w:gridSpan w:val="11"/>
          </w:tcPr>
          <w:p w:rsidR="006E3FC4" w:rsidRPr="00C2630E" w:rsidRDefault="006E3FC4" w:rsidP="00FC434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Первый заместитель Главы Администрации по экономике – начальник Финансового Управления Администрации Атяшевского муниципального  района Алешина М.С.; начальник управления  экономического анализа и прогнозирования Администрации Атяшевского муниципального района Волкова Т.В.</w:t>
            </w:r>
          </w:p>
          <w:p w:rsidR="006E3FC4" w:rsidRPr="00C2630E" w:rsidRDefault="006E3FC4" w:rsidP="00FC434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3FC4" w:rsidRPr="00C2630E" w:rsidTr="002F08C7">
        <w:tc>
          <w:tcPr>
            <w:tcW w:w="646" w:type="dxa"/>
            <w:gridSpan w:val="2"/>
          </w:tcPr>
          <w:p w:rsidR="006E3FC4" w:rsidRPr="00C2630E" w:rsidRDefault="005B65E9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5454" w:type="dxa"/>
            <w:gridSpan w:val="5"/>
          </w:tcPr>
          <w:p w:rsidR="006E3FC4" w:rsidRPr="00C2630E" w:rsidRDefault="006E3FC4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Организация информационно - аналитического наблюдения за состоянием рынка товаров и услуг, путем проведения опроса населения, мониторинга </w:t>
            </w:r>
            <w:r w:rsidRPr="00C2630E">
              <w:rPr>
                <w:rFonts w:ascii="Times New Roman" w:hAnsi="Times New Roman"/>
              </w:rPr>
              <w:lastRenderedPageBreak/>
              <w:t>организаций розничной торговли на наличие в продаже, установленных цен на предлагаемую продукцию и услуги</w:t>
            </w:r>
          </w:p>
        </w:tc>
        <w:tc>
          <w:tcPr>
            <w:tcW w:w="4087" w:type="dxa"/>
            <w:gridSpan w:val="26"/>
          </w:tcPr>
          <w:p w:rsidR="006E3FC4" w:rsidRPr="00C2630E" w:rsidRDefault="00465E12" w:rsidP="00FC434E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2016-2019 годы</w:t>
            </w:r>
          </w:p>
        </w:tc>
        <w:tc>
          <w:tcPr>
            <w:tcW w:w="5761" w:type="dxa"/>
            <w:gridSpan w:val="11"/>
          </w:tcPr>
          <w:p w:rsidR="006E3FC4" w:rsidRPr="00C2630E" w:rsidRDefault="006E3FC4" w:rsidP="00FC434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Первый заместитель Главы Администрации по экономике – начальник Финансового Управления Администрации Атяшевского муниципального  района Алешина М.С.; </w:t>
            </w:r>
            <w:r w:rsidRPr="00C2630E">
              <w:rPr>
                <w:rFonts w:ascii="Times New Roman" w:hAnsi="Times New Roman"/>
              </w:rPr>
              <w:lastRenderedPageBreak/>
              <w:t>начальник управления  экономического анализа и прогнозирования Администрации Атяшевского муниципального района Волкова Т.В.</w:t>
            </w:r>
          </w:p>
          <w:p w:rsidR="006E3FC4" w:rsidRPr="00C2630E" w:rsidRDefault="006E3FC4" w:rsidP="00FC434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3FC4" w:rsidRPr="00C2630E" w:rsidTr="002F08C7">
        <w:tc>
          <w:tcPr>
            <w:tcW w:w="646" w:type="dxa"/>
            <w:gridSpan w:val="2"/>
          </w:tcPr>
          <w:p w:rsidR="006E3FC4" w:rsidRPr="00C2630E" w:rsidRDefault="005B65E9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7.</w:t>
            </w:r>
          </w:p>
        </w:tc>
        <w:tc>
          <w:tcPr>
            <w:tcW w:w="5454" w:type="dxa"/>
            <w:gridSpan w:val="5"/>
          </w:tcPr>
          <w:p w:rsidR="006E3FC4" w:rsidRPr="00C2630E" w:rsidRDefault="006E3FC4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Проведение оперативного мониторинга и  контроля за состоянием рынка сельскохозяйственной продукции, сырья и продовольствия</w:t>
            </w:r>
          </w:p>
        </w:tc>
        <w:tc>
          <w:tcPr>
            <w:tcW w:w="4087" w:type="dxa"/>
            <w:gridSpan w:val="26"/>
          </w:tcPr>
          <w:p w:rsidR="006E3FC4" w:rsidRPr="00C2630E" w:rsidRDefault="00465E12" w:rsidP="00FC434E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2016-2019 годы</w:t>
            </w:r>
          </w:p>
        </w:tc>
        <w:tc>
          <w:tcPr>
            <w:tcW w:w="5761" w:type="dxa"/>
            <w:gridSpan w:val="11"/>
          </w:tcPr>
          <w:p w:rsidR="006E3FC4" w:rsidRPr="00C2630E" w:rsidRDefault="006E3FC4" w:rsidP="00FC434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Первый заместитель Главы Администрации по экономике – начальник Финансового Управления Администрации Атяшевского муниципального  района Алешина М.С.; начальник управления  экономического анализа и прогнозирования Администрации Атяшевского муниципального района Волкова Т.В.</w:t>
            </w:r>
          </w:p>
          <w:p w:rsidR="006E3FC4" w:rsidRPr="00C2630E" w:rsidRDefault="006E3FC4" w:rsidP="00FC434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3FC4" w:rsidRPr="00C2630E" w:rsidTr="002F08C7">
        <w:tc>
          <w:tcPr>
            <w:tcW w:w="646" w:type="dxa"/>
            <w:gridSpan w:val="2"/>
          </w:tcPr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2" w:type="dxa"/>
            <w:gridSpan w:val="42"/>
          </w:tcPr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2630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Мероприятия, направленные </w:t>
            </w:r>
            <w:r w:rsidRPr="00C2630E">
              <w:rPr>
                <w:rFonts w:ascii="Times New Roman" w:hAnsi="Times New Roman"/>
                <w:b/>
                <w:sz w:val="24"/>
                <w:szCs w:val="24"/>
              </w:rPr>
              <w:t xml:space="preserve">на обеспечение и сохранение целевого использования муниципальных объектов недвижимого имущества в социальной сфере, развитию применения </w:t>
            </w:r>
            <w:r w:rsidRPr="002C6D9E">
              <w:rPr>
                <w:rFonts w:ascii="Times New Roman" w:hAnsi="Times New Roman"/>
                <w:b/>
                <w:sz w:val="24"/>
                <w:szCs w:val="24"/>
              </w:rPr>
              <w:t xml:space="preserve">механизмов </w:t>
            </w:r>
            <w:r w:rsidR="00864488" w:rsidRPr="002C6D9E">
              <w:rPr>
                <w:rFonts w:ascii="Times New Roman" w:hAnsi="Times New Roman"/>
                <w:b/>
                <w:sz w:val="24"/>
                <w:szCs w:val="24"/>
              </w:rPr>
              <w:t>муниципаль</w:t>
            </w:r>
            <w:r w:rsidRPr="002C6D9E">
              <w:rPr>
                <w:rFonts w:ascii="Times New Roman" w:hAnsi="Times New Roman"/>
                <w:b/>
                <w:sz w:val="24"/>
                <w:szCs w:val="24"/>
              </w:rPr>
              <w:t>но-частного партнерства</w:t>
            </w:r>
            <w:r w:rsidRPr="00C2630E">
              <w:rPr>
                <w:rFonts w:ascii="Times New Roman" w:hAnsi="Times New Roman"/>
                <w:b/>
                <w:sz w:val="24"/>
                <w:szCs w:val="24"/>
              </w:rPr>
              <w:t xml:space="preserve">, содействие развитию немуниципальных социально ориентированных некоммерческих организаций </w:t>
            </w:r>
            <w:r w:rsidRPr="00C2630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E3FC4" w:rsidRPr="00C2630E" w:rsidTr="002F08C7">
        <w:tc>
          <w:tcPr>
            <w:tcW w:w="646" w:type="dxa"/>
            <w:gridSpan w:val="2"/>
          </w:tcPr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2" w:type="dxa"/>
            <w:gridSpan w:val="42"/>
          </w:tcPr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6E3FC4" w:rsidRPr="00C2630E" w:rsidTr="002F08C7">
        <w:trPr>
          <w:trHeight w:val="680"/>
        </w:trPr>
        <w:tc>
          <w:tcPr>
            <w:tcW w:w="646" w:type="dxa"/>
            <w:gridSpan w:val="2"/>
            <w:vMerge w:val="restart"/>
          </w:tcPr>
          <w:p w:rsidR="006E3FC4" w:rsidRPr="00C2630E" w:rsidRDefault="006E3FC4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37" w:type="dxa"/>
            <w:gridSpan w:val="2"/>
            <w:vMerge w:val="restart"/>
          </w:tcPr>
          <w:p w:rsidR="006E3FC4" w:rsidRPr="00C2630E" w:rsidRDefault="006E3FC4" w:rsidP="00BD7069">
            <w:pPr>
              <w:jc w:val="center"/>
              <w:rPr>
                <w:rFonts w:ascii="Times New Roman" w:hAnsi="Times New Roman"/>
              </w:rPr>
            </w:pPr>
          </w:p>
          <w:p w:rsidR="006E3FC4" w:rsidRPr="00C2630E" w:rsidRDefault="006E3FC4" w:rsidP="00BD7069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</w:tcPr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gridSpan w:val="3"/>
            <w:vMerge w:val="restart"/>
          </w:tcPr>
          <w:p w:rsidR="006E3FC4" w:rsidRPr="00C2630E" w:rsidRDefault="006E3FC4" w:rsidP="00BD7069">
            <w:pPr>
              <w:jc w:val="center"/>
              <w:rPr>
                <w:rFonts w:ascii="Times New Roman" w:hAnsi="Times New Roman"/>
              </w:rPr>
            </w:pPr>
          </w:p>
          <w:p w:rsidR="006E3FC4" w:rsidRPr="00C2630E" w:rsidRDefault="006E3FC4" w:rsidP="00BD7069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2015 год</w:t>
            </w:r>
          </w:p>
        </w:tc>
        <w:tc>
          <w:tcPr>
            <w:tcW w:w="3168" w:type="dxa"/>
            <w:gridSpan w:val="23"/>
          </w:tcPr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Значение КПЭ </w:t>
            </w:r>
          </w:p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3182" w:type="dxa"/>
            <w:gridSpan w:val="8"/>
            <w:vMerge w:val="restart"/>
          </w:tcPr>
          <w:p w:rsidR="006E3FC4" w:rsidRPr="00C2630E" w:rsidRDefault="006E3FC4" w:rsidP="00BD7069">
            <w:pPr>
              <w:jc w:val="center"/>
              <w:rPr>
                <w:rFonts w:ascii="Times New Roman" w:hAnsi="Times New Roman"/>
              </w:rPr>
            </w:pPr>
          </w:p>
          <w:p w:rsidR="006E3FC4" w:rsidRPr="00C2630E" w:rsidRDefault="006E3FC4" w:rsidP="00BD7069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2579" w:type="dxa"/>
            <w:gridSpan w:val="3"/>
            <w:vMerge w:val="restart"/>
          </w:tcPr>
          <w:p w:rsidR="006E3FC4" w:rsidRPr="00C2630E" w:rsidRDefault="006E3FC4" w:rsidP="00BD7069">
            <w:pPr>
              <w:jc w:val="center"/>
              <w:rPr>
                <w:rFonts w:ascii="Times New Roman" w:hAnsi="Times New Roman"/>
              </w:rPr>
            </w:pPr>
          </w:p>
          <w:p w:rsidR="006E3FC4" w:rsidRPr="00C2630E" w:rsidRDefault="006E3FC4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7F33E0" w:rsidRPr="00C2630E" w:rsidTr="002F08C7">
        <w:trPr>
          <w:trHeight w:val="332"/>
        </w:trPr>
        <w:tc>
          <w:tcPr>
            <w:tcW w:w="646" w:type="dxa"/>
            <w:gridSpan w:val="2"/>
            <w:vMerge/>
          </w:tcPr>
          <w:p w:rsidR="007F33E0" w:rsidRPr="00C2630E" w:rsidRDefault="007F33E0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37" w:type="dxa"/>
            <w:gridSpan w:val="2"/>
            <w:vMerge/>
          </w:tcPr>
          <w:p w:rsidR="007F33E0" w:rsidRPr="00C2630E" w:rsidRDefault="007F33E0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</w:tcPr>
          <w:p w:rsidR="007F33E0" w:rsidRPr="00C2630E" w:rsidRDefault="007F33E0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gridSpan w:val="3"/>
            <w:vMerge/>
          </w:tcPr>
          <w:p w:rsidR="007F33E0" w:rsidRPr="00C2630E" w:rsidRDefault="007F33E0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4" w:type="dxa"/>
            <w:gridSpan w:val="5"/>
          </w:tcPr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2016</w:t>
            </w:r>
          </w:p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724" w:type="dxa"/>
            <w:gridSpan w:val="4"/>
          </w:tcPr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2017 </w:t>
            </w:r>
          </w:p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10" w:type="dxa"/>
            <w:gridSpan w:val="5"/>
          </w:tcPr>
          <w:p w:rsidR="007F33E0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2018</w:t>
            </w:r>
          </w:p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год</w:t>
            </w:r>
            <w:r w:rsidRPr="00C2630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10" w:type="dxa"/>
            <w:gridSpan w:val="9"/>
          </w:tcPr>
          <w:p w:rsidR="007F33E0" w:rsidRPr="00C2630E" w:rsidRDefault="007F33E0" w:rsidP="007F33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  <w:r w:rsidRPr="00C2630E">
              <w:rPr>
                <w:rFonts w:ascii="Times New Roman" w:hAnsi="Times New Roman"/>
              </w:rPr>
              <w:t xml:space="preserve"> </w:t>
            </w:r>
          </w:p>
          <w:p w:rsidR="007F33E0" w:rsidRPr="00C2630E" w:rsidRDefault="007F33E0" w:rsidP="007F33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год</w:t>
            </w:r>
          </w:p>
        </w:tc>
        <w:tc>
          <w:tcPr>
            <w:tcW w:w="3182" w:type="dxa"/>
            <w:gridSpan w:val="8"/>
            <w:vMerge/>
          </w:tcPr>
          <w:p w:rsidR="007F33E0" w:rsidRPr="00C2630E" w:rsidRDefault="007F33E0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79" w:type="dxa"/>
            <w:gridSpan w:val="3"/>
            <w:vMerge/>
          </w:tcPr>
          <w:p w:rsidR="007F33E0" w:rsidRPr="00C2630E" w:rsidRDefault="007F33E0" w:rsidP="00BD7069">
            <w:pPr>
              <w:jc w:val="center"/>
              <w:rPr>
                <w:rFonts w:ascii="Times New Roman" w:hAnsi="Times New Roman"/>
              </w:rPr>
            </w:pPr>
          </w:p>
        </w:tc>
      </w:tr>
      <w:tr w:rsidR="007F33E0" w:rsidRPr="00C2630E" w:rsidTr="002F08C7">
        <w:trPr>
          <w:trHeight w:val="145"/>
        </w:trPr>
        <w:tc>
          <w:tcPr>
            <w:tcW w:w="646" w:type="dxa"/>
            <w:gridSpan w:val="2"/>
          </w:tcPr>
          <w:p w:rsidR="007F33E0" w:rsidRPr="005B65E9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1</w:t>
            </w:r>
          </w:p>
        </w:tc>
        <w:tc>
          <w:tcPr>
            <w:tcW w:w="4137" w:type="dxa"/>
            <w:gridSpan w:val="2"/>
          </w:tcPr>
          <w:p w:rsidR="007F33E0" w:rsidRPr="005B65E9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2</w:t>
            </w:r>
          </w:p>
        </w:tc>
        <w:tc>
          <w:tcPr>
            <w:tcW w:w="1317" w:type="dxa"/>
            <w:gridSpan w:val="3"/>
          </w:tcPr>
          <w:p w:rsidR="007F33E0" w:rsidRPr="005B65E9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3</w:t>
            </w:r>
          </w:p>
        </w:tc>
        <w:tc>
          <w:tcPr>
            <w:tcW w:w="919" w:type="dxa"/>
            <w:gridSpan w:val="3"/>
          </w:tcPr>
          <w:p w:rsidR="007F33E0" w:rsidRPr="005B65E9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4</w:t>
            </w:r>
          </w:p>
        </w:tc>
        <w:tc>
          <w:tcPr>
            <w:tcW w:w="824" w:type="dxa"/>
            <w:gridSpan w:val="5"/>
          </w:tcPr>
          <w:p w:rsidR="007F33E0" w:rsidRPr="005B65E9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5</w:t>
            </w:r>
          </w:p>
        </w:tc>
        <w:tc>
          <w:tcPr>
            <w:tcW w:w="724" w:type="dxa"/>
            <w:gridSpan w:val="4"/>
          </w:tcPr>
          <w:p w:rsidR="007F33E0" w:rsidRPr="005B65E9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6</w:t>
            </w:r>
          </w:p>
        </w:tc>
        <w:tc>
          <w:tcPr>
            <w:tcW w:w="810" w:type="dxa"/>
            <w:gridSpan w:val="5"/>
          </w:tcPr>
          <w:p w:rsidR="007F33E0" w:rsidRPr="005B65E9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7</w:t>
            </w:r>
          </w:p>
        </w:tc>
        <w:tc>
          <w:tcPr>
            <w:tcW w:w="810" w:type="dxa"/>
            <w:gridSpan w:val="9"/>
          </w:tcPr>
          <w:p w:rsidR="007F33E0" w:rsidRPr="005B65E9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182" w:type="dxa"/>
            <w:gridSpan w:val="8"/>
          </w:tcPr>
          <w:p w:rsidR="007F33E0" w:rsidRPr="005B65E9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579" w:type="dxa"/>
            <w:gridSpan w:val="3"/>
          </w:tcPr>
          <w:p w:rsidR="007F33E0" w:rsidRPr="005B65E9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7F33E0" w:rsidRPr="00C2630E" w:rsidTr="002F08C7">
        <w:trPr>
          <w:trHeight w:val="383"/>
        </w:trPr>
        <w:tc>
          <w:tcPr>
            <w:tcW w:w="646" w:type="dxa"/>
            <w:gridSpan w:val="2"/>
          </w:tcPr>
          <w:p w:rsidR="007F33E0" w:rsidRPr="00C2630E" w:rsidRDefault="007F33E0" w:rsidP="00B854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137" w:type="dxa"/>
            <w:gridSpan w:val="2"/>
          </w:tcPr>
          <w:p w:rsidR="007F33E0" w:rsidRPr="00C2630E" w:rsidRDefault="007F33E0" w:rsidP="00B8547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Наличие проектов по передаче объектов недвижимого имущества, включая не используемые по назначению, немуниципальным организациям с применением механизмов муниципально - частного партнерства, в т.ч. посредством заключения концессион-ного соглашения, с обязательством сохранения целевого назначения и использования объекта в одной или нескольких из сфер:</w:t>
            </w:r>
          </w:p>
        </w:tc>
        <w:tc>
          <w:tcPr>
            <w:tcW w:w="1317" w:type="dxa"/>
            <w:gridSpan w:val="3"/>
          </w:tcPr>
          <w:p w:rsidR="007F33E0" w:rsidRPr="00C2630E" w:rsidRDefault="007F33E0" w:rsidP="00B854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gridSpan w:val="3"/>
          </w:tcPr>
          <w:p w:rsidR="007F33E0" w:rsidRPr="00C2630E" w:rsidRDefault="007F33E0" w:rsidP="00B854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24" w:type="dxa"/>
            <w:gridSpan w:val="5"/>
          </w:tcPr>
          <w:p w:rsidR="007F33E0" w:rsidRPr="00C2630E" w:rsidRDefault="007F33E0" w:rsidP="00B854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4" w:type="dxa"/>
            <w:gridSpan w:val="4"/>
          </w:tcPr>
          <w:p w:rsidR="007F33E0" w:rsidRPr="00C2630E" w:rsidRDefault="007F33E0" w:rsidP="00B85478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810" w:type="dxa"/>
            <w:gridSpan w:val="5"/>
          </w:tcPr>
          <w:p w:rsidR="007F33E0" w:rsidRPr="00C2630E" w:rsidRDefault="007F33E0" w:rsidP="00B85478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810" w:type="dxa"/>
            <w:gridSpan w:val="9"/>
          </w:tcPr>
          <w:p w:rsidR="007F33E0" w:rsidRPr="00C2630E" w:rsidRDefault="007F33E0" w:rsidP="00B85478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182" w:type="dxa"/>
            <w:gridSpan w:val="8"/>
          </w:tcPr>
          <w:p w:rsidR="007F33E0" w:rsidRPr="00C2630E" w:rsidRDefault="007F33E0" w:rsidP="00B8547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79" w:type="dxa"/>
            <w:gridSpan w:val="3"/>
          </w:tcPr>
          <w:p w:rsidR="007F33E0" w:rsidRPr="00C2630E" w:rsidRDefault="007F33E0" w:rsidP="00B8547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7F33E0" w:rsidRPr="00C2630E" w:rsidTr="002F08C7">
        <w:trPr>
          <w:trHeight w:val="383"/>
        </w:trPr>
        <w:tc>
          <w:tcPr>
            <w:tcW w:w="646" w:type="dxa"/>
            <w:gridSpan w:val="2"/>
          </w:tcPr>
          <w:p w:rsidR="007F33E0" w:rsidRPr="00C2630E" w:rsidRDefault="007F33E0" w:rsidP="00B854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37" w:type="dxa"/>
            <w:gridSpan w:val="2"/>
          </w:tcPr>
          <w:p w:rsidR="007F33E0" w:rsidRPr="00C2630E" w:rsidRDefault="007F33E0" w:rsidP="00B8547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жкх</w:t>
            </w:r>
          </w:p>
        </w:tc>
        <w:tc>
          <w:tcPr>
            <w:tcW w:w="1317" w:type="dxa"/>
            <w:gridSpan w:val="3"/>
          </w:tcPr>
          <w:p w:rsidR="007F33E0" w:rsidRPr="00C2630E" w:rsidRDefault="007F33E0" w:rsidP="00B854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единиц</w:t>
            </w:r>
          </w:p>
        </w:tc>
        <w:tc>
          <w:tcPr>
            <w:tcW w:w="919" w:type="dxa"/>
            <w:gridSpan w:val="3"/>
          </w:tcPr>
          <w:p w:rsidR="007F33E0" w:rsidRPr="00C2630E" w:rsidRDefault="007F33E0" w:rsidP="00B854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24" w:type="dxa"/>
            <w:gridSpan w:val="5"/>
          </w:tcPr>
          <w:p w:rsidR="007F33E0" w:rsidRPr="00C2630E" w:rsidRDefault="007F33E0" w:rsidP="00B854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4" w:type="dxa"/>
            <w:gridSpan w:val="4"/>
          </w:tcPr>
          <w:p w:rsidR="007F33E0" w:rsidRPr="00C2630E" w:rsidRDefault="007F33E0" w:rsidP="00B85478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810" w:type="dxa"/>
            <w:gridSpan w:val="5"/>
          </w:tcPr>
          <w:p w:rsidR="007F33E0" w:rsidRPr="00C2630E" w:rsidRDefault="007F33E0" w:rsidP="00B85478">
            <w:pPr>
              <w:pStyle w:val="Default"/>
              <w:rPr>
                <w:sz w:val="22"/>
                <w:szCs w:val="22"/>
              </w:rPr>
            </w:pPr>
            <w:r w:rsidRPr="00C2630E">
              <w:rPr>
                <w:sz w:val="22"/>
                <w:szCs w:val="22"/>
              </w:rPr>
              <w:t>2</w:t>
            </w:r>
          </w:p>
        </w:tc>
        <w:tc>
          <w:tcPr>
            <w:tcW w:w="810" w:type="dxa"/>
            <w:gridSpan w:val="9"/>
          </w:tcPr>
          <w:p w:rsidR="007F33E0" w:rsidRPr="00C2630E" w:rsidRDefault="007F33E0" w:rsidP="00B8547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82" w:type="dxa"/>
            <w:gridSpan w:val="8"/>
          </w:tcPr>
          <w:p w:rsidR="007F33E0" w:rsidRPr="00C2630E" w:rsidRDefault="007F33E0" w:rsidP="009A0E6D">
            <w:pPr>
              <w:pStyle w:val="Default"/>
              <w:jc w:val="both"/>
              <w:rPr>
                <w:sz w:val="22"/>
                <w:szCs w:val="22"/>
              </w:rPr>
            </w:pPr>
            <w:r w:rsidRPr="00C2630E">
              <w:rPr>
                <w:sz w:val="22"/>
                <w:szCs w:val="22"/>
              </w:rPr>
              <w:t xml:space="preserve">обеспечение и сохранение целевого использования муниципальных объектов недвижимого имущества в социальной сфере </w:t>
            </w:r>
          </w:p>
          <w:p w:rsidR="007F33E0" w:rsidRPr="00C2630E" w:rsidRDefault="007F33E0" w:rsidP="009A0E6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79" w:type="dxa"/>
            <w:gridSpan w:val="3"/>
          </w:tcPr>
          <w:p w:rsidR="007F33E0" w:rsidRPr="00C2630E" w:rsidRDefault="007F33E0" w:rsidP="009A0E6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lastRenderedPageBreak/>
              <w:t xml:space="preserve">Заместитель Главы Администрации Атяшевского муниципального  района по комплексному </w:t>
            </w:r>
            <w:r w:rsidRPr="00C2630E">
              <w:rPr>
                <w:rFonts w:ascii="Times New Roman" w:hAnsi="Times New Roman"/>
              </w:rPr>
              <w:lastRenderedPageBreak/>
              <w:t xml:space="preserve">развитию Комаров Е.В.; начальник управления строительства архитектуры и жилищно-коммунального хозяйства Администрации Атяшевского муниципального  района Тикшайкин Д.В.   </w:t>
            </w:r>
          </w:p>
          <w:p w:rsidR="007F33E0" w:rsidRPr="00C2630E" w:rsidRDefault="007F33E0" w:rsidP="009A0E6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7F33E0" w:rsidRPr="00C2630E" w:rsidTr="002F08C7">
        <w:tc>
          <w:tcPr>
            <w:tcW w:w="646" w:type="dxa"/>
            <w:gridSpan w:val="2"/>
          </w:tcPr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2" w:type="dxa"/>
            <w:gridSpan w:val="42"/>
          </w:tcPr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Мероприятия</w:t>
            </w:r>
          </w:p>
        </w:tc>
      </w:tr>
      <w:tr w:rsidR="007F33E0" w:rsidRPr="00C2630E" w:rsidTr="002F08C7">
        <w:tc>
          <w:tcPr>
            <w:tcW w:w="646" w:type="dxa"/>
            <w:gridSpan w:val="2"/>
          </w:tcPr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4" w:type="dxa"/>
            <w:gridSpan w:val="5"/>
          </w:tcPr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4087" w:type="dxa"/>
            <w:gridSpan w:val="26"/>
          </w:tcPr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5761" w:type="dxa"/>
            <w:gridSpan w:val="11"/>
          </w:tcPr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Исполнители</w:t>
            </w:r>
          </w:p>
        </w:tc>
      </w:tr>
      <w:tr w:rsidR="007F33E0" w:rsidRPr="00C2630E" w:rsidTr="002F08C7">
        <w:tc>
          <w:tcPr>
            <w:tcW w:w="646" w:type="dxa"/>
            <w:gridSpan w:val="2"/>
          </w:tcPr>
          <w:p w:rsidR="007F33E0" w:rsidRPr="00C2630E" w:rsidRDefault="007F33E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5454" w:type="dxa"/>
            <w:gridSpan w:val="5"/>
          </w:tcPr>
          <w:p w:rsidR="007F33E0" w:rsidRPr="00C2630E" w:rsidRDefault="007F33E0" w:rsidP="00B8547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Реализация соответствующих мероприятий в рамках утвержденных муниципальных Планов мероприятий по развитию конкуренции на социально значимых рынках</w:t>
            </w:r>
          </w:p>
        </w:tc>
        <w:tc>
          <w:tcPr>
            <w:tcW w:w="4087" w:type="dxa"/>
            <w:gridSpan w:val="26"/>
          </w:tcPr>
          <w:p w:rsidR="007F33E0" w:rsidRPr="00C2630E" w:rsidRDefault="007F33E0" w:rsidP="00B854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в соответствии с установленными сроками</w:t>
            </w:r>
          </w:p>
        </w:tc>
        <w:tc>
          <w:tcPr>
            <w:tcW w:w="5761" w:type="dxa"/>
            <w:gridSpan w:val="11"/>
          </w:tcPr>
          <w:p w:rsidR="007F33E0" w:rsidRPr="00C2630E" w:rsidRDefault="007F33E0" w:rsidP="0012047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Заместитель Главы Администрации Атяшевского муниципального  района по комплексному развитию Комаров Е.В.; начальник управления строительства архитектуры и жилищно-коммунального хозяйства Администрации Атяшевского муниципального  района Тикшайкин Д.В.   </w:t>
            </w:r>
          </w:p>
          <w:p w:rsidR="007F33E0" w:rsidRPr="00C2630E" w:rsidRDefault="007F33E0" w:rsidP="00B8547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5E235A" w:rsidRPr="00076BEF" w:rsidTr="002F08C7">
        <w:tc>
          <w:tcPr>
            <w:tcW w:w="15948" w:type="dxa"/>
            <w:gridSpan w:val="44"/>
          </w:tcPr>
          <w:p w:rsidR="005E235A" w:rsidRPr="00864488" w:rsidRDefault="00864488" w:rsidP="005349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64488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</w:t>
            </w:r>
            <w:r w:rsidRPr="00864488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="005E235A" w:rsidRPr="00864488">
              <w:rPr>
                <w:rFonts w:ascii="Times New Roman" w:hAnsi="Times New Roman"/>
                <w:b/>
                <w:sz w:val="28"/>
                <w:szCs w:val="28"/>
              </w:rPr>
              <w:t xml:space="preserve">Развитие инвестиционной деятельности </w:t>
            </w:r>
          </w:p>
        </w:tc>
      </w:tr>
      <w:tr w:rsidR="005E235A" w:rsidRPr="00076BEF" w:rsidTr="002F08C7">
        <w:tc>
          <w:tcPr>
            <w:tcW w:w="15948" w:type="dxa"/>
            <w:gridSpan w:val="44"/>
          </w:tcPr>
          <w:p w:rsidR="005E235A" w:rsidRPr="00AA7703" w:rsidRDefault="005E235A" w:rsidP="005349A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A7703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5E235A" w:rsidRPr="00076BEF" w:rsidTr="002F08C7">
        <w:trPr>
          <w:trHeight w:val="680"/>
        </w:trPr>
        <w:tc>
          <w:tcPr>
            <w:tcW w:w="631" w:type="dxa"/>
            <w:vMerge w:val="restart"/>
          </w:tcPr>
          <w:p w:rsidR="005E235A" w:rsidRPr="00AA7703" w:rsidRDefault="005E235A" w:rsidP="009A0E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19" w:type="dxa"/>
            <w:gridSpan w:val="2"/>
            <w:vMerge w:val="restart"/>
          </w:tcPr>
          <w:p w:rsidR="005E235A" w:rsidRPr="00AA7703" w:rsidRDefault="005E235A" w:rsidP="009A0E6D">
            <w:pPr>
              <w:jc w:val="center"/>
              <w:rPr>
                <w:rFonts w:ascii="Times New Roman" w:hAnsi="Times New Roman"/>
              </w:rPr>
            </w:pPr>
          </w:p>
          <w:p w:rsidR="005E235A" w:rsidRPr="00AA7703" w:rsidRDefault="005E235A" w:rsidP="009A0E6D">
            <w:pPr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</w:tcPr>
          <w:p w:rsidR="005E235A" w:rsidRPr="00AA7703" w:rsidRDefault="005E235A" w:rsidP="009A0E6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Ключевые показатели эффектив-ности (далее КПЭ)</w:t>
            </w:r>
          </w:p>
        </w:tc>
        <w:tc>
          <w:tcPr>
            <w:tcW w:w="868" w:type="dxa"/>
            <w:gridSpan w:val="3"/>
            <w:vMerge w:val="restart"/>
          </w:tcPr>
          <w:p w:rsidR="005E235A" w:rsidRPr="00AA7703" w:rsidRDefault="005E235A" w:rsidP="009A0E6D">
            <w:pPr>
              <w:jc w:val="center"/>
              <w:rPr>
                <w:rFonts w:ascii="Times New Roman" w:hAnsi="Times New Roman"/>
              </w:rPr>
            </w:pPr>
          </w:p>
          <w:p w:rsidR="005E235A" w:rsidRPr="00AA7703" w:rsidRDefault="005E235A" w:rsidP="009A0E6D">
            <w:pPr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2015 год</w:t>
            </w:r>
          </w:p>
        </w:tc>
        <w:tc>
          <w:tcPr>
            <w:tcW w:w="3424" w:type="dxa"/>
            <w:gridSpan w:val="27"/>
          </w:tcPr>
          <w:p w:rsidR="005E235A" w:rsidRPr="00AA7703" w:rsidRDefault="005E235A" w:rsidP="009A0E6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 xml:space="preserve">Значение КПЭ </w:t>
            </w:r>
          </w:p>
          <w:p w:rsidR="005E235A" w:rsidRPr="00AA7703" w:rsidRDefault="005E235A" w:rsidP="009A0E6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969" w:type="dxa"/>
            <w:gridSpan w:val="3"/>
            <w:vMerge w:val="restart"/>
          </w:tcPr>
          <w:p w:rsidR="005E235A" w:rsidRPr="00AA7703" w:rsidRDefault="005E235A" w:rsidP="009A0E6D">
            <w:pPr>
              <w:jc w:val="center"/>
              <w:rPr>
                <w:rFonts w:ascii="Times New Roman" w:hAnsi="Times New Roman"/>
              </w:rPr>
            </w:pPr>
          </w:p>
          <w:p w:rsidR="005E235A" w:rsidRPr="00AA7703" w:rsidRDefault="005E235A" w:rsidP="009A0E6D">
            <w:pPr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2620" w:type="dxa"/>
            <w:gridSpan w:val="5"/>
            <w:vMerge w:val="restart"/>
          </w:tcPr>
          <w:p w:rsidR="005E235A" w:rsidRPr="00AA7703" w:rsidRDefault="005E235A" w:rsidP="009A0E6D">
            <w:pPr>
              <w:jc w:val="center"/>
              <w:rPr>
                <w:rFonts w:ascii="Times New Roman" w:hAnsi="Times New Roman"/>
              </w:rPr>
            </w:pPr>
          </w:p>
          <w:p w:rsidR="005E235A" w:rsidRPr="00AA7703" w:rsidRDefault="005E235A" w:rsidP="009A0E6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5E235A" w:rsidRPr="00076BEF" w:rsidTr="002F08C7">
        <w:trPr>
          <w:trHeight w:val="332"/>
        </w:trPr>
        <w:tc>
          <w:tcPr>
            <w:tcW w:w="631" w:type="dxa"/>
            <w:vMerge/>
          </w:tcPr>
          <w:p w:rsidR="005E235A" w:rsidRPr="00AA7703" w:rsidRDefault="005E235A" w:rsidP="009A0E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19" w:type="dxa"/>
            <w:gridSpan w:val="2"/>
            <w:vMerge/>
          </w:tcPr>
          <w:p w:rsidR="005E235A" w:rsidRPr="00AA7703" w:rsidRDefault="005E235A" w:rsidP="009A0E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</w:tcPr>
          <w:p w:rsidR="005E235A" w:rsidRPr="00AA7703" w:rsidRDefault="005E235A" w:rsidP="009A0E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68" w:type="dxa"/>
            <w:gridSpan w:val="3"/>
            <w:vMerge/>
          </w:tcPr>
          <w:p w:rsidR="005E235A" w:rsidRPr="00AA7703" w:rsidRDefault="005E235A" w:rsidP="009A0E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2" w:type="dxa"/>
            <w:gridSpan w:val="5"/>
          </w:tcPr>
          <w:p w:rsidR="005E235A" w:rsidRPr="00AA7703" w:rsidRDefault="005E235A" w:rsidP="009A0E6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2016</w:t>
            </w:r>
          </w:p>
          <w:p w:rsidR="005E235A" w:rsidRPr="00AA7703" w:rsidRDefault="005E235A" w:rsidP="009A0E6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gridSpan w:val="8"/>
          </w:tcPr>
          <w:p w:rsidR="005E235A" w:rsidRPr="00AA7703" w:rsidRDefault="005E235A" w:rsidP="009A0E6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 xml:space="preserve">2017 </w:t>
            </w:r>
          </w:p>
          <w:p w:rsidR="005E235A" w:rsidRPr="00AA7703" w:rsidRDefault="005E235A" w:rsidP="009A0E6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21" w:type="dxa"/>
            <w:gridSpan w:val="7"/>
          </w:tcPr>
          <w:p w:rsidR="001E7FD8" w:rsidRPr="00AA7703" w:rsidRDefault="001E7FD8" w:rsidP="001E7F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 xml:space="preserve">2018 </w:t>
            </w:r>
          </w:p>
          <w:p w:rsidR="005E235A" w:rsidRPr="00AA7703" w:rsidRDefault="001E7FD8" w:rsidP="001E7F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год</w:t>
            </w:r>
          </w:p>
        </w:tc>
        <w:tc>
          <w:tcPr>
            <w:tcW w:w="801" w:type="dxa"/>
            <w:gridSpan w:val="7"/>
          </w:tcPr>
          <w:p w:rsidR="001E7FD8" w:rsidRPr="00AA7703" w:rsidRDefault="001E7FD8" w:rsidP="001E7F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 xml:space="preserve">2019 </w:t>
            </w:r>
          </w:p>
          <w:p w:rsidR="005E235A" w:rsidRPr="00AA7703" w:rsidRDefault="001E7FD8" w:rsidP="001E7F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год</w:t>
            </w:r>
          </w:p>
        </w:tc>
        <w:tc>
          <w:tcPr>
            <w:tcW w:w="2969" w:type="dxa"/>
            <w:gridSpan w:val="3"/>
            <w:vMerge/>
          </w:tcPr>
          <w:p w:rsidR="005E235A" w:rsidRPr="00AA7703" w:rsidRDefault="005E235A" w:rsidP="009A0E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20" w:type="dxa"/>
            <w:gridSpan w:val="5"/>
            <w:vMerge/>
          </w:tcPr>
          <w:p w:rsidR="005E235A" w:rsidRPr="00AA7703" w:rsidRDefault="005E235A" w:rsidP="009A0E6D">
            <w:pPr>
              <w:jc w:val="center"/>
              <w:rPr>
                <w:rFonts w:ascii="Times New Roman" w:hAnsi="Times New Roman"/>
              </w:rPr>
            </w:pPr>
          </w:p>
        </w:tc>
      </w:tr>
      <w:tr w:rsidR="001E7FD8" w:rsidRPr="00076BEF" w:rsidTr="002F08C7">
        <w:trPr>
          <w:trHeight w:val="214"/>
        </w:trPr>
        <w:tc>
          <w:tcPr>
            <w:tcW w:w="631" w:type="dxa"/>
          </w:tcPr>
          <w:p w:rsidR="001E7FD8" w:rsidRPr="00AA7703" w:rsidRDefault="001E7FD8" w:rsidP="009A0E6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1</w:t>
            </w:r>
          </w:p>
        </w:tc>
        <w:tc>
          <w:tcPr>
            <w:tcW w:w="4119" w:type="dxa"/>
            <w:gridSpan w:val="2"/>
          </w:tcPr>
          <w:p w:rsidR="001E7FD8" w:rsidRPr="00AA7703" w:rsidRDefault="001E7FD8" w:rsidP="009A0E6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2</w:t>
            </w:r>
          </w:p>
        </w:tc>
        <w:tc>
          <w:tcPr>
            <w:tcW w:w="1317" w:type="dxa"/>
            <w:gridSpan w:val="3"/>
          </w:tcPr>
          <w:p w:rsidR="001E7FD8" w:rsidRPr="00AA7703" w:rsidRDefault="001E7FD8" w:rsidP="009A0E6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3</w:t>
            </w:r>
          </w:p>
        </w:tc>
        <w:tc>
          <w:tcPr>
            <w:tcW w:w="868" w:type="dxa"/>
            <w:gridSpan w:val="3"/>
          </w:tcPr>
          <w:p w:rsidR="001E7FD8" w:rsidRPr="00AA7703" w:rsidRDefault="001E7FD8" w:rsidP="009A0E6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4</w:t>
            </w:r>
          </w:p>
        </w:tc>
        <w:tc>
          <w:tcPr>
            <w:tcW w:w="902" w:type="dxa"/>
            <w:gridSpan w:val="5"/>
          </w:tcPr>
          <w:p w:rsidR="001E7FD8" w:rsidRPr="00AA7703" w:rsidRDefault="001E7FD8" w:rsidP="009A0E6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5</w:t>
            </w:r>
          </w:p>
        </w:tc>
        <w:tc>
          <w:tcPr>
            <w:tcW w:w="900" w:type="dxa"/>
            <w:gridSpan w:val="8"/>
          </w:tcPr>
          <w:p w:rsidR="001E7FD8" w:rsidRPr="00AA7703" w:rsidRDefault="001E7FD8" w:rsidP="009A0E6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6</w:t>
            </w:r>
          </w:p>
        </w:tc>
        <w:tc>
          <w:tcPr>
            <w:tcW w:w="810" w:type="dxa"/>
            <w:gridSpan w:val="6"/>
          </w:tcPr>
          <w:p w:rsidR="001E7FD8" w:rsidRPr="00AA7703" w:rsidRDefault="001E7FD8" w:rsidP="009A0E6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7</w:t>
            </w:r>
          </w:p>
        </w:tc>
        <w:tc>
          <w:tcPr>
            <w:tcW w:w="812" w:type="dxa"/>
            <w:gridSpan w:val="8"/>
          </w:tcPr>
          <w:p w:rsidR="001E7FD8" w:rsidRPr="00AA7703" w:rsidRDefault="001E7FD8" w:rsidP="009A0E6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8</w:t>
            </w:r>
          </w:p>
        </w:tc>
        <w:tc>
          <w:tcPr>
            <w:tcW w:w="2969" w:type="dxa"/>
            <w:gridSpan w:val="3"/>
          </w:tcPr>
          <w:p w:rsidR="001E7FD8" w:rsidRPr="00AA7703" w:rsidRDefault="001E7FD8" w:rsidP="009A0E6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9</w:t>
            </w:r>
          </w:p>
        </w:tc>
        <w:tc>
          <w:tcPr>
            <w:tcW w:w="2620" w:type="dxa"/>
            <w:gridSpan w:val="5"/>
          </w:tcPr>
          <w:p w:rsidR="001E7FD8" w:rsidRPr="00AA7703" w:rsidRDefault="001E7FD8" w:rsidP="009A0E6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10</w:t>
            </w:r>
          </w:p>
        </w:tc>
      </w:tr>
      <w:tr w:rsidR="00216B91" w:rsidRPr="00076BEF" w:rsidTr="002F08C7">
        <w:trPr>
          <w:trHeight w:val="214"/>
        </w:trPr>
        <w:tc>
          <w:tcPr>
            <w:tcW w:w="631" w:type="dxa"/>
          </w:tcPr>
          <w:p w:rsidR="00216B91" w:rsidRPr="000136CF" w:rsidRDefault="00216B91" w:rsidP="005216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19" w:type="dxa"/>
            <w:gridSpan w:val="2"/>
          </w:tcPr>
          <w:p w:rsidR="00216B91" w:rsidRDefault="00216B91" w:rsidP="005216B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A40CE">
              <w:rPr>
                <w:rFonts w:ascii="Times New Roman" w:hAnsi="Times New Roman"/>
              </w:rPr>
              <w:t xml:space="preserve">Темп роста объема инвестиций в основной капитал (за исключением бюджетных средств) </w:t>
            </w:r>
            <w:r>
              <w:rPr>
                <w:rFonts w:ascii="Times New Roman" w:hAnsi="Times New Roman"/>
                <w:sz w:val="20"/>
                <w:szCs w:val="20"/>
              </w:rPr>
              <w:t>к базовому 2015 году</w:t>
            </w:r>
          </w:p>
          <w:p w:rsidR="00247E11" w:rsidRDefault="00247E11" w:rsidP="005216B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47E11" w:rsidRPr="00247E11" w:rsidRDefault="00247E11" w:rsidP="005216B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317" w:type="dxa"/>
            <w:gridSpan w:val="3"/>
          </w:tcPr>
          <w:p w:rsidR="00216B91" w:rsidRPr="00FA40CE" w:rsidRDefault="00216B91" w:rsidP="00521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A40CE">
              <w:rPr>
                <w:rFonts w:ascii="Times New Roman" w:hAnsi="Times New Roman"/>
              </w:rPr>
              <w:t>процент</w:t>
            </w:r>
          </w:p>
        </w:tc>
        <w:tc>
          <w:tcPr>
            <w:tcW w:w="868" w:type="dxa"/>
            <w:gridSpan w:val="3"/>
          </w:tcPr>
          <w:p w:rsidR="00216B91" w:rsidRPr="00FA40CE" w:rsidRDefault="002C6D9E" w:rsidP="00521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902" w:type="dxa"/>
            <w:gridSpan w:val="5"/>
          </w:tcPr>
          <w:p w:rsidR="00216B91" w:rsidRPr="002C6D9E" w:rsidRDefault="002C6D9E" w:rsidP="00521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C6D9E">
              <w:rPr>
                <w:rFonts w:ascii="Times New Roman" w:hAnsi="Times New Roman"/>
              </w:rPr>
              <w:t>40</w:t>
            </w:r>
          </w:p>
        </w:tc>
        <w:tc>
          <w:tcPr>
            <w:tcW w:w="900" w:type="dxa"/>
            <w:gridSpan w:val="8"/>
          </w:tcPr>
          <w:p w:rsidR="00216B91" w:rsidRPr="002C6D9E" w:rsidRDefault="002C6D9E" w:rsidP="00521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C6D9E">
              <w:rPr>
                <w:rFonts w:ascii="Times New Roman" w:hAnsi="Times New Roman"/>
              </w:rPr>
              <w:t>74</w:t>
            </w:r>
          </w:p>
        </w:tc>
        <w:tc>
          <w:tcPr>
            <w:tcW w:w="810" w:type="dxa"/>
            <w:gridSpan w:val="6"/>
          </w:tcPr>
          <w:p w:rsidR="00216B91" w:rsidRPr="002C6D9E" w:rsidRDefault="002C6D9E" w:rsidP="005216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6D9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12" w:type="dxa"/>
            <w:gridSpan w:val="8"/>
          </w:tcPr>
          <w:p w:rsidR="00216B91" w:rsidRPr="002C6D9E" w:rsidRDefault="002C6D9E" w:rsidP="005216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6D9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2969" w:type="dxa"/>
            <w:gridSpan w:val="3"/>
          </w:tcPr>
          <w:p w:rsidR="00216B91" w:rsidRDefault="00216B91" w:rsidP="005216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40CE">
              <w:rPr>
                <w:rFonts w:ascii="Times New Roman" w:hAnsi="Times New Roman"/>
              </w:rPr>
              <w:t>Привлечение инвестиций, наращивание налогового</w:t>
            </w:r>
            <w:r>
              <w:rPr>
                <w:rFonts w:ascii="Times New Roman" w:hAnsi="Times New Roman"/>
              </w:rPr>
              <w:t xml:space="preserve"> потенциала</w:t>
            </w:r>
          </w:p>
        </w:tc>
        <w:tc>
          <w:tcPr>
            <w:tcW w:w="2620" w:type="dxa"/>
            <w:gridSpan w:val="5"/>
          </w:tcPr>
          <w:p w:rsidR="00216B91" w:rsidRDefault="00216B91" w:rsidP="00216B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 xml:space="preserve">Заместитель Главы по комплексному развитию Комаров Е.В.; </w:t>
            </w:r>
          </w:p>
          <w:p w:rsidR="00216B91" w:rsidRDefault="00216B91" w:rsidP="00216B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 xml:space="preserve">начальник управления строительства архитектуры и жилищно-коммунального хозяйства Тикшайкин Д.В.; </w:t>
            </w:r>
          </w:p>
          <w:p w:rsidR="00216B91" w:rsidRPr="00AA7703" w:rsidRDefault="00216B91" w:rsidP="00216B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 xml:space="preserve">начальник отдела по </w:t>
            </w:r>
            <w:r w:rsidRPr="00AA7703">
              <w:rPr>
                <w:rFonts w:ascii="Times New Roman" w:hAnsi="Times New Roman"/>
              </w:rPr>
              <w:lastRenderedPageBreak/>
              <w:t>управлению муниципальным имуществом и земельным отношениям Абрамова О.В.</w:t>
            </w:r>
          </w:p>
          <w:p w:rsidR="00216B91" w:rsidRPr="00AA7703" w:rsidRDefault="00216B91" w:rsidP="009A0E6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16B91" w:rsidRPr="00076BEF" w:rsidTr="002F08C7">
        <w:tc>
          <w:tcPr>
            <w:tcW w:w="631" w:type="dxa"/>
          </w:tcPr>
          <w:p w:rsidR="00216B91" w:rsidRPr="00AA7703" w:rsidRDefault="00216B91" w:rsidP="009A0E6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7" w:type="dxa"/>
            <w:gridSpan w:val="43"/>
          </w:tcPr>
          <w:p w:rsidR="00216B91" w:rsidRPr="00AA7703" w:rsidRDefault="00216B91" w:rsidP="009A0E6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216B91" w:rsidRPr="00076BEF" w:rsidTr="002F08C7">
        <w:tc>
          <w:tcPr>
            <w:tcW w:w="631" w:type="dxa"/>
          </w:tcPr>
          <w:p w:rsidR="00216B91" w:rsidRPr="00AA7703" w:rsidRDefault="00216B91" w:rsidP="009A0E6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36" w:type="dxa"/>
            <w:gridSpan w:val="5"/>
          </w:tcPr>
          <w:p w:rsidR="00216B91" w:rsidRPr="00AA7703" w:rsidRDefault="00216B91" w:rsidP="009A0E6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A7703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4070" w:type="dxa"/>
            <w:gridSpan w:val="25"/>
          </w:tcPr>
          <w:p w:rsidR="00216B91" w:rsidRPr="00AA7703" w:rsidRDefault="00216B91" w:rsidP="009A0E6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A7703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5811" w:type="dxa"/>
            <w:gridSpan w:val="13"/>
          </w:tcPr>
          <w:p w:rsidR="00216B91" w:rsidRPr="00AA7703" w:rsidRDefault="00216B91" w:rsidP="009A0E6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A7703">
              <w:rPr>
                <w:rFonts w:ascii="Times New Roman" w:hAnsi="Times New Roman"/>
                <w:b/>
              </w:rPr>
              <w:t>Исполнители</w:t>
            </w:r>
          </w:p>
        </w:tc>
      </w:tr>
      <w:tr w:rsidR="00216B91" w:rsidRPr="00076BEF" w:rsidTr="002F08C7">
        <w:tc>
          <w:tcPr>
            <w:tcW w:w="631" w:type="dxa"/>
          </w:tcPr>
          <w:p w:rsidR="00216B91" w:rsidRPr="000C044A" w:rsidRDefault="00216B91" w:rsidP="00521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4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436" w:type="dxa"/>
            <w:gridSpan w:val="5"/>
          </w:tcPr>
          <w:p w:rsidR="00216B91" w:rsidRPr="00F84016" w:rsidRDefault="00216B91" w:rsidP="005216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84016">
              <w:rPr>
                <w:rFonts w:ascii="Times New Roman" w:hAnsi="Times New Roman"/>
                <w:bCs/>
                <w:iCs/>
                <w:lang w:eastAsia="ru-RU"/>
              </w:rPr>
              <w:t>Разработка  документов стратегического планирования  по инвестиционной деятельности в муниципальном районе, в т.ч.</w:t>
            </w:r>
            <w:r w:rsidRPr="00F84016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070" w:type="dxa"/>
            <w:gridSpan w:val="25"/>
          </w:tcPr>
          <w:p w:rsidR="00AB05C7" w:rsidRDefault="00AB05C7" w:rsidP="00AB05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2017-2019 годы</w:t>
            </w:r>
          </w:p>
          <w:p w:rsidR="00216B91" w:rsidRPr="007203CD" w:rsidRDefault="00216B91" w:rsidP="00521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811" w:type="dxa"/>
            <w:gridSpan w:val="13"/>
          </w:tcPr>
          <w:p w:rsidR="00216B91" w:rsidRPr="00AA7703" w:rsidRDefault="00216B91" w:rsidP="002F2BD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 xml:space="preserve">Первый заместитель Главы по экономике – начальник Финансового Управления Алешина М.С.; </w:t>
            </w:r>
          </w:p>
          <w:p w:rsidR="00216B91" w:rsidRPr="00AA7703" w:rsidRDefault="00216B91" w:rsidP="002F2BD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7703">
              <w:rPr>
                <w:rFonts w:ascii="Times New Roman" w:hAnsi="Times New Roman"/>
              </w:rPr>
              <w:t>начальник управления  экономического анализа и прогнозирования Волкова Т.В.</w:t>
            </w:r>
          </w:p>
        </w:tc>
      </w:tr>
      <w:tr w:rsidR="00216B91" w:rsidRPr="00076BEF" w:rsidTr="002F08C7">
        <w:tc>
          <w:tcPr>
            <w:tcW w:w="631" w:type="dxa"/>
          </w:tcPr>
          <w:p w:rsidR="00216B91" w:rsidRPr="00F84016" w:rsidRDefault="00216B91" w:rsidP="00521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84016">
              <w:rPr>
                <w:rFonts w:ascii="Times New Roman" w:hAnsi="Times New Roman"/>
              </w:rPr>
              <w:t>1.1</w:t>
            </w:r>
          </w:p>
        </w:tc>
        <w:tc>
          <w:tcPr>
            <w:tcW w:w="5436" w:type="dxa"/>
            <w:gridSpan w:val="5"/>
          </w:tcPr>
          <w:p w:rsidR="00216B91" w:rsidRDefault="00216B91" w:rsidP="005216B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F84016">
              <w:rPr>
                <w:rFonts w:ascii="Times New Roman" w:hAnsi="Times New Roman"/>
                <w:lang w:eastAsia="ru-RU"/>
              </w:rPr>
              <w:t xml:space="preserve"> Инвестиционн</w:t>
            </w:r>
            <w:r>
              <w:rPr>
                <w:rFonts w:ascii="Times New Roman" w:hAnsi="Times New Roman"/>
                <w:lang w:eastAsia="ru-RU"/>
              </w:rPr>
              <w:t>ой Стратегии</w:t>
            </w:r>
            <w:r w:rsidRPr="00F84016">
              <w:rPr>
                <w:rFonts w:ascii="Times New Roman" w:hAnsi="Times New Roman"/>
                <w:lang w:eastAsia="ru-RU"/>
              </w:rPr>
              <w:t xml:space="preserve">  муниципального района </w:t>
            </w:r>
          </w:p>
          <w:p w:rsidR="00216B91" w:rsidRPr="00F84016" w:rsidRDefault="00216B91" w:rsidP="005216B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4070" w:type="dxa"/>
            <w:gridSpan w:val="25"/>
          </w:tcPr>
          <w:p w:rsidR="00216B91" w:rsidRPr="000136CF" w:rsidRDefault="00216B91" w:rsidP="00521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 1 февраля</w:t>
            </w:r>
          </w:p>
        </w:tc>
        <w:tc>
          <w:tcPr>
            <w:tcW w:w="5811" w:type="dxa"/>
            <w:gridSpan w:val="13"/>
          </w:tcPr>
          <w:p w:rsidR="00216B91" w:rsidRPr="00AA7703" w:rsidRDefault="00216B91" w:rsidP="00216B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 xml:space="preserve">Первый заместитель Главы по экономике – начальник Финансового Управления Алешина М.С.; </w:t>
            </w:r>
          </w:p>
          <w:p w:rsidR="00216B91" w:rsidRPr="00AA7703" w:rsidRDefault="00216B91" w:rsidP="00216B9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7703">
              <w:rPr>
                <w:rFonts w:ascii="Times New Roman" w:hAnsi="Times New Roman"/>
              </w:rPr>
              <w:t>начальник управления  экономического анализа и прогнозирования Волкова Т.В.</w:t>
            </w:r>
          </w:p>
        </w:tc>
      </w:tr>
      <w:tr w:rsidR="00216B91" w:rsidRPr="00076BEF" w:rsidTr="002F08C7">
        <w:tc>
          <w:tcPr>
            <w:tcW w:w="631" w:type="dxa"/>
          </w:tcPr>
          <w:p w:rsidR="00216B91" w:rsidRPr="00F84016" w:rsidRDefault="00216B91" w:rsidP="00521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84016">
              <w:rPr>
                <w:rFonts w:ascii="Times New Roman" w:hAnsi="Times New Roman"/>
              </w:rPr>
              <w:t>2.</w:t>
            </w:r>
          </w:p>
        </w:tc>
        <w:tc>
          <w:tcPr>
            <w:tcW w:w="5436" w:type="dxa"/>
            <w:gridSpan w:val="5"/>
          </w:tcPr>
          <w:p w:rsidR="00216B91" w:rsidRPr="00F84016" w:rsidRDefault="00216B91" w:rsidP="005216B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Актуализация</w:t>
            </w:r>
            <w:r w:rsidRPr="00F84016">
              <w:rPr>
                <w:sz w:val="22"/>
                <w:szCs w:val="22"/>
              </w:rPr>
              <w:t xml:space="preserve"> Плана  мероприятий </w:t>
            </w:r>
            <w:r>
              <w:rPr>
                <w:sz w:val="22"/>
                <w:szCs w:val="22"/>
              </w:rPr>
              <w:t>по внедрению муниципального Стандарта инвестиционной деятельности на территории муниципального образования</w:t>
            </w:r>
          </w:p>
          <w:p w:rsidR="00216B91" w:rsidRPr="00F84016" w:rsidRDefault="00216B91" w:rsidP="005216B8">
            <w:pPr>
              <w:pStyle w:val="Default"/>
              <w:jc w:val="both"/>
              <w:rPr>
                <w:sz w:val="22"/>
                <w:szCs w:val="22"/>
              </w:rPr>
            </w:pPr>
            <w:r w:rsidRPr="00F840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070" w:type="dxa"/>
            <w:gridSpan w:val="25"/>
          </w:tcPr>
          <w:p w:rsidR="00216B91" w:rsidRPr="00F84016" w:rsidRDefault="00216B91" w:rsidP="00521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84016">
              <w:rPr>
                <w:rFonts w:ascii="Times New Roman" w:hAnsi="Times New Roman"/>
              </w:rPr>
              <w:t xml:space="preserve">до 1 </w:t>
            </w:r>
            <w:r>
              <w:rPr>
                <w:rFonts w:ascii="Times New Roman" w:hAnsi="Times New Roman"/>
              </w:rPr>
              <w:t>октября</w:t>
            </w:r>
          </w:p>
        </w:tc>
        <w:tc>
          <w:tcPr>
            <w:tcW w:w="5811" w:type="dxa"/>
            <w:gridSpan w:val="13"/>
          </w:tcPr>
          <w:p w:rsidR="00216B91" w:rsidRPr="00AA7703" w:rsidRDefault="00216B91" w:rsidP="00216B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 xml:space="preserve">Первый заместитель Главы по экономике – начальник Финансового Управления Алешина М.С.; </w:t>
            </w:r>
          </w:p>
          <w:p w:rsidR="00216B91" w:rsidRPr="00AA7703" w:rsidRDefault="00216B91" w:rsidP="00216B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начальник управления  экономического анализа и прогнозирования Волкова Т.В.</w:t>
            </w:r>
          </w:p>
        </w:tc>
      </w:tr>
      <w:tr w:rsidR="00216B91" w:rsidRPr="00076BEF" w:rsidTr="002F08C7">
        <w:tc>
          <w:tcPr>
            <w:tcW w:w="631" w:type="dxa"/>
          </w:tcPr>
          <w:p w:rsidR="00216B91" w:rsidRPr="00F84016" w:rsidRDefault="00216B91" w:rsidP="00521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84016">
              <w:rPr>
                <w:rFonts w:ascii="Times New Roman" w:hAnsi="Times New Roman"/>
              </w:rPr>
              <w:t>3.</w:t>
            </w:r>
          </w:p>
        </w:tc>
        <w:tc>
          <w:tcPr>
            <w:tcW w:w="5436" w:type="dxa"/>
            <w:gridSpan w:val="5"/>
          </w:tcPr>
          <w:p w:rsidR="00216B91" w:rsidRPr="00F84016" w:rsidRDefault="00216B91" w:rsidP="005216B8">
            <w:pPr>
              <w:pStyle w:val="Default"/>
              <w:jc w:val="both"/>
              <w:rPr>
                <w:sz w:val="22"/>
                <w:szCs w:val="22"/>
              </w:rPr>
            </w:pPr>
            <w:r w:rsidRPr="00F84016">
              <w:rPr>
                <w:sz w:val="22"/>
                <w:szCs w:val="22"/>
              </w:rPr>
              <w:t>Осуществление сопровождения инвестиционных проектов, реализуемых на территории муниципального района</w:t>
            </w:r>
          </w:p>
        </w:tc>
        <w:tc>
          <w:tcPr>
            <w:tcW w:w="4070" w:type="dxa"/>
            <w:gridSpan w:val="25"/>
          </w:tcPr>
          <w:p w:rsidR="00216B91" w:rsidRPr="00F84016" w:rsidRDefault="00216B91" w:rsidP="00521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соответствии с действующим регламентом</w:t>
            </w:r>
          </w:p>
        </w:tc>
        <w:tc>
          <w:tcPr>
            <w:tcW w:w="5811" w:type="dxa"/>
            <w:gridSpan w:val="13"/>
          </w:tcPr>
          <w:p w:rsidR="00216B91" w:rsidRPr="00AA7703" w:rsidRDefault="00216B91" w:rsidP="00216B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 xml:space="preserve">Первый заместитель Главы по экономике – начальник Финансового Управления Алешина М.С.; </w:t>
            </w:r>
          </w:p>
          <w:p w:rsidR="00216B91" w:rsidRPr="00AA7703" w:rsidRDefault="00216B91" w:rsidP="00216B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начальник управления  экономического анализа и прогнозирования Волкова Т.В.</w:t>
            </w:r>
          </w:p>
        </w:tc>
      </w:tr>
      <w:tr w:rsidR="00216B91" w:rsidRPr="00076BEF" w:rsidTr="002F08C7">
        <w:tc>
          <w:tcPr>
            <w:tcW w:w="631" w:type="dxa"/>
          </w:tcPr>
          <w:p w:rsidR="00216B91" w:rsidRPr="00F84016" w:rsidRDefault="00216B91" w:rsidP="00521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84016">
              <w:rPr>
                <w:rFonts w:ascii="Times New Roman" w:hAnsi="Times New Roman"/>
              </w:rPr>
              <w:t>4.</w:t>
            </w:r>
          </w:p>
        </w:tc>
        <w:tc>
          <w:tcPr>
            <w:tcW w:w="5436" w:type="dxa"/>
            <w:gridSpan w:val="5"/>
          </w:tcPr>
          <w:p w:rsidR="00216B91" w:rsidRPr="00F84016" w:rsidRDefault="00216B91" w:rsidP="005216B8">
            <w:pPr>
              <w:pStyle w:val="Default"/>
              <w:jc w:val="both"/>
              <w:rPr>
                <w:sz w:val="22"/>
                <w:szCs w:val="22"/>
              </w:rPr>
            </w:pPr>
            <w:r w:rsidRPr="00F84016">
              <w:rPr>
                <w:sz w:val="22"/>
                <w:szCs w:val="22"/>
              </w:rPr>
              <w:t>Разработка и реализация организационно-правовых мероприятий по предоставлению  мер поддержки  для реализации инвестиционных проектов на территории муниципального района</w:t>
            </w:r>
          </w:p>
          <w:p w:rsidR="00216B91" w:rsidRPr="00F84016" w:rsidRDefault="00216B91" w:rsidP="005216B8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4070" w:type="dxa"/>
            <w:gridSpan w:val="25"/>
          </w:tcPr>
          <w:p w:rsidR="00216B91" w:rsidRPr="00F84016" w:rsidRDefault="00216B91" w:rsidP="00521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84016">
              <w:rPr>
                <w:rFonts w:ascii="Times New Roman" w:hAnsi="Times New Roman"/>
              </w:rPr>
              <w:t>2016-2019 годы</w:t>
            </w:r>
          </w:p>
        </w:tc>
        <w:tc>
          <w:tcPr>
            <w:tcW w:w="5811" w:type="dxa"/>
            <w:gridSpan w:val="13"/>
          </w:tcPr>
          <w:p w:rsidR="00216B91" w:rsidRPr="00AA7703" w:rsidRDefault="00216B91" w:rsidP="00216B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 xml:space="preserve">Первый заместитель Главы по экономике – начальник Финансового Управления Алешина М.С.; </w:t>
            </w:r>
          </w:p>
          <w:p w:rsidR="00216B91" w:rsidRPr="00AA7703" w:rsidRDefault="00216B91" w:rsidP="00216B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начальник управления  экономического анализа и прогнозирования Волкова Т.В.</w:t>
            </w:r>
          </w:p>
        </w:tc>
      </w:tr>
      <w:tr w:rsidR="00216B91" w:rsidRPr="00076BEF" w:rsidTr="002F08C7">
        <w:tc>
          <w:tcPr>
            <w:tcW w:w="631" w:type="dxa"/>
          </w:tcPr>
          <w:p w:rsidR="00216B91" w:rsidRPr="00F84016" w:rsidRDefault="00216B91" w:rsidP="00521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F84016">
              <w:rPr>
                <w:rFonts w:ascii="Times New Roman" w:hAnsi="Times New Roman"/>
              </w:rPr>
              <w:t>.</w:t>
            </w:r>
          </w:p>
        </w:tc>
        <w:tc>
          <w:tcPr>
            <w:tcW w:w="5436" w:type="dxa"/>
            <w:gridSpan w:val="5"/>
          </w:tcPr>
          <w:p w:rsidR="00216B91" w:rsidRPr="00F84016" w:rsidRDefault="00216B91" w:rsidP="005216B8">
            <w:pPr>
              <w:pStyle w:val="Default"/>
              <w:jc w:val="both"/>
              <w:rPr>
                <w:sz w:val="22"/>
                <w:szCs w:val="22"/>
              </w:rPr>
            </w:pPr>
            <w:r w:rsidRPr="00F84016">
              <w:rPr>
                <w:sz w:val="22"/>
                <w:szCs w:val="22"/>
              </w:rPr>
              <w:t>Формирование и актуализация перечня потенциальных  инвестиционных проектов по социально значимым рынкам</w:t>
            </w:r>
            <w:r>
              <w:rPr>
                <w:sz w:val="22"/>
                <w:szCs w:val="22"/>
              </w:rPr>
              <w:t xml:space="preserve">, </w:t>
            </w:r>
            <w:r w:rsidRPr="00F84016">
              <w:rPr>
                <w:sz w:val="22"/>
                <w:szCs w:val="22"/>
              </w:rPr>
              <w:t xml:space="preserve">утвержденных распоряжением  Правительства РМ от 29 февраля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F84016">
                <w:rPr>
                  <w:sz w:val="22"/>
                  <w:szCs w:val="22"/>
                </w:rPr>
                <w:t>2016 г</w:t>
              </w:r>
            </w:smartTag>
            <w:r w:rsidRPr="00F84016">
              <w:rPr>
                <w:sz w:val="22"/>
                <w:szCs w:val="22"/>
              </w:rPr>
              <w:t xml:space="preserve">. №109-Р, определение  возможности комплексного решения проблем  и задач </w:t>
            </w:r>
          </w:p>
          <w:p w:rsidR="00216B91" w:rsidRPr="00F84016" w:rsidRDefault="00216B91" w:rsidP="005216B8">
            <w:pPr>
              <w:pStyle w:val="Default"/>
              <w:jc w:val="both"/>
              <w:rPr>
                <w:sz w:val="22"/>
                <w:szCs w:val="22"/>
              </w:rPr>
            </w:pPr>
            <w:r w:rsidRPr="00F840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070" w:type="dxa"/>
            <w:gridSpan w:val="25"/>
          </w:tcPr>
          <w:p w:rsidR="00216B91" w:rsidRPr="00F84016" w:rsidRDefault="00216B91" w:rsidP="00521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84016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5811" w:type="dxa"/>
            <w:gridSpan w:val="13"/>
          </w:tcPr>
          <w:p w:rsidR="00216B91" w:rsidRPr="00AA7703" w:rsidRDefault="00216B91" w:rsidP="00216B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 xml:space="preserve">Первый заместитель Главы по экономике – начальник Финансового Управления Алешина М.С.; </w:t>
            </w:r>
          </w:p>
          <w:p w:rsidR="00216B91" w:rsidRPr="00AA7703" w:rsidRDefault="00216B91" w:rsidP="00216B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начальник управления  экономического анализа и прогнозирования Волкова Т.В.</w:t>
            </w:r>
          </w:p>
        </w:tc>
      </w:tr>
      <w:tr w:rsidR="00216B91" w:rsidRPr="00076BEF" w:rsidTr="002F08C7">
        <w:tc>
          <w:tcPr>
            <w:tcW w:w="631" w:type="dxa"/>
          </w:tcPr>
          <w:p w:rsidR="00216B91" w:rsidRPr="00F84016" w:rsidRDefault="00216B91" w:rsidP="005216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F84016">
              <w:rPr>
                <w:rFonts w:ascii="Times New Roman" w:hAnsi="Times New Roman"/>
              </w:rPr>
              <w:t>.</w:t>
            </w:r>
          </w:p>
        </w:tc>
        <w:tc>
          <w:tcPr>
            <w:tcW w:w="5436" w:type="dxa"/>
            <w:gridSpan w:val="5"/>
          </w:tcPr>
          <w:p w:rsidR="00216B91" w:rsidRPr="00F84016" w:rsidRDefault="00216B91" w:rsidP="005216B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F84016">
              <w:rPr>
                <w:sz w:val="22"/>
                <w:szCs w:val="22"/>
              </w:rPr>
              <w:t>беспечение информационной поддержки инвестиционной деятельности</w:t>
            </w:r>
            <w:r>
              <w:rPr>
                <w:sz w:val="22"/>
                <w:szCs w:val="22"/>
              </w:rPr>
              <w:t xml:space="preserve"> по </w:t>
            </w:r>
            <w:r w:rsidRPr="00F84016">
              <w:rPr>
                <w:sz w:val="22"/>
                <w:szCs w:val="22"/>
              </w:rPr>
              <w:t>инвестиционны</w:t>
            </w:r>
            <w:r>
              <w:rPr>
                <w:sz w:val="22"/>
                <w:szCs w:val="22"/>
              </w:rPr>
              <w:t>м объектам</w:t>
            </w:r>
            <w:r w:rsidRPr="00F84016">
              <w:rPr>
                <w:sz w:val="22"/>
                <w:szCs w:val="22"/>
              </w:rPr>
              <w:t>, реализуемы</w:t>
            </w:r>
            <w:r>
              <w:rPr>
                <w:sz w:val="22"/>
                <w:szCs w:val="22"/>
              </w:rPr>
              <w:t>м</w:t>
            </w:r>
            <w:r w:rsidRPr="00F84016">
              <w:rPr>
                <w:sz w:val="22"/>
                <w:szCs w:val="22"/>
              </w:rPr>
              <w:t xml:space="preserve"> и планируемы</w:t>
            </w:r>
            <w:r>
              <w:rPr>
                <w:sz w:val="22"/>
                <w:szCs w:val="22"/>
              </w:rPr>
              <w:t>м</w:t>
            </w:r>
            <w:r w:rsidRPr="00F84016">
              <w:rPr>
                <w:sz w:val="22"/>
                <w:szCs w:val="22"/>
              </w:rPr>
              <w:t xml:space="preserve"> к реализации, </w:t>
            </w:r>
            <w:r w:rsidRPr="00F84016">
              <w:rPr>
                <w:sz w:val="22"/>
                <w:szCs w:val="22"/>
              </w:rPr>
              <w:lastRenderedPageBreak/>
              <w:t>объекта</w:t>
            </w:r>
            <w:r>
              <w:rPr>
                <w:sz w:val="22"/>
                <w:szCs w:val="22"/>
              </w:rPr>
              <w:t>м</w:t>
            </w:r>
            <w:r w:rsidRPr="00F84016">
              <w:rPr>
                <w:sz w:val="22"/>
                <w:szCs w:val="22"/>
              </w:rPr>
              <w:t xml:space="preserve"> транспортной, инженерной, коммунальной и социальной инфраструктуры</w:t>
            </w:r>
            <w:r>
              <w:rPr>
                <w:sz w:val="22"/>
                <w:szCs w:val="22"/>
              </w:rPr>
              <w:t>, инвестиционным площадкам</w:t>
            </w:r>
            <w:r w:rsidRPr="00F84016">
              <w:rPr>
                <w:sz w:val="22"/>
                <w:szCs w:val="22"/>
              </w:rPr>
              <w:t xml:space="preserve">, в т.ч.: </w:t>
            </w:r>
          </w:p>
          <w:p w:rsidR="00216B91" w:rsidRPr="00F84016" w:rsidRDefault="00216B91" w:rsidP="005216B8">
            <w:pPr>
              <w:pStyle w:val="Default"/>
              <w:jc w:val="both"/>
              <w:rPr>
                <w:sz w:val="22"/>
                <w:szCs w:val="22"/>
              </w:rPr>
            </w:pPr>
            <w:r w:rsidRPr="00F84016">
              <w:rPr>
                <w:sz w:val="22"/>
                <w:szCs w:val="22"/>
              </w:rPr>
              <w:t xml:space="preserve">  публикация  информации в СМИ,</w:t>
            </w:r>
          </w:p>
          <w:p w:rsidR="00216B91" w:rsidRDefault="00216B91" w:rsidP="005216B8">
            <w:pPr>
              <w:pStyle w:val="Default"/>
              <w:jc w:val="both"/>
              <w:rPr>
                <w:sz w:val="22"/>
                <w:szCs w:val="22"/>
              </w:rPr>
            </w:pPr>
            <w:r w:rsidRPr="00F84016">
              <w:rPr>
                <w:sz w:val="22"/>
                <w:szCs w:val="22"/>
              </w:rPr>
              <w:t xml:space="preserve">  на  официальном сайте администрации муниципального  образования  </w:t>
            </w:r>
          </w:p>
          <w:p w:rsidR="00216B91" w:rsidRPr="00F84016" w:rsidRDefault="00216B91" w:rsidP="005216B8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4070" w:type="dxa"/>
            <w:gridSpan w:val="25"/>
          </w:tcPr>
          <w:p w:rsidR="00216B91" w:rsidRPr="00F84016" w:rsidRDefault="00216B91" w:rsidP="005216B8">
            <w:pPr>
              <w:pStyle w:val="Default"/>
              <w:jc w:val="center"/>
              <w:rPr>
                <w:sz w:val="22"/>
                <w:szCs w:val="22"/>
              </w:rPr>
            </w:pPr>
            <w:r w:rsidRPr="00F84016">
              <w:rPr>
                <w:sz w:val="22"/>
                <w:szCs w:val="22"/>
              </w:rPr>
              <w:lastRenderedPageBreak/>
              <w:t>2016-2019 годы</w:t>
            </w:r>
          </w:p>
        </w:tc>
        <w:tc>
          <w:tcPr>
            <w:tcW w:w="5811" w:type="dxa"/>
            <w:gridSpan w:val="13"/>
          </w:tcPr>
          <w:p w:rsidR="00216B91" w:rsidRPr="00AA7703" w:rsidRDefault="00216B91" w:rsidP="00216B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 xml:space="preserve">Первый заместитель Главы по экономике – начальник Финансового Управления Алешина М.С.; </w:t>
            </w:r>
          </w:p>
          <w:p w:rsidR="00216B91" w:rsidRPr="00AA7703" w:rsidRDefault="00216B91" w:rsidP="00216B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 xml:space="preserve">начальник управления  экономического анализа и </w:t>
            </w:r>
            <w:r w:rsidRPr="00AA7703">
              <w:rPr>
                <w:rFonts w:ascii="Times New Roman" w:hAnsi="Times New Roman"/>
              </w:rPr>
              <w:lastRenderedPageBreak/>
              <w:t>прогнозирования Волкова Т.В.</w:t>
            </w:r>
          </w:p>
        </w:tc>
      </w:tr>
      <w:tr w:rsidR="00216B91" w:rsidRPr="00C2630E" w:rsidTr="002F08C7">
        <w:tc>
          <w:tcPr>
            <w:tcW w:w="646" w:type="dxa"/>
            <w:gridSpan w:val="2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2" w:type="dxa"/>
            <w:gridSpan w:val="42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216B91" w:rsidRPr="00864488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6448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</w:t>
            </w:r>
            <w:r w:rsidRPr="00864488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III</w:t>
            </w:r>
            <w:r w:rsidRPr="00864488">
              <w:rPr>
                <w:rFonts w:ascii="Times New Roman" w:hAnsi="Times New Roman"/>
                <w:b/>
                <w:bCs/>
                <w:sz w:val="28"/>
                <w:szCs w:val="28"/>
              </w:rPr>
              <w:t>. Организационные   показатели и мероприятия, направленные  на развитие конкурентной среды</w:t>
            </w:r>
          </w:p>
        </w:tc>
      </w:tr>
      <w:tr w:rsidR="00216B91" w:rsidRPr="00C2630E" w:rsidTr="002F08C7">
        <w:tc>
          <w:tcPr>
            <w:tcW w:w="646" w:type="dxa"/>
            <w:gridSpan w:val="2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2" w:type="dxa"/>
            <w:gridSpan w:val="42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A7703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216B91" w:rsidRPr="00C2630E" w:rsidTr="002F08C7">
        <w:trPr>
          <w:trHeight w:val="680"/>
        </w:trPr>
        <w:tc>
          <w:tcPr>
            <w:tcW w:w="646" w:type="dxa"/>
            <w:gridSpan w:val="2"/>
            <w:vMerge w:val="restart"/>
          </w:tcPr>
          <w:p w:rsidR="00216B91" w:rsidRPr="00AA7703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37" w:type="dxa"/>
            <w:gridSpan w:val="2"/>
            <w:vMerge w:val="restart"/>
          </w:tcPr>
          <w:p w:rsidR="00216B91" w:rsidRPr="00AA7703" w:rsidRDefault="00216B91" w:rsidP="00E0102A">
            <w:pPr>
              <w:jc w:val="center"/>
              <w:rPr>
                <w:rFonts w:ascii="Times New Roman" w:hAnsi="Times New Roman"/>
              </w:rPr>
            </w:pPr>
          </w:p>
          <w:p w:rsidR="00216B91" w:rsidRPr="00AA7703" w:rsidRDefault="00216B91" w:rsidP="00E0102A">
            <w:pPr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gridSpan w:val="3"/>
            <w:vMerge w:val="restart"/>
          </w:tcPr>
          <w:p w:rsidR="00216B91" w:rsidRPr="00AA7703" w:rsidRDefault="00216B91" w:rsidP="00E0102A">
            <w:pPr>
              <w:jc w:val="center"/>
              <w:rPr>
                <w:rFonts w:ascii="Times New Roman" w:hAnsi="Times New Roman"/>
              </w:rPr>
            </w:pPr>
          </w:p>
          <w:p w:rsidR="00216B91" w:rsidRPr="00AA7703" w:rsidRDefault="00216B91" w:rsidP="00E0102A">
            <w:pPr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2015 год</w:t>
            </w:r>
          </w:p>
        </w:tc>
        <w:tc>
          <w:tcPr>
            <w:tcW w:w="3168" w:type="dxa"/>
            <w:gridSpan w:val="23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 xml:space="preserve">Значение КПЭ </w:t>
            </w:r>
          </w:p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3182" w:type="dxa"/>
            <w:gridSpan w:val="8"/>
            <w:vMerge w:val="restart"/>
          </w:tcPr>
          <w:p w:rsidR="00216B91" w:rsidRPr="00AA7703" w:rsidRDefault="00216B91" w:rsidP="00E0102A">
            <w:pPr>
              <w:jc w:val="center"/>
              <w:rPr>
                <w:rFonts w:ascii="Times New Roman" w:hAnsi="Times New Roman"/>
              </w:rPr>
            </w:pPr>
          </w:p>
          <w:p w:rsidR="00216B91" w:rsidRPr="00AA7703" w:rsidRDefault="00216B91" w:rsidP="00E0102A">
            <w:pPr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2579" w:type="dxa"/>
            <w:gridSpan w:val="3"/>
            <w:vMerge w:val="restart"/>
          </w:tcPr>
          <w:p w:rsidR="00216B91" w:rsidRPr="00AA7703" w:rsidRDefault="00216B91" w:rsidP="00E0102A">
            <w:pPr>
              <w:jc w:val="center"/>
              <w:rPr>
                <w:rFonts w:ascii="Times New Roman" w:hAnsi="Times New Roman"/>
              </w:rPr>
            </w:pPr>
          </w:p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216B91" w:rsidRPr="00C2630E" w:rsidTr="002F08C7">
        <w:trPr>
          <w:trHeight w:val="332"/>
        </w:trPr>
        <w:tc>
          <w:tcPr>
            <w:tcW w:w="646" w:type="dxa"/>
            <w:gridSpan w:val="2"/>
            <w:vMerge/>
          </w:tcPr>
          <w:p w:rsidR="00216B91" w:rsidRPr="00AA7703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37" w:type="dxa"/>
            <w:gridSpan w:val="2"/>
            <w:vMerge/>
          </w:tcPr>
          <w:p w:rsidR="00216B91" w:rsidRPr="00AA7703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</w:tcPr>
          <w:p w:rsidR="00216B91" w:rsidRPr="00AA7703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gridSpan w:val="3"/>
            <w:vMerge/>
          </w:tcPr>
          <w:p w:rsidR="00216B91" w:rsidRPr="00AA7703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4" w:type="dxa"/>
            <w:gridSpan w:val="5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2016</w:t>
            </w:r>
          </w:p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724" w:type="dxa"/>
            <w:gridSpan w:val="4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 xml:space="preserve">2017 </w:t>
            </w:r>
          </w:p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10" w:type="dxa"/>
            <w:gridSpan w:val="5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 xml:space="preserve">2018 </w:t>
            </w:r>
          </w:p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год</w:t>
            </w:r>
          </w:p>
        </w:tc>
        <w:tc>
          <w:tcPr>
            <w:tcW w:w="810" w:type="dxa"/>
            <w:gridSpan w:val="9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 xml:space="preserve">2019 </w:t>
            </w:r>
          </w:p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год</w:t>
            </w:r>
          </w:p>
        </w:tc>
        <w:tc>
          <w:tcPr>
            <w:tcW w:w="3182" w:type="dxa"/>
            <w:gridSpan w:val="8"/>
            <w:vMerge/>
          </w:tcPr>
          <w:p w:rsidR="00216B91" w:rsidRPr="00AA7703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79" w:type="dxa"/>
            <w:gridSpan w:val="3"/>
            <w:vMerge/>
          </w:tcPr>
          <w:p w:rsidR="00216B91" w:rsidRPr="00AA7703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</w:tr>
      <w:tr w:rsidR="00216B91" w:rsidRPr="00C2630E" w:rsidTr="002F08C7">
        <w:trPr>
          <w:trHeight w:val="150"/>
        </w:trPr>
        <w:tc>
          <w:tcPr>
            <w:tcW w:w="646" w:type="dxa"/>
            <w:gridSpan w:val="2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1</w:t>
            </w:r>
          </w:p>
        </w:tc>
        <w:tc>
          <w:tcPr>
            <w:tcW w:w="4137" w:type="dxa"/>
            <w:gridSpan w:val="2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2</w:t>
            </w:r>
          </w:p>
        </w:tc>
        <w:tc>
          <w:tcPr>
            <w:tcW w:w="1317" w:type="dxa"/>
            <w:gridSpan w:val="3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3</w:t>
            </w:r>
          </w:p>
        </w:tc>
        <w:tc>
          <w:tcPr>
            <w:tcW w:w="919" w:type="dxa"/>
            <w:gridSpan w:val="3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4</w:t>
            </w:r>
          </w:p>
        </w:tc>
        <w:tc>
          <w:tcPr>
            <w:tcW w:w="824" w:type="dxa"/>
            <w:gridSpan w:val="5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5</w:t>
            </w:r>
          </w:p>
        </w:tc>
        <w:tc>
          <w:tcPr>
            <w:tcW w:w="724" w:type="dxa"/>
            <w:gridSpan w:val="4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6</w:t>
            </w:r>
          </w:p>
        </w:tc>
        <w:tc>
          <w:tcPr>
            <w:tcW w:w="810" w:type="dxa"/>
            <w:gridSpan w:val="5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7</w:t>
            </w:r>
          </w:p>
        </w:tc>
        <w:tc>
          <w:tcPr>
            <w:tcW w:w="810" w:type="dxa"/>
            <w:gridSpan w:val="9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8</w:t>
            </w:r>
          </w:p>
        </w:tc>
        <w:tc>
          <w:tcPr>
            <w:tcW w:w="3182" w:type="dxa"/>
            <w:gridSpan w:val="8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9</w:t>
            </w:r>
          </w:p>
        </w:tc>
        <w:tc>
          <w:tcPr>
            <w:tcW w:w="2579" w:type="dxa"/>
            <w:gridSpan w:val="3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10</w:t>
            </w:r>
          </w:p>
        </w:tc>
      </w:tr>
      <w:tr w:rsidR="00216B91" w:rsidRPr="00C2630E" w:rsidTr="002F08C7">
        <w:trPr>
          <w:trHeight w:val="383"/>
        </w:trPr>
        <w:tc>
          <w:tcPr>
            <w:tcW w:w="646" w:type="dxa"/>
            <w:gridSpan w:val="2"/>
          </w:tcPr>
          <w:p w:rsidR="00216B91" w:rsidRPr="00AA7703" w:rsidRDefault="00216B91" w:rsidP="00E0102A">
            <w:pPr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1.</w:t>
            </w:r>
          </w:p>
        </w:tc>
        <w:tc>
          <w:tcPr>
            <w:tcW w:w="4137" w:type="dxa"/>
            <w:gridSpan w:val="2"/>
          </w:tcPr>
          <w:p w:rsidR="00216B91" w:rsidRPr="00AA7703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Доля выполненных мероприятий, обеспечивающих достижение установленных результатов, предусмотренны</w:t>
            </w:r>
            <w:r>
              <w:rPr>
                <w:rFonts w:ascii="Times New Roman" w:hAnsi="Times New Roman"/>
              </w:rPr>
              <w:t>х</w:t>
            </w:r>
            <w:r w:rsidRPr="00AA7703">
              <w:rPr>
                <w:rFonts w:ascii="Times New Roman" w:hAnsi="Times New Roman"/>
              </w:rPr>
              <w:t xml:space="preserve"> документами</w:t>
            </w:r>
            <w:r>
              <w:rPr>
                <w:rFonts w:ascii="Times New Roman" w:hAnsi="Times New Roman"/>
              </w:rPr>
              <w:t xml:space="preserve"> стратегического планирования</w:t>
            </w:r>
          </w:p>
        </w:tc>
        <w:tc>
          <w:tcPr>
            <w:tcW w:w="1317" w:type="dxa"/>
            <w:gridSpan w:val="3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процент</w:t>
            </w:r>
          </w:p>
        </w:tc>
        <w:tc>
          <w:tcPr>
            <w:tcW w:w="919" w:type="dxa"/>
            <w:gridSpan w:val="3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72,7</w:t>
            </w:r>
          </w:p>
        </w:tc>
        <w:tc>
          <w:tcPr>
            <w:tcW w:w="824" w:type="dxa"/>
            <w:gridSpan w:val="5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82,4</w:t>
            </w:r>
          </w:p>
        </w:tc>
        <w:tc>
          <w:tcPr>
            <w:tcW w:w="724" w:type="dxa"/>
            <w:gridSpan w:val="4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85</w:t>
            </w:r>
          </w:p>
        </w:tc>
        <w:tc>
          <w:tcPr>
            <w:tcW w:w="810" w:type="dxa"/>
            <w:gridSpan w:val="5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87</w:t>
            </w:r>
          </w:p>
        </w:tc>
        <w:tc>
          <w:tcPr>
            <w:tcW w:w="810" w:type="dxa"/>
            <w:gridSpan w:val="9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88</w:t>
            </w:r>
          </w:p>
        </w:tc>
        <w:tc>
          <w:tcPr>
            <w:tcW w:w="3182" w:type="dxa"/>
            <w:gridSpan w:val="8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03">
              <w:rPr>
                <w:rFonts w:ascii="Times New Roman" w:hAnsi="Times New Roman"/>
              </w:rPr>
              <w:t>достижение установленных результатов, предусмотренны</w:t>
            </w:r>
            <w:r>
              <w:rPr>
                <w:rFonts w:ascii="Times New Roman" w:hAnsi="Times New Roman"/>
              </w:rPr>
              <w:t xml:space="preserve">х </w:t>
            </w:r>
            <w:r w:rsidRPr="00AA7703">
              <w:rPr>
                <w:rFonts w:ascii="Times New Roman" w:hAnsi="Times New Roman"/>
              </w:rPr>
              <w:t xml:space="preserve"> документами</w:t>
            </w:r>
            <w:r>
              <w:rPr>
                <w:rFonts w:ascii="Times New Roman" w:hAnsi="Times New Roman"/>
              </w:rPr>
              <w:t xml:space="preserve"> стратегического планирования</w:t>
            </w:r>
          </w:p>
        </w:tc>
        <w:tc>
          <w:tcPr>
            <w:tcW w:w="2579" w:type="dxa"/>
            <w:gridSpan w:val="3"/>
          </w:tcPr>
          <w:p w:rsidR="00216B91" w:rsidRPr="00AA7703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7703">
              <w:rPr>
                <w:rFonts w:ascii="Times New Roman" w:hAnsi="Times New Roman"/>
              </w:rPr>
              <w:t xml:space="preserve">Первый заместитель Главы Администрации по экономике – начальник Финансового Управления Администрации Атяшевского муниципального  района Алешина М.С.; Заместитель Главы Администрации по социальным вопросам – начальник Управления образования Атяшевского муниципального района Федотов Д.В.; Заместитель Главы Администрации Атяшевского муниципального  района -   начальник управления делами  Сюмкин А.М </w:t>
            </w:r>
            <w:r w:rsidRPr="00AA7703">
              <w:rPr>
                <w:rFonts w:ascii="Times New Roman" w:hAnsi="Times New Roman"/>
              </w:rPr>
              <w:lastRenderedPageBreak/>
              <w:t>Заместитель Главы Администрации Атяшевского муниципального  района по комплексному развитию Комаров Е.В.</w:t>
            </w:r>
          </w:p>
        </w:tc>
      </w:tr>
      <w:tr w:rsidR="00216B91" w:rsidRPr="00C2630E" w:rsidTr="002F08C7">
        <w:trPr>
          <w:trHeight w:val="383"/>
        </w:trPr>
        <w:tc>
          <w:tcPr>
            <w:tcW w:w="646" w:type="dxa"/>
            <w:gridSpan w:val="2"/>
          </w:tcPr>
          <w:p w:rsidR="00216B91" w:rsidRPr="00AA7703" w:rsidRDefault="00216B91" w:rsidP="00E0102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4137" w:type="dxa"/>
            <w:gridSpan w:val="2"/>
          </w:tcPr>
          <w:p w:rsidR="00216B91" w:rsidRPr="00AA7703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gridSpan w:val="3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24" w:type="dxa"/>
            <w:gridSpan w:val="5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4" w:type="dxa"/>
            <w:gridSpan w:val="4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10" w:type="dxa"/>
            <w:gridSpan w:val="5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10" w:type="dxa"/>
            <w:gridSpan w:val="9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2" w:type="dxa"/>
            <w:gridSpan w:val="8"/>
          </w:tcPr>
          <w:p w:rsidR="00216B91" w:rsidRPr="00AA770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79" w:type="dxa"/>
            <w:gridSpan w:val="3"/>
          </w:tcPr>
          <w:p w:rsidR="00216B91" w:rsidRPr="00AA7703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16B91" w:rsidRPr="00C2630E" w:rsidTr="002F08C7">
        <w:trPr>
          <w:trHeight w:val="292"/>
        </w:trPr>
        <w:tc>
          <w:tcPr>
            <w:tcW w:w="646" w:type="dxa"/>
            <w:gridSpan w:val="2"/>
          </w:tcPr>
          <w:p w:rsidR="00216B91" w:rsidRPr="000C5B31" w:rsidRDefault="00216B91" w:rsidP="00E0102A">
            <w:pPr>
              <w:jc w:val="center"/>
              <w:rPr>
                <w:rFonts w:ascii="Times New Roman" w:hAnsi="Times New Roman"/>
              </w:rPr>
            </w:pPr>
            <w:r w:rsidRPr="000C5B31">
              <w:rPr>
                <w:rFonts w:ascii="Times New Roman" w:hAnsi="Times New Roman"/>
              </w:rPr>
              <w:t>3.</w:t>
            </w:r>
          </w:p>
        </w:tc>
        <w:tc>
          <w:tcPr>
            <w:tcW w:w="4137" w:type="dxa"/>
            <w:gridSpan w:val="2"/>
          </w:tcPr>
          <w:p w:rsidR="00216B91" w:rsidRPr="000C5B31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C5B31">
              <w:rPr>
                <w:rFonts w:ascii="Times New Roman" w:hAnsi="Times New Roman"/>
              </w:rPr>
              <w:t>Уровень удовлетворенности потребителей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Администрацией Атяшевского муниципального района</w:t>
            </w:r>
          </w:p>
        </w:tc>
        <w:tc>
          <w:tcPr>
            <w:tcW w:w="1317" w:type="dxa"/>
            <w:gridSpan w:val="3"/>
          </w:tcPr>
          <w:p w:rsidR="00216B91" w:rsidRPr="000C5B31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C5B31">
              <w:rPr>
                <w:rFonts w:ascii="Times New Roman" w:hAnsi="Times New Roman"/>
              </w:rPr>
              <w:t>процент</w:t>
            </w:r>
          </w:p>
        </w:tc>
        <w:tc>
          <w:tcPr>
            <w:tcW w:w="919" w:type="dxa"/>
            <w:gridSpan w:val="3"/>
          </w:tcPr>
          <w:p w:rsidR="00216B91" w:rsidRPr="000C5B31" w:rsidRDefault="00216B91" w:rsidP="001F33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C5B31">
              <w:rPr>
                <w:rFonts w:ascii="Times New Roman" w:hAnsi="Times New Roman"/>
              </w:rPr>
              <w:t>94,5</w:t>
            </w:r>
          </w:p>
        </w:tc>
        <w:tc>
          <w:tcPr>
            <w:tcW w:w="824" w:type="dxa"/>
            <w:gridSpan w:val="5"/>
          </w:tcPr>
          <w:p w:rsidR="00216B91" w:rsidRPr="000C5B31" w:rsidRDefault="00216B91" w:rsidP="001F33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C5B31">
              <w:rPr>
                <w:rFonts w:ascii="Times New Roman" w:hAnsi="Times New Roman"/>
              </w:rPr>
              <w:t>94,6</w:t>
            </w:r>
          </w:p>
        </w:tc>
        <w:tc>
          <w:tcPr>
            <w:tcW w:w="724" w:type="dxa"/>
            <w:gridSpan w:val="4"/>
          </w:tcPr>
          <w:p w:rsidR="00216B91" w:rsidRPr="000C5B31" w:rsidRDefault="00216B91" w:rsidP="001F33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C5B31">
              <w:rPr>
                <w:rFonts w:ascii="Times New Roman" w:hAnsi="Times New Roman"/>
              </w:rPr>
              <w:t>94,7</w:t>
            </w:r>
          </w:p>
        </w:tc>
        <w:tc>
          <w:tcPr>
            <w:tcW w:w="810" w:type="dxa"/>
            <w:gridSpan w:val="5"/>
          </w:tcPr>
          <w:p w:rsidR="00216B91" w:rsidRPr="000C5B31" w:rsidRDefault="00216B91" w:rsidP="001F33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C5B31">
              <w:rPr>
                <w:rFonts w:ascii="Times New Roman" w:hAnsi="Times New Roman"/>
              </w:rPr>
              <w:t>94,8</w:t>
            </w:r>
          </w:p>
        </w:tc>
        <w:tc>
          <w:tcPr>
            <w:tcW w:w="810" w:type="dxa"/>
            <w:gridSpan w:val="9"/>
          </w:tcPr>
          <w:p w:rsidR="00216B91" w:rsidRPr="000C5B31" w:rsidRDefault="00216B91" w:rsidP="001F33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C5B31">
              <w:rPr>
                <w:rFonts w:ascii="Times New Roman" w:hAnsi="Times New Roman"/>
              </w:rPr>
              <w:t>95</w:t>
            </w:r>
          </w:p>
        </w:tc>
        <w:tc>
          <w:tcPr>
            <w:tcW w:w="3182" w:type="dxa"/>
            <w:gridSpan w:val="8"/>
          </w:tcPr>
          <w:p w:rsidR="00216B91" w:rsidRPr="000C5B31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C5B31">
              <w:rPr>
                <w:rFonts w:ascii="Times New Roman" w:hAnsi="Times New Roman"/>
              </w:rPr>
              <w:t>соблюдение стандарта оказания услуг</w:t>
            </w:r>
          </w:p>
        </w:tc>
        <w:tc>
          <w:tcPr>
            <w:tcW w:w="2579" w:type="dxa"/>
            <w:gridSpan w:val="3"/>
          </w:tcPr>
          <w:p w:rsidR="00216B91" w:rsidRPr="000C5B31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5B31">
              <w:rPr>
                <w:rFonts w:ascii="Times New Roman" w:hAnsi="Times New Roman"/>
              </w:rPr>
              <w:t>Заместитель Главы Администрации Атяшевского муниципального  района -   начальник управления делами  Сюмкин А.М</w:t>
            </w:r>
          </w:p>
        </w:tc>
      </w:tr>
      <w:tr w:rsidR="00216B91" w:rsidRPr="00C2630E" w:rsidTr="002F08C7">
        <w:tc>
          <w:tcPr>
            <w:tcW w:w="646" w:type="dxa"/>
            <w:gridSpan w:val="2"/>
          </w:tcPr>
          <w:p w:rsidR="00216B91" w:rsidRPr="00C2630E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2" w:type="dxa"/>
            <w:gridSpan w:val="42"/>
          </w:tcPr>
          <w:p w:rsidR="00216B91" w:rsidRPr="00C2630E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  <w:b/>
              </w:rPr>
              <w:t>Мероприятия</w:t>
            </w:r>
          </w:p>
        </w:tc>
      </w:tr>
      <w:tr w:rsidR="00216B91" w:rsidRPr="00C2630E" w:rsidTr="002F08C7">
        <w:tc>
          <w:tcPr>
            <w:tcW w:w="646" w:type="dxa"/>
            <w:gridSpan w:val="2"/>
          </w:tcPr>
          <w:p w:rsidR="00216B91" w:rsidRPr="00C2630E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4" w:type="dxa"/>
            <w:gridSpan w:val="5"/>
          </w:tcPr>
          <w:p w:rsidR="00216B91" w:rsidRPr="00C2630E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4087" w:type="dxa"/>
            <w:gridSpan w:val="26"/>
          </w:tcPr>
          <w:p w:rsidR="00216B91" w:rsidRPr="00C2630E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5761" w:type="dxa"/>
            <w:gridSpan w:val="11"/>
          </w:tcPr>
          <w:p w:rsidR="00216B91" w:rsidRPr="00C2630E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Исполнители</w:t>
            </w:r>
          </w:p>
        </w:tc>
      </w:tr>
      <w:tr w:rsidR="00216B91" w:rsidRPr="00C2630E" w:rsidTr="002F08C7">
        <w:tc>
          <w:tcPr>
            <w:tcW w:w="646" w:type="dxa"/>
            <w:gridSpan w:val="2"/>
          </w:tcPr>
          <w:p w:rsidR="00216B91" w:rsidRPr="00C2630E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1.</w:t>
            </w:r>
          </w:p>
        </w:tc>
        <w:tc>
          <w:tcPr>
            <w:tcW w:w="5454" w:type="dxa"/>
            <w:gridSpan w:val="5"/>
          </w:tcPr>
          <w:p w:rsidR="00216B91" w:rsidRPr="00C2630E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Актуализация Плана мероприятий («дорожной карты») Атяшевского муниципального  района по содействию развитию конкуренции в Республике Мордовия</w:t>
            </w:r>
          </w:p>
        </w:tc>
        <w:tc>
          <w:tcPr>
            <w:tcW w:w="4087" w:type="dxa"/>
            <w:gridSpan w:val="26"/>
          </w:tcPr>
          <w:p w:rsidR="00216B91" w:rsidRPr="00C2630E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в соответствии с планом-графиком</w:t>
            </w:r>
          </w:p>
        </w:tc>
        <w:tc>
          <w:tcPr>
            <w:tcW w:w="5761" w:type="dxa"/>
            <w:gridSpan w:val="11"/>
          </w:tcPr>
          <w:p w:rsidR="00216B91" w:rsidRPr="00C2630E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2630E">
              <w:rPr>
                <w:rFonts w:ascii="Times New Roman" w:hAnsi="Times New Roman"/>
              </w:rPr>
              <w:t>Первый заместитель Главы Администрации по экономике – начальник Финансового Управления Администрации Атяшевского муниципального  района Алешина М.С.; Заместитель Главы Администрации по социальным вопросам – начальник Управления образования Атяшевского муниципального района Федотов Д.В.; Заместитель Главы Администрации Атяшевского муниципального  района -   начальник управления делами  Сюмкин А.М Заместитель Главы Администрации Атяшевского муниципального  района по комплексному развитию Комаров Е.В.</w:t>
            </w:r>
          </w:p>
        </w:tc>
      </w:tr>
      <w:tr w:rsidR="00216B91" w:rsidRPr="00C2630E" w:rsidTr="002F08C7">
        <w:tc>
          <w:tcPr>
            <w:tcW w:w="646" w:type="dxa"/>
            <w:gridSpan w:val="2"/>
          </w:tcPr>
          <w:p w:rsidR="00216B91" w:rsidRPr="00C2630E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2.</w:t>
            </w:r>
          </w:p>
        </w:tc>
        <w:tc>
          <w:tcPr>
            <w:tcW w:w="5454" w:type="dxa"/>
            <w:gridSpan w:val="5"/>
          </w:tcPr>
          <w:p w:rsidR="00216B91" w:rsidRPr="00C2630E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Формирование отчета о выполнении Плана мероприятий («дорожной карты») Атяшевского муниципального района по содействию развитию конкуренции в Республике Мордовия</w:t>
            </w:r>
            <w:r>
              <w:rPr>
                <w:rFonts w:ascii="Times New Roman" w:hAnsi="Times New Roman"/>
              </w:rPr>
              <w:t xml:space="preserve"> за 4 квартал 2016г. до 25.01.2017г., далее, 1 раз в полугодии.</w:t>
            </w:r>
            <w:r w:rsidRPr="00C2630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087" w:type="dxa"/>
            <w:gridSpan w:val="26"/>
          </w:tcPr>
          <w:p w:rsidR="00216B91" w:rsidRPr="00C2630E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5761" w:type="dxa"/>
            <w:gridSpan w:val="11"/>
          </w:tcPr>
          <w:p w:rsidR="00216B91" w:rsidRPr="00C2630E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Первый заместитель Главы Администрации по экономике – начальник Финансового Управления Администрации Атяшевского муниципального  района Алешина М.С.; начальник управления  экономического анализа и прогнозирования Администрации Атяшевского муниципального района Волкова Т.В.</w:t>
            </w:r>
          </w:p>
          <w:p w:rsidR="00216B91" w:rsidRPr="00C2630E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6B91" w:rsidRPr="00C2630E" w:rsidTr="002F08C7">
        <w:tc>
          <w:tcPr>
            <w:tcW w:w="646" w:type="dxa"/>
            <w:gridSpan w:val="2"/>
          </w:tcPr>
          <w:p w:rsidR="00216B91" w:rsidRPr="00C2630E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3.</w:t>
            </w:r>
          </w:p>
        </w:tc>
        <w:tc>
          <w:tcPr>
            <w:tcW w:w="5454" w:type="dxa"/>
            <w:gridSpan w:val="5"/>
          </w:tcPr>
          <w:p w:rsidR="00216B91" w:rsidRPr="00C2630E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Размещение информации о деятельности по содействию развитию конкуренции  на официальном сайте  Администрации Атяшевкого муниципального  района</w:t>
            </w:r>
          </w:p>
        </w:tc>
        <w:tc>
          <w:tcPr>
            <w:tcW w:w="4087" w:type="dxa"/>
            <w:gridSpan w:val="26"/>
          </w:tcPr>
          <w:p w:rsidR="00216B91" w:rsidRPr="00C2630E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в соответствии с планом-графиком</w:t>
            </w:r>
          </w:p>
        </w:tc>
        <w:tc>
          <w:tcPr>
            <w:tcW w:w="5761" w:type="dxa"/>
            <w:gridSpan w:val="11"/>
          </w:tcPr>
          <w:p w:rsidR="00216B91" w:rsidRPr="00C2630E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Первый заместитель Главы Администрации по экономике – начальник Финансового Управления Администрации Атяшевского муниципального  района Алешина М.С.; начальник управления  экономического анализа и </w:t>
            </w:r>
            <w:r w:rsidRPr="00C2630E">
              <w:rPr>
                <w:rFonts w:ascii="Times New Roman" w:hAnsi="Times New Roman"/>
              </w:rPr>
              <w:lastRenderedPageBreak/>
              <w:t>прогнозирования Администрации Атяшевского муниципального района Волкова Т.В.</w:t>
            </w:r>
          </w:p>
          <w:p w:rsidR="00216B91" w:rsidRPr="00C2630E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6B91" w:rsidRPr="00C2630E" w:rsidTr="002F08C7">
        <w:tc>
          <w:tcPr>
            <w:tcW w:w="646" w:type="dxa"/>
            <w:gridSpan w:val="2"/>
          </w:tcPr>
          <w:p w:rsidR="00216B91" w:rsidRPr="00C2630E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5454" w:type="dxa"/>
            <w:gridSpan w:val="5"/>
          </w:tcPr>
          <w:p w:rsidR="00216B91" w:rsidRPr="00C2630E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Содействие в проведении мониторинга удовлетворенности потребителей качеством официальной информации о состоянии конкурентной среды на рынках товаров и услуг и деятельности по содействию развития конкуренции, размещаемой Атяшевским муниципальным районом</w:t>
            </w:r>
          </w:p>
        </w:tc>
        <w:tc>
          <w:tcPr>
            <w:tcW w:w="4087" w:type="dxa"/>
            <w:gridSpan w:val="26"/>
          </w:tcPr>
          <w:p w:rsidR="00216B91" w:rsidRPr="00C2630E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</w:t>
            </w:r>
          </w:p>
        </w:tc>
        <w:tc>
          <w:tcPr>
            <w:tcW w:w="5761" w:type="dxa"/>
            <w:gridSpan w:val="11"/>
          </w:tcPr>
          <w:p w:rsidR="00216B91" w:rsidRPr="00C2630E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Первый заместитель Главы Администрации по экономике – начальник Финансового Управления Администрации Атяшевского муниципального  района Алешина М.С.; начальник управления  экономического анализа и прогнозирования Администрации Атяшевского муниципального района Волкова Т.В.</w:t>
            </w:r>
          </w:p>
          <w:p w:rsidR="00216B91" w:rsidRPr="00C2630E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16B91" w:rsidRPr="00C2630E" w:rsidTr="002F08C7">
        <w:tc>
          <w:tcPr>
            <w:tcW w:w="646" w:type="dxa"/>
            <w:gridSpan w:val="2"/>
          </w:tcPr>
          <w:p w:rsidR="00216B91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2" w:type="dxa"/>
            <w:gridSpan w:val="42"/>
          </w:tcPr>
          <w:p w:rsidR="00216B91" w:rsidRPr="00187286" w:rsidRDefault="00216B91" w:rsidP="002F08C7">
            <w:pPr>
              <w:spacing w:after="0" w:line="240" w:lineRule="auto"/>
              <w:ind w:left="5328" w:firstLine="336"/>
              <w:rPr>
                <w:rFonts w:ascii="Times New Roman" w:hAnsi="Times New Roman"/>
                <w:b/>
                <w:sz w:val="28"/>
                <w:szCs w:val="28"/>
              </w:rPr>
            </w:pPr>
            <w:r w:rsidRPr="00187286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</w:t>
            </w:r>
            <w:r w:rsidRPr="00187286">
              <w:rPr>
                <w:rFonts w:ascii="Times New Roman" w:hAnsi="Times New Roman"/>
                <w:b/>
                <w:sz w:val="28"/>
                <w:szCs w:val="28"/>
              </w:rPr>
              <w:t>. Социально значимые рынки</w:t>
            </w:r>
          </w:p>
          <w:p w:rsidR="00216B91" w:rsidRPr="00C2630E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16B91" w:rsidRPr="00187286" w:rsidTr="002F08C7">
        <w:tc>
          <w:tcPr>
            <w:tcW w:w="15948" w:type="dxa"/>
            <w:gridSpan w:val="44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7286">
              <w:rPr>
                <w:rFonts w:ascii="Times New Roman" w:hAnsi="Times New Roman"/>
                <w:b/>
                <w:sz w:val="24"/>
                <w:szCs w:val="24"/>
              </w:rPr>
              <w:t>Рынок услуг дошкольного образования</w:t>
            </w:r>
          </w:p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16B91" w:rsidRPr="00187286" w:rsidTr="002F08C7">
        <w:tc>
          <w:tcPr>
            <w:tcW w:w="631" w:type="dxa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7" w:type="dxa"/>
            <w:gridSpan w:val="43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7286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216B91" w:rsidRPr="00187286" w:rsidTr="002F08C7">
        <w:trPr>
          <w:trHeight w:val="680"/>
        </w:trPr>
        <w:tc>
          <w:tcPr>
            <w:tcW w:w="631" w:type="dxa"/>
            <w:vMerge w:val="restart"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19" w:type="dxa"/>
            <w:gridSpan w:val="2"/>
            <w:vMerge w:val="restart"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Ключевые показатели эффектив-ности (далее КПЭ)</w:t>
            </w:r>
          </w:p>
        </w:tc>
        <w:tc>
          <w:tcPr>
            <w:tcW w:w="1050" w:type="dxa"/>
            <w:gridSpan w:val="5"/>
            <w:vMerge w:val="restart"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2015 год</w:t>
            </w:r>
          </w:p>
        </w:tc>
        <w:tc>
          <w:tcPr>
            <w:tcW w:w="3060" w:type="dxa"/>
            <w:gridSpan w:val="21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 xml:space="preserve">Значение КПЭ </w:t>
            </w:r>
          </w:p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3151" w:type="dxa"/>
            <w:gridSpan w:val="7"/>
            <w:vMerge w:val="restart"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2620" w:type="dxa"/>
            <w:gridSpan w:val="5"/>
            <w:vMerge w:val="restart"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216B91" w:rsidRPr="00187286" w:rsidTr="002F08C7">
        <w:trPr>
          <w:trHeight w:val="332"/>
        </w:trPr>
        <w:tc>
          <w:tcPr>
            <w:tcW w:w="631" w:type="dxa"/>
            <w:vMerge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19" w:type="dxa"/>
            <w:gridSpan w:val="2"/>
            <w:vMerge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50" w:type="dxa"/>
            <w:gridSpan w:val="5"/>
            <w:vMerge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gridSpan w:val="3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2016</w:t>
            </w:r>
          </w:p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720" w:type="dxa"/>
            <w:gridSpan w:val="4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 xml:space="preserve">2017 </w:t>
            </w:r>
          </w:p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900" w:type="dxa"/>
            <w:gridSpan w:val="9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 xml:space="preserve">2018 </w:t>
            </w:r>
          </w:p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год</w:t>
            </w:r>
          </w:p>
        </w:tc>
        <w:tc>
          <w:tcPr>
            <w:tcW w:w="720" w:type="dxa"/>
            <w:gridSpan w:val="5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 xml:space="preserve">2019 </w:t>
            </w:r>
          </w:p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год</w:t>
            </w:r>
          </w:p>
        </w:tc>
        <w:tc>
          <w:tcPr>
            <w:tcW w:w="3151" w:type="dxa"/>
            <w:gridSpan w:val="7"/>
            <w:vMerge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20" w:type="dxa"/>
            <w:gridSpan w:val="5"/>
            <w:vMerge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</w:tr>
      <w:tr w:rsidR="00216B91" w:rsidRPr="00187286" w:rsidTr="002F08C7">
        <w:trPr>
          <w:trHeight w:val="217"/>
        </w:trPr>
        <w:tc>
          <w:tcPr>
            <w:tcW w:w="631" w:type="dxa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1</w:t>
            </w:r>
          </w:p>
        </w:tc>
        <w:tc>
          <w:tcPr>
            <w:tcW w:w="4119" w:type="dxa"/>
            <w:gridSpan w:val="2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2</w:t>
            </w:r>
          </w:p>
        </w:tc>
        <w:tc>
          <w:tcPr>
            <w:tcW w:w="1317" w:type="dxa"/>
            <w:gridSpan w:val="3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3</w:t>
            </w:r>
          </w:p>
        </w:tc>
        <w:tc>
          <w:tcPr>
            <w:tcW w:w="1050" w:type="dxa"/>
            <w:gridSpan w:val="5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4</w:t>
            </w:r>
          </w:p>
        </w:tc>
        <w:tc>
          <w:tcPr>
            <w:tcW w:w="720" w:type="dxa"/>
            <w:gridSpan w:val="3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5</w:t>
            </w:r>
          </w:p>
        </w:tc>
        <w:tc>
          <w:tcPr>
            <w:tcW w:w="720" w:type="dxa"/>
            <w:gridSpan w:val="4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6</w:t>
            </w:r>
          </w:p>
        </w:tc>
        <w:tc>
          <w:tcPr>
            <w:tcW w:w="900" w:type="dxa"/>
            <w:gridSpan w:val="9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7</w:t>
            </w:r>
          </w:p>
        </w:tc>
        <w:tc>
          <w:tcPr>
            <w:tcW w:w="720" w:type="dxa"/>
            <w:gridSpan w:val="5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8</w:t>
            </w:r>
          </w:p>
        </w:tc>
        <w:tc>
          <w:tcPr>
            <w:tcW w:w="3151" w:type="dxa"/>
            <w:gridSpan w:val="7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9</w:t>
            </w:r>
          </w:p>
        </w:tc>
        <w:tc>
          <w:tcPr>
            <w:tcW w:w="2620" w:type="dxa"/>
            <w:gridSpan w:val="5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10</w:t>
            </w:r>
          </w:p>
        </w:tc>
      </w:tr>
      <w:tr w:rsidR="00216B91" w:rsidRPr="00187286" w:rsidTr="002F08C7">
        <w:trPr>
          <w:trHeight w:val="383"/>
        </w:trPr>
        <w:tc>
          <w:tcPr>
            <w:tcW w:w="631" w:type="dxa"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1.</w:t>
            </w:r>
          </w:p>
        </w:tc>
        <w:tc>
          <w:tcPr>
            <w:tcW w:w="4119" w:type="dxa"/>
            <w:gridSpan w:val="2"/>
          </w:tcPr>
          <w:p w:rsidR="00216B91" w:rsidRPr="00187286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Удельный вес численности детей частных дошкольных образовательных организаций в общей численности детей дошкольных образовательных организаций</w:t>
            </w:r>
          </w:p>
        </w:tc>
        <w:tc>
          <w:tcPr>
            <w:tcW w:w="1317" w:type="dxa"/>
            <w:gridSpan w:val="3"/>
          </w:tcPr>
          <w:p w:rsidR="00216B91" w:rsidRPr="00187286" w:rsidRDefault="00216B91" w:rsidP="00D401FA">
            <w:pPr>
              <w:spacing w:after="0" w:line="240" w:lineRule="auto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процент</w:t>
            </w:r>
          </w:p>
        </w:tc>
        <w:tc>
          <w:tcPr>
            <w:tcW w:w="1050" w:type="dxa"/>
            <w:gridSpan w:val="5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gridSpan w:val="3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gridSpan w:val="4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0</w:t>
            </w:r>
          </w:p>
        </w:tc>
        <w:tc>
          <w:tcPr>
            <w:tcW w:w="882" w:type="dxa"/>
            <w:gridSpan w:val="8"/>
          </w:tcPr>
          <w:p w:rsidR="00216B91" w:rsidRPr="00187286" w:rsidRDefault="00216B91" w:rsidP="00187286">
            <w:pPr>
              <w:spacing w:after="0" w:line="240" w:lineRule="auto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3,4</w:t>
            </w:r>
          </w:p>
        </w:tc>
        <w:tc>
          <w:tcPr>
            <w:tcW w:w="738" w:type="dxa"/>
            <w:gridSpan w:val="6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3,6</w:t>
            </w:r>
          </w:p>
        </w:tc>
        <w:tc>
          <w:tcPr>
            <w:tcW w:w="3151" w:type="dxa"/>
            <w:gridSpan w:val="7"/>
          </w:tcPr>
          <w:p w:rsidR="00216B91" w:rsidRPr="00187286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создание условий для развития конкуренции на рынке услуг дошкольного образования, развитие сектора частных дошкольных образовательных организаций</w:t>
            </w:r>
          </w:p>
        </w:tc>
        <w:tc>
          <w:tcPr>
            <w:tcW w:w="2620" w:type="dxa"/>
            <w:gridSpan w:val="5"/>
          </w:tcPr>
          <w:p w:rsidR="00216B91" w:rsidRPr="00187286" w:rsidRDefault="00216B91" w:rsidP="00D51E4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87286">
              <w:rPr>
                <w:rFonts w:ascii="Times New Roman" w:hAnsi="Times New Roman"/>
              </w:rPr>
              <w:t>Заместитель Главы Администрации по социальным вопросам – начальник Управления образования Атяшевского муниципального района Федотов Д.В.</w:t>
            </w:r>
          </w:p>
        </w:tc>
      </w:tr>
      <w:tr w:rsidR="00216B91" w:rsidRPr="00187286" w:rsidTr="002F08C7">
        <w:tc>
          <w:tcPr>
            <w:tcW w:w="631" w:type="dxa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7" w:type="dxa"/>
            <w:gridSpan w:val="43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216B91" w:rsidRPr="00187286" w:rsidTr="002F08C7">
        <w:tc>
          <w:tcPr>
            <w:tcW w:w="631" w:type="dxa"/>
          </w:tcPr>
          <w:p w:rsidR="00216B91" w:rsidRPr="00187286" w:rsidRDefault="00216B91" w:rsidP="00E0102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436" w:type="dxa"/>
            <w:gridSpan w:val="5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87286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4070" w:type="dxa"/>
            <w:gridSpan w:val="25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87286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5811" w:type="dxa"/>
            <w:gridSpan w:val="13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87286">
              <w:rPr>
                <w:rFonts w:ascii="Times New Roman" w:hAnsi="Times New Roman"/>
                <w:b/>
              </w:rPr>
              <w:t>Исполнители</w:t>
            </w:r>
          </w:p>
        </w:tc>
      </w:tr>
      <w:tr w:rsidR="00216B91" w:rsidRPr="00187286" w:rsidTr="002F08C7">
        <w:tc>
          <w:tcPr>
            <w:tcW w:w="631" w:type="dxa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1.</w:t>
            </w:r>
          </w:p>
        </w:tc>
        <w:tc>
          <w:tcPr>
            <w:tcW w:w="5436" w:type="dxa"/>
            <w:gridSpan w:val="5"/>
          </w:tcPr>
          <w:p w:rsidR="00216B91" w:rsidRPr="00187286" w:rsidRDefault="00216B91" w:rsidP="00D51E4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Создание условий для развития конкуренции на рынке услуг дошкольного образования, в т.ч. развитие сектора частных дошкольных образовательных организаций и оказание им организационно-методической и информационно-консультативной поддержки</w:t>
            </w:r>
          </w:p>
        </w:tc>
        <w:tc>
          <w:tcPr>
            <w:tcW w:w="4070" w:type="dxa"/>
            <w:gridSpan w:val="25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2016-2018 годы</w:t>
            </w:r>
          </w:p>
        </w:tc>
        <w:tc>
          <w:tcPr>
            <w:tcW w:w="5811" w:type="dxa"/>
            <w:gridSpan w:val="13"/>
          </w:tcPr>
          <w:p w:rsidR="00216B91" w:rsidRPr="00187286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87286">
              <w:rPr>
                <w:rFonts w:ascii="Times New Roman" w:hAnsi="Times New Roman"/>
              </w:rPr>
              <w:t>Заместитель Главы Администрации по социальным вопросам – начальник Управления образования Атяшевского муниципального района Федотов Д.В.</w:t>
            </w:r>
          </w:p>
        </w:tc>
      </w:tr>
      <w:tr w:rsidR="00216B91" w:rsidRPr="00C1523F" w:rsidTr="002F08C7">
        <w:tc>
          <w:tcPr>
            <w:tcW w:w="631" w:type="dxa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2.</w:t>
            </w:r>
          </w:p>
        </w:tc>
        <w:tc>
          <w:tcPr>
            <w:tcW w:w="5436" w:type="dxa"/>
            <w:gridSpan w:val="5"/>
          </w:tcPr>
          <w:p w:rsidR="00216B91" w:rsidRPr="00187286" w:rsidRDefault="00216B91" w:rsidP="00D51E4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на рынке дошкольного </w:t>
            </w:r>
            <w:r w:rsidRPr="00187286">
              <w:rPr>
                <w:rFonts w:ascii="Times New Roman" w:hAnsi="Times New Roman"/>
              </w:rPr>
              <w:lastRenderedPageBreak/>
              <w:t>образования</w:t>
            </w:r>
          </w:p>
        </w:tc>
        <w:tc>
          <w:tcPr>
            <w:tcW w:w="4070" w:type="dxa"/>
            <w:gridSpan w:val="25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lastRenderedPageBreak/>
              <w:t>ежегодно</w:t>
            </w:r>
          </w:p>
        </w:tc>
        <w:tc>
          <w:tcPr>
            <w:tcW w:w="5811" w:type="dxa"/>
            <w:gridSpan w:val="13"/>
          </w:tcPr>
          <w:p w:rsidR="00216B91" w:rsidRPr="00187286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87286">
              <w:rPr>
                <w:rFonts w:ascii="Times New Roman" w:hAnsi="Times New Roman"/>
              </w:rPr>
              <w:t xml:space="preserve">Заместитель Главы Администрации по социальным вопросам – начальник Управления образования </w:t>
            </w:r>
            <w:r w:rsidRPr="00187286">
              <w:rPr>
                <w:rFonts w:ascii="Times New Roman" w:hAnsi="Times New Roman"/>
              </w:rPr>
              <w:lastRenderedPageBreak/>
              <w:t>Атяшевского муниципального района Федотов Д.В.</w:t>
            </w:r>
          </w:p>
        </w:tc>
      </w:tr>
      <w:tr w:rsidR="00216B91" w:rsidRPr="00C1523F" w:rsidTr="002F08C7">
        <w:tc>
          <w:tcPr>
            <w:tcW w:w="15948" w:type="dxa"/>
            <w:gridSpan w:val="44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7286">
              <w:rPr>
                <w:rFonts w:ascii="Times New Roman" w:hAnsi="Times New Roman"/>
                <w:b/>
                <w:sz w:val="24"/>
                <w:szCs w:val="24"/>
              </w:rPr>
              <w:t xml:space="preserve">Рынок услуг дополнительного образования детей  </w:t>
            </w:r>
          </w:p>
        </w:tc>
      </w:tr>
      <w:tr w:rsidR="00216B91" w:rsidRPr="00C1523F" w:rsidTr="002F08C7">
        <w:tc>
          <w:tcPr>
            <w:tcW w:w="631" w:type="dxa"/>
          </w:tcPr>
          <w:p w:rsidR="00216B91" w:rsidRPr="00C1523F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5317" w:type="dxa"/>
            <w:gridSpan w:val="43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7286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216B91" w:rsidRPr="00C1523F" w:rsidTr="002F08C7">
        <w:trPr>
          <w:trHeight w:val="680"/>
        </w:trPr>
        <w:tc>
          <w:tcPr>
            <w:tcW w:w="631" w:type="dxa"/>
            <w:vMerge w:val="restart"/>
          </w:tcPr>
          <w:p w:rsidR="00216B91" w:rsidRPr="00C1523F" w:rsidRDefault="00216B91" w:rsidP="00E0102A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4119" w:type="dxa"/>
            <w:gridSpan w:val="2"/>
            <w:vMerge w:val="restart"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Ключевые показатели эффектив-ности (далее КПЭ)</w:t>
            </w:r>
          </w:p>
        </w:tc>
        <w:tc>
          <w:tcPr>
            <w:tcW w:w="868" w:type="dxa"/>
            <w:gridSpan w:val="3"/>
            <w:vMerge w:val="restart"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2015 год</w:t>
            </w:r>
          </w:p>
        </w:tc>
        <w:tc>
          <w:tcPr>
            <w:tcW w:w="3330" w:type="dxa"/>
            <w:gridSpan w:val="25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 xml:space="preserve">Значение КПЭ </w:t>
            </w:r>
          </w:p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3063" w:type="dxa"/>
            <w:gridSpan w:val="5"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2620" w:type="dxa"/>
            <w:gridSpan w:val="5"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216B91" w:rsidRPr="00C1523F" w:rsidTr="002F08C7">
        <w:trPr>
          <w:trHeight w:val="332"/>
        </w:trPr>
        <w:tc>
          <w:tcPr>
            <w:tcW w:w="631" w:type="dxa"/>
            <w:vMerge/>
          </w:tcPr>
          <w:p w:rsidR="00216B91" w:rsidRPr="00C1523F" w:rsidRDefault="00216B91" w:rsidP="00E0102A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4119" w:type="dxa"/>
            <w:gridSpan w:val="2"/>
            <w:vMerge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68" w:type="dxa"/>
            <w:gridSpan w:val="3"/>
            <w:vMerge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  <w:gridSpan w:val="8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2016</w:t>
            </w:r>
          </w:p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798" w:type="dxa"/>
            <w:gridSpan w:val="5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 xml:space="preserve">2017 </w:t>
            </w:r>
          </w:p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665" w:type="dxa"/>
            <w:gridSpan w:val="3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 xml:space="preserve">2018 </w:t>
            </w:r>
          </w:p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год</w:t>
            </w:r>
          </w:p>
        </w:tc>
        <w:tc>
          <w:tcPr>
            <w:tcW w:w="881" w:type="dxa"/>
            <w:gridSpan w:val="10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 xml:space="preserve">2019 </w:t>
            </w:r>
          </w:p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год</w:t>
            </w:r>
          </w:p>
        </w:tc>
        <w:tc>
          <w:tcPr>
            <w:tcW w:w="3045" w:type="dxa"/>
            <w:gridSpan w:val="4"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20" w:type="dxa"/>
            <w:gridSpan w:val="5"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</w:tr>
      <w:tr w:rsidR="00216B91" w:rsidRPr="00C1523F" w:rsidTr="002F08C7">
        <w:trPr>
          <w:trHeight w:val="283"/>
        </w:trPr>
        <w:tc>
          <w:tcPr>
            <w:tcW w:w="631" w:type="dxa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1</w:t>
            </w:r>
          </w:p>
        </w:tc>
        <w:tc>
          <w:tcPr>
            <w:tcW w:w="4119" w:type="dxa"/>
            <w:gridSpan w:val="2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2</w:t>
            </w:r>
          </w:p>
        </w:tc>
        <w:tc>
          <w:tcPr>
            <w:tcW w:w="1317" w:type="dxa"/>
            <w:gridSpan w:val="3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3</w:t>
            </w:r>
          </w:p>
        </w:tc>
        <w:tc>
          <w:tcPr>
            <w:tcW w:w="868" w:type="dxa"/>
            <w:gridSpan w:val="3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4</w:t>
            </w:r>
          </w:p>
        </w:tc>
        <w:tc>
          <w:tcPr>
            <w:tcW w:w="1004" w:type="dxa"/>
            <w:gridSpan w:val="8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5</w:t>
            </w:r>
          </w:p>
        </w:tc>
        <w:tc>
          <w:tcPr>
            <w:tcW w:w="798" w:type="dxa"/>
            <w:gridSpan w:val="5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6</w:t>
            </w:r>
          </w:p>
        </w:tc>
        <w:tc>
          <w:tcPr>
            <w:tcW w:w="665" w:type="dxa"/>
            <w:gridSpan w:val="3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7</w:t>
            </w:r>
          </w:p>
        </w:tc>
        <w:tc>
          <w:tcPr>
            <w:tcW w:w="881" w:type="dxa"/>
            <w:gridSpan w:val="10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8</w:t>
            </w:r>
          </w:p>
        </w:tc>
        <w:tc>
          <w:tcPr>
            <w:tcW w:w="3045" w:type="dxa"/>
            <w:gridSpan w:val="4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9</w:t>
            </w:r>
          </w:p>
        </w:tc>
        <w:tc>
          <w:tcPr>
            <w:tcW w:w="2620" w:type="dxa"/>
            <w:gridSpan w:val="5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10</w:t>
            </w:r>
          </w:p>
        </w:tc>
      </w:tr>
      <w:tr w:rsidR="00216B91" w:rsidRPr="00C1523F" w:rsidTr="002F08C7">
        <w:trPr>
          <w:trHeight w:val="3538"/>
        </w:trPr>
        <w:tc>
          <w:tcPr>
            <w:tcW w:w="631" w:type="dxa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1.</w:t>
            </w:r>
          </w:p>
        </w:tc>
        <w:tc>
          <w:tcPr>
            <w:tcW w:w="4119" w:type="dxa"/>
            <w:gridSpan w:val="2"/>
          </w:tcPr>
          <w:p w:rsidR="00216B91" w:rsidRPr="00187286" w:rsidRDefault="00216B91" w:rsidP="004C46A1">
            <w:pPr>
              <w:pStyle w:val="Default"/>
              <w:jc w:val="both"/>
              <w:rPr>
                <w:sz w:val="22"/>
                <w:szCs w:val="22"/>
              </w:rPr>
            </w:pPr>
            <w:r w:rsidRPr="00187286">
              <w:rPr>
                <w:sz w:val="22"/>
                <w:szCs w:val="22"/>
              </w:rPr>
              <w:t>Увеличение численности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 в частных организациях, осуществляющих образовательную деятельность по дополнительным общеобразовательным программам</w:t>
            </w:r>
          </w:p>
        </w:tc>
        <w:tc>
          <w:tcPr>
            <w:tcW w:w="1317" w:type="dxa"/>
            <w:gridSpan w:val="3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процент</w:t>
            </w:r>
          </w:p>
        </w:tc>
        <w:tc>
          <w:tcPr>
            <w:tcW w:w="868" w:type="dxa"/>
            <w:gridSpan w:val="3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0</w:t>
            </w:r>
          </w:p>
        </w:tc>
        <w:tc>
          <w:tcPr>
            <w:tcW w:w="1004" w:type="dxa"/>
            <w:gridSpan w:val="8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0</w:t>
            </w:r>
          </w:p>
        </w:tc>
        <w:tc>
          <w:tcPr>
            <w:tcW w:w="798" w:type="dxa"/>
            <w:gridSpan w:val="5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0</w:t>
            </w:r>
          </w:p>
        </w:tc>
        <w:tc>
          <w:tcPr>
            <w:tcW w:w="665" w:type="dxa"/>
            <w:gridSpan w:val="3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0,5</w:t>
            </w:r>
          </w:p>
        </w:tc>
        <w:tc>
          <w:tcPr>
            <w:tcW w:w="881" w:type="dxa"/>
            <w:gridSpan w:val="10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0,8</w:t>
            </w:r>
          </w:p>
        </w:tc>
        <w:tc>
          <w:tcPr>
            <w:tcW w:w="3045" w:type="dxa"/>
            <w:gridSpan w:val="4"/>
          </w:tcPr>
          <w:p w:rsidR="00216B91" w:rsidRPr="00187286" w:rsidRDefault="00216B91" w:rsidP="004C46A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 xml:space="preserve">создание условий для развития конкуренции на рынке услуг дополнительного образования детей, развитие частных организаций, осуществляющих образовательную деятельность по дополнительным общеобразовательным программам </w:t>
            </w:r>
          </w:p>
        </w:tc>
        <w:tc>
          <w:tcPr>
            <w:tcW w:w="2620" w:type="dxa"/>
            <w:gridSpan w:val="5"/>
          </w:tcPr>
          <w:p w:rsidR="00216B91" w:rsidRPr="00187286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Заместитель Главы Администрации по социальным вопросам – начальник Управления образования Атяшевского муниципального района Федотов Д.В.</w:t>
            </w:r>
          </w:p>
        </w:tc>
      </w:tr>
      <w:tr w:rsidR="00216B91" w:rsidRPr="00C1523F" w:rsidTr="002F08C7">
        <w:tc>
          <w:tcPr>
            <w:tcW w:w="631" w:type="dxa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7" w:type="dxa"/>
            <w:gridSpan w:val="43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216B91" w:rsidRPr="00C1523F" w:rsidTr="002F08C7">
        <w:tc>
          <w:tcPr>
            <w:tcW w:w="631" w:type="dxa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36" w:type="dxa"/>
            <w:gridSpan w:val="5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87286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4070" w:type="dxa"/>
            <w:gridSpan w:val="25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87286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5811" w:type="dxa"/>
            <w:gridSpan w:val="13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87286">
              <w:rPr>
                <w:rFonts w:ascii="Times New Roman" w:hAnsi="Times New Roman"/>
                <w:b/>
              </w:rPr>
              <w:t>Исполнители</w:t>
            </w:r>
          </w:p>
        </w:tc>
      </w:tr>
      <w:tr w:rsidR="00216B91" w:rsidRPr="00C1523F" w:rsidTr="002F08C7">
        <w:tc>
          <w:tcPr>
            <w:tcW w:w="631" w:type="dxa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1.</w:t>
            </w:r>
          </w:p>
        </w:tc>
        <w:tc>
          <w:tcPr>
            <w:tcW w:w="5436" w:type="dxa"/>
            <w:gridSpan w:val="5"/>
          </w:tcPr>
          <w:p w:rsidR="00216B91" w:rsidRPr="00187286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Создание условий для развития конкуренции на рынке услуг дополнительного образования детей, в т.ч, развитие частных организаций, осуществляющих образовательную деятельность по дополнительным общеобразовательным программам</w:t>
            </w:r>
          </w:p>
        </w:tc>
        <w:tc>
          <w:tcPr>
            <w:tcW w:w="4070" w:type="dxa"/>
            <w:gridSpan w:val="25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2016-2019 годы</w:t>
            </w:r>
          </w:p>
        </w:tc>
        <w:tc>
          <w:tcPr>
            <w:tcW w:w="5811" w:type="dxa"/>
            <w:gridSpan w:val="13"/>
          </w:tcPr>
          <w:p w:rsidR="00216B91" w:rsidRPr="00187286" w:rsidRDefault="00216B91" w:rsidP="00E0102A">
            <w:pPr>
              <w:spacing w:after="0" w:line="240" w:lineRule="auto"/>
            </w:pPr>
            <w:r w:rsidRPr="00187286">
              <w:rPr>
                <w:rFonts w:ascii="Times New Roman" w:hAnsi="Times New Roman"/>
              </w:rPr>
              <w:t>Заместитель Главы Администрации по социальным вопросам – начальник Управления образования Атяшевского муниципального района Федотов Д.В.</w:t>
            </w:r>
          </w:p>
        </w:tc>
      </w:tr>
      <w:tr w:rsidR="00216B91" w:rsidRPr="00C1523F" w:rsidTr="002F08C7">
        <w:tc>
          <w:tcPr>
            <w:tcW w:w="631" w:type="dxa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2.</w:t>
            </w:r>
          </w:p>
        </w:tc>
        <w:tc>
          <w:tcPr>
            <w:tcW w:w="5436" w:type="dxa"/>
            <w:gridSpan w:val="5"/>
          </w:tcPr>
          <w:p w:rsidR="00216B91" w:rsidRPr="00187286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Содействие в проведение мониторинга состояния конкурентной среды на рынке услуг дополнительного образования детей</w:t>
            </w:r>
          </w:p>
        </w:tc>
        <w:tc>
          <w:tcPr>
            <w:tcW w:w="4070" w:type="dxa"/>
            <w:gridSpan w:val="25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5811" w:type="dxa"/>
            <w:gridSpan w:val="13"/>
          </w:tcPr>
          <w:p w:rsidR="00216B91" w:rsidRPr="00187286" w:rsidRDefault="00216B91" w:rsidP="00E0102A">
            <w:pPr>
              <w:spacing w:after="0" w:line="240" w:lineRule="auto"/>
            </w:pPr>
            <w:r w:rsidRPr="00187286">
              <w:rPr>
                <w:rFonts w:ascii="Times New Roman" w:hAnsi="Times New Roman"/>
              </w:rPr>
              <w:t>Заместитель Главы Администрации по социальным вопросам – начальник Управления образования Атяшевского муниципального района Федотов Д.В.</w:t>
            </w:r>
          </w:p>
        </w:tc>
      </w:tr>
      <w:tr w:rsidR="00216B91" w:rsidRPr="00C1523F" w:rsidTr="002F08C7">
        <w:trPr>
          <w:trHeight w:val="624"/>
        </w:trPr>
        <w:tc>
          <w:tcPr>
            <w:tcW w:w="15948" w:type="dxa"/>
            <w:gridSpan w:val="44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7286">
              <w:rPr>
                <w:rFonts w:ascii="Times New Roman" w:hAnsi="Times New Roman"/>
                <w:b/>
                <w:sz w:val="24"/>
                <w:szCs w:val="24"/>
              </w:rPr>
              <w:t>Рынок услуг психолого-педагогического сопровождения детей с ограниченными возможностями здоровья</w:t>
            </w:r>
          </w:p>
        </w:tc>
      </w:tr>
      <w:tr w:rsidR="00216B91" w:rsidRPr="00C1523F" w:rsidTr="002F08C7">
        <w:tc>
          <w:tcPr>
            <w:tcW w:w="631" w:type="dxa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7" w:type="dxa"/>
            <w:gridSpan w:val="43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87286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216B91" w:rsidRPr="00C1523F" w:rsidTr="002F08C7">
        <w:trPr>
          <w:trHeight w:val="680"/>
        </w:trPr>
        <w:tc>
          <w:tcPr>
            <w:tcW w:w="631" w:type="dxa"/>
            <w:vMerge w:val="restart"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19" w:type="dxa"/>
            <w:gridSpan w:val="2"/>
            <w:vMerge w:val="restart"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Ключевые показатели эффектив-ности (далее КПЭ)</w:t>
            </w:r>
          </w:p>
        </w:tc>
        <w:tc>
          <w:tcPr>
            <w:tcW w:w="1089" w:type="dxa"/>
            <w:gridSpan w:val="6"/>
            <w:vMerge w:val="restart"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2015 год</w:t>
            </w:r>
          </w:p>
        </w:tc>
        <w:tc>
          <w:tcPr>
            <w:tcW w:w="2981" w:type="dxa"/>
            <w:gridSpan w:val="19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 xml:space="preserve">Значение КПЭ </w:t>
            </w:r>
          </w:p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3191" w:type="dxa"/>
            <w:gridSpan w:val="8"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2620" w:type="dxa"/>
            <w:gridSpan w:val="5"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216B91" w:rsidRPr="00C1523F" w:rsidTr="002F08C7">
        <w:trPr>
          <w:trHeight w:val="332"/>
        </w:trPr>
        <w:tc>
          <w:tcPr>
            <w:tcW w:w="631" w:type="dxa"/>
            <w:vMerge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19" w:type="dxa"/>
            <w:gridSpan w:val="2"/>
            <w:vMerge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9" w:type="dxa"/>
            <w:gridSpan w:val="6"/>
            <w:vMerge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4" w:type="dxa"/>
            <w:gridSpan w:val="4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2016</w:t>
            </w:r>
          </w:p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827" w:type="dxa"/>
            <w:gridSpan w:val="6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 xml:space="preserve">2017 </w:t>
            </w:r>
          </w:p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720" w:type="dxa"/>
            <w:gridSpan w:val="5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 xml:space="preserve">2018 </w:t>
            </w:r>
          </w:p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год</w:t>
            </w:r>
          </w:p>
        </w:tc>
        <w:tc>
          <w:tcPr>
            <w:tcW w:w="680" w:type="dxa"/>
            <w:gridSpan w:val="4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2019</w:t>
            </w:r>
          </w:p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год</w:t>
            </w:r>
          </w:p>
        </w:tc>
        <w:tc>
          <w:tcPr>
            <w:tcW w:w="3191" w:type="dxa"/>
            <w:gridSpan w:val="8"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20" w:type="dxa"/>
            <w:gridSpan w:val="5"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</w:tr>
      <w:tr w:rsidR="00216B91" w:rsidRPr="00C1523F" w:rsidTr="002F08C7">
        <w:trPr>
          <w:trHeight w:val="180"/>
        </w:trPr>
        <w:tc>
          <w:tcPr>
            <w:tcW w:w="631" w:type="dxa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1</w:t>
            </w:r>
          </w:p>
        </w:tc>
        <w:tc>
          <w:tcPr>
            <w:tcW w:w="4119" w:type="dxa"/>
            <w:gridSpan w:val="2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2</w:t>
            </w:r>
          </w:p>
        </w:tc>
        <w:tc>
          <w:tcPr>
            <w:tcW w:w="1317" w:type="dxa"/>
            <w:gridSpan w:val="3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3</w:t>
            </w:r>
          </w:p>
        </w:tc>
        <w:tc>
          <w:tcPr>
            <w:tcW w:w="1089" w:type="dxa"/>
            <w:gridSpan w:val="6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4</w:t>
            </w:r>
          </w:p>
        </w:tc>
        <w:tc>
          <w:tcPr>
            <w:tcW w:w="754" w:type="dxa"/>
            <w:gridSpan w:val="4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5</w:t>
            </w:r>
          </w:p>
        </w:tc>
        <w:tc>
          <w:tcPr>
            <w:tcW w:w="827" w:type="dxa"/>
            <w:gridSpan w:val="6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6</w:t>
            </w:r>
          </w:p>
        </w:tc>
        <w:tc>
          <w:tcPr>
            <w:tcW w:w="720" w:type="dxa"/>
            <w:gridSpan w:val="5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7</w:t>
            </w:r>
          </w:p>
        </w:tc>
        <w:tc>
          <w:tcPr>
            <w:tcW w:w="680" w:type="dxa"/>
            <w:gridSpan w:val="4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8</w:t>
            </w:r>
          </w:p>
        </w:tc>
        <w:tc>
          <w:tcPr>
            <w:tcW w:w="3191" w:type="dxa"/>
            <w:gridSpan w:val="8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9</w:t>
            </w:r>
          </w:p>
        </w:tc>
        <w:tc>
          <w:tcPr>
            <w:tcW w:w="2620" w:type="dxa"/>
            <w:gridSpan w:val="5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10</w:t>
            </w:r>
          </w:p>
        </w:tc>
      </w:tr>
      <w:tr w:rsidR="00216B91" w:rsidRPr="00C1523F" w:rsidTr="002F08C7">
        <w:trPr>
          <w:trHeight w:val="383"/>
        </w:trPr>
        <w:tc>
          <w:tcPr>
            <w:tcW w:w="631" w:type="dxa"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1.</w:t>
            </w:r>
          </w:p>
        </w:tc>
        <w:tc>
          <w:tcPr>
            <w:tcW w:w="4119" w:type="dxa"/>
            <w:gridSpan w:val="2"/>
          </w:tcPr>
          <w:p w:rsidR="00216B91" w:rsidRPr="00187286" w:rsidRDefault="00216B91" w:rsidP="00E0102A">
            <w:pPr>
              <w:pStyle w:val="Default"/>
              <w:jc w:val="both"/>
              <w:rPr>
                <w:sz w:val="22"/>
                <w:szCs w:val="22"/>
              </w:rPr>
            </w:pPr>
            <w:r w:rsidRPr="00187286">
              <w:rPr>
                <w:sz w:val="22"/>
                <w:szCs w:val="22"/>
              </w:rPr>
              <w:t>Доля немуниципальных организаций, оказывающих услуги ранней диагностики, социализации и реабилитации детей с ограниченными возможностями здоровья (в возрасте до 6 лет), в общем количестве организаций, оказывающих услуги психолого-педагогического сопровождения детей с ограниченными возможностями здоровья с раннего возраста</w:t>
            </w:r>
          </w:p>
        </w:tc>
        <w:tc>
          <w:tcPr>
            <w:tcW w:w="1317" w:type="dxa"/>
            <w:gridSpan w:val="3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процент</w:t>
            </w:r>
          </w:p>
        </w:tc>
        <w:tc>
          <w:tcPr>
            <w:tcW w:w="1089" w:type="dxa"/>
            <w:gridSpan w:val="6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54" w:type="dxa"/>
            <w:gridSpan w:val="4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27" w:type="dxa"/>
            <w:gridSpan w:val="6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gridSpan w:val="5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80" w:type="dxa"/>
            <w:gridSpan w:val="4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3191" w:type="dxa"/>
            <w:gridSpan w:val="8"/>
          </w:tcPr>
          <w:p w:rsidR="00216B91" w:rsidRPr="00187286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 xml:space="preserve">развитие сектора немуниципальных организаций, оказывающих услуги ранней диагностики, социализации и реабилитации детей с ограниченными возможностями здоровья (в возрасте до 6 лет) </w:t>
            </w:r>
          </w:p>
        </w:tc>
        <w:tc>
          <w:tcPr>
            <w:tcW w:w="2620" w:type="dxa"/>
            <w:gridSpan w:val="5"/>
          </w:tcPr>
          <w:p w:rsidR="00216B91" w:rsidRPr="00187286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Заместитель Главы Администрации по социальным вопросам – начальник Управления образования Атяшевского муниципального района Федотов Д.В.</w:t>
            </w:r>
          </w:p>
        </w:tc>
      </w:tr>
      <w:tr w:rsidR="00216B91" w:rsidRPr="00C1523F" w:rsidTr="002F08C7">
        <w:tc>
          <w:tcPr>
            <w:tcW w:w="631" w:type="dxa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7" w:type="dxa"/>
            <w:gridSpan w:val="43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  <w:b/>
              </w:rPr>
              <w:t>Мероприятия</w:t>
            </w:r>
          </w:p>
        </w:tc>
      </w:tr>
      <w:tr w:rsidR="00216B91" w:rsidRPr="00C1523F" w:rsidTr="002F08C7">
        <w:tc>
          <w:tcPr>
            <w:tcW w:w="631" w:type="dxa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36" w:type="dxa"/>
            <w:gridSpan w:val="5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87286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4070" w:type="dxa"/>
            <w:gridSpan w:val="25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87286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5811" w:type="dxa"/>
            <w:gridSpan w:val="13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87286">
              <w:rPr>
                <w:rFonts w:ascii="Times New Roman" w:hAnsi="Times New Roman"/>
                <w:b/>
              </w:rPr>
              <w:t>Исполнители</w:t>
            </w:r>
          </w:p>
        </w:tc>
      </w:tr>
      <w:tr w:rsidR="00216B91" w:rsidRPr="00C1523F" w:rsidTr="002F08C7">
        <w:tc>
          <w:tcPr>
            <w:tcW w:w="631" w:type="dxa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1.</w:t>
            </w:r>
          </w:p>
        </w:tc>
        <w:tc>
          <w:tcPr>
            <w:tcW w:w="5436" w:type="dxa"/>
            <w:gridSpan w:val="5"/>
          </w:tcPr>
          <w:p w:rsidR="00216B91" w:rsidRPr="00187286" w:rsidRDefault="00216B91" w:rsidP="00E0102A">
            <w:pPr>
              <w:pStyle w:val="Default"/>
              <w:jc w:val="both"/>
              <w:rPr>
                <w:sz w:val="22"/>
                <w:szCs w:val="22"/>
              </w:rPr>
            </w:pPr>
            <w:r w:rsidRPr="00187286">
              <w:rPr>
                <w:sz w:val="22"/>
                <w:szCs w:val="22"/>
              </w:rPr>
              <w:t>Развитие и поддержка сети учреждений и организаций, работающих с детьми-инвалидами, нуждающимися в дистанционном обучении на дому</w:t>
            </w:r>
          </w:p>
        </w:tc>
        <w:tc>
          <w:tcPr>
            <w:tcW w:w="4070" w:type="dxa"/>
            <w:gridSpan w:val="25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2016-2019 годы</w:t>
            </w:r>
          </w:p>
        </w:tc>
        <w:tc>
          <w:tcPr>
            <w:tcW w:w="5811" w:type="dxa"/>
            <w:gridSpan w:val="13"/>
          </w:tcPr>
          <w:p w:rsidR="00216B91" w:rsidRPr="00187286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87286">
              <w:rPr>
                <w:rFonts w:ascii="Times New Roman" w:hAnsi="Times New Roman"/>
              </w:rPr>
              <w:t>Заместитель Главы Администрации по социальным вопросам – начальник Управления образования Атяшевского муниципального района Федотов Д.В.</w:t>
            </w:r>
          </w:p>
        </w:tc>
      </w:tr>
      <w:tr w:rsidR="00216B91" w:rsidRPr="00C1523F" w:rsidTr="002F08C7">
        <w:tc>
          <w:tcPr>
            <w:tcW w:w="631" w:type="dxa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2</w:t>
            </w:r>
          </w:p>
        </w:tc>
        <w:tc>
          <w:tcPr>
            <w:tcW w:w="5436" w:type="dxa"/>
            <w:gridSpan w:val="5"/>
          </w:tcPr>
          <w:p w:rsidR="00216B91" w:rsidRPr="00187286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Развитие социального партнерства с учреждениями здравоохранения по вопросам помощи семье, организации работы с детьми, охваченными организационными формами образования, профилактики и коррекции здоровья детей</w:t>
            </w:r>
          </w:p>
        </w:tc>
        <w:tc>
          <w:tcPr>
            <w:tcW w:w="4070" w:type="dxa"/>
            <w:gridSpan w:val="25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2016-2019 годы</w:t>
            </w:r>
          </w:p>
        </w:tc>
        <w:tc>
          <w:tcPr>
            <w:tcW w:w="5811" w:type="dxa"/>
            <w:gridSpan w:val="13"/>
          </w:tcPr>
          <w:p w:rsidR="00216B91" w:rsidRPr="00187286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87286">
              <w:rPr>
                <w:rFonts w:ascii="Times New Roman" w:hAnsi="Times New Roman"/>
              </w:rPr>
              <w:t>Заместитель Главы Администрации по социальным вопросам – начальник Управления образования Атяшевского муниципального района Федотов Д.В.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3.</w:t>
            </w:r>
          </w:p>
        </w:tc>
        <w:tc>
          <w:tcPr>
            <w:tcW w:w="5436" w:type="dxa"/>
            <w:gridSpan w:val="5"/>
          </w:tcPr>
          <w:p w:rsidR="00216B91" w:rsidRPr="00187286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4070" w:type="dxa"/>
            <w:gridSpan w:val="25"/>
          </w:tcPr>
          <w:p w:rsidR="00216B91" w:rsidRPr="00187286" w:rsidRDefault="00216B91" w:rsidP="00932D2D">
            <w:pPr>
              <w:pStyle w:val="Default"/>
              <w:spacing w:after="200" w:line="276" w:lineRule="auto"/>
              <w:jc w:val="center"/>
            </w:pPr>
            <w:r w:rsidRPr="00187286">
              <w:t>ежегодно</w:t>
            </w:r>
          </w:p>
        </w:tc>
        <w:tc>
          <w:tcPr>
            <w:tcW w:w="5811" w:type="dxa"/>
            <w:gridSpan w:val="13"/>
          </w:tcPr>
          <w:p w:rsidR="00216B91" w:rsidRPr="00187286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87286">
              <w:rPr>
                <w:rFonts w:ascii="Times New Roman" w:hAnsi="Times New Roman"/>
              </w:rPr>
              <w:t>Заместитель Главы Администрации по социальным вопросам – начальник Управления образования Атяшевского муниципального района Федотов Д.В.</w:t>
            </w:r>
          </w:p>
        </w:tc>
      </w:tr>
      <w:tr w:rsidR="00216B91" w:rsidRPr="00C2630E" w:rsidTr="002F08C7">
        <w:tc>
          <w:tcPr>
            <w:tcW w:w="15948" w:type="dxa"/>
            <w:gridSpan w:val="44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7286">
              <w:rPr>
                <w:rFonts w:ascii="Times New Roman" w:hAnsi="Times New Roman"/>
                <w:b/>
                <w:sz w:val="24"/>
                <w:szCs w:val="24"/>
              </w:rPr>
              <w:t>Рынок услуг  детского отдыха и оздоровления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7" w:type="dxa"/>
            <w:gridSpan w:val="43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87286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216B91" w:rsidRPr="00C2630E" w:rsidTr="002F08C7">
        <w:trPr>
          <w:trHeight w:val="680"/>
        </w:trPr>
        <w:tc>
          <w:tcPr>
            <w:tcW w:w="631" w:type="dxa"/>
            <w:vMerge w:val="restart"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19" w:type="dxa"/>
            <w:gridSpan w:val="2"/>
            <w:vMerge w:val="restart"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</w:tcPr>
          <w:p w:rsidR="00216B91" w:rsidRPr="00E101E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 xml:space="preserve">Ключевые показатели эффектив-ности (далее </w:t>
            </w:r>
            <w:r w:rsidRPr="00E101E3">
              <w:rPr>
                <w:rFonts w:ascii="Times New Roman" w:hAnsi="Times New Roman"/>
              </w:rPr>
              <w:lastRenderedPageBreak/>
              <w:t>КПЭ)</w:t>
            </w:r>
          </w:p>
        </w:tc>
        <w:tc>
          <w:tcPr>
            <w:tcW w:w="868" w:type="dxa"/>
            <w:gridSpan w:val="3"/>
            <w:vMerge w:val="restart"/>
          </w:tcPr>
          <w:p w:rsidR="00216B91" w:rsidRPr="00E101E3" w:rsidRDefault="00216B91" w:rsidP="00E0102A">
            <w:pPr>
              <w:jc w:val="center"/>
              <w:rPr>
                <w:rFonts w:ascii="Times New Roman" w:hAnsi="Times New Roman"/>
              </w:rPr>
            </w:pPr>
          </w:p>
          <w:p w:rsidR="00216B91" w:rsidRPr="00E101E3" w:rsidRDefault="00216B91" w:rsidP="00E0102A">
            <w:pPr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2015 год</w:t>
            </w:r>
          </w:p>
        </w:tc>
        <w:tc>
          <w:tcPr>
            <w:tcW w:w="3202" w:type="dxa"/>
            <w:gridSpan w:val="22"/>
          </w:tcPr>
          <w:p w:rsidR="00216B91" w:rsidRPr="00E101E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 xml:space="preserve">Значение КПЭ </w:t>
            </w:r>
          </w:p>
          <w:p w:rsidR="00216B91" w:rsidRPr="00E101E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3191" w:type="dxa"/>
            <w:gridSpan w:val="8"/>
            <w:vMerge w:val="restart"/>
          </w:tcPr>
          <w:p w:rsidR="00216B91" w:rsidRPr="00E101E3" w:rsidRDefault="00216B91" w:rsidP="00E0102A">
            <w:pPr>
              <w:jc w:val="center"/>
              <w:rPr>
                <w:rFonts w:ascii="Times New Roman" w:hAnsi="Times New Roman"/>
              </w:rPr>
            </w:pPr>
          </w:p>
          <w:p w:rsidR="00216B91" w:rsidRPr="00E101E3" w:rsidRDefault="00216B91" w:rsidP="00E0102A">
            <w:pPr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2620" w:type="dxa"/>
            <w:gridSpan w:val="5"/>
            <w:vMerge w:val="restart"/>
          </w:tcPr>
          <w:p w:rsidR="00216B91" w:rsidRPr="00E101E3" w:rsidRDefault="00216B91" w:rsidP="00E0102A">
            <w:pPr>
              <w:jc w:val="center"/>
              <w:rPr>
                <w:rFonts w:ascii="Times New Roman" w:hAnsi="Times New Roman"/>
              </w:rPr>
            </w:pPr>
          </w:p>
          <w:p w:rsidR="00216B91" w:rsidRPr="00E101E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216B91" w:rsidRPr="00C2630E" w:rsidTr="002F08C7">
        <w:trPr>
          <w:trHeight w:val="332"/>
        </w:trPr>
        <w:tc>
          <w:tcPr>
            <w:tcW w:w="631" w:type="dxa"/>
            <w:vMerge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19" w:type="dxa"/>
            <w:gridSpan w:val="2"/>
            <w:vMerge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</w:tcPr>
          <w:p w:rsidR="00216B91" w:rsidRPr="00E101E3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68" w:type="dxa"/>
            <w:gridSpan w:val="3"/>
            <w:vMerge/>
          </w:tcPr>
          <w:p w:rsidR="00216B91" w:rsidRPr="00E101E3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  <w:gridSpan w:val="4"/>
          </w:tcPr>
          <w:p w:rsidR="00216B91" w:rsidRPr="00E101E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2016</w:t>
            </w:r>
          </w:p>
          <w:p w:rsidR="00216B91" w:rsidRPr="00E101E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66" w:type="dxa"/>
            <w:gridSpan w:val="8"/>
          </w:tcPr>
          <w:p w:rsidR="00216B91" w:rsidRPr="00E101E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 xml:space="preserve">2017 </w:t>
            </w:r>
          </w:p>
          <w:p w:rsidR="00216B91" w:rsidRPr="00E101E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720" w:type="dxa"/>
            <w:gridSpan w:val="3"/>
          </w:tcPr>
          <w:p w:rsidR="00216B91" w:rsidRPr="00E101E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 xml:space="preserve">2018 </w:t>
            </w:r>
          </w:p>
          <w:p w:rsidR="00216B91" w:rsidRPr="00E101E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год</w:t>
            </w:r>
          </w:p>
        </w:tc>
        <w:tc>
          <w:tcPr>
            <w:tcW w:w="760" w:type="dxa"/>
            <w:gridSpan w:val="7"/>
          </w:tcPr>
          <w:p w:rsidR="00216B91" w:rsidRPr="00E101E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 xml:space="preserve">2019 </w:t>
            </w:r>
          </w:p>
          <w:p w:rsidR="00216B91" w:rsidRPr="00E101E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год</w:t>
            </w:r>
          </w:p>
        </w:tc>
        <w:tc>
          <w:tcPr>
            <w:tcW w:w="3191" w:type="dxa"/>
            <w:gridSpan w:val="8"/>
            <w:vMerge/>
          </w:tcPr>
          <w:p w:rsidR="00216B91" w:rsidRPr="00E101E3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20" w:type="dxa"/>
            <w:gridSpan w:val="5"/>
            <w:vMerge/>
          </w:tcPr>
          <w:p w:rsidR="00216B91" w:rsidRPr="00E101E3" w:rsidRDefault="00216B91" w:rsidP="00E0102A">
            <w:pPr>
              <w:jc w:val="center"/>
              <w:rPr>
                <w:rFonts w:ascii="Times New Roman" w:hAnsi="Times New Roman"/>
              </w:rPr>
            </w:pPr>
          </w:p>
        </w:tc>
      </w:tr>
      <w:tr w:rsidR="00216B91" w:rsidRPr="00C2630E" w:rsidTr="002F08C7">
        <w:trPr>
          <w:trHeight w:val="117"/>
        </w:trPr>
        <w:tc>
          <w:tcPr>
            <w:tcW w:w="631" w:type="dxa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4119" w:type="dxa"/>
            <w:gridSpan w:val="2"/>
          </w:tcPr>
          <w:p w:rsidR="00216B91" w:rsidRPr="00187286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2</w:t>
            </w:r>
          </w:p>
        </w:tc>
        <w:tc>
          <w:tcPr>
            <w:tcW w:w="1317" w:type="dxa"/>
            <w:gridSpan w:val="3"/>
          </w:tcPr>
          <w:p w:rsidR="00216B91" w:rsidRPr="00E101E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3</w:t>
            </w:r>
          </w:p>
        </w:tc>
        <w:tc>
          <w:tcPr>
            <w:tcW w:w="868" w:type="dxa"/>
            <w:gridSpan w:val="3"/>
          </w:tcPr>
          <w:p w:rsidR="00216B91" w:rsidRPr="00E101E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4</w:t>
            </w:r>
          </w:p>
        </w:tc>
        <w:tc>
          <w:tcPr>
            <w:tcW w:w="756" w:type="dxa"/>
            <w:gridSpan w:val="4"/>
          </w:tcPr>
          <w:p w:rsidR="00216B91" w:rsidRPr="00E101E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5</w:t>
            </w:r>
          </w:p>
        </w:tc>
        <w:tc>
          <w:tcPr>
            <w:tcW w:w="966" w:type="dxa"/>
            <w:gridSpan w:val="8"/>
          </w:tcPr>
          <w:p w:rsidR="00216B91" w:rsidRPr="00E101E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6</w:t>
            </w:r>
          </w:p>
        </w:tc>
        <w:tc>
          <w:tcPr>
            <w:tcW w:w="720" w:type="dxa"/>
            <w:gridSpan w:val="3"/>
          </w:tcPr>
          <w:p w:rsidR="00216B91" w:rsidRPr="00E101E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7</w:t>
            </w:r>
          </w:p>
        </w:tc>
        <w:tc>
          <w:tcPr>
            <w:tcW w:w="760" w:type="dxa"/>
            <w:gridSpan w:val="7"/>
          </w:tcPr>
          <w:p w:rsidR="00216B91" w:rsidRPr="00E101E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8</w:t>
            </w:r>
          </w:p>
        </w:tc>
        <w:tc>
          <w:tcPr>
            <w:tcW w:w="3191" w:type="dxa"/>
            <w:gridSpan w:val="8"/>
          </w:tcPr>
          <w:p w:rsidR="00216B91" w:rsidRPr="00E101E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9</w:t>
            </w:r>
          </w:p>
        </w:tc>
        <w:tc>
          <w:tcPr>
            <w:tcW w:w="2620" w:type="dxa"/>
            <w:gridSpan w:val="5"/>
          </w:tcPr>
          <w:p w:rsidR="00216B91" w:rsidRPr="00E101E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10</w:t>
            </w:r>
          </w:p>
        </w:tc>
      </w:tr>
      <w:tr w:rsidR="00216B91" w:rsidRPr="00C2630E" w:rsidTr="002F08C7">
        <w:trPr>
          <w:trHeight w:val="383"/>
        </w:trPr>
        <w:tc>
          <w:tcPr>
            <w:tcW w:w="631" w:type="dxa"/>
          </w:tcPr>
          <w:p w:rsidR="00216B91" w:rsidRPr="00187286" w:rsidRDefault="00216B91" w:rsidP="00E0102A">
            <w:pPr>
              <w:jc w:val="center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1.</w:t>
            </w:r>
          </w:p>
        </w:tc>
        <w:tc>
          <w:tcPr>
            <w:tcW w:w="4119" w:type="dxa"/>
            <w:gridSpan w:val="2"/>
          </w:tcPr>
          <w:p w:rsidR="00216B91" w:rsidRPr="00187286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7286">
              <w:rPr>
                <w:rFonts w:ascii="Times New Roman" w:hAnsi="Times New Roman"/>
              </w:rPr>
              <w:t>Численность детей в возрасте от 7 до 17 лет,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отдыха), в общей численности детей этой категории проживающих на территории Атяшевского муниципального района,</w:t>
            </w:r>
          </w:p>
        </w:tc>
        <w:tc>
          <w:tcPr>
            <w:tcW w:w="1317" w:type="dxa"/>
            <w:gridSpan w:val="3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процент</w:t>
            </w:r>
          </w:p>
        </w:tc>
        <w:tc>
          <w:tcPr>
            <w:tcW w:w="868" w:type="dxa"/>
            <w:gridSpan w:val="3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39,5</w:t>
            </w:r>
          </w:p>
        </w:tc>
        <w:tc>
          <w:tcPr>
            <w:tcW w:w="756" w:type="dxa"/>
            <w:gridSpan w:val="4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42,7</w:t>
            </w:r>
          </w:p>
        </w:tc>
        <w:tc>
          <w:tcPr>
            <w:tcW w:w="966" w:type="dxa"/>
            <w:gridSpan w:val="8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44,2</w:t>
            </w:r>
          </w:p>
        </w:tc>
        <w:tc>
          <w:tcPr>
            <w:tcW w:w="720" w:type="dxa"/>
            <w:gridSpan w:val="3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45,3</w:t>
            </w:r>
          </w:p>
        </w:tc>
        <w:tc>
          <w:tcPr>
            <w:tcW w:w="760" w:type="dxa"/>
            <w:gridSpan w:val="7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45,5</w:t>
            </w:r>
          </w:p>
        </w:tc>
        <w:tc>
          <w:tcPr>
            <w:tcW w:w="3191" w:type="dxa"/>
            <w:gridSpan w:val="8"/>
          </w:tcPr>
          <w:p w:rsidR="00216B91" w:rsidRPr="00E101E3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 xml:space="preserve">создание условий для развития конкуренции на рынке услуг отдыха и оздоровления детей развитие сектора немуниципальных организаций отдыха и оздоровления детей </w:t>
            </w:r>
          </w:p>
        </w:tc>
        <w:tc>
          <w:tcPr>
            <w:tcW w:w="2620" w:type="dxa"/>
            <w:gridSpan w:val="5"/>
          </w:tcPr>
          <w:p w:rsidR="00216B91" w:rsidRPr="00E101E3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Заместитель Главы Администрации по социальным вопросам – начальник Управления образования Атяшевского муниципального района Федотов Д.В.; заместитель начальника Управления образования Атяшевского муниципального района Еремкин Н.Д.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7" w:type="dxa"/>
            <w:gridSpan w:val="43"/>
          </w:tcPr>
          <w:p w:rsidR="00216B91" w:rsidRPr="00E101E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  <w:b/>
              </w:rPr>
              <w:t>Мероприятия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36" w:type="dxa"/>
            <w:gridSpan w:val="5"/>
          </w:tcPr>
          <w:p w:rsidR="00216B91" w:rsidRPr="00E101E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101E3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4070" w:type="dxa"/>
            <w:gridSpan w:val="25"/>
          </w:tcPr>
          <w:p w:rsidR="00216B91" w:rsidRPr="00E101E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101E3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5811" w:type="dxa"/>
            <w:gridSpan w:val="13"/>
          </w:tcPr>
          <w:p w:rsidR="00216B91" w:rsidRPr="00E101E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101E3">
              <w:rPr>
                <w:rFonts w:ascii="Times New Roman" w:hAnsi="Times New Roman"/>
                <w:b/>
              </w:rPr>
              <w:t>Исполнители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1.</w:t>
            </w:r>
          </w:p>
        </w:tc>
        <w:tc>
          <w:tcPr>
            <w:tcW w:w="5436" w:type="dxa"/>
            <w:gridSpan w:val="5"/>
          </w:tcPr>
          <w:p w:rsidR="00216B91" w:rsidRPr="00E101E3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070" w:type="dxa"/>
            <w:gridSpan w:val="25"/>
          </w:tcPr>
          <w:p w:rsidR="00216B91" w:rsidRPr="00E101E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2016-2019 годы</w:t>
            </w:r>
          </w:p>
        </w:tc>
        <w:tc>
          <w:tcPr>
            <w:tcW w:w="5811" w:type="dxa"/>
            <w:gridSpan w:val="13"/>
          </w:tcPr>
          <w:p w:rsidR="00216B91" w:rsidRPr="00E101E3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01E3">
              <w:rPr>
                <w:rFonts w:ascii="Times New Roman" w:hAnsi="Times New Roman"/>
              </w:rPr>
              <w:t>Заместитель Главы Администрации по социальным вопросам – начальник Управления образования Атяшевского муниципального района Федотов Д.В.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2.</w:t>
            </w:r>
          </w:p>
        </w:tc>
        <w:tc>
          <w:tcPr>
            <w:tcW w:w="5436" w:type="dxa"/>
            <w:gridSpan w:val="5"/>
          </w:tcPr>
          <w:p w:rsidR="00216B91" w:rsidRPr="00E101E3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070" w:type="dxa"/>
            <w:gridSpan w:val="25"/>
          </w:tcPr>
          <w:p w:rsidR="00216B91" w:rsidRPr="00E101E3" w:rsidRDefault="00216B91" w:rsidP="00E0102A">
            <w:pPr>
              <w:pStyle w:val="Default"/>
              <w:spacing w:after="200" w:line="276" w:lineRule="auto"/>
              <w:jc w:val="center"/>
              <w:rPr>
                <w:sz w:val="22"/>
                <w:szCs w:val="22"/>
              </w:rPr>
            </w:pPr>
            <w:r w:rsidRPr="00E101E3">
              <w:rPr>
                <w:sz w:val="22"/>
                <w:szCs w:val="22"/>
              </w:rPr>
              <w:t xml:space="preserve">ежегодно </w:t>
            </w:r>
          </w:p>
          <w:p w:rsidR="00216B91" w:rsidRPr="00E101E3" w:rsidRDefault="00216B91" w:rsidP="00E010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811" w:type="dxa"/>
            <w:gridSpan w:val="13"/>
          </w:tcPr>
          <w:p w:rsidR="00216B91" w:rsidRPr="00E101E3" w:rsidRDefault="00216B91" w:rsidP="00E010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01E3">
              <w:rPr>
                <w:rFonts w:ascii="Times New Roman" w:hAnsi="Times New Roman"/>
              </w:rPr>
              <w:t>Заместитель Главы Администрации по социальным вопросам – начальник Управления образования Атяшевского муниципального района Федотов Д.В.</w:t>
            </w:r>
          </w:p>
        </w:tc>
      </w:tr>
      <w:tr w:rsidR="00216B91" w:rsidRPr="00C2630E" w:rsidTr="002F08C7">
        <w:tc>
          <w:tcPr>
            <w:tcW w:w="15948" w:type="dxa"/>
            <w:gridSpan w:val="44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01E3">
              <w:rPr>
                <w:rFonts w:ascii="Times New Roman" w:hAnsi="Times New Roman"/>
                <w:b/>
                <w:sz w:val="24"/>
                <w:szCs w:val="24"/>
              </w:rPr>
              <w:t>Рынок услуг  в сфере культуры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7" w:type="dxa"/>
            <w:gridSpan w:val="43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101E3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216B91" w:rsidRPr="00C2630E" w:rsidTr="002F08C7">
        <w:trPr>
          <w:trHeight w:val="680"/>
        </w:trPr>
        <w:tc>
          <w:tcPr>
            <w:tcW w:w="631" w:type="dxa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19" w:type="dxa"/>
            <w:gridSpan w:val="2"/>
            <w:vMerge w:val="restart"/>
          </w:tcPr>
          <w:p w:rsidR="00216B91" w:rsidRPr="00E101E3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E101E3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Ключевые показатели эффектив-ности (далее КПЭ)</w:t>
            </w:r>
          </w:p>
        </w:tc>
        <w:tc>
          <w:tcPr>
            <w:tcW w:w="868" w:type="dxa"/>
            <w:gridSpan w:val="3"/>
            <w:vMerge w:val="restart"/>
          </w:tcPr>
          <w:p w:rsidR="00216B91" w:rsidRPr="00E101E3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E101E3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2015 год</w:t>
            </w:r>
          </w:p>
        </w:tc>
        <w:tc>
          <w:tcPr>
            <w:tcW w:w="3202" w:type="dxa"/>
            <w:gridSpan w:val="22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 xml:space="preserve">Значение КПЭ </w:t>
            </w:r>
          </w:p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3191" w:type="dxa"/>
            <w:gridSpan w:val="8"/>
            <w:vMerge w:val="restart"/>
          </w:tcPr>
          <w:p w:rsidR="00216B91" w:rsidRPr="00E101E3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E101E3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2620" w:type="dxa"/>
            <w:gridSpan w:val="5"/>
            <w:vMerge w:val="restart"/>
          </w:tcPr>
          <w:p w:rsidR="00216B91" w:rsidRPr="00E101E3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216B91" w:rsidRPr="00C2630E" w:rsidTr="002F08C7">
        <w:trPr>
          <w:trHeight w:val="332"/>
        </w:trPr>
        <w:tc>
          <w:tcPr>
            <w:tcW w:w="631" w:type="dxa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19" w:type="dxa"/>
            <w:gridSpan w:val="2"/>
            <w:vMerge/>
          </w:tcPr>
          <w:p w:rsidR="00216B91" w:rsidRPr="00E101E3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</w:tcPr>
          <w:p w:rsidR="00216B91" w:rsidRPr="00E101E3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68" w:type="dxa"/>
            <w:gridSpan w:val="3"/>
            <w:vMerge/>
          </w:tcPr>
          <w:p w:rsidR="00216B91" w:rsidRPr="00E101E3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  <w:gridSpan w:val="4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2016</w:t>
            </w:r>
          </w:p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66" w:type="dxa"/>
            <w:gridSpan w:val="8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 xml:space="preserve">2017 </w:t>
            </w:r>
          </w:p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720" w:type="dxa"/>
            <w:gridSpan w:val="3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 xml:space="preserve">2018 </w:t>
            </w:r>
          </w:p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год</w:t>
            </w:r>
          </w:p>
        </w:tc>
        <w:tc>
          <w:tcPr>
            <w:tcW w:w="760" w:type="dxa"/>
            <w:gridSpan w:val="7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 xml:space="preserve">2019 </w:t>
            </w:r>
          </w:p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год</w:t>
            </w:r>
          </w:p>
        </w:tc>
        <w:tc>
          <w:tcPr>
            <w:tcW w:w="3191" w:type="dxa"/>
            <w:gridSpan w:val="8"/>
            <w:vMerge/>
          </w:tcPr>
          <w:p w:rsidR="00216B91" w:rsidRPr="00E101E3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20" w:type="dxa"/>
            <w:gridSpan w:val="5"/>
            <w:vMerge/>
          </w:tcPr>
          <w:p w:rsidR="00216B91" w:rsidRPr="00E101E3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</w:tr>
      <w:tr w:rsidR="00216B91" w:rsidRPr="00C2630E" w:rsidTr="002F08C7">
        <w:trPr>
          <w:trHeight w:val="117"/>
        </w:trPr>
        <w:tc>
          <w:tcPr>
            <w:tcW w:w="631" w:type="dxa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1</w:t>
            </w:r>
          </w:p>
        </w:tc>
        <w:tc>
          <w:tcPr>
            <w:tcW w:w="4119" w:type="dxa"/>
            <w:gridSpan w:val="2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2</w:t>
            </w:r>
          </w:p>
        </w:tc>
        <w:tc>
          <w:tcPr>
            <w:tcW w:w="1317" w:type="dxa"/>
            <w:gridSpan w:val="3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3</w:t>
            </w:r>
          </w:p>
        </w:tc>
        <w:tc>
          <w:tcPr>
            <w:tcW w:w="868" w:type="dxa"/>
            <w:gridSpan w:val="3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4</w:t>
            </w:r>
          </w:p>
        </w:tc>
        <w:tc>
          <w:tcPr>
            <w:tcW w:w="756" w:type="dxa"/>
            <w:gridSpan w:val="4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5</w:t>
            </w:r>
          </w:p>
        </w:tc>
        <w:tc>
          <w:tcPr>
            <w:tcW w:w="966" w:type="dxa"/>
            <w:gridSpan w:val="8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6</w:t>
            </w:r>
          </w:p>
        </w:tc>
        <w:tc>
          <w:tcPr>
            <w:tcW w:w="720" w:type="dxa"/>
            <w:gridSpan w:val="3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7</w:t>
            </w:r>
          </w:p>
        </w:tc>
        <w:tc>
          <w:tcPr>
            <w:tcW w:w="760" w:type="dxa"/>
            <w:gridSpan w:val="7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8</w:t>
            </w:r>
          </w:p>
        </w:tc>
        <w:tc>
          <w:tcPr>
            <w:tcW w:w="3191" w:type="dxa"/>
            <w:gridSpan w:val="8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9</w:t>
            </w:r>
          </w:p>
        </w:tc>
        <w:tc>
          <w:tcPr>
            <w:tcW w:w="2620" w:type="dxa"/>
            <w:gridSpan w:val="5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10</w:t>
            </w:r>
          </w:p>
        </w:tc>
      </w:tr>
      <w:tr w:rsidR="00216B91" w:rsidRPr="00C2630E" w:rsidTr="002F08C7">
        <w:trPr>
          <w:trHeight w:val="383"/>
        </w:trPr>
        <w:tc>
          <w:tcPr>
            <w:tcW w:w="631" w:type="dxa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1.</w:t>
            </w:r>
          </w:p>
        </w:tc>
        <w:tc>
          <w:tcPr>
            <w:tcW w:w="4119" w:type="dxa"/>
            <w:gridSpan w:val="2"/>
          </w:tcPr>
          <w:p w:rsidR="00216B91" w:rsidRPr="00E101E3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Доля культурно-массовых мероприятий проведенных в районе с участием немуниципальных организаций, осуществляющих свою деятельность в сфере культуры</w:t>
            </w:r>
          </w:p>
        </w:tc>
        <w:tc>
          <w:tcPr>
            <w:tcW w:w="1317" w:type="dxa"/>
            <w:gridSpan w:val="3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процент</w:t>
            </w:r>
          </w:p>
        </w:tc>
        <w:tc>
          <w:tcPr>
            <w:tcW w:w="868" w:type="dxa"/>
            <w:gridSpan w:val="3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</w:t>
            </w:r>
          </w:p>
        </w:tc>
        <w:tc>
          <w:tcPr>
            <w:tcW w:w="756" w:type="dxa"/>
            <w:gridSpan w:val="4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</w:t>
            </w:r>
          </w:p>
        </w:tc>
        <w:tc>
          <w:tcPr>
            <w:tcW w:w="966" w:type="dxa"/>
            <w:gridSpan w:val="8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20" w:type="dxa"/>
            <w:gridSpan w:val="3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1,5</w:t>
            </w:r>
          </w:p>
        </w:tc>
        <w:tc>
          <w:tcPr>
            <w:tcW w:w="760" w:type="dxa"/>
            <w:gridSpan w:val="7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</w:t>
            </w:r>
          </w:p>
        </w:tc>
        <w:tc>
          <w:tcPr>
            <w:tcW w:w="3191" w:type="dxa"/>
            <w:gridSpan w:val="8"/>
          </w:tcPr>
          <w:p w:rsidR="00216B91" w:rsidRPr="00E101E3" w:rsidRDefault="00216B91" w:rsidP="00BA6E8F">
            <w:pPr>
              <w:pStyle w:val="Default"/>
              <w:jc w:val="both"/>
              <w:rPr>
                <w:sz w:val="22"/>
                <w:szCs w:val="22"/>
              </w:rPr>
            </w:pPr>
            <w:r w:rsidRPr="00E101E3">
              <w:rPr>
                <w:sz w:val="22"/>
                <w:szCs w:val="22"/>
              </w:rPr>
              <w:t>развитие сектора немуниципальных организаций в сфере культуры</w:t>
            </w:r>
          </w:p>
          <w:p w:rsidR="00216B91" w:rsidRPr="00E101E3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20" w:type="dxa"/>
            <w:gridSpan w:val="5"/>
          </w:tcPr>
          <w:p w:rsidR="00216B91" w:rsidRPr="00E101E3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 xml:space="preserve">Заместитель Главы Администрации по социальным вопросам – начальник Управления образования Атяшевского муниципального района </w:t>
            </w:r>
            <w:r w:rsidRPr="00E101E3">
              <w:rPr>
                <w:rFonts w:ascii="Times New Roman" w:hAnsi="Times New Roman"/>
              </w:rPr>
              <w:lastRenderedPageBreak/>
              <w:t>Федотов Д.В.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7" w:type="dxa"/>
            <w:gridSpan w:val="43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  <w:b/>
              </w:rPr>
              <w:t>Мероприятия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36" w:type="dxa"/>
            <w:gridSpan w:val="5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101E3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4070" w:type="dxa"/>
            <w:gridSpan w:val="25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101E3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5811" w:type="dxa"/>
            <w:gridSpan w:val="13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101E3">
              <w:rPr>
                <w:rFonts w:ascii="Times New Roman" w:hAnsi="Times New Roman"/>
                <w:b/>
              </w:rPr>
              <w:t>Исполнители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1.</w:t>
            </w:r>
          </w:p>
        </w:tc>
        <w:tc>
          <w:tcPr>
            <w:tcW w:w="5436" w:type="dxa"/>
            <w:gridSpan w:val="5"/>
          </w:tcPr>
          <w:p w:rsidR="00216B91" w:rsidRPr="00E101E3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Расширение новых нетрадиционных видов услуг культуры, оказываемых учреждениями культуры всех форм собственности</w:t>
            </w:r>
          </w:p>
        </w:tc>
        <w:tc>
          <w:tcPr>
            <w:tcW w:w="4070" w:type="dxa"/>
            <w:gridSpan w:val="25"/>
          </w:tcPr>
          <w:p w:rsidR="00216B91" w:rsidRPr="00E101E3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101E3">
              <w:rPr>
                <w:rFonts w:ascii="Times New Roman" w:hAnsi="Times New Roman"/>
              </w:rPr>
              <w:t>2016-2019 годы</w:t>
            </w:r>
          </w:p>
        </w:tc>
        <w:tc>
          <w:tcPr>
            <w:tcW w:w="5811" w:type="dxa"/>
            <w:gridSpan w:val="13"/>
          </w:tcPr>
          <w:p w:rsidR="00216B91" w:rsidRPr="00E101E3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01E3">
              <w:rPr>
                <w:rFonts w:ascii="Times New Roman" w:hAnsi="Times New Roman"/>
              </w:rPr>
              <w:t>Заместитель Главы Администрации по социальным вопросам – начальник Управления образования Атяшевского муниципального района Федотов Д.В.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2.</w:t>
            </w: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Содействие в проведении мониторинга состояния конкурентной среды в сфере культуры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pStyle w:val="Default"/>
              <w:spacing w:after="200" w:line="276" w:lineRule="auto"/>
              <w:jc w:val="center"/>
              <w:rPr>
                <w:sz w:val="22"/>
                <w:szCs w:val="22"/>
              </w:rPr>
            </w:pPr>
            <w:r w:rsidRPr="00C2630E">
              <w:rPr>
                <w:sz w:val="22"/>
                <w:szCs w:val="22"/>
              </w:rPr>
              <w:t xml:space="preserve">ежегодно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2630E">
              <w:rPr>
                <w:rFonts w:ascii="Times New Roman" w:hAnsi="Times New Roman"/>
              </w:rPr>
              <w:t>Заместитель Главы Администрации по социальным вопросам – начальник Управления образования Атяшевского муниципального района Федотов Д.В.</w:t>
            </w:r>
          </w:p>
        </w:tc>
      </w:tr>
      <w:tr w:rsidR="00216B91" w:rsidRPr="00C2630E" w:rsidTr="002F08C7">
        <w:tc>
          <w:tcPr>
            <w:tcW w:w="15948" w:type="dxa"/>
            <w:gridSpan w:val="4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Рынок услуг  социального обслуживания населения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7" w:type="dxa"/>
            <w:gridSpan w:val="4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216B91" w:rsidRPr="00C2630E" w:rsidTr="002F08C7">
        <w:trPr>
          <w:trHeight w:val="680"/>
        </w:trPr>
        <w:tc>
          <w:tcPr>
            <w:tcW w:w="631" w:type="dxa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19" w:type="dxa"/>
            <w:gridSpan w:val="2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7FD8">
              <w:rPr>
                <w:rFonts w:ascii="Times New Roman" w:hAnsi="Times New Roman"/>
              </w:rPr>
              <w:t>Ключевые показатели эффектив-ности (далее КПЭ)</w:t>
            </w:r>
          </w:p>
        </w:tc>
        <w:tc>
          <w:tcPr>
            <w:tcW w:w="868" w:type="dxa"/>
            <w:gridSpan w:val="3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2015 год</w:t>
            </w:r>
          </w:p>
        </w:tc>
        <w:tc>
          <w:tcPr>
            <w:tcW w:w="3202" w:type="dxa"/>
            <w:gridSpan w:val="22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Значение КПЭ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3191" w:type="dxa"/>
            <w:gridSpan w:val="8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2620" w:type="dxa"/>
            <w:gridSpan w:val="5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216B91" w:rsidRPr="00C2630E" w:rsidTr="002F08C7">
        <w:trPr>
          <w:trHeight w:val="817"/>
        </w:trPr>
        <w:tc>
          <w:tcPr>
            <w:tcW w:w="631" w:type="dxa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19" w:type="dxa"/>
            <w:gridSpan w:val="2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68" w:type="dxa"/>
            <w:gridSpan w:val="3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  <w:gridSpan w:val="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2016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876" w:type="dxa"/>
            <w:gridSpan w:val="6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2017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720" w:type="dxa"/>
            <w:gridSpan w:val="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18</w:t>
            </w:r>
            <w:r w:rsidRPr="00C2630E">
              <w:rPr>
                <w:rFonts w:ascii="Times New Roman" w:hAnsi="Times New Roman"/>
              </w:rPr>
              <w:t xml:space="preserve">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год</w:t>
            </w:r>
          </w:p>
        </w:tc>
        <w:tc>
          <w:tcPr>
            <w:tcW w:w="850" w:type="dxa"/>
            <w:gridSpan w:val="8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19</w:t>
            </w:r>
            <w:r w:rsidRPr="00C2630E">
              <w:rPr>
                <w:rFonts w:ascii="Times New Roman" w:hAnsi="Times New Roman"/>
              </w:rPr>
              <w:t xml:space="preserve">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год</w:t>
            </w:r>
          </w:p>
        </w:tc>
        <w:tc>
          <w:tcPr>
            <w:tcW w:w="3191" w:type="dxa"/>
            <w:gridSpan w:val="8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20" w:type="dxa"/>
            <w:gridSpan w:val="5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</w:tr>
      <w:tr w:rsidR="00216B91" w:rsidRPr="00C2630E" w:rsidTr="002F08C7">
        <w:trPr>
          <w:trHeight w:val="183"/>
        </w:trPr>
        <w:tc>
          <w:tcPr>
            <w:tcW w:w="631" w:type="dxa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1</w:t>
            </w:r>
          </w:p>
        </w:tc>
        <w:tc>
          <w:tcPr>
            <w:tcW w:w="4119" w:type="dxa"/>
            <w:gridSpan w:val="2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2</w:t>
            </w:r>
          </w:p>
        </w:tc>
        <w:tc>
          <w:tcPr>
            <w:tcW w:w="1317" w:type="dxa"/>
            <w:gridSpan w:val="3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3</w:t>
            </w:r>
          </w:p>
        </w:tc>
        <w:tc>
          <w:tcPr>
            <w:tcW w:w="868" w:type="dxa"/>
            <w:gridSpan w:val="3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4</w:t>
            </w:r>
          </w:p>
        </w:tc>
        <w:tc>
          <w:tcPr>
            <w:tcW w:w="756" w:type="dxa"/>
            <w:gridSpan w:val="4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5</w:t>
            </w:r>
          </w:p>
        </w:tc>
        <w:tc>
          <w:tcPr>
            <w:tcW w:w="876" w:type="dxa"/>
            <w:gridSpan w:val="6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6</w:t>
            </w:r>
          </w:p>
        </w:tc>
        <w:tc>
          <w:tcPr>
            <w:tcW w:w="720" w:type="dxa"/>
            <w:gridSpan w:val="4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7</w:t>
            </w:r>
          </w:p>
        </w:tc>
        <w:tc>
          <w:tcPr>
            <w:tcW w:w="850" w:type="dxa"/>
            <w:gridSpan w:val="8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191" w:type="dxa"/>
            <w:gridSpan w:val="8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620" w:type="dxa"/>
            <w:gridSpan w:val="5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1.</w:t>
            </w:r>
          </w:p>
        </w:tc>
        <w:tc>
          <w:tcPr>
            <w:tcW w:w="4119" w:type="dxa"/>
            <w:gridSpan w:val="2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Удельный вес негосударственных организаций социального обслуживания, основанных на иных формах собственности (кроме муниципальной), в общем количестве организаций социального обслуживания всех форм собственности в Атяшевском муниципальном районе</w:t>
            </w:r>
          </w:p>
        </w:tc>
        <w:tc>
          <w:tcPr>
            <w:tcW w:w="1317" w:type="dxa"/>
            <w:gridSpan w:val="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процент</w:t>
            </w:r>
          </w:p>
        </w:tc>
        <w:tc>
          <w:tcPr>
            <w:tcW w:w="868" w:type="dxa"/>
            <w:gridSpan w:val="3"/>
          </w:tcPr>
          <w:p w:rsidR="00216B91" w:rsidRPr="00C2630E" w:rsidRDefault="00216B91" w:rsidP="004B4B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756" w:type="dxa"/>
            <w:gridSpan w:val="4"/>
          </w:tcPr>
          <w:p w:rsidR="00216B91" w:rsidRPr="00C2630E" w:rsidRDefault="00216B91" w:rsidP="004B4B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876" w:type="dxa"/>
            <w:gridSpan w:val="6"/>
          </w:tcPr>
          <w:p w:rsidR="00216B91" w:rsidRPr="00C2630E" w:rsidRDefault="00216B91" w:rsidP="004B4B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720" w:type="dxa"/>
            <w:gridSpan w:val="4"/>
          </w:tcPr>
          <w:p w:rsidR="00216B91" w:rsidRPr="00C2630E" w:rsidRDefault="00216B91" w:rsidP="004B4B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0" w:type="dxa"/>
            <w:gridSpan w:val="8"/>
          </w:tcPr>
          <w:p w:rsidR="00216B91" w:rsidRPr="00C2630E" w:rsidRDefault="00216B91" w:rsidP="004B4B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3191" w:type="dxa"/>
            <w:gridSpan w:val="8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появление социально-ориентированных некоммерческих организаций, индивидуальных предпринимателей на рынке предоставления услуг в сфере социального обслуживания населения</w:t>
            </w:r>
          </w:p>
        </w:tc>
        <w:tc>
          <w:tcPr>
            <w:tcW w:w="2620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Заместитель Главы Администрации по социальным вопросам – начальник Управления образования Атяшевского муниципального района Федотов Д.В.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7" w:type="dxa"/>
            <w:gridSpan w:val="4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  <w:b/>
              </w:rPr>
              <w:t>Мероприятия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Исполнители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1.</w:t>
            </w: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Развитие конкуренции в сфере социального обслуживания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 годы</w:t>
            </w: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2630E">
              <w:rPr>
                <w:rFonts w:ascii="Times New Roman" w:hAnsi="Times New Roman"/>
              </w:rPr>
              <w:t>Заместитель Главы Администрации по социальным вопросам – начальник Управления образования Атяшевского муниципального района Федотов Д.В.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2.</w:t>
            </w: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услуг социального обслуживания населения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2630E">
              <w:rPr>
                <w:rFonts w:ascii="Times New Roman" w:hAnsi="Times New Roman"/>
              </w:rPr>
              <w:t>Заместитель Главы Администрации по социальным вопросам – начальник Управления образования Атяшевского муниципального района Федотов Д.В.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Привлечение частных немуниципальных организаций и индивидуальных предпринимателей в сферу социального обслуживания населения Атяшевского муниципального района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2630E">
              <w:rPr>
                <w:rFonts w:ascii="Times New Roman" w:hAnsi="Times New Roman"/>
              </w:rPr>
              <w:t>Заместитель Главы Администрации по социальным вопросам – начальник Управления образования Атяшевского муниципального района Федотов Д.В.</w:t>
            </w:r>
          </w:p>
        </w:tc>
      </w:tr>
      <w:tr w:rsidR="00216B91" w:rsidRPr="00C2630E" w:rsidTr="002F08C7">
        <w:tc>
          <w:tcPr>
            <w:tcW w:w="15948" w:type="dxa"/>
            <w:gridSpan w:val="4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630E">
              <w:rPr>
                <w:rFonts w:ascii="Times New Roman" w:hAnsi="Times New Roman"/>
                <w:b/>
                <w:sz w:val="24"/>
                <w:szCs w:val="24"/>
              </w:rPr>
              <w:t xml:space="preserve">Рынок  медицинских услуг 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7" w:type="dxa"/>
            <w:gridSpan w:val="4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630E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216B91" w:rsidRPr="00C2630E" w:rsidTr="002F08C7">
        <w:trPr>
          <w:trHeight w:val="680"/>
        </w:trPr>
        <w:tc>
          <w:tcPr>
            <w:tcW w:w="631" w:type="dxa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19" w:type="dxa"/>
            <w:gridSpan w:val="2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Ключевые показатели эффектив-ности (далее КПЭ)</w:t>
            </w:r>
          </w:p>
        </w:tc>
        <w:tc>
          <w:tcPr>
            <w:tcW w:w="868" w:type="dxa"/>
            <w:gridSpan w:val="3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2015 год</w:t>
            </w:r>
          </w:p>
        </w:tc>
        <w:tc>
          <w:tcPr>
            <w:tcW w:w="3330" w:type="dxa"/>
            <w:gridSpan w:val="2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Значение КПЭ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3063" w:type="dxa"/>
            <w:gridSpan w:val="5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2620" w:type="dxa"/>
            <w:gridSpan w:val="5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216B91" w:rsidRPr="00C2630E" w:rsidTr="002F08C7">
        <w:trPr>
          <w:trHeight w:val="332"/>
        </w:trPr>
        <w:tc>
          <w:tcPr>
            <w:tcW w:w="631" w:type="dxa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19" w:type="dxa"/>
            <w:gridSpan w:val="2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68" w:type="dxa"/>
            <w:gridSpan w:val="3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4" w:type="dxa"/>
            <w:gridSpan w:val="8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2016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798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2017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665" w:type="dxa"/>
            <w:gridSpan w:val="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</w:t>
            </w:r>
            <w:r w:rsidRPr="00C2630E">
              <w:rPr>
                <w:rFonts w:ascii="Times New Roman" w:hAnsi="Times New Roman"/>
              </w:rPr>
              <w:t xml:space="preserve">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год</w:t>
            </w:r>
          </w:p>
        </w:tc>
        <w:tc>
          <w:tcPr>
            <w:tcW w:w="881" w:type="dxa"/>
            <w:gridSpan w:val="10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  <w:r w:rsidRPr="00C2630E">
              <w:rPr>
                <w:rFonts w:ascii="Times New Roman" w:hAnsi="Times New Roman"/>
              </w:rPr>
              <w:t xml:space="preserve">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год</w:t>
            </w:r>
          </w:p>
        </w:tc>
        <w:tc>
          <w:tcPr>
            <w:tcW w:w="3045" w:type="dxa"/>
            <w:gridSpan w:val="4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20" w:type="dxa"/>
            <w:gridSpan w:val="5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</w:tr>
      <w:tr w:rsidR="00216B91" w:rsidRPr="00C2630E" w:rsidTr="002F08C7">
        <w:trPr>
          <w:trHeight w:val="283"/>
        </w:trPr>
        <w:tc>
          <w:tcPr>
            <w:tcW w:w="631" w:type="dxa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1</w:t>
            </w:r>
          </w:p>
        </w:tc>
        <w:tc>
          <w:tcPr>
            <w:tcW w:w="4119" w:type="dxa"/>
            <w:gridSpan w:val="2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2</w:t>
            </w:r>
          </w:p>
        </w:tc>
        <w:tc>
          <w:tcPr>
            <w:tcW w:w="1317" w:type="dxa"/>
            <w:gridSpan w:val="3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3</w:t>
            </w:r>
          </w:p>
        </w:tc>
        <w:tc>
          <w:tcPr>
            <w:tcW w:w="868" w:type="dxa"/>
            <w:gridSpan w:val="3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4</w:t>
            </w:r>
          </w:p>
        </w:tc>
        <w:tc>
          <w:tcPr>
            <w:tcW w:w="1004" w:type="dxa"/>
            <w:gridSpan w:val="8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5</w:t>
            </w:r>
          </w:p>
        </w:tc>
        <w:tc>
          <w:tcPr>
            <w:tcW w:w="798" w:type="dxa"/>
            <w:gridSpan w:val="5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6</w:t>
            </w:r>
          </w:p>
        </w:tc>
        <w:tc>
          <w:tcPr>
            <w:tcW w:w="665" w:type="dxa"/>
            <w:gridSpan w:val="3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7</w:t>
            </w:r>
          </w:p>
        </w:tc>
        <w:tc>
          <w:tcPr>
            <w:tcW w:w="881" w:type="dxa"/>
            <w:gridSpan w:val="10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045" w:type="dxa"/>
            <w:gridSpan w:val="4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620" w:type="dxa"/>
            <w:gridSpan w:val="5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216B91" w:rsidRPr="00C2630E" w:rsidTr="002F08C7">
        <w:trPr>
          <w:trHeight w:val="3538"/>
        </w:trPr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1.</w:t>
            </w:r>
          </w:p>
        </w:tc>
        <w:tc>
          <w:tcPr>
            <w:tcW w:w="4119" w:type="dxa"/>
            <w:gridSpan w:val="2"/>
          </w:tcPr>
          <w:p w:rsidR="00216B91" w:rsidRPr="00C2630E" w:rsidRDefault="00216B91" w:rsidP="00BA6E8F">
            <w:pPr>
              <w:pStyle w:val="Default"/>
              <w:rPr>
                <w:sz w:val="22"/>
                <w:szCs w:val="22"/>
              </w:rPr>
            </w:pPr>
            <w:r w:rsidRPr="00C2630E">
              <w:rPr>
                <w:sz w:val="22"/>
                <w:szCs w:val="22"/>
              </w:rPr>
              <w:t xml:space="preserve"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 </w:t>
            </w:r>
          </w:p>
        </w:tc>
        <w:tc>
          <w:tcPr>
            <w:tcW w:w="1317" w:type="dxa"/>
            <w:gridSpan w:val="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процент</w:t>
            </w:r>
          </w:p>
        </w:tc>
        <w:tc>
          <w:tcPr>
            <w:tcW w:w="868" w:type="dxa"/>
            <w:gridSpan w:val="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66,7</w:t>
            </w:r>
          </w:p>
        </w:tc>
        <w:tc>
          <w:tcPr>
            <w:tcW w:w="1004" w:type="dxa"/>
            <w:gridSpan w:val="8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66,7</w:t>
            </w:r>
          </w:p>
        </w:tc>
        <w:tc>
          <w:tcPr>
            <w:tcW w:w="798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66,7</w:t>
            </w:r>
          </w:p>
        </w:tc>
        <w:tc>
          <w:tcPr>
            <w:tcW w:w="665" w:type="dxa"/>
            <w:gridSpan w:val="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66,7</w:t>
            </w:r>
          </w:p>
        </w:tc>
        <w:tc>
          <w:tcPr>
            <w:tcW w:w="881" w:type="dxa"/>
            <w:gridSpan w:val="10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66,7</w:t>
            </w:r>
          </w:p>
        </w:tc>
        <w:tc>
          <w:tcPr>
            <w:tcW w:w="3045" w:type="dxa"/>
            <w:gridSpan w:val="4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сокращение присутствия государства на рынке розничной торговли фармацевтической продукцией до необходимого для обеспечения законодательства в области контроля за распространением наркотических веществ минимума </w:t>
            </w:r>
          </w:p>
        </w:tc>
        <w:tc>
          <w:tcPr>
            <w:tcW w:w="2620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Первый заместитель Главы Администрации по экономике – начальник Финансового Управления Администрации Атяшевского муниципального  района Алешина М.С.; начальник управления  экономического анализа и прогнозирования Администрации Атяшевского муниципального района Волкова Т.В.</w:t>
            </w:r>
          </w:p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119" w:type="dxa"/>
            <w:gridSpan w:val="2"/>
          </w:tcPr>
          <w:p w:rsidR="00216B91" w:rsidRPr="00C2630E" w:rsidRDefault="00216B91" w:rsidP="00BA6E8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частных медицинских учреждений</w:t>
            </w:r>
          </w:p>
          <w:p w:rsidR="00216B91" w:rsidRPr="00C2630E" w:rsidRDefault="00216B91" w:rsidP="00BA6E8F">
            <w:pPr>
              <w:pStyle w:val="Default"/>
              <w:rPr>
                <w:sz w:val="22"/>
                <w:szCs w:val="22"/>
              </w:rPr>
            </w:pPr>
            <w:r w:rsidRPr="00C2630E">
              <w:rPr>
                <w:sz w:val="22"/>
                <w:szCs w:val="22"/>
              </w:rPr>
              <w:t>(открытие диализного центра)</w:t>
            </w:r>
          </w:p>
        </w:tc>
        <w:tc>
          <w:tcPr>
            <w:tcW w:w="1317" w:type="dxa"/>
            <w:gridSpan w:val="3"/>
          </w:tcPr>
          <w:p w:rsidR="00216B91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единиц</w:t>
            </w:r>
          </w:p>
        </w:tc>
        <w:tc>
          <w:tcPr>
            <w:tcW w:w="868" w:type="dxa"/>
            <w:gridSpan w:val="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04" w:type="dxa"/>
            <w:gridSpan w:val="8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798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5" w:type="dxa"/>
            <w:gridSpan w:val="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81" w:type="dxa"/>
            <w:gridSpan w:val="10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045" w:type="dxa"/>
            <w:gridSpan w:val="4"/>
          </w:tcPr>
          <w:p w:rsidR="00216B91" w:rsidRPr="006E00BB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00BB">
              <w:rPr>
                <w:rFonts w:ascii="Times New Roman" w:hAnsi="Times New Roman"/>
              </w:rPr>
              <w:t>Увеличение продолжительности жизни населения района.</w:t>
            </w:r>
          </w:p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00BB">
              <w:rPr>
                <w:rFonts w:ascii="Times New Roman" w:hAnsi="Times New Roman"/>
              </w:rPr>
              <w:t>Улучшение качества жизни больного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620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Заместитель Главы Администрации по социальным вопросам – начальник Управления образования Атяшевского муниципального района Федотов Д.В.; Главный врач ГБУЗ «Атяшевская района больница» (по согласованию)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7" w:type="dxa"/>
            <w:gridSpan w:val="4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Исполнители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lastRenderedPageBreak/>
              <w:t>1.</w:t>
            </w: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Создание условий для развития конкуренции на рынке медицинских услуг, в т.ч. для негосударственных медицинских организаций 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C2630E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</w:pP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2.</w:t>
            </w: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медицинских услуг</w:t>
            </w:r>
          </w:p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</w:pP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3.</w:t>
            </w: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Оказание информационной поддержки негосударственным (немуниципальным) организациям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6B91" w:rsidRPr="00C2630E" w:rsidTr="002F08C7">
        <w:trPr>
          <w:trHeight w:val="624"/>
        </w:trPr>
        <w:tc>
          <w:tcPr>
            <w:tcW w:w="15948" w:type="dxa"/>
            <w:gridSpan w:val="4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630E">
              <w:rPr>
                <w:rFonts w:ascii="Times New Roman" w:hAnsi="Times New Roman"/>
                <w:b/>
                <w:sz w:val="24"/>
                <w:szCs w:val="24"/>
              </w:rPr>
              <w:t>Розничная торговля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7" w:type="dxa"/>
            <w:gridSpan w:val="4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216B91" w:rsidRPr="00C2630E" w:rsidTr="002F08C7">
        <w:trPr>
          <w:trHeight w:val="680"/>
        </w:trPr>
        <w:tc>
          <w:tcPr>
            <w:tcW w:w="631" w:type="dxa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19" w:type="dxa"/>
            <w:gridSpan w:val="2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Ключевые показатели эффектив-ности (далее КПЭ)</w:t>
            </w:r>
          </w:p>
        </w:tc>
        <w:tc>
          <w:tcPr>
            <w:tcW w:w="1089" w:type="dxa"/>
            <w:gridSpan w:val="6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2015 год</w:t>
            </w:r>
          </w:p>
        </w:tc>
        <w:tc>
          <w:tcPr>
            <w:tcW w:w="2981" w:type="dxa"/>
            <w:gridSpan w:val="19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Значение КПЭ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3191" w:type="dxa"/>
            <w:gridSpan w:val="8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2620" w:type="dxa"/>
            <w:gridSpan w:val="5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216B91" w:rsidRPr="00C2630E" w:rsidTr="002F08C7">
        <w:trPr>
          <w:trHeight w:val="332"/>
        </w:trPr>
        <w:tc>
          <w:tcPr>
            <w:tcW w:w="631" w:type="dxa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19" w:type="dxa"/>
            <w:gridSpan w:val="2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9" w:type="dxa"/>
            <w:gridSpan w:val="6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4" w:type="dxa"/>
            <w:gridSpan w:val="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2016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827" w:type="dxa"/>
            <w:gridSpan w:val="6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2017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720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</w:t>
            </w:r>
            <w:r w:rsidRPr="00C2630E">
              <w:rPr>
                <w:rFonts w:ascii="Times New Roman" w:hAnsi="Times New Roman"/>
              </w:rPr>
              <w:t xml:space="preserve">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год</w:t>
            </w:r>
          </w:p>
        </w:tc>
        <w:tc>
          <w:tcPr>
            <w:tcW w:w="680" w:type="dxa"/>
            <w:gridSpan w:val="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год</w:t>
            </w:r>
          </w:p>
        </w:tc>
        <w:tc>
          <w:tcPr>
            <w:tcW w:w="3191" w:type="dxa"/>
            <w:gridSpan w:val="8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20" w:type="dxa"/>
            <w:gridSpan w:val="5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</w:tr>
      <w:tr w:rsidR="00216B91" w:rsidRPr="00C2630E" w:rsidTr="002F08C7">
        <w:trPr>
          <w:trHeight w:val="180"/>
        </w:trPr>
        <w:tc>
          <w:tcPr>
            <w:tcW w:w="631" w:type="dxa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1</w:t>
            </w:r>
          </w:p>
        </w:tc>
        <w:tc>
          <w:tcPr>
            <w:tcW w:w="4119" w:type="dxa"/>
            <w:gridSpan w:val="2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2</w:t>
            </w:r>
          </w:p>
        </w:tc>
        <w:tc>
          <w:tcPr>
            <w:tcW w:w="1317" w:type="dxa"/>
            <w:gridSpan w:val="3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3</w:t>
            </w:r>
          </w:p>
        </w:tc>
        <w:tc>
          <w:tcPr>
            <w:tcW w:w="1089" w:type="dxa"/>
            <w:gridSpan w:val="6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4</w:t>
            </w:r>
          </w:p>
        </w:tc>
        <w:tc>
          <w:tcPr>
            <w:tcW w:w="754" w:type="dxa"/>
            <w:gridSpan w:val="4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5</w:t>
            </w:r>
          </w:p>
        </w:tc>
        <w:tc>
          <w:tcPr>
            <w:tcW w:w="827" w:type="dxa"/>
            <w:gridSpan w:val="6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6</w:t>
            </w:r>
          </w:p>
        </w:tc>
        <w:tc>
          <w:tcPr>
            <w:tcW w:w="720" w:type="dxa"/>
            <w:gridSpan w:val="5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7</w:t>
            </w:r>
          </w:p>
        </w:tc>
        <w:tc>
          <w:tcPr>
            <w:tcW w:w="680" w:type="dxa"/>
            <w:gridSpan w:val="4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191" w:type="dxa"/>
            <w:gridSpan w:val="8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620" w:type="dxa"/>
            <w:gridSpan w:val="5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216B91" w:rsidRPr="00C2630E" w:rsidTr="002F08C7">
        <w:trPr>
          <w:trHeight w:val="383"/>
        </w:trPr>
        <w:tc>
          <w:tcPr>
            <w:tcW w:w="631" w:type="dxa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1.</w:t>
            </w:r>
          </w:p>
        </w:tc>
        <w:tc>
          <w:tcPr>
            <w:tcW w:w="4119" w:type="dxa"/>
            <w:gridSpan w:val="2"/>
          </w:tcPr>
          <w:p w:rsidR="00216B91" w:rsidRPr="00C2630E" w:rsidRDefault="00216B91" w:rsidP="00BA6E8F">
            <w:pPr>
              <w:pStyle w:val="Default"/>
              <w:jc w:val="both"/>
              <w:rPr>
                <w:sz w:val="22"/>
                <w:szCs w:val="22"/>
              </w:rPr>
            </w:pPr>
            <w:r w:rsidRPr="00C2630E">
              <w:rPr>
                <w:sz w:val="22"/>
                <w:szCs w:val="22"/>
              </w:rPr>
              <w:t xml:space="preserve">Рост количества проведенных ярмарок по продаже продовольственных товаров и сельскохозяйственной продукции в соответствии с графиком. Формирование конкурентной среды в целях поддержки местных товаропроизводителей. </w:t>
            </w:r>
          </w:p>
          <w:p w:rsidR="00216B91" w:rsidRPr="00C2630E" w:rsidRDefault="00216B91" w:rsidP="00BA6E8F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317" w:type="dxa"/>
            <w:gridSpan w:val="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процент</w:t>
            </w:r>
          </w:p>
        </w:tc>
        <w:tc>
          <w:tcPr>
            <w:tcW w:w="1089" w:type="dxa"/>
            <w:gridSpan w:val="6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100</w:t>
            </w:r>
          </w:p>
        </w:tc>
        <w:tc>
          <w:tcPr>
            <w:tcW w:w="754" w:type="dxa"/>
            <w:gridSpan w:val="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101</w:t>
            </w:r>
          </w:p>
        </w:tc>
        <w:tc>
          <w:tcPr>
            <w:tcW w:w="827" w:type="dxa"/>
            <w:gridSpan w:val="6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100</w:t>
            </w:r>
          </w:p>
        </w:tc>
        <w:tc>
          <w:tcPr>
            <w:tcW w:w="720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101</w:t>
            </w:r>
          </w:p>
        </w:tc>
        <w:tc>
          <w:tcPr>
            <w:tcW w:w="680" w:type="dxa"/>
            <w:gridSpan w:val="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</w:t>
            </w:r>
          </w:p>
        </w:tc>
        <w:tc>
          <w:tcPr>
            <w:tcW w:w="3191" w:type="dxa"/>
            <w:gridSpan w:val="8"/>
          </w:tcPr>
          <w:p w:rsidR="00216B91" w:rsidRPr="00C2630E" w:rsidRDefault="00216B91" w:rsidP="00BA6E8F">
            <w:pPr>
              <w:pStyle w:val="Default"/>
              <w:jc w:val="both"/>
              <w:rPr>
                <w:sz w:val="22"/>
                <w:szCs w:val="22"/>
              </w:rPr>
            </w:pPr>
            <w:r w:rsidRPr="00C2630E">
              <w:rPr>
                <w:sz w:val="22"/>
                <w:szCs w:val="22"/>
              </w:rPr>
              <w:t xml:space="preserve">возможность приобретения продукции республиканских товаропроизводителей </w:t>
            </w:r>
          </w:p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20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Первый заместитель Главы Администрации Атяшевского муниципального района; Управление экономического анализа и прогнозирования Администрации Атяшевского муниципального района;</w:t>
            </w:r>
          </w:p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Управление сельского хозяйства Администрации Атяшевского муниципального района.</w:t>
            </w:r>
          </w:p>
        </w:tc>
      </w:tr>
      <w:tr w:rsidR="00216B91" w:rsidRPr="00C2630E" w:rsidTr="002F08C7">
        <w:trPr>
          <w:trHeight w:val="383"/>
        </w:trPr>
        <w:tc>
          <w:tcPr>
            <w:tcW w:w="631" w:type="dxa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2.</w:t>
            </w:r>
          </w:p>
        </w:tc>
        <w:tc>
          <w:tcPr>
            <w:tcW w:w="4119" w:type="dxa"/>
            <w:gridSpan w:val="2"/>
          </w:tcPr>
          <w:p w:rsidR="00216B91" w:rsidRPr="00C2630E" w:rsidRDefault="00216B91" w:rsidP="00BA6E8F">
            <w:pPr>
              <w:pStyle w:val="Default"/>
              <w:jc w:val="both"/>
              <w:rPr>
                <w:sz w:val="22"/>
                <w:szCs w:val="22"/>
              </w:rPr>
            </w:pPr>
            <w:r w:rsidRPr="00C2630E">
              <w:rPr>
                <w:sz w:val="22"/>
                <w:szCs w:val="22"/>
              </w:rPr>
              <w:t xml:space="preserve">Рост числа торговых объектов </w:t>
            </w:r>
          </w:p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процент</w:t>
            </w:r>
          </w:p>
        </w:tc>
        <w:tc>
          <w:tcPr>
            <w:tcW w:w="1089" w:type="dxa"/>
            <w:gridSpan w:val="6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99,4</w:t>
            </w:r>
          </w:p>
        </w:tc>
        <w:tc>
          <w:tcPr>
            <w:tcW w:w="754" w:type="dxa"/>
            <w:gridSpan w:val="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100</w:t>
            </w:r>
          </w:p>
        </w:tc>
        <w:tc>
          <w:tcPr>
            <w:tcW w:w="827" w:type="dxa"/>
            <w:gridSpan w:val="6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101</w:t>
            </w:r>
          </w:p>
        </w:tc>
        <w:tc>
          <w:tcPr>
            <w:tcW w:w="720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101</w:t>
            </w:r>
          </w:p>
        </w:tc>
        <w:tc>
          <w:tcPr>
            <w:tcW w:w="680" w:type="dxa"/>
            <w:gridSpan w:val="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</w:t>
            </w:r>
          </w:p>
        </w:tc>
        <w:tc>
          <w:tcPr>
            <w:tcW w:w="3191" w:type="dxa"/>
            <w:gridSpan w:val="8"/>
          </w:tcPr>
          <w:p w:rsidR="00216B91" w:rsidRPr="00C2630E" w:rsidRDefault="00216B91" w:rsidP="00BA6E8F">
            <w:pPr>
              <w:pStyle w:val="Default"/>
              <w:jc w:val="both"/>
              <w:rPr>
                <w:sz w:val="22"/>
                <w:szCs w:val="22"/>
              </w:rPr>
            </w:pPr>
            <w:r w:rsidRPr="00C2630E">
              <w:rPr>
                <w:sz w:val="22"/>
                <w:szCs w:val="22"/>
              </w:rPr>
              <w:t xml:space="preserve">доступность объектов торговли для населения </w:t>
            </w:r>
          </w:p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20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Первый заместитель Главы Администрации Атяшевского муниципального района; Управление экономического анализа и прогнозирования </w:t>
            </w:r>
            <w:r w:rsidRPr="00C2630E">
              <w:rPr>
                <w:rFonts w:ascii="Times New Roman" w:hAnsi="Times New Roman"/>
              </w:rPr>
              <w:lastRenderedPageBreak/>
              <w:t>Администрации Атяшевского муниципального района.</w:t>
            </w:r>
          </w:p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16B91" w:rsidRPr="00C2630E" w:rsidTr="002F08C7">
        <w:trPr>
          <w:trHeight w:val="383"/>
        </w:trPr>
        <w:tc>
          <w:tcPr>
            <w:tcW w:w="631" w:type="dxa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4119" w:type="dxa"/>
            <w:gridSpan w:val="2"/>
          </w:tcPr>
          <w:p w:rsidR="00216B91" w:rsidRPr="00C2630E" w:rsidRDefault="00216B91" w:rsidP="00BA6E8F">
            <w:pPr>
              <w:pStyle w:val="Default"/>
              <w:jc w:val="both"/>
              <w:rPr>
                <w:sz w:val="22"/>
                <w:szCs w:val="22"/>
              </w:rPr>
            </w:pPr>
            <w:r w:rsidRPr="00C2630E">
              <w:rPr>
                <w:sz w:val="22"/>
                <w:szCs w:val="22"/>
              </w:rPr>
              <w:t xml:space="preserve">Обеспеченность населения торговой площадью </w:t>
            </w:r>
          </w:p>
          <w:p w:rsidR="00216B91" w:rsidRPr="00C2630E" w:rsidRDefault="00216B91" w:rsidP="00BA6E8F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317" w:type="dxa"/>
            <w:gridSpan w:val="3"/>
          </w:tcPr>
          <w:p w:rsidR="00216B91" w:rsidRPr="00C2630E" w:rsidRDefault="00216B91" w:rsidP="00BA6E8F">
            <w:pPr>
              <w:pStyle w:val="Default"/>
              <w:jc w:val="center"/>
              <w:rPr>
                <w:sz w:val="22"/>
                <w:szCs w:val="22"/>
              </w:rPr>
            </w:pPr>
            <w:r w:rsidRPr="00C2630E">
              <w:rPr>
                <w:sz w:val="22"/>
                <w:szCs w:val="22"/>
              </w:rPr>
              <w:t xml:space="preserve">кв.м на 1000 человек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9" w:type="dxa"/>
            <w:gridSpan w:val="6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472,4</w:t>
            </w:r>
          </w:p>
        </w:tc>
        <w:tc>
          <w:tcPr>
            <w:tcW w:w="754" w:type="dxa"/>
            <w:gridSpan w:val="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482</w:t>
            </w:r>
          </w:p>
        </w:tc>
        <w:tc>
          <w:tcPr>
            <w:tcW w:w="827" w:type="dxa"/>
            <w:gridSpan w:val="6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487</w:t>
            </w:r>
          </w:p>
        </w:tc>
        <w:tc>
          <w:tcPr>
            <w:tcW w:w="720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492</w:t>
            </w:r>
          </w:p>
        </w:tc>
        <w:tc>
          <w:tcPr>
            <w:tcW w:w="680" w:type="dxa"/>
            <w:gridSpan w:val="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495</w:t>
            </w:r>
          </w:p>
        </w:tc>
        <w:tc>
          <w:tcPr>
            <w:tcW w:w="3191" w:type="dxa"/>
            <w:gridSpan w:val="8"/>
          </w:tcPr>
          <w:p w:rsidR="00216B91" w:rsidRPr="00C2630E" w:rsidRDefault="00216B91" w:rsidP="00BA6E8F">
            <w:pPr>
              <w:pStyle w:val="Default"/>
              <w:jc w:val="both"/>
              <w:rPr>
                <w:sz w:val="22"/>
                <w:szCs w:val="22"/>
              </w:rPr>
            </w:pPr>
            <w:r w:rsidRPr="00C2630E">
              <w:rPr>
                <w:sz w:val="22"/>
                <w:szCs w:val="22"/>
              </w:rPr>
              <w:t xml:space="preserve">доступность объектов торговли для населения </w:t>
            </w:r>
          </w:p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20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Первый заместитель Главы Администрации Атяшевского муниципального района; Управление экономического анализа и прогнозирования Администрации Атяшевского муниципального района.</w:t>
            </w:r>
          </w:p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16B91" w:rsidRPr="00C2630E" w:rsidTr="002F08C7">
        <w:trPr>
          <w:trHeight w:val="383"/>
        </w:trPr>
        <w:tc>
          <w:tcPr>
            <w:tcW w:w="631" w:type="dxa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4.</w:t>
            </w:r>
          </w:p>
        </w:tc>
        <w:tc>
          <w:tcPr>
            <w:tcW w:w="4119" w:type="dxa"/>
            <w:gridSpan w:val="2"/>
          </w:tcPr>
          <w:p w:rsidR="00216B91" w:rsidRPr="00C2630E" w:rsidRDefault="00216B91" w:rsidP="00BA6E8F">
            <w:pPr>
              <w:pStyle w:val="Default"/>
              <w:jc w:val="both"/>
              <w:rPr>
                <w:sz w:val="22"/>
                <w:szCs w:val="22"/>
              </w:rPr>
            </w:pPr>
            <w:r w:rsidRPr="00C2630E">
              <w:rPr>
                <w:sz w:val="22"/>
                <w:szCs w:val="22"/>
              </w:rPr>
              <w:t>Доля оборота розничной торговли, осуществляемой на розничных рынках и ярмарках, в структуре оборота розничной торговли по формам торговли</w:t>
            </w:r>
          </w:p>
        </w:tc>
        <w:tc>
          <w:tcPr>
            <w:tcW w:w="1317" w:type="dxa"/>
            <w:gridSpan w:val="3"/>
          </w:tcPr>
          <w:p w:rsidR="00216B91" w:rsidRPr="00C2630E" w:rsidRDefault="00216B91" w:rsidP="00BA6E8F">
            <w:pPr>
              <w:pStyle w:val="Default"/>
              <w:jc w:val="center"/>
              <w:rPr>
                <w:sz w:val="22"/>
                <w:szCs w:val="22"/>
              </w:rPr>
            </w:pPr>
            <w:r w:rsidRPr="00C2630E">
              <w:rPr>
                <w:sz w:val="22"/>
                <w:szCs w:val="22"/>
              </w:rPr>
              <w:t>процент</w:t>
            </w:r>
          </w:p>
        </w:tc>
        <w:tc>
          <w:tcPr>
            <w:tcW w:w="1089" w:type="dxa"/>
            <w:gridSpan w:val="6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12,88</w:t>
            </w:r>
          </w:p>
        </w:tc>
        <w:tc>
          <w:tcPr>
            <w:tcW w:w="754" w:type="dxa"/>
            <w:gridSpan w:val="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13,0</w:t>
            </w:r>
          </w:p>
        </w:tc>
        <w:tc>
          <w:tcPr>
            <w:tcW w:w="827" w:type="dxa"/>
            <w:gridSpan w:val="6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13,5</w:t>
            </w:r>
          </w:p>
        </w:tc>
        <w:tc>
          <w:tcPr>
            <w:tcW w:w="720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14,0</w:t>
            </w:r>
          </w:p>
        </w:tc>
        <w:tc>
          <w:tcPr>
            <w:tcW w:w="680" w:type="dxa"/>
            <w:gridSpan w:val="4"/>
          </w:tcPr>
          <w:p w:rsidR="00216B91" w:rsidRPr="00C2630E" w:rsidRDefault="00216B91" w:rsidP="00BA6E8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14,3</w:t>
            </w:r>
          </w:p>
        </w:tc>
        <w:tc>
          <w:tcPr>
            <w:tcW w:w="3191" w:type="dxa"/>
            <w:gridSpan w:val="8"/>
          </w:tcPr>
          <w:p w:rsidR="00216B91" w:rsidRPr="00C2630E" w:rsidRDefault="00216B91" w:rsidP="00BA6E8F">
            <w:pPr>
              <w:pStyle w:val="Default"/>
              <w:jc w:val="both"/>
              <w:rPr>
                <w:sz w:val="22"/>
                <w:szCs w:val="22"/>
              </w:rPr>
            </w:pPr>
            <w:r w:rsidRPr="00C2630E">
              <w:rPr>
                <w:sz w:val="22"/>
                <w:szCs w:val="22"/>
              </w:rPr>
              <w:t>Увеличение доли оборота розничной торговли, осуществляемой на розничных рынках и ярмарках</w:t>
            </w:r>
          </w:p>
        </w:tc>
        <w:tc>
          <w:tcPr>
            <w:tcW w:w="2620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Первый заместитель Главы Администрации Атяшевского муниципального района; Управление экономического анализа и прогнозирования Администрации Атяшевского муниципального района.</w:t>
            </w:r>
          </w:p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7" w:type="dxa"/>
            <w:gridSpan w:val="4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  <w:b/>
              </w:rPr>
              <w:t>Мероприятия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Исполнители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1.</w:t>
            </w: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pStyle w:val="Default"/>
              <w:jc w:val="both"/>
              <w:rPr>
                <w:sz w:val="22"/>
                <w:szCs w:val="22"/>
              </w:rPr>
            </w:pPr>
            <w:r w:rsidRPr="00C2630E">
              <w:rPr>
                <w:sz w:val="22"/>
                <w:szCs w:val="22"/>
              </w:rPr>
              <w:t xml:space="preserve">Создание условий для развития конкуренции на рынке розничной торговли 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C2630E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2630E">
              <w:rPr>
                <w:rFonts w:ascii="Times New Roman" w:hAnsi="Times New Roman"/>
              </w:rPr>
              <w:t>Первый заместитель Главы Администрации Атяшевского муниципального района; Управление экономического анализа и прогнозирования Администрации Атяшевского муниципального района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</w:t>
            </w: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Содействие  в проведении мониторинга состояния конкурентной среды в сфере потребительского рынка 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2630E">
              <w:rPr>
                <w:rFonts w:ascii="Times New Roman" w:hAnsi="Times New Roman"/>
              </w:rPr>
              <w:t>Первый заместитель Главы Администрации Атяшевского муниципального района; Управление экономического анализа и прогнозирования Администрации Атяшевского муниципального района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3.</w:t>
            </w: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Организация проведения круглых столов (встреч) руководителей (представителей) перерабатывающей промышленности с руководителями (представителями) организаций розничной и оптовой </w:t>
            </w:r>
            <w:r w:rsidRPr="00C2630E">
              <w:rPr>
                <w:rFonts w:ascii="Times New Roman" w:hAnsi="Times New Roman"/>
              </w:rPr>
              <w:lastRenderedPageBreak/>
              <w:t>торговли, в ходе которых определять совместные решения по обеспечению равного доступа товаров, выпускаемых предприятиями Республики Мордовия, на потребительский рынок республики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pStyle w:val="Default"/>
              <w:spacing w:after="200" w:line="276" w:lineRule="auto"/>
              <w:jc w:val="center"/>
              <w:rPr>
                <w:sz w:val="22"/>
                <w:szCs w:val="22"/>
              </w:rPr>
            </w:pPr>
            <w:r w:rsidRPr="00C2630E">
              <w:rPr>
                <w:sz w:val="22"/>
                <w:szCs w:val="22"/>
              </w:rPr>
              <w:lastRenderedPageBreak/>
              <w:t xml:space="preserve">не реже одного раза в полугодие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2630E">
              <w:rPr>
                <w:rFonts w:ascii="Times New Roman" w:hAnsi="Times New Roman"/>
              </w:rPr>
              <w:t>Первый заместитель Главы Администрации Атяшевского муниципального района; Управление экономического анализа и прогнозирования Администрации Атяшевского муниципального района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lastRenderedPageBreak/>
              <w:t>4.</w:t>
            </w: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C2630E">
              <w:rPr>
                <w:rFonts w:ascii="Times New Roman" w:hAnsi="Times New Roman"/>
                <w:lang w:eastAsia="ru-RU"/>
              </w:rPr>
              <w:t xml:space="preserve">Размещение информации о деятельности   Администрации Атяшевского муниципального  района по содействию развитию конкуренции, о выполнении мероприятий "дорожной карты" на официальном сайте Администрации  района  </w:t>
            </w:r>
          </w:p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pStyle w:val="Default"/>
              <w:spacing w:after="200" w:line="276" w:lineRule="auto"/>
              <w:jc w:val="center"/>
              <w:rPr>
                <w:sz w:val="22"/>
                <w:szCs w:val="22"/>
              </w:rPr>
            </w:pPr>
            <w:r w:rsidRPr="00C2630E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Первый заместитель Главы Администрации Атяшевского муниципального района; Управление экономического анализа и прогнозирования Администрации Атяшевского муниципального района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  <w:lang w:eastAsia="ru-RU"/>
              </w:rPr>
              <w:t>Подготовка доклада о состоянии и развитии конкурентной среды на рынках товаров и услуг Атяшевского муниципального района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pStyle w:val="Default"/>
              <w:spacing w:after="200" w:line="276" w:lineRule="auto"/>
              <w:jc w:val="center"/>
              <w:rPr>
                <w:sz w:val="22"/>
                <w:szCs w:val="22"/>
              </w:rPr>
            </w:pPr>
            <w:r w:rsidRPr="00C2630E">
              <w:rPr>
                <w:sz w:val="22"/>
                <w:szCs w:val="22"/>
              </w:rPr>
              <w:t xml:space="preserve">Ежегодно до 10 марта </w:t>
            </w: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Первый заместитель Главы Администрации Атяшевского муниципального района; Управление экономического анализа и прогнозирования Администрации Атяшевского муниципального района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C2630E">
              <w:rPr>
                <w:color w:val="auto"/>
                <w:sz w:val="22"/>
                <w:szCs w:val="22"/>
              </w:rPr>
              <w:t>Проведение мониторинга цен на социально значимые продовольственные товары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pStyle w:val="Default"/>
              <w:spacing w:after="200" w:line="276" w:lineRule="auto"/>
              <w:jc w:val="center"/>
              <w:rPr>
                <w:sz w:val="22"/>
                <w:szCs w:val="22"/>
              </w:rPr>
            </w:pPr>
            <w:r w:rsidRPr="00C2630E">
              <w:rPr>
                <w:sz w:val="22"/>
                <w:szCs w:val="22"/>
              </w:rPr>
              <w:t>Еженедельно</w:t>
            </w: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Первый заместитель Главы Администрации Атяшевского муниципального района; Управление экономического анализа и прогнозирования Администрации Атяшевского муниципального района</w:t>
            </w:r>
          </w:p>
        </w:tc>
      </w:tr>
      <w:tr w:rsidR="00216B91" w:rsidRPr="00C2630E" w:rsidTr="002F08C7">
        <w:tc>
          <w:tcPr>
            <w:tcW w:w="15948" w:type="dxa"/>
            <w:gridSpan w:val="4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630E">
              <w:rPr>
                <w:rFonts w:ascii="Times New Roman" w:hAnsi="Times New Roman"/>
                <w:b/>
                <w:sz w:val="24"/>
                <w:szCs w:val="24"/>
              </w:rPr>
              <w:t>Рынок услуг  перевозок пассажиров наземным транспортом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7" w:type="dxa"/>
            <w:gridSpan w:val="4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216B91" w:rsidRPr="00C2630E" w:rsidTr="002F08C7">
        <w:trPr>
          <w:trHeight w:val="680"/>
        </w:trPr>
        <w:tc>
          <w:tcPr>
            <w:tcW w:w="631" w:type="dxa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19" w:type="dxa"/>
            <w:gridSpan w:val="2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Ключевые показатели эффектив-ности (далее КПЭ)</w:t>
            </w:r>
          </w:p>
        </w:tc>
        <w:tc>
          <w:tcPr>
            <w:tcW w:w="868" w:type="dxa"/>
            <w:gridSpan w:val="3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2015 год</w:t>
            </w:r>
          </w:p>
        </w:tc>
        <w:tc>
          <w:tcPr>
            <w:tcW w:w="3202" w:type="dxa"/>
            <w:gridSpan w:val="22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Значение КПЭ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3191" w:type="dxa"/>
            <w:gridSpan w:val="8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2620" w:type="dxa"/>
            <w:gridSpan w:val="5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216B91" w:rsidRPr="00C2630E" w:rsidTr="002F08C7">
        <w:trPr>
          <w:trHeight w:val="332"/>
        </w:trPr>
        <w:tc>
          <w:tcPr>
            <w:tcW w:w="631" w:type="dxa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19" w:type="dxa"/>
            <w:gridSpan w:val="2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68" w:type="dxa"/>
            <w:gridSpan w:val="3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  <w:gridSpan w:val="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2016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66" w:type="dxa"/>
            <w:gridSpan w:val="8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2017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720" w:type="dxa"/>
            <w:gridSpan w:val="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</w:t>
            </w:r>
            <w:r w:rsidRPr="00C2630E">
              <w:rPr>
                <w:rFonts w:ascii="Times New Roman" w:hAnsi="Times New Roman"/>
              </w:rPr>
              <w:t xml:space="preserve">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год</w:t>
            </w:r>
          </w:p>
        </w:tc>
        <w:tc>
          <w:tcPr>
            <w:tcW w:w="760" w:type="dxa"/>
            <w:gridSpan w:val="7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  <w:r w:rsidRPr="00C2630E">
              <w:rPr>
                <w:rFonts w:ascii="Times New Roman" w:hAnsi="Times New Roman"/>
              </w:rPr>
              <w:t xml:space="preserve">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год</w:t>
            </w:r>
          </w:p>
        </w:tc>
        <w:tc>
          <w:tcPr>
            <w:tcW w:w="3191" w:type="dxa"/>
            <w:gridSpan w:val="8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20" w:type="dxa"/>
            <w:gridSpan w:val="5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</w:tr>
      <w:tr w:rsidR="00216B91" w:rsidRPr="00C2630E" w:rsidTr="002F08C7">
        <w:trPr>
          <w:trHeight w:val="117"/>
        </w:trPr>
        <w:tc>
          <w:tcPr>
            <w:tcW w:w="631" w:type="dxa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1</w:t>
            </w:r>
          </w:p>
        </w:tc>
        <w:tc>
          <w:tcPr>
            <w:tcW w:w="4119" w:type="dxa"/>
            <w:gridSpan w:val="2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2</w:t>
            </w:r>
          </w:p>
        </w:tc>
        <w:tc>
          <w:tcPr>
            <w:tcW w:w="1317" w:type="dxa"/>
            <w:gridSpan w:val="3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3</w:t>
            </w:r>
          </w:p>
        </w:tc>
        <w:tc>
          <w:tcPr>
            <w:tcW w:w="868" w:type="dxa"/>
            <w:gridSpan w:val="3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4</w:t>
            </w:r>
          </w:p>
        </w:tc>
        <w:tc>
          <w:tcPr>
            <w:tcW w:w="756" w:type="dxa"/>
            <w:gridSpan w:val="4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5</w:t>
            </w:r>
          </w:p>
        </w:tc>
        <w:tc>
          <w:tcPr>
            <w:tcW w:w="966" w:type="dxa"/>
            <w:gridSpan w:val="8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6</w:t>
            </w:r>
          </w:p>
        </w:tc>
        <w:tc>
          <w:tcPr>
            <w:tcW w:w="720" w:type="dxa"/>
            <w:gridSpan w:val="3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7</w:t>
            </w:r>
          </w:p>
        </w:tc>
        <w:tc>
          <w:tcPr>
            <w:tcW w:w="760" w:type="dxa"/>
            <w:gridSpan w:val="7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191" w:type="dxa"/>
            <w:gridSpan w:val="8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620" w:type="dxa"/>
            <w:gridSpan w:val="5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216B91" w:rsidRPr="00C2630E" w:rsidTr="002F08C7">
        <w:trPr>
          <w:trHeight w:val="383"/>
        </w:trPr>
        <w:tc>
          <w:tcPr>
            <w:tcW w:w="631" w:type="dxa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1.</w:t>
            </w:r>
          </w:p>
        </w:tc>
        <w:tc>
          <w:tcPr>
            <w:tcW w:w="4119" w:type="dxa"/>
            <w:gridSpan w:val="2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Общее количество </w:t>
            </w:r>
            <w:r w:rsidRPr="00C2630E">
              <w:rPr>
                <w:rFonts w:ascii="Times New Roman" w:hAnsi="Times New Roman"/>
              </w:rPr>
              <w:t xml:space="preserve"> немуниципальных перевозчиков на межмуниципальных маршрутах регулярных перевозок пассажиров наземным транспортом </w:t>
            </w:r>
          </w:p>
        </w:tc>
        <w:tc>
          <w:tcPr>
            <w:tcW w:w="1317" w:type="dxa"/>
            <w:gridSpan w:val="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единиц</w:t>
            </w:r>
          </w:p>
        </w:tc>
        <w:tc>
          <w:tcPr>
            <w:tcW w:w="868" w:type="dxa"/>
            <w:gridSpan w:val="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56" w:type="dxa"/>
            <w:gridSpan w:val="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66" w:type="dxa"/>
            <w:gridSpan w:val="8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720" w:type="dxa"/>
            <w:gridSpan w:val="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760" w:type="dxa"/>
            <w:gridSpan w:val="7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191" w:type="dxa"/>
            <w:gridSpan w:val="8"/>
          </w:tcPr>
          <w:p w:rsidR="00216B91" w:rsidRPr="00C2630E" w:rsidRDefault="00216B91" w:rsidP="00BA6E8F">
            <w:pPr>
              <w:pStyle w:val="Default"/>
              <w:jc w:val="both"/>
              <w:rPr>
                <w:sz w:val="22"/>
                <w:szCs w:val="22"/>
              </w:rPr>
            </w:pPr>
            <w:r w:rsidRPr="00C2630E">
              <w:rPr>
                <w:sz w:val="22"/>
                <w:szCs w:val="22"/>
              </w:rPr>
              <w:t>развитие сектора немуниципальных перевозчиков на межмуниципальных маршрутах регулярных перевозок пассажиров наземным транспортом</w:t>
            </w:r>
          </w:p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20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Заместитель Главы Администрации Атяшевского муниципального  района по комплексному развитию Комаров Е.В.; начальник управления строительства архитектуры и жилищно-коммунального хозяйства Администрации </w:t>
            </w:r>
            <w:r w:rsidRPr="00C2630E">
              <w:rPr>
                <w:rFonts w:ascii="Times New Roman" w:hAnsi="Times New Roman"/>
              </w:rPr>
              <w:lastRenderedPageBreak/>
              <w:t xml:space="preserve">Атяшевского муниципального  района Тикшайкин Д.В.   </w:t>
            </w:r>
          </w:p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7" w:type="dxa"/>
            <w:gridSpan w:val="4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  <w:b/>
              </w:rPr>
              <w:t>Мероприятия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Исполнители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1.</w:t>
            </w: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Создание условий для развития конкуренции на рынке услуг перевозок пассажиров наземным транспортом, развитие сектора немуниципальных перевозчиков на межмуниципальных маршрутах регулярных перевозок пассажиров наземным транспортом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C2630E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Заместитель Главы Администрации Атяшевского муниципального  района по комплексному развитию Комаров Е.В.; начальник управления строительства архитектуры и жилищно-коммунального хозяйства Администрации Атяшевского муниципального  района Тикшайкин Д.В.   </w:t>
            </w:r>
          </w:p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2.</w:t>
            </w: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Содействие  в проведении мониторинга состояния конкурентной среды в сфере услуг перевозок пассажиров наземным транспортом 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pStyle w:val="Default"/>
              <w:spacing w:after="200" w:line="276" w:lineRule="auto"/>
              <w:jc w:val="center"/>
              <w:rPr>
                <w:sz w:val="22"/>
                <w:szCs w:val="22"/>
              </w:rPr>
            </w:pPr>
            <w:r w:rsidRPr="00C2630E">
              <w:rPr>
                <w:sz w:val="22"/>
                <w:szCs w:val="22"/>
              </w:rPr>
              <w:t xml:space="preserve">ежегодно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Заместитель Главы Администрации Атяшевского муниципального  района по комплексному развитию Комаров Е.В.; начальник управления строительства архитектуры и жилищно-коммунального хозяйства Администрации Атяшевского муниципального  района Тикшайкин Д.В.   </w:t>
            </w:r>
          </w:p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6B91" w:rsidRPr="00C2630E" w:rsidTr="002F08C7">
        <w:tc>
          <w:tcPr>
            <w:tcW w:w="15948" w:type="dxa"/>
            <w:gridSpan w:val="4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630E">
              <w:rPr>
                <w:rFonts w:ascii="Times New Roman" w:hAnsi="Times New Roman"/>
                <w:b/>
                <w:sz w:val="24"/>
                <w:szCs w:val="24"/>
              </w:rPr>
              <w:t>Рынок услуг  связи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7" w:type="dxa"/>
            <w:gridSpan w:val="4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216B91" w:rsidRPr="00C2630E" w:rsidTr="002F08C7">
        <w:trPr>
          <w:trHeight w:val="680"/>
        </w:trPr>
        <w:tc>
          <w:tcPr>
            <w:tcW w:w="631" w:type="dxa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19" w:type="dxa"/>
            <w:gridSpan w:val="2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7FD8">
              <w:rPr>
                <w:rFonts w:ascii="Times New Roman" w:hAnsi="Times New Roman"/>
              </w:rPr>
              <w:t>Ключевые показатели эффектив-ности (далее КПЭ)</w:t>
            </w:r>
          </w:p>
        </w:tc>
        <w:tc>
          <w:tcPr>
            <w:tcW w:w="868" w:type="dxa"/>
            <w:gridSpan w:val="3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2015 год</w:t>
            </w:r>
          </w:p>
        </w:tc>
        <w:tc>
          <w:tcPr>
            <w:tcW w:w="3202" w:type="dxa"/>
            <w:gridSpan w:val="22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Значение КПЭ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3191" w:type="dxa"/>
            <w:gridSpan w:val="8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2620" w:type="dxa"/>
            <w:gridSpan w:val="5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216B91" w:rsidRPr="00C2630E" w:rsidTr="002F08C7">
        <w:trPr>
          <w:trHeight w:val="817"/>
        </w:trPr>
        <w:tc>
          <w:tcPr>
            <w:tcW w:w="631" w:type="dxa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19" w:type="dxa"/>
            <w:gridSpan w:val="2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68" w:type="dxa"/>
            <w:gridSpan w:val="3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  <w:gridSpan w:val="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2016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876" w:type="dxa"/>
            <w:gridSpan w:val="6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2017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720" w:type="dxa"/>
            <w:gridSpan w:val="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18</w:t>
            </w:r>
            <w:r w:rsidRPr="00C2630E">
              <w:rPr>
                <w:rFonts w:ascii="Times New Roman" w:hAnsi="Times New Roman"/>
              </w:rPr>
              <w:t xml:space="preserve">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год</w:t>
            </w:r>
          </w:p>
        </w:tc>
        <w:tc>
          <w:tcPr>
            <w:tcW w:w="850" w:type="dxa"/>
            <w:gridSpan w:val="8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19</w:t>
            </w:r>
            <w:r w:rsidRPr="00C2630E">
              <w:rPr>
                <w:rFonts w:ascii="Times New Roman" w:hAnsi="Times New Roman"/>
              </w:rPr>
              <w:t xml:space="preserve">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год</w:t>
            </w:r>
          </w:p>
        </w:tc>
        <w:tc>
          <w:tcPr>
            <w:tcW w:w="3191" w:type="dxa"/>
            <w:gridSpan w:val="8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20" w:type="dxa"/>
            <w:gridSpan w:val="5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</w:tr>
      <w:tr w:rsidR="00216B91" w:rsidRPr="00C2630E" w:rsidTr="002F08C7">
        <w:trPr>
          <w:trHeight w:val="183"/>
        </w:trPr>
        <w:tc>
          <w:tcPr>
            <w:tcW w:w="631" w:type="dxa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1</w:t>
            </w:r>
          </w:p>
        </w:tc>
        <w:tc>
          <w:tcPr>
            <w:tcW w:w="4119" w:type="dxa"/>
            <w:gridSpan w:val="2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2</w:t>
            </w:r>
          </w:p>
        </w:tc>
        <w:tc>
          <w:tcPr>
            <w:tcW w:w="1317" w:type="dxa"/>
            <w:gridSpan w:val="3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3</w:t>
            </w:r>
          </w:p>
        </w:tc>
        <w:tc>
          <w:tcPr>
            <w:tcW w:w="868" w:type="dxa"/>
            <w:gridSpan w:val="3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4</w:t>
            </w:r>
          </w:p>
        </w:tc>
        <w:tc>
          <w:tcPr>
            <w:tcW w:w="756" w:type="dxa"/>
            <w:gridSpan w:val="4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5</w:t>
            </w:r>
          </w:p>
        </w:tc>
        <w:tc>
          <w:tcPr>
            <w:tcW w:w="876" w:type="dxa"/>
            <w:gridSpan w:val="6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6</w:t>
            </w:r>
          </w:p>
        </w:tc>
        <w:tc>
          <w:tcPr>
            <w:tcW w:w="720" w:type="dxa"/>
            <w:gridSpan w:val="4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7</w:t>
            </w:r>
          </w:p>
        </w:tc>
        <w:tc>
          <w:tcPr>
            <w:tcW w:w="850" w:type="dxa"/>
            <w:gridSpan w:val="8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191" w:type="dxa"/>
            <w:gridSpan w:val="8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620" w:type="dxa"/>
            <w:gridSpan w:val="5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1.</w:t>
            </w:r>
          </w:p>
        </w:tc>
        <w:tc>
          <w:tcPr>
            <w:tcW w:w="4119" w:type="dxa"/>
            <w:gridSpan w:val="2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Доля домохозяйств, имеющих возможность пользоваться услугами проводного или мобильного широкополосного доступа в информационно-телекоммуникационную сеть Интернет на скорости не менее 1 Мбит/сек, предоставляемыми не менее чем 2 операторами связи</w:t>
            </w:r>
            <w:r w:rsidRPr="00C2630E">
              <w:rPr>
                <w:sz w:val="23"/>
                <w:szCs w:val="23"/>
              </w:rPr>
              <w:t xml:space="preserve"> </w:t>
            </w:r>
          </w:p>
        </w:tc>
        <w:tc>
          <w:tcPr>
            <w:tcW w:w="1317" w:type="dxa"/>
            <w:gridSpan w:val="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процент</w:t>
            </w:r>
          </w:p>
        </w:tc>
        <w:tc>
          <w:tcPr>
            <w:tcW w:w="868" w:type="dxa"/>
            <w:gridSpan w:val="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100</w:t>
            </w:r>
          </w:p>
        </w:tc>
        <w:tc>
          <w:tcPr>
            <w:tcW w:w="756" w:type="dxa"/>
            <w:gridSpan w:val="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100</w:t>
            </w:r>
          </w:p>
        </w:tc>
        <w:tc>
          <w:tcPr>
            <w:tcW w:w="876" w:type="dxa"/>
            <w:gridSpan w:val="6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100</w:t>
            </w:r>
          </w:p>
        </w:tc>
        <w:tc>
          <w:tcPr>
            <w:tcW w:w="720" w:type="dxa"/>
            <w:gridSpan w:val="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gridSpan w:val="8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3191" w:type="dxa"/>
            <w:gridSpan w:val="8"/>
          </w:tcPr>
          <w:p w:rsidR="00216B91" w:rsidRPr="00C2630E" w:rsidRDefault="00216B91" w:rsidP="00BA6E8F">
            <w:pPr>
              <w:pStyle w:val="Default"/>
              <w:jc w:val="both"/>
              <w:rPr>
                <w:sz w:val="22"/>
                <w:szCs w:val="22"/>
              </w:rPr>
            </w:pPr>
            <w:r w:rsidRPr="00C2630E">
              <w:rPr>
                <w:sz w:val="22"/>
                <w:szCs w:val="22"/>
              </w:rPr>
              <w:t>создание условий для развития конкуренции на рынке услуг широкополосного доступ</w:t>
            </w:r>
            <w:r>
              <w:rPr>
                <w:sz w:val="22"/>
                <w:szCs w:val="22"/>
              </w:rPr>
              <w:t>а в информационно-телекоммуника</w:t>
            </w:r>
            <w:r w:rsidRPr="00C2630E">
              <w:rPr>
                <w:sz w:val="22"/>
                <w:szCs w:val="22"/>
              </w:rPr>
              <w:t>ционную сеть Интернет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20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Заместитель Главы Администрации Атяшевского муниципального  района по комплексному развитию Комаров Е.В.; начальник управления строительства архитектуры и жилищно-</w:t>
            </w:r>
            <w:r w:rsidRPr="00C2630E">
              <w:rPr>
                <w:rFonts w:ascii="Times New Roman" w:hAnsi="Times New Roman"/>
              </w:rPr>
              <w:lastRenderedPageBreak/>
              <w:t xml:space="preserve">коммунального хозяйства Администрации Атяшевского муниципального  района Тикшайкин Д.В.   </w:t>
            </w:r>
          </w:p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7" w:type="dxa"/>
            <w:gridSpan w:val="4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  <w:b/>
              </w:rPr>
              <w:t>Мероприятия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Исполнители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1.</w:t>
            </w: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Создание условий для развития конкуренции на рынке услуг широкополосного доступа в информационно-телекоммуникационную сеть Интернет 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C2630E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Заместитель Главы Администрации Атяшевского муниципального  района по комплексному развитию Комаров Е.В.; начальник управления строительства архитектуры и жилищно-коммунального хозяйства Администрации Атяшевского муниципального  района Тикшайкин Д.В.   </w:t>
            </w:r>
          </w:p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2.</w:t>
            </w: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в сфере услуг связи 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Заместитель Главы Администрации Атяшевского муниципального  района по комплексному развитию Комаров Е.В.; начальник управления строительства архитектуры и жилищно-коммунального хозяйства Администрации Атяшевского муниципального  района Тикшайкин Д.В.   </w:t>
            </w:r>
          </w:p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6B91" w:rsidRPr="00C2630E" w:rsidTr="002F08C7">
        <w:tc>
          <w:tcPr>
            <w:tcW w:w="15948" w:type="dxa"/>
            <w:gridSpan w:val="4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Рынок услуг  жилищно-коммунального хозяйства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7" w:type="dxa"/>
            <w:gridSpan w:val="4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216B91" w:rsidRPr="00C2630E" w:rsidTr="002F08C7">
        <w:trPr>
          <w:trHeight w:val="680"/>
        </w:trPr>
        <w:tc>
          <w:tcPr>
            <w:tcW w:w="631" w:type="dxa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19" w:type="dxa"/>
            <w:gridSpan w:val="2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7FD8">
              <w:rPr>
                <w:rFonts w:ascii="Times New Roman" w:hAnsi="Times New Roman"/>
              </w:rPr>
              <w:t>Ключевые показатели эффектив-ности (далее КПЭ)</w:t>
            </w:r>
          </w:p>
        </w:tc>
        <w:tc>
          <w:tcPr>
            <w:tcW w:w="868" w:type="dxa"/>
            <w:gridSpan w:val="3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2015 год</w:t>
            </w:r>
          </w:p>
        </w:tc>
        <w:tc>
          <w:tcPr>
            <w:tcW w:w="3202" w:type="dxa"/>
            <w:gridSpan w:val="22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Значение КПЭ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751" w:type="dxa"/>
            <w:gridSpan w:val="6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60" w:type="dxa"/>
            <w:gridSpan w:val="7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216B91" w:rsidRPr="00C2630E" w:rsidTr="002F08C7">
        <w:trPr>
          <w:trHeight w:val="817"/>
        </w:trPr>
        <w:tc>
          <w:tcPr>
            <w:tcW w:w="631" w:type="dxa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19" w:type="dxa"/>
            <w:gridSpan w:val="2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68" w:type="dxa"/>
            <w:gridSpan w:val="3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  <w:gridSpan w:val="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2016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876" w:type="dxa"/>
            <w:gridSpan w:val="6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2017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720" w:type="dxa"/>
            <w:gridSpan w:val="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18</w:t>
            </w:r>
            <w:r w:rsidRPr="00C2630E">
              <w:rPr>
                <w:rFonts w:ascii="Times New Roman" w:hAnsi="Times New Roman"/>
              </w:rPr>
              <w:t xml:space="preserve">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год</w:t>
            </w:r>
          </w:p>
        </w:tc>
        <w:tc>
          <w:tcPr>
            <w:tcW w:w="850" w:type="dxa"/>
            <w:gridSpan w:val="8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19</w:t>
            </w:r>
            <w:r w:rsidRPr="00C2630E">
              <w:rPr>
                <w:rFonts w:ascii="Times New Roman" w:hAnsi="Times New Roman"/>
              </w:rPr>
              <w:t xml:space="preserve">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год</w:t>
            </w:r>
          </w:p>
        </w:tc>
        <w:tc>
          <w:tcPr>
            <w:tcW w:w="2751" w:type="dxa"/>
            <w:gridSpan w:val="6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  <w:gridSpan w:val="7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</w:tr>
      <w:tr w:rsidR="00216B91" w:rsidRPr="00C2630E" w:rsidTr="002F08C7">
        <w:trPr>
          <w:trHeight w:val="183"/>
        </w:trPr>
        <w:tc>
          <w:tcPr>
            <w:tcW w:w="631" w:type="dxa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1</w:t>
            </w:r>
          </w:p>
        </w:tc>
        <w:tc>
          <w:tcPr>
            <w:tcW w:w="4119" w:type="dxa"/>
            <w:gridSpan w:val="2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2</w:t>
            </w:r>
          </w:p>
        </w:tc>
        <w:tc>
          <w:tcPr>
            <w:tcW w:w="1317" w:type="dxa"/>
            <w:gridSpan w:val="3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3</w:t>
            </w:r>
          </w:p>
        </w:tc>
        <w:tc>
          <w:tcPr>
            <w:tcW w:w="868" w:type="dxa"/>
            <w:gridSpan w:val="3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4</w:t>
            </w:r>
          </w:p>
        </w:tc>
        <w:tc>
          <w:tcPr>
            <w:tcW w:w="756" w:type="dxa"/>
            <w:gridSpan w:val="4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5</w:t>
            </w:r>
          </w:p>
        </w:tc>
        <w:tc>
          <w:tcPr>
            <w:tcW w:w="876" w:type="dxa"/>
            <w:gridSpan w:val="6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6</w:t>
            </w:r>
          </w:p>
        </w:tc>
        <w:tc>
          <w:tcPr>
            <w:tcW w:w="720" w:type="dxa"/>
            <w:gridSpan w:val="4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7</w:t>
            </w:r>
          </w:p>
        </w:tc>
        <w:tc>
          <w:tcPr>
            <w:tcW w:w="850" w:type="dxa"/>
            <w:gridSpan w:val="8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751" w:type="dxa"/>
            <w:gridSpan w:val="6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060" w:type="dxa"/>
            <w:gridSpan w:val="7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1.</w:t>
            </w:r>
          </w:p>
        </w:tc>
        <w:tc>
          <w:tcPr>
            <w:tcW w:w="4119" w:type="dxa"/>
            <w:gridSpan w:val="2"/>
          </w:tcPr>
          <w:p w:rsidR="00216B91" w:rsidRPr="009256FC" w:rsidRDefault="00216B91" w:rsidP="0087053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Доля организаций коммунального комплекса, осуществляющих производство товаров, оказание услуг по водо-, тепло-,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</w:t>
            </w:r>
            <w:r w:rsidRPr="009256FC">
              <w:rPr>
                <w:rFonts w:ascii="Times New Roman" w:hAnsi="Times New Roman"/>
                <w:sz w:val="20"/>
                <w:szCs w:val="20"/>
              </w:rPr>
              <w:lastRenderedPageBreak/>
              <w:t>собственности, по договору аренды или концессии, участие субъекта (муниципального района) в уставном капитале которых составляет не более 25 процентов, в общем числе организаций коммунального комплекса, осуществляющих свою деятельность на территории (муниципального района)</w:t>
            </w:r>
          </w:p>
        </w:tc>
        <w:tc>
          <w:tcPr>
            <w:tcW w:w="1317" w:type="dxa"/>
            <w:gridSpan w:val="3"/>
          </w:tcPr>
          <w:p w:rsidR="00216B91" w:rsidRPr="009256FC" w:rsidRDefault="00216B91" w:rsidP="00870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lastRenderedPageBreak/>
              <w:t>процент</w:t>
            </w:r>
          </w:p>
        </w:tc>
        <w:tc>
          <w:tcPr>
            <w:tcW w:w="868" w:type="dxa"/>
            <w:gridSpan w:val="3"/>
          </w:tcPr>
          <w:p w:rsidR="00216B91" w:rsidRPr="00090436" w:rsidRDefault="00216B91" w:rsidP="00870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56" w:type="dxa"/>
            <w:gridSpan w:val="4"/>
          </w:tcPr>
          <w:p w:rsidR="00216B91" w:rsidRPr="00090436" w:rsidRDefault="00216B91" w:rsidP="00870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76" w:type="dxa"/>
            <w:gridSpan w:val="6"/>
          </w:tcPr>
          <w:p w:rsidR="00216B91" w:rsidRPr="00090436" w:rsidRDefault="00216B91" w:rsidP="00870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20" w:type="dxa"/>
            <w:gridSpan w:val="4"/>
          </w:tcPr>
          <w:p w:rsidR="00216B91" w:rsidRPr="00090436" w:rsidRDefault="00216B91" w:rsidP="00870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50</w:t>
            </w:r>
          </w:p>
          <w:p w:rsidR="00216B91" w:rsidRPr="00090436" w:rsidRDefault="00216B91" w:rsidP="00870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gridSpan w:val="8"/>
          </w:tcPr>
          <w:p w:rsidR="00216B91" w:rsidRPr="00090436" w:rsidRDefault="00216B91" w:rsidP="008705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 xml:space="preserve">  50</w:t>
            </w:r>
          </w:p>
          <w:p w:rsidR="00216B91" w:rsidRPr="00090436" w:rsidRDefault="00216B91" w:rsidP="00870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51" w:type="dxa"/>
            <w:gridSpan w:val="6"/>
          </w:tcPr>
          <w:p w:rsidR="00216B91" w:rsidRPr="00C2630E" w:rsidRDefault="00216B91" w:rsidP="00BA6E8F">
            <w:pPr>
              <w:pStyle w:val="Default"/>
              <w:jc w:val="both"/>
            </w:pPr>
            <w:r w:rsidRPr="009256FC">
              <w:rPr>
                <w:sz w:val="20"/>
                <w:szCs w:val="20"/>
              </w:rPr>
              <w:t>Повышение качества и эффективности управления жилищно-коммунального хозяйства</w:t>
            </w:r>
          </w:p>
        </w:tc>
        <w:tc>
          <w:tcPr>
            <w:tcW w:w="3060" w:type="dxa"/>
            <w:gridSpan w:val="7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Заместитель Главы Администрации Атяшевского муниципального  района по комплексному развитию Комаров Е.В.; начальник управления строительства архитектуры и жилищно-</w:t>
            </w:r>
            <w:r w:rsidRPr="00C2630E">
              <w:rPr>
                <w:rFonts w:ascii="Times New Roman" w:hAnsi="Times New Roman"/>
              </w:rPr>
              <w:lastRenderedPageBreak/>
              <w:t xml:space="preserve">коммунального хозяйства Администрации Атяшевского муниципального  района Тикшайкин Д.В.   </w:t>
            </w:r>
          </w:p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7" w:type="dxa"/>
            <w:gridSpan w:val="4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  <w:b/>
              </w:rPr>
              <w:t>Мероприятия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Исполнители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1.</w:t>
            </w:r>
          </w:p>
        </w:tc>
        <w:tc>
          <w:tcPr>
            <w:tcW w:w="5436" w:type="dxa"/>
            <w:gridSpan w:val="5"/>
          </w:tcPr>
          <w:p w:rsidR="00216B91" w:rsidRPr="009256FC" w:rsidRDefault="00216B91" w:rsidP="0087053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Создание условий для развития конкуренции на рынке услуг жилищно-коммунального хозяйства за счет передачи объектов в управление частным операторам, повышения качества оказания услуг, обеспечения информационной открытости отрасли и повышения эффективности контроля за соблюдением жилищного законодательства</w:t>
            </w:r>
          </w:p>
        </w:tc>
        <w:tc>
          <w:tcPr>
            <w:tcW w:w="4070" w:type="dxa"/>
            <w:gridSpan w:val="25"/>
          </w:tcPr>
          <w:p w:rsidR="00216B91" w:rsidRPr="009256FC" w:rsidRDefault="00216B91" w:rsidP="00870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-201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Заместитель Главы Администрации Атяшевского муниципального  района по комплексному развитию Комаров Е.В.; начальник управления строительства архитектуры и жилищно-коммунального хозяйства Администрации Атяшевского муниципального  района Тикшайкин Д.В.   </w:t>
            </w:r>
          </w:p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2.</w:t>
            </w:r>
          </w:p>
        </w:tc>
        <w:tc>
          <w:tcPr>
            <w:tcW w:w="5436" w:type="dxa"/>
            <w:gridSpan w:val="5"/>
          </w:tcPr>
          <w:p w:rsidR="00216B91" w:rsidRPr="009256FC" w:rsidRDefault="00216B91" w:rsidP="0087053E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 xml:space="preserve">Содействие в  проведении мониторинга состояния конкурентной среды в сфере жилищно-коммунального хозяйства </w:t>
            </w:r>
          </w:p>
        </w:tc>
        <w:tc>
          <w:tcPr>
            <w:tcW w:w="4070" w:type="dxa"/>
            <w:gridSpan w:val="25"/>
          </w:tcPr>
          <w:p w:rsidR="00216B91" w:rsidRPr="009256FC" w:rsidRDefault="00216B91" w:rsidP="00870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Заместитель Главы Администрации Атяшевского муниципального  района по комплексному развитию Комаров Е.В.; начальник управления строительства архитектуры и жилищно-коммунального хозяйства Администрации Атяшевского муниципального  района Тикшайкин Д.В.   </w:t>
            </w:r>
          </w:p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6B91" w:rsidRPr="00C2630E" w:rsidTr="002F08C7">
        <w:trPr>
          <w:trHeight w:val="364"/>
        </w:trPr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7" w:type="dxa"/>
            <w:gridSpan w:val="4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V</w:t>
            </w:r>
            <w:r w:rsidRPr="00C2630E">
              <w:rPr>
                <w:rFonts w:ascii="Times New Roman" w:hAnsi="Times New Roman"/>
                <w:b/>
                <w:bCs/>
                <w:sz w:val="28"/>
                <w:szCs w:val="28"/>
              </w:rPr>
              <w:t>. Приоритетные рынки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16B91" w:rsidRPr="00C2630E" w:rsidTr="002F08C7">
        <w:trPr>
          <w:trHeight w:val="475"/>
        </w:trPr>
        <w:tc>
          <w:tcPr>
            <w:tcW w:w="15948" w:type="dxa"/>
            <w:gridSpan w:val="4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630E">
              <w:rPr>
                <w:rFonts w:ascii="Times New Roman" w:hAnsi="Times New Roman"/>
                <w:b/>
                <w:sz w:val="24"/>
                <w:szCs w:val="24"/>
              </w:rPr>
              <w:t>Рынок производства и переработки молока</w:t>
            </w:r>
          </w:p>
        </w:tc>
      </w:tr>
      <w:tr w:rsidR="00216B91" w:rsidRPr="00C2630E" w:rsidTr="002F08C7">
        <w:trPr>
          <w:trHeight w:val="359"/>
        </w:trPr>
        <w:tc>
          <w:tcPr>
            <w:tcW w:w="15948" w:type="dxa"/>
            <w:gridSpan w:val="44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216B91" w:rsidRPr="00C2630E" w:rsidTr="002F08C7">
        <w:trPr>
          <w:trHeight w:val="680"/>
        </w:trPr>
        <w:tc>
          <w:tcPr>
            <w:tcW w:w="631" w:type="dxa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19" w:type="dxa"/>
            <w:gridSpan w:val="2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921" w:type="dxa"/>
            <w:gridSpan w:val="2"/>
            <w:vMerge w:val="restart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Ключевые показатели эффектив-ности  (далее КПЭ)</w:t>
            </w:r>
          </w:p>
        </w:tc>
        <w:tc>
          <w:tcPr>
            <w:tcW w:w="1080" w:type="dxa"/>
            <w:gridSpan w:val="3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2015 год</w:t>
            </w:r>
          </w:p>
        </w:tc>
        <w:tc>
          <w:tcPr>
            <w:tcW w:w="3608" w:type="dxa"/>
            <w:gridSpan w:val="28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Значение КПЭ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538" w:type="dxa"/>
            <w:gridSpan w:val="2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51" w:type="dxa"/>
            <w:gridSpan w:val="6"/>
            <w:vMerge w:val="restart"/>
          </w:tcPr>
          <w:p w:rsidR="00216B91" w:rsidRPr="00C2630E" w:rsidRDefault="00216B91" w:rsidP="00BA6E8F">
            <w:pPr>
              <w:tabs>
                <w:tab w:val="left" w:pos="3192"/>
              </w:tabs>
              <w:ind w:right="660"/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tabs>
                <w:tab w:val="left" w:pos="2536"/>
              </w:tabs>
              <w:spacing w:after="0" w:line="240" w:lineRule="auto"/>
              <w:ind w:right="300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216B91" w:rsidRPr="00C2630E" w:rsidTr="002F08C7">
        <w:trPr>
          <w:trHeight w:val="332"/>
        </w:trPr>
        <w:tc>
          <w:tcPr>
            <w:tcW w:w="631" w:type="dxa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19" w:type="dxa"/>
            <w:gridSpan w:val="2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1" w:type="dxa"/>
            <w:gridSpan w:val="2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gridSpan w:val="3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0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2016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876" w:type="dxa"/>
            <w:gridSpan w:val="6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2017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90" w:type="dxa"/>
            <w:gridSpan w:val="8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год</w:t>
            </w:r>
          </w:p>
        </w:tc>
        <w:tc>
          <w:tcPr>
            <w:tcW w:w="902" w:type="dxa"/>
            <w:gridSpan w:val="9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  <w:r w:rsidRPr="00C2630E">
              <w:rPr>
                <w:rFonts w:ascii="Times New Roman" w:hAnsi="Times New Roman"/>
              </w:rPr>
              <w:t xml:space="preserve">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год</w:t>
            </w:r>
          </w:p>
        </w:tc>
        <w:tc>
          <w:tcPr>
            <w:tcW w:w="2538" w:type="dxa"/>
            <w:gridSpan w:val="2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1" w:type="dxa"/>
            <w:gridSpan w:val="6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</w:tr>
      <w:tr w:rsidR="00216B91" w:rsidRPr="00C2630E" w:rsidTr="002F08C7">
        <w:trPr>
          <w:trHeight w:val="295"/>
        </w:trPr>
        <w:tc>
          <w:tcPr>
            <w:tcW w:w="631" w:type="dxa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4119" w:type="dxa"/>
            <w:gridSpan w:val="2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2</w:t>
            </w:r>
          </w:p>
        </w:tc>
        <w:tc>
          <w:tcPr>
            <w:tcW w:w="921" w:type="dxa"/>
            <w:gridSpan w:val="2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3</w:t>
            </w:r>
          </w:p>
        </w:tc>
        <w:tc>
          <w:tcPr>
            <w:tcW w:w="1080" w:type="dxa"/>
            <w:gridSpan w:val="3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4</w:t>
            </w:r>
          </w:p>
        </w:tc>
        <w:tc>
          <w:tcPr>
            <w:tcW w:w="940" w:type="dxa"/>
            <w:gridSpan w:val="5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5</w:t>
            </w:r>
          </w:p>
        </w:tc>
        <w:tc>
          <w:tcPr>
            <w:tcW w:w="876" w:type="dxa"/>
            <w:gridSpan w:val="6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6</w:t>
            </w:r>
          </w:p>
        </w:tc>
        <w:tc>
          <w:tcPr>
            <w:tcW w:w="890" w:type="dxa"/>
            <w:gridSpan w:val="8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7</w:t>
            </w:r>
          </w:p>
        </w:tc>
        <w:tc>
          <w:tcPr>
            <w:tcW w:w="902" w:type="dxa"/>
            <w:gridSpan w:val="9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538" w:type="dxa"/>
            <w:gridSpan w:val="2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051" w:type="dxa"/>
            <w:gridSpan w:val="6"/>
          </w:tcPr>
          <w:p w:rsidR="00216B91" w:rsidRPr="005B65E9" w:rsidRDefault="00216B91" w:rsidP="00BA6E8F">
            <w:pPr>
              <w:spacing w:after="0" w:line="240" w:lineRule="auto"/>
              <w:ind w:right="3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1.</w:t>
            </w:r>
          </w:p>
        </w:tc>
        <w:tc>
          <w:tcPr>
            <w:tcW w:w="4119" w:type="dxa"/>
            <w:gridSpan w:val="2"/>
          </w:tcPr>
          <w:p w:rsidR="00216B91" w:rsidRPr="00C2630E" w:rsidRDefault="00216B91" w:rsidP="00BA6E8F">
            <w:pPr>
              <w:spacing w:after="0" w:line="240" w:lineRule="auto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Количество сельскохозяйственных организаций, осуществляющих деятельность  по производству молока</w:t>
            </w:r>
          </w:p>
        </w:tc>
        <w:tc>
          <w:tcPr>
            <w:tcW w:w="921" w:type="dxa"/>
            <w:gridSpan w:val="2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единиц</w:t>
            </w:r>
          </w:p>
        </w:tc>
        <w:tc>
          <w:tcPr>
            <w:tcW w:w="1080" w:type="dxa"/>
            <w:gridSpan w:val="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14</w:t>
            </w:r>
          </w:p>
        </w:tc>
        <w:tc>
          <w:tcPr>
            <w:tcW w:w="940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13</w:t>
            </w:r>
          </w:p>
        </w:tc>
        <w:tc>
          <w:tcPr>
            <w:tcW w:w="876" w:type="dxa"/>
            <w:gridSpan w:val="6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890" w:type="dxa"/>
            <w:gridSpan w:val="8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902" w:type="dxa"/>
            <w:gridSpan w:val="9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538" w:type="dxa"/>
            <w:gridSpan w:val="2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развитие конкурентных условий на продовольственном рынке путем увеличения участников-производителей молочной  продукции</w:t>
            </w:r>
          </w:p>
        </w:tc>
        <w:tc>
          <w:tcPr>
            <w:tcW w:w="3051" w:type="dxa"/>
            <w:gridSpan w:val="6"/>
            <w:vMerge w:val="restart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Первый заместитель Главы Администрации Атяшевского муниципального района</w:t>
            </w:r>
            <w:r>
              <w:rPr>
                <w:rFonts w:ascii="Times New Roman" w:hAnsi="Times New Roman"/>
              </w:rPr>
              <w:t xml:space="preserve"> Алешина М.С.</w:t>
            </w:r>
            <w:r w:rsidRPr="00C2630E">
              <w:rPr>
                <w:rFonts w:ascii="Times New Roman" w:hAnsi="Times New Roman"/>
              </w:rPr>
              <w:t xml:space="preserve">; </w:t>
            </w:r>
            <w:r>
              <w:rPr>
                <w:rFonts w:ascii="Times New Roman" w:hAnsi="Times New Roman"/>
              </w:rPr>
              <w:t xml:space="preserve">начальник управления </w:t>
            </w:r>
            <w:r w:rsidRPr="00C2630E">
              <w:rPr>
                <w:rFonts w:ascii="Times New Roman" w:hAnsi="Times New Roman"/>
              </w:rPr>
              <w:t>сельского хозяйства Администрации Атяшевского муниципального района</w:t>
            </w:r>
            <w:r>
              <w:rPr>
                <w:rFonts w:ascii="Times New Roman" w:hAnsi="Times New Roman"/>
              </w:rPr>
              <w:t xml:space="preserve"> Степушкин А.М.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2.</w:t>
            </w:r>
          </w:p>
        </w:tc>
        <w:tc>
          <w:tcPr>
            <w:tcW w:w="4119" w:type="dxa"/>
            <w:gridSpan w:val="2"/>
          </w:tcPr>
          <w:p w:rsidR="00216B91" w:rsidRPr="00C2630E" w:rsidRDefault="00216B91" w:rsidP="00BA6E8F">
            <w:pPr>
              <w:spacing w:after="0" w:line="240" w:lineRule="auto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Производства молока в общественном секторе </w:t>
            </w:r>
          </w:p>
        </w:tc>
        <w:tc>
          <w:tcPr>
            <w:tcW w:w="921" w:type="dxa"/>
            <w:gridSpan w:val="2"/>
          </w:tcPr>
          <w:p w:rsidR="00216B91" w:rsidRPr="00C2630E" w:rsidRDefault="00216B91" w:rsidP="00BA6E8F">
            <w:pPr>
              <w:spacing w:after="0" w:line="240" w:lineRule="auto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тонн</w:t>
            </w:r>
          </w:p>
        </w:tc>
        <w:tc>
          <w:tcPr>
            <w:tcW w:w="1080" w:type="dxa"/>
            <w:gridSpan w:val="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17245,7</w:t>
            </w:r>
          </w:p>
        </w:tc>
        <w:tc>
          <w:tcPr>
            <w:tcW w:w="940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18357</w:t>
            </w:r>
          </w:p>
        </w:tc>
        <w:tc>
          <w:tcPr>
            <w:tcW w:w="876" w:type="dxa"/>
            <w:gridSpan w:val="6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18763</w:t>
            </w:r>
          </w:p>
        </w:tc>
        <w:tc>
          <w:tcPr>
            <w:tcW w:w="890" w:type="dxa"/>
            <w:gridSpan w:val="8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19240</w:t>
            </w:r>
          </w:p>
        </w:tc>
        <w:tc>
          <w:tcPr>
            <w:tcW w:w="902" w:type="dxa"/>
            <w:gridSpan w:val="9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19641</w:t>
            </w:r>
          </w:p>
        </w:tc>
        <w:tc>
          <w:tcPr>
            <w:tcW w:w="2538" w:type="dxa"/>
            <w:gridSpan w:val="2"/>
          </w:tcPr>
          <w:p w:rsidR="00216B91" w:rsidRPr="00C2630E" w:rsidRDefault="00216B91" w:rsidP="00BA6E8F">
            <w:pPr>
              <w:spacing w:after="0" w:line="240" w:lineRule="auto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увеличение объемов производства молока</w:t>
            </w:r>
          </w:p>
        </w:tc>
        <w:tc>
          <w:tcPr>
            <w:tcW w:w="3051" w:type="dxa"/>
            <w:gridSpan w:val="6"/>
            <w:vMerge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7" w:type="dxa"/>
            <w:gridSpan w:val="4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  <w:b/>
              </w:rPr>
              <w:t>Мероприятия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Исполнители мероприятия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1.</w:t>
            </w: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 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в течение периода реализации «дорожной карты»</w:t>
            </w: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2630E">
              <w:rPr>
                <w:rFonts w:ascii="Times New Roman" w:hAnsi="Times New Roman"/>
              </w:rPr>
              <w:t>Первый заместитель Главы Администрации Атяшевского муниципального района</w:t>
            </w:r>
            <w:r>
              <w:rPr>
                <w:rFonts w:ascii="Times New Roman" w:hAnsi="Times New Roman"/>
              </w:rPr>
              <w:t xml:space="preserve"> Алешина М.С.</w:t>
            </w:r>
            <w:r w:rsidRPr="00C2630E">
              <w:rPr>
                <w:rFonts w:ascii="Times New Roman" w:hAnsi="Times New Roman"/>
              </w:rPr>
              <w:t xml:space="preserve">; </w:t>
            </w:r>
            <w:r>
              <w:rPr>
                <w:rFonts w:ascii="Times New Roman" w:hAnsi="Times New Roman"/>
              </w:rPr>
              <w:t xml:space="preserve">начальник управления </w:t>
            </w:r>
            <w:r w:rsidRPr="00C2630E">
              <w:rPr>
                <w:rFonts w:ascii="Times New Roman" w:hAnsi="Times New Roman"/>
              </w:rPr>
              <w:t>сельского хозяйства Администрации Атяшевского муниципального района</w:t>
            </w:r>
            <w:r>
              <w:rPr>
                <w:rFonts w:ascii="Times New Roman" w:hAnsi="Times New Roman"/>
              </w:rPr>
              <w:t xml:space="preserve"> Степушкин А.М.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2.</w:t>
            </w: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Содействие  в проведении мониторинга оценки состояния конкурентной среды на рынке производства и переработки молока и внедрения лучших практик развития конкуренции на курируемом рынке 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2630E">
              <w:rPr>
                <w:rFonts w:ascii="Times New Roman" w:hAnsi="Times New Roman"/>
              </w:rPr>
              <w:t>Первый заместитель Главы Администрации Атяшевского муниципального района</w:t>
            </w:r>
            <w:r>
              <w:rPr>
                <w:rFonts w:ascii="Times New Roman" w:hAnsi="Times New Roman"/>
              </w:rPr>
              <w:t xml:space="preserve"> Алешина М.С.</w:t>
            </w:r>
            <w:r w:rsidRPr="00C2630E">
              <w:rPr>
                <w:rFonts w:ascii="Times New Roman" w:hAnsi="Times New Roman"/>
              </w:rPr>
              <w:t xml:space="preserve">; </w:t>
            </w:r>
            <w:r>
              <w:rPr>
                <w:rFonts w:ascii="Times New Roman" w:hAnsi="Times New Roman"/>
              </w:rPr>
              <w:t xml:space="preserve">начальник управления </w:t>
            </w:r>
            <w:r w:rsidRPr="00C2630E">
              <w:rPr>
                <w:rFonts w:ascii="Times New Roman" w:hAnsi="Times New Roman"/>
              </w:rPr>
              <w:t>сельского хозяйства Администрации Атяшевского муниципального района</w:t>
            </w:r>
            <w:r>
              <w:rPr>
                <w:rFonts w:ascii="Times New Roman" w:hAnsi="Times New Roman"/>
              </w:rPr>
              <w:t xml:space="preserve"> Степушкин А.М.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5436" w:type="dxa"/>
            <w:gridSpan w:val="5"/>
          </w:tcPr>
          <w:p w:rsidR="00216B91" w:rsidRPr="004C6BEF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C6BEF">
              <w:rPr>
                <w:rFonts w:ascii="Times New Roman" w:hAnsi="Times New Roman"/>
              </w:rPr>
              <w:t xml:space="preserve">Оказание сельхозтоваропроизводителям своевременной и квалифицированной методической помощи с целью </w:t>
            </w:r>
            <w:r w:rsidRPr="004C6BEF">
              <w:rPr>
                <w:sz w:val="17"/>
                <w:szCs w:val="17"/>
              </w:rPr>
              <w:t xml:space="preserve"> </w:t>
            </w:r>
            <w:r w:rsidRPr="004C6BEF">
              <w:rPr>
                <w:rFonts w:ascii="Times New Roman" w:hAnsi="Times New Roman"/>
              </w:rPr>
              <w:t>повышения уровня профессиональной грамотности сельхозпроизводителей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в течение периода реализации «дорожной карты»</w:t>
            </w: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Первый заместитель Главы Администрации Атяшевского муниципального района</w:t>
            </w:r>
            <w:r>
              <w:rPr>
                <w:rFonts w:ascii="Times New Roman" w:hAnsi="Times New Roman"/>
              </w:rPr>
              <w:t xml:space="preserve"> Алешина М.С.</w:t>
            </w:r>
            <w:r w:rsidRPr="00C2630E">
              <w:rPr>
                <w:rFonts w:ascii="Times New Roman" w:hAnsi="Times New Roman"/>
              </w:rPr>
              <w:t xml:space="preserve">; </w:t>
            </w:r>
            <w:r>
              <w:rPr>
                <w:rFonts w:ascii="Times New Roman" w:hAnsi="Times New Roman"/>
              </w:rPr>
              <w:t xml:space="preserve">начальник управления </w:t>
            </w:r>
            <w:r w:rsidRPr="00C2630E">
              <w:rPr>
                <w:rFonts w:ascii="Times New Roman" w:hAnsi="Times New Roman"/>
              </w:rPr>
              <w:t>сельского хозяйства Администрации Атяшевского муниципального района</w:t>
            </w:r>
            <w:r>
              <w:rPr>
                <w:rFonts w:ascii="Times New Roman" w:hAnsi="Times New Roman"/>
              </w:rPr>
              <w:t xml:space="preserve"> Степушкин А.М.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Проведение мониторинга административных барьеров и оценки конкурентной среды на рынке производства и переработки сельскохозяйственной продукции и цен реализации местных товаропроизводителей и производителей иных регионов в торговой сети района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в течение периода реализации «дорожной карты»</w:t>
            </w: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Первый заместитель Главы Администрации Атяшевского муниципального района</w:t>
            </w:r>
            <w:r>
              <w:rPr>
                <w:rFonts w:ascii="Times New Roman" w:hAnsi="Times New Roman"/>
              </w:rPr>
              <w:t xml:space="preserve"> Алешина М.С.</w:t>
            </w:r>
            <w:r w:rsidRPr="00C2630E">
              <w:rPr>
                <w:rFonts w:ascii="Times New Roman" w:hAnsi="Times New Roman"/>
              </w:rPr>
              <w:t xml:space="preserve">; </w:t>
            </w:r>
            <w:r>
              <w:rPr>
                <w:rFonts w:ascii="Times New Roman" w:hAnsi="Times New Roman"/>
              </w:rPr>
              <w:t xml:space="preserve">начальник управления </w:t>
            </w:r>
            <w:r w:rsidRPr="00C2630E">
              <w:rPr>
                <w:rFonts w:ascii="Times New Roman" w:hAnsi="Times New Roman"/>
              </w:rPr>
              <w:t>сельского хозяйства Администрации Атяшевского муниципального района</w:t>
            </w:r>
            <w:r>
              <w:rPr>
                <w:rFonts w:ascii="Times New Roman" w:hAnsi="Times New Roman"/>
              </w:rPr>
              <w:t xml:space="preserve"> Степушкин А.М.</w:t>
            </w:r>
          </w:p>
        </w:tc>
      </w:tr>
      <w:tr w:rsidR="00216B91" w:rsidRPr="00C2630E" w:rsidTr="002F08C7"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Организация проведения семинаров, совещаний, рабочих встреч производителей молочного сырья с переработчиками, представителями розничной торговли и муниципальных органов власти, направленных на развитие  взаимодействия участников рынка молока и молочной продукции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один раз в полугодие</w:t>
            </w:r>
          </w:p>
        </w:tc>
        <w:tc>
          <w:tcPr>
            <w:tcW w:w="5811" w:type="dxa"/>
            <w:gridSpan w:val="13"/>
          </w:tcPr>
          <w:p w:rsidR="00216B91" w:rsidRPr="00C2630E" w:rsidRDefault="00216B91" w:rsidP="00BA6E8F">
            <w:pPr>
              <w:spacing w:after="0" w:line="240" w:lineRule="auto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Первый заместитель Главы Администрации Атяшевского муниципального района</w:t>
            </w:r>
            <w:r>
              <w:rPr>
                <w:rFonts w:ascii="Times New Roman" w:hAnsi="Times New Roman"/>
              </w:rPr>
              <w:t xml:space="preserve"> Алешина М.С.</w:t>
            </w:r>
            <w:r w:rsidRPr="00C2630E">
              <w:rPr>
                <w:rFonts w:ascii="Times New Roman" w:hAnsi="Times New Roman"/>
              </w:rPr>
              <w:t xml:space="preserve">; </w:t>
            </w:r>
            <w:r>
              <w:rPr>
                <w:rFonts w:ascii="Times New Roman" w:hAnsi="Times New Roman"/>
              </w:rPr>
              <w:t xml:space="preserve">начальник управления </w:t>
            </w:r>
            <w:r w:rsidRPr="00C2630E">
              <w:rPr>
                <w:rFonts w:ascii="Times New Roman" w:hAnsi="Times New Roman"/>
              </w:rPr>
              <w:t>сельского хозяйства Администрации Атяшевского муниципального района</w:t>
            </w:r>
            <w:r>
              <w:rPr>
                <w:rFonts w:ascii="Times New Roman" w:hAnsi="Times New Roman"/>
              </w:rPr>
              <w:t xml:space="preserve"> Степушкин А.М.</w:t>
            </w:r>
          </w:p>
        </w:tc>
      </w:tr>
      <w:tr w:rsidR="00216B91" w:rsidRPr="00C2630E" w:rsidTr="002F08C7">
        <w:tc>
          <w:tcPr>
            <w:tcW w:w="15948" w:type="dxa"/>
            <w:gridSpan w:val="4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630E">
              <w:rPr>
                <w:rFonts w:ascii="Times New Roman" w:hAnsi="Times New Roman"/>
                <w:b/>
                <w:sz w:val="24"/>
                <w:szCs w:val="24"/>
              </w:rPr>
              <w:t>Рынок услуг общественного питания</w:t>
            </w:r>
          </w:p>
        </w:tc>
      </w:tr>
      <w:tr w:rsidR="00216B91" w:rsidRPr="00C2630E" w:rsidTr="002F08C7">
        <w:tc>
          <w:tcPr>
            <w:tcW w:w="15948" w:type="dxa"/>
            <w:gridSpan w:val="4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216B91" w:rsidRPr="00C2630E" w:rsidTr="002F08C7">
        <w:trPr>
          <w:trHeight w:val="680"/>
        </w:trPr>
        <w:tc>
          <w:tcPr>
            <w:tcW w:w="631" w:type="dxa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19" w:type="dxa"/>
            <w:gridSpan w:val="2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Ключевые показатели эффектив-ности (далее КПЭ)</w:t>
            </w:r>
          </w:p>
        </w:tc>
        <w:tc>
          <w:tcPr>
            <w:tcW w:w="868" w:type="dxa"/>
            <w:gridSpan w:val="3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2015 год</w:t>
            </w:r>
          </w:p>
        </w:tc>
        <w:tc>
          <w:tcPr>
            <w:tcW w:w="3174" w:type="dxa"/>
            <w:gridSpan w:val="21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Значение КПЭ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3219" w:type="dxa"/>
            <w:gridSpan w:val="9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2620" w:type="dxa"/>
            <w:gridSpan w:val="5"/>
            <w:vMerge w:val="restart"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216B91" w:rsidRPr="00C2630E" w:rsidTr="002F08C7">
        <w:trPr>
          <w:trHeight w:val="332"/>
        </w:trPr>
        <w:tc>
          <w:tcPr>
            <w:tcW w:w="631" w:type="dxa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19" w:type="dxa"/>
            <w:gridSpan w:val="2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68" w:type="dxa"/>
            <w:gridSpan w:val="3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  <w:gridSpan w:val="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2016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gridSpan w:val="7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2017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66" w:type="dxa"/>
            <w:gridSpan w:val="7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</w:t>
            </w:r>
            <w:r w:rsidRPr="00C2630E">
              <w:rPr>
                <w:rFonts w:ascii="Times New Roman" w:hAnsi="Times New Roman"/>
              </w:rPr>
              <w:t xml:space="preserve"> 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652" w:type="dxa"/>
            <w:gridSpan w:val="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3219" w:type="dxa"/>
            <w:gridSpan w:val="9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20" w:type="dxa"/>
            <w:gridSpan w:val="5"/>
            <w:vMerge/>
          </w:tcPr>
          <w:p w:rsidR="00216B91" w:rsidRPr="00C2630E" w:rsidRDefault="00216B91" w:rsidP="00BA6E8F">
            <w:pPr>
              <w:jc w:val="center"/>
              <w:rPr>
                <w:rFonts w:ascii="Times New Roman" w:hAnsi="Times New Roman"/>
              </w:rPr>
            </w:pPr>
          </w:p>
        </w:tc>
      </w:tr>
      <w:tr w:rsidR="00216B91" w:rsidRPr="00C2630E" w:rsidTr="002F08C7">
        <w:trPr>
          <w:gridAfter w:val="2"/>
          <w:wAfter w:w="443" w:type="dxa"/>
          <w:trHeight w:val="419"/>
        </w:trPr>
        <w:tc>
          <w:tcPr>
            <w:tcW w:w="631" w:type="dxa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1</w:t>
            </w:r>
          </w:p>
        </w:tc>
        <w:tc>
          <w:tcPr>
            <w:tcW w:w="4119" w:type="dxa"/>
            <w:gridSpan w:val="2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2</w:t>
            </w:r>
          </w:p>
        </w:tc>
        <w:tc>
          <w:tcPr>
            <w:tcW w:w="1317" w:type="dxa"/>
            <w:gridSpan w:val="3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3</w:t>
            </w:r>
          </w:p>
        </w:tc>
        <w:tc>
          <w:tcPr>
            <w:tcW w:w="868" w:type="dxa"/>
            <w:gridSpan w:val="3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4</w:t>
            </w:r>
          </w:p>
        </w:tc>
        <w:tc>
          <w:tcPr>
            <w:tcW w:w="756" w:type="dxa"/>
            <w:gridSpan w:val="4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5</w:t>
            </w:r>
          </w:p>
        </w:tc>
        <w:tc>
          <w:tcPr>
            <w:tcW w:w="900" w:type="dxa"/>
            <w:gridSpan w:val="7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6</w:t>
            </w:r>
          </w:p>
        </w:tc>
        <w:tc>
          <w:tcPr>
            <w:tcW w:w="866" w:type="dxa"/>
            <w:gridSpan w:val="7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7</w:t>
            </w:r>
          </w:p>
        </w:tc>
        <w:tc>
          <w:tcPr>
            <w:tcW w:w="652" w:type="dxa"/>
            <w:gridSpan w:val="3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65E9">
              <w:rPr>
                <w:rFonts w:ascii="Times New Roman" w:hAnsi="Times New Roman"/>
              </w:rPr>
              <w:t>8</w:t>
            </w:r>
          </w:p>
        </w:tc>
        <w:tc>
          <w:tcPr>
            <w:tcW w:w="3238" w:type="dxa"/>
            <w:gridSpan w:val="10"/>
          </w:tcPr>
          <w:p w:rsidR="00216B91" w:rsidRPr="005B65E9" w:rsidRDefault="00216B91" w:rsidP="00BA6E8F">
            <w:pPr>
              <w:tabs>
                <w:tab w:val="center" w:pos="1512"/>
                <w:tab w:val="right" w:pos="3024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  <w:r w:rsidRPr="005B65E9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2158" w:type="dxa"/>
            <w:gridSpan w:val="2"/>
          </w:tcPr>
          <w:p w:rsidR="00216B91" w:rsidRPr="005B65E9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16B91" w:rsidRPr="00C2630E" w:rsidTr="002F08C7">
        <w:trPr>
          <w:gridAfter w:val="1"/>
          <w:wAfter w:w="338" w:type="dxa"/>
        </w:trPr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1.</w:t>
            </w:r>
          </w:p>
        </w:tc>
        <w:tc>
          <w:tcPr>
            <w:tcW w:w="4119" w:type="dxa"/>
            <w:gridSpan w:val="2"/>
          </w:tcPr>
          <w:p w:rsidR="00216B91" w:rsidRPr="00C2630E" w:rsidRDefault="00216B91" w:rsidP="00BA6E8F">
            <w:pPr>
              <w:pStyle w:val="Default"/>
              <w:rPr>
                <w:sz w:val="22"/>
                <w:szCs w:val="22"/>
              </w:rPr>
            </w:pPr>
            <w:r w:rsidRPr="00C2630E">
              <w:rPr>
                <w:sz w:val="22"/>
                <w:szCs w:val="22"/>
              </w:rPr>
              <w:t xml:space="preserve">Обеспечение населения муниципального района посадочными местами в местах общественного питания  </w:t>
            </w:r>
          </w:p>
          <w:p w:rsidR="00216B91" w:rsidRPr="00C2630E" w:rsidRDefault="00216B91" w:rsidP="00BA6E8F">
            <w:pPr>
              <w:pStyle w:val="Default"/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317" w:type="dxa"/>
            <w:gridSpan w:val="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количество на 1000 жителей</w:t>
            </w:r>
          </w:p>
        </w:tc>
        <w:tc>
          <w:tcPr>
            <w:tcW w:w="868" w:type="dxa"/>
            <w:gridSpan w:val="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83,6</w:t>
            </w:r>
          </w:p>
        </w:tc>
        <w:tc>
          <w:tcPr>
            <w:tcW w:w="756" w:type="dxa"/>
            <w:gridSpan w:val="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84,2</w:t>
            </w:r>
          </w:p>
        </w:tc>
        <w:tc>
          <w:tcPr>
            <w:tcW w:w="900" w:type="dxa"/>
            <w:gridSpan w:val="7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85,0</w:t>
            </w:r>
          </w:p>
        </w:tc>
        <w:tc>
          <w:tcPr>
            <w:tcW w:w="866" w:type="dxa"/>
            <w:gridSpan w:val="7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86,0</w:t>
            </w:r>
          </w:p>
        </w:tc>
        <w:tc>
          <w:tcPr>
            <w:tcW w:w="652" w:type="dxa"/>
            <w:gridSpan w:val="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</w:t>
            </w:r>
          </w:p>
        </w:tc>
        <w:tc>
          <w:tcPr>
            <w:tcW w:w="3219" w:type="dxa"/>
            <w:gridSpan w:val="9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развитие конкурентных условий в сфере общественного питания, увеличение субъектов хозяйствования снижение стоимости среднего чека в организациях питания </w:t>
            </w:r>
          </w:p>
        </w:tc>
        <w:tc>
          <w:tcPr>
            <w:tcW w:w="2282" w:type="dxa"/>
            <w:gridSpan w:val="4"/>
            <w:vMerge w:val="restart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Первый заместитель Главы Администрации по экономике – начальник Финансового Управления Администрации Атяшевского муниципального  района Алешина М.С.; </w:t>
            </w:r>
          </w:p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начальник управления  экономического анализа и прогнозирования Администрации Атяшевского муниципального района Волкова Т.В</w:t>
            </w:r>
          </w:p>
        </w:tc>
      </w:tr>
      <w:tr w:rsidR="00216B91" w:rsidRPr="00C2630E" w:rsidTr="002F08C7">
        <w:trPr>
          <w:gridAfter w:val="1"/>
          <w:wAfter w:w="338" w:type="dxa"/>
        </w:trPr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2.</w:t>
            </w:r>
          </w:p>
        </w:tc>
        <w:tc>
          <w:tcPr>
            <w:tcW w:w="4119" w:type="dxa"/>
            <w:gridSpan w:val="2"/>
          </w:tcPr>
          <w:p w:rsidR="00216B91" w:rsidRPr="00C2630E" w:rsidRDefault="00216B91" w:rsidP="00BA6E8F">
            <w:pPr>
              <w:pStyle w:val="Default"/>
              <w:rPr>
                <w:sz w:val="22"/>
                <w:szCs w:val="22"/>
              </w:rPr>
            </w:pPr>
            <w:r w:rsidRPr="00C2630E">
              <w:rPr>
                <w:sz w:val="22"/>
                <w:szCs w:val="22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1317" w:type="dxa"/>
            <w:gridSpan w:val="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процент</w:t>
            </w:r>
          </w:p>
        </w:tc>
        <w:tc>
          <w:tcPr>
            <w:tcW w:w="868" w:type="dxa"/>
            <w:gridSpan w:val="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96,9</w:t>
            </w:r>
          </w:p>
        </w:tc>
        <w:tc>
          <w:tcPr>
            <w:tcW w:w="756" w:type="dxa"/>
            <w:gridSpan w:val="4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92</w:t>
            </w:r>
          </w:p>
        </w:tc>
        <w:tc>
          <w:tcPr>
            <w:tcW w:w="900" w:type="dxa"/>
            <w:gridSpan w:val="7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100</w:t>
            </w:r>
          </w:p>
        </w:tc>
        <w:tc>
          <w:tcPr>
            <w:tcW w:w="866" w:type="dxa"/>
            <w:gridSpan w:val="7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100</w:t>
            </w:r>
          </w:p>
        </w:tc>
        <w:tc>
          <w:tcPr>
            <w:tcW w:w="652" w:type="dxa"/>
            <w:gridSpan w:val="3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3219" w:type="dxa"/>
            <w:gridSpan w:val="9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удовлетворение спроса населения в услугах общественного питания </w:t>
            </w:r>
          </w:p>
        </w:tc>
        <w:tc>
          <w:tcPr>
            <w:tcW w:w="2282" w:type="dxa"/>
            <w:gridSpan w:val="4"/>
            <w:vMerge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16B91" w:rsidRPr="00C2630E" w:rsidTr="002F08C7">
        <w:trPr>
          <w:gridAfter w:val="1"/>
          <w:wAfter w:w="338" w:type="dxa"/>
        </w:trPr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79" w:type="dxa"/>
            <w:gridSpan w:val="42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216B91" w:rsidRPr="00C2630E" w:rsidTr="002F08C7">
        <w:trPr>
          <w:gridAfter w:val="1"/>
          <w:wAfter w:w="338" w:type="dxa"/>
        </w:trPr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5473" w:type="dxa"/>
            <w:gridSpan w:val="12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630E">
              <w:rPr>
                <w:rFonts w:ascii="Times New Roman" w:hAnsi="Times New Roman"/>
                <w:b/>
              </w:rPr>
              <w:t>Исполнители</w:t>
            </w:r>
          </w:p>
        </w:tc>
      </w:tr>
      <w:tr w:rsidR="00216B91" w:rsidRPr="00C2630E" w:rsidTr="002F08C7">
        <w:trPr>
          <w:gridAfter w:val="1"/>
          <w:wAfter w:w="338" w:type="dxa"/>
        </w:trPr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1.</w:t>
            </w: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Рост числа организаций в сфере общественного питания за счет реконструкции, ремонта действующих, и строительства новых предприятий общественного питания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C2630E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5473" w:type="dxa"/>
            <w:gridSpan w:val="12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Первый заместитель Главы Администрации по экономике – начальник Финансового Управления Администрации Атяшевского муниципального  района Алешина М.С.; </w:t>
            </w:r>
          </w:p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2630E">
              <w:rPr>
                <w:rFonts w:ascii="Times New Roman" w:hAnsi="Times New Roman"/>
              </w:rPr>
              <w:t>начальник управления  экономического анализа и прогнозирования Администрации Атяшевского муниципального района Волкова Т.В</w:t>
            </w:r>
          </w:p>
        </w:tc>
      </w:tr>
      <w:tr w:rsidR="00216B91" w:rsidRPr="00C2630E" w:rsidTr="002F08C7">
        <w:trPr>
          <w:gridAfter w:val="1"/>
          <w:wAfter w:w="338" w:type="dxa"/>
        </w:trPr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2.</w:t>
            </w: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Содействие в проведении мониторинга  состояния конкурентной  среда на рынке услуг общественного питания 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5473" w:type="dxa"/>
            <w:gridSpan w:val="12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Первый заместитель Главы Администрации по экономике – начальник Финансового Управления Администрации Атяшевского муниципального  района </w:t>
            </w:r>
            <w:r w:rsidRPr="00C2630E">
              <w:rPr>
                <w:rFonts w:ascii="Times New Roman" w:hAnsi="Times New Roman"/>
              </w:rPr>
              <w:lastRenderedPageBreak/>
              <w:t xml:space="preserve">Алешина М.С.; </w:t>
            </w:r>
          </w:p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2630E">
              <w:rPr>
                <w:rFonts w:ascii="Times New Roman" w:hAnsi="Times New Roman"/>
              </w:rPr>
              <w:t>начальник управления  экономического анализа и прогнозирования Администрации Атяшевского муниципального района Волкова Т.В</w:t>
            </w:r>
          </w:p>
        </w:tc>
      </w:tr>
      <w:tr w:rsidR="00216B91" w:rsidRPr="000136CF" w:rsidTr="002F08C7">
        <w:trPr>
          <w:gridAfter w:val="1"/>
          <w:wAfter w:w="338" w:type="dxa"/>
        </w:trPr>
        <w:tc>
          <w:tcPr>
            <w:tcW w:w="631" w:type="dxa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lastRenderedPageBreak/>
              <w:t>3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5436" w:type="dxa"/>
            <w:gridSpan w:val="5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Повышение качества оказания услуг в сфере общественного питания</w:t>
            </w:r>
          </w:p>
        </w:tc>
        <w:tc>
          <w:tcPr>
            <w:tcW w:w="4070" w:type="dxa"/>
            <w:gridSpan w:val="25"/>
          </w:tcPr>
          <w:p w:rsidR="00216B91" w:rsidRPr="00C2630E" w:rsidRDefault="00216B91" w:rsidP="00BA6E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C2630E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5473" w:type="dxa"/>
            <w:gridSpan w:val="12"/>
          </w:tcPr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 xml:space="preserve">Первый заместитель Главы Администрации по экономике – начальник Финансового Управления Администрации Атяшевского муниципального  района Алешина М.С.; </w:t>
            </w:r>
          </w:p>
          <w:p w:rsidR="00216B91" w:rsidRPr="00C2630E" w:rsidRDefault="00216B91" w:rsidP="00BA6E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630E">
              <w:rPr>
                <w:rFonts w:ascii="Times New Roman" w:hAnsi="Times New Roman"/>
              </w:rPr>
              <w:t>начальник управления  экономического анализа и прогнозирования Администрации Атяшевского муниципального района Волкова Т.В</w:t>
            </w:r>
          </w:p>
        </w:tc>
      </w:tr>
    </w:tbl>
    <w:p w:rsidR="00C2180B" w:rsidRDefault="00C2180B" w:rsidP="00C2180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2180B" w:rsidRDefault="00C2180B" w:rsidP="00C2180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6221C" w:rsidRDefault="00C6221C" w:rsidP="00C6221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Основание: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>Соглашение о присоединении</w:t>
      </w:r>
    </w:p>
    <w:p w:rsidR="00C6221C" w:rsidRDefault="00C6221C" w:rsidP="00C6221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к Меморандуму о внедрении</w:t>
      </w:r>
    </w:p>
    <w:p w:rsidR="00C6221C" w:rsidRDefault="00C6221C" w:rsidP="00C6221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Стандарта развития конкуренции</w:t>
      </w:r>
    </w:p>
    <w:p w:rsidR="00C6221C" w:rsidRDefault="00C6221C" w:rsidP="00C6221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и развитии конкурентной среды</w:t>
      </w:r>
    </w:p>
    <w:p w:rsidR="00C6221C" w:rsidRDefault="00C6221C" w:rsidP="00C6221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в условиях действия Стандарта</w:t>
      </w:r>
    </w:p>
    <w:p w:rsidR="00C6221C" w:rsidRDefault="00C6221C" w:rsidP="00C6221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в Республике Мордовия, </w:t>
      </w:r>
    </w:p>
    <w:p w:rsidR="00C6221C" w:rsidRDefault="00C6221C" w:rsidP="00C6221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подписанное Главой </w:t>
      </w:r>
    </w:p>
    <w:p w:rsidR="00C2180B" w:rsidRDefault="00C6221C" w:rsidP="00C6221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</w:rPr>
        <w:t xml:space="preserve">                      муниципального образования</w:t>
      </w:r>
    </w:p>
    <w:p w:rsidR="00C2180B" w:rsidRDefault="00C6221C" w:rsidP="00C2180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1A7200" w:rsidRDefault="001A7200" w:rsidP="001A72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7200" w:rsidRDefault="001A7200" w:rsidP="001A72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7200" w:rsidRDefault="001A7200" w:rsidP="001A72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10850" w:rsidRDefault="00E10850" w:rsidP="00AD79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sectPr w:rsidR="00E10850" w:rsidSect="000E4BA4">
      <w:headerReference w:type="even" r:id="rId8"/>
      <w:headerReference w:type="default" r:id="rId9"/>
      <w:pgSz w:w="16838" w:h="11906" w:orient="landscape" w:code="9"/>
      <w:pgMar w:top="624" w:right="567" w:bottom="28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E22" w:rsidRDefault="00CB0E22">
      <w:r>
        <w:separator/>
      </w:r>
    </w:p>
  </w:endnote>
  <w:endnote w:type="continuationSeparator" w:id="0">
    <w:p w:rsidR="00CB0E22" w:rsidRDefault="00CB0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DejaVu Sans Condense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E22" w:rsidRDefault="00CB0E22">
      <w:r>
        <w:separator/>
      </w:r>
    </w:p>
  </w:footnote>
  <w:footnote w:type="continuationSeparator" w:id="0">
    <w:p w:rsidR="00CB0E22" w:rsidRDefault="00CB0E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1FD" w:rsidRDefault="000B41FD" w:rsidP="009D2DAA">
    <w:pPr>
      <w:pStyle w:val="ae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0B41FD" w:rsidRDefault="000B41FD" w:rsidP="00BA7A76">
    <w:pPr>
      <w:pStyle w:val="a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1FD" w:rsidRPr="00BA7A76" w:rsidRDefault="000B41FD" w:rsidP="009D2DAA">
    <w:pPr>
      <w:pStyle w:val="ae"/>
      <w:framePr w:wrap="around" w:vAnchor="text" w:hAnchor="margin" w:xAlign="right" w:y="1"/>
      <w:rPr>
        <w:rStyle w:val="ad"/>
        <w:rFonts w:ascii="Times New Roman" w:hAnsi="Times New Roman"/>
      </w:rPr>
    </w:pPr>
    <w:r w:rsidRPr="00BA7A76">
      <w:rPr>
        <w:rStyle w:val="ad"/>
        <w:rFonts w:ascii="Times New Roman" w:hAnsi="Times New Roman"/>
      </w:rPr>
      <w:fldChar w:fldCharType="begin"/>
    </w:r>
    <w:r w:rsidRPr="00BA7A76">
      <w:rPr>
        <w:rStyle w:val="ad"/>
        <w:rFonts w:ascii="Times New Roman" w:hAnsi="Times New Roman"/>
      </w:rPr>
      <w:instrText xml:space="preserve">PAGE  </w:instrText>
    </w:r>
    <w:r w:rsidRPr="00BA7A76">
      <w:rPr>
        <w:rStyle w:val="ad"/>
        <w:rFonts w:ascii="Times New Roman" w:hAnsi="Times New Roman"/>
      </w:rPr>
      <w:fldChar w:fldCharType="separate"/>
    </w:r>
    <w:r w:rsidR="00791FE4">
      <w:rPr>
        <w:rStyle w:val="ad"/>
        <w:rFonts w:ascii="Times New Roman" w:hAnsi="Times New Roman"/>
        <w:noProof/>
      </w:rPr>
      <w:t>4</w:t>
    </w:r>
    <w:r w:rsidRPr="00BA7A76">
      <w:rPr>
        <w:rStyle w:val="ad"/>
        <w:rFonts w:ascii="Times New Roman" w:hAnsi="Times New Roman"/>
      </w:rPr>
      <w:fldChar w:fldCharType="end"/>
    </w:r>
  </w:p>
  <w:p w:rsidR="000B41FD" w:rsidRDefault="000B41FD" w:rsidP="00BA7A76">
    <w:pPr>
      <w:pStyle w:val="ae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8473B1"/>
    <w:multiLevelType w:val="hybridMultilevel"/>
    <w:tmpl w:val="D7EAC4BC"/>
    <w:lvl w:ilvl="0" w:tplc="4E6845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C07"/>
    <w:rsid w:val="00001DFC"/>
    <w:rsid w:val="000042C8"/>
    <w:rsid w:val="00004736"/>
    <w:rsid w:val="000136CF"/>
    <w:rsid w:val="000143DC"/>
    <w:rsid w:val="00017649"/>
    <w:rsid w:val="00020B34"/>
    <w:rsid w:val="000217FF"/>
    <w:rsid w:val="00021D5B"/>
    <w:rsid w:val="00023503"/>
    <w:rsid w:val="00033147"/>
    <w:rsid w:val="00050097"/>
    <w:rsid w:val="000514D9"/>
    <w:rsid w:val="000544E1"/>
    <w:rsid w:val="000608DC"/>
    <w:rsid w:val="00065DFD"/>
    <w:rsid w:val="00074BDE"/>
    <w:rsid w:val="00076BEF"/>
    <w:rsid w:val="00080DEB"/>
    <w:rsid w:val="00087B82"/>
    <w:rsid w:val="00090436"/>
    <w:rsid w:val="00091BDE"/>
    <w:rsid w:val="000972DC"/>
    <w:rsid w:val="000A0A87"/>
    <w:rsid w:val="000A57B9"/>
    <w:rsid w:val="000A761F"/>
    <w:rsid w:val="000B106A"/>
    <w:rsid w:val="000B41FD"/>
    <w:rsid w:val="000C044A"/>
    <w:rsid w:val="000C0479"/>
    <w:rsid w:val="000C0E83"/>
    <w:rsid w:val="000C5B31"/>
    <w:rsid w:val="000E3F4D"/>
    <w:rsid w:val="000E4BA4"/>
    <w:rsid w:val="000E6A47"/>
    <w:rsid w:val="000F0067"/>
    <w:rsid w:val="000F686D"/>
    <w:rsid w:val="000F6938"/>
    <w:rsid w:val="00111888"/>
    <w:rsid w:val="0011571E"/>
    <w:rsid w:val="001168C5"/>
    <w:rsid w:val="00120478"/>
    <w:rsid w:val="00125D05"/>
    <w:rsid w:val="001261D6"/>
    <w:rsid w:val="0012721B"/>
    <w:rsid w:val="001349D0"/>
    <w:rsid w:val="0013536E"/>
    <w:rsid w:val="001422C3"/>
    <w:rsid w:val="00155E8E"/>
    <w:rsid w:val="0017039A"/>
    <w:rsid w:val="00172448"/>
    <w:rsid w:val="00187286"/>
    <w:rsid w:val="001907E8"/>
    <w:rsid w:val="00191A2A"/>
    <w:rsid w:val="00191F51"/>
    <w:rsid w:val="001935FB"/>
    <w:rsid w:val="00194190"/>
    <w:rsid w:val="00195FF6"/>
    <w:rsid w:val="0019607D"/>
    <w:rsid w:val="00196CEE"/>
    <w:rsid w:val="001A45E3"/>
    <w:rsid w:val="001A67EA"/>
    <w:rsid w:val="001A7200"/>
    <w:rsid w:val="001B48AA"/>
    <w:rsid w:val="001B6D54"/>
    <w:rsid w:val="001C2E05"/>
    <w:rsid w:val="001C5F45"/>
    <w:rsid w:val="001C7776"/>
    <w:rsid w:val="001D152F"/>
    <w:rsid w:val="001D6A2E"/>
    <w:rsid w:val="001E7FD8"/>
    <w:rsid w:val="001F17CD"/>
    <w:rsid w:val="001F2E54"/>
    <w:rsid w:val="001F3397"/>
    <w:rsid w:val="00211F74"/>
    <w:rsid w:val="0021487E"/>
    <w:rsid w:val="00215708"/>
    <w:rsid w:val="00216B91"/>
    <w:rsid w:val="00217C50"/>
    <w:rsid w:val="00220840"/>
    <w:rsid w:val="00223494"/>
    <w:rsid w:val="00226FD8"/>
    <w:rsid w:val="0022747E"/>
    <w:rsid w:val="00227CF6"/>
    <w:rsid w:val="00242E3E"/>
    <w:rsid w:val="00244BDB"/>
    <w:rsid w:val="00247E11"/>
    <w:rsid w:val="00252761"/>
    <w:rsid w:val="00255124"/>
    <w:rsid w:val="00260D05"/>
    <w:rsid w:val="00266400"/>
    <w:rsid w:val="00270894"/>
    <w:rsid w:val="0027410C"/>
    <w:rsid w:val="002752CB"/>
    <w:rsid w:val="00276F30"/>
    <w:rsid w:val="00284611"/>
    <w:rsid w:val="00284F8E"/>
    <w:rsid w:val="00285450"/>
    <w:rsid w:val="00285615"/>
    <w:rsid w:val="0029513D"/>
    <w:rsid w:val="002955A7"/>
    <w:rsid w:val="002A2243"/>
    <w:rsid w:val="002A2336"/>
    <w:rsid w:val="002A6825"/>
    <w:rsid w:val="002B12D9"/>
    <w:rsid w:val="002B2EEA"/>
    <w:rsid w:val="002B478E"/>
    <w:rsid w:val="002B64D0"/>
    <w:rsid w:val="002B6BC9"/>
    <w:rsid w:val="002C57D6"/>
    <w:rsid w:val="002C6AC0"/>
    <w:rsid w:val="002C6C6E"/>
    <w:rsid w:val="002C6D9E"/>
    <w:rsid w:val="002D29E7"/>
    <w:rsid w:val="002D3284"/>
    <w:rsid w:val="002E53E4"/>
    <w:rsid w:val="002F03DA"/>
    <w:rsid w:val="002F08C7"/>
    <w:rsid w:val="002F0AE8"/>
    <w:rsid w:val="002F17F8"/>
    <w:rsid w:val="002F2BDB"/>
    <w:rsid w:val="002F2EEB"/>
    <w:rsid w:val="002F60FC"/>
    <w:rsid w:val="003048F2"/>
    <w:rsid w:val="00306C27"/>
    <w:rsid w:val="003071E7"/>
    <w:rsid w:val="003170D2"/>
    <w:rsid w:val="00317EF5"/>
    <w:rsid w:val="003200DF"/>
    <w:rsid w:val="00321834"/>
    <w:rsid w:val="00333112"/>
    <w:rsid w:val="00351096"/>
    <w:rsid w:val="00352972"/>
    <w:rsid w:val="00375DB5"/>
    <w:rsid w:val="0037661F"/>
    <w:rsid w:val="00380D16"/>
    <w:rsid w:val="003822A7"/>
    <w:rsid w:val="00385D3F"/>
    <w:rsid w:val="00392794"/>
    <w:rsid w:val="00396A9F"/>
    <w:rsid w:val="00396F79"/>
    <w:rsid w:val="003A42F6"/>
    <w:rsid w:val="003A544C"/>
    <w:rsid w:val="003A7BDC"/>
    <w:rsid w:val="003B1772"/>
    <w:rsid w:val="003B19CA"/>
    <w:rsid w:val="003B32EA"/>
    <w:rsid w:val="003B5639"/>
    <w:rsid w:val="003B7418"/>
    <w:rsid w:val="003C004D"/>
    <w:rsid w:val="003C7A31"/>
    <w:rsid w:val="003E0D10"/>
    <w:rsid w:val="003F0058"/>
    <w:rsid w:val="003F2242"/>
    <w:rsid w:val="003F7BDF"/>
    <w:rsid w:val="004020D1"/>
    <w:rsid w:val="004065BF"/>
    <w:rsid w:val="004079F2"/>
    <w:rsid w:val="00415059"/>
    <w:rsid w:val="00422786"/>
    <w:rsid w:val="004367A3"/>
    <w:rsid w:val="00441CDA"/>
    <w:rsid w:val="00443D4D"/>
    <w:rsid w:val="004520FF"/>
    <w:rsid w:val="00453325"/>
    <w:rsid w:val="004552FE"/>
    <w:rsid w:val="00457D60"/>
    <w:rsid w:val="0046099A"/>
    <w:rsid w:val="00463853"/>
    <w:rsid w:val="00465DDE"/>
    <w:rsid w:val="00465E12"/>
    <w:rsid w:val="00466E26"/>
    <w:rsid w:val="00476CC7"/>
    <w:rsid w:val="00481C9C"/>
    <w:rsid w:val="00485646"/>
    <w:rsid w:val="00485ABE"/>
    <w:rsid w:val="00490F43"/>
    <w:rsid w:val="004A2E37"/>
    <w:rsid w:val="004A785F"/>
    <w:rsid w:val="004B4B16"/>
    <w:rsid w:val="004C230B"/>
    <w:rsid w:val="004C46A1"/>
    <w:rsid w:val="004C5510"/>
    <w:rsid w:val="004C6BEF"/>
    <w:rsid w:val="004C78DB"/>
    <w:rsid w:val="004E5B3C"/>
    <w:rsid w:val="004E6586"/>
    <w:rsid w:val="004F1C63"/>
    <w:rsid w:val="004F1F97"/>
    <w:rsid w:val="005154F8"/>
    <w:rsid w:val="00515AC1"/>
    <w:rsid w:val="0051643C"/>
    <w:rsid w:val="00516FD8"/>
    <w:rsid w:val="005174E7"/>
    <w:rsid w:val="005216B8"/>
    <w:rsid w:val="0052282F"/>
    <w:rsid w:val="0052346C"/>
    <w:rsid w:val="0053449F"/>
    <w:rsid w:val="005349A8"/>
    <w:rsid w:val="00535D28"/>
    <w:rsid w:val="00541D0B"/>
    <w:rsid w:val="0054379A"/>
    <w:rsid w:val="00551EA7"/>
    <w:rsid w:val="00552CF3"/>
    <w:rsid w:val="00555EB8"/>
    <w:rsid w:val="00561C1E"/>
    <w:rsid w:val="005701C3"/>
    <w:rsid w:val="00571270"/>
    <w:rsid w:val="005900C1"/>
    <w:rsid w:val="00590AB6"/>
    <w:rsid w:val="00591427"/>
    <w:rsid w:val="00595F92"/>
    <w:rsid w:val="005B397E"/>
    <w:rsid w:val="005B4BEC"/>
    <w:rsid w:val="005B5C47"/>
    <w:rsid w:val="005B65E9"/>
    <w:rsid w:val="005C5B96"/>
    <w:rsid w:val="005D07DE"/>
    <w:rsid w:val="005D4099"/>
    <w:rsid w:val="005D466E"/>
    <w:rsid w:val="005E028D"/>
    <w:rsid w:val="005E08A7"/>
    <w:rsid w:val="005E235A"/>
    <w:rsid w:val="005E2455"/>
    <w:rsid w:val="005E5C5F"/>
    <w:rsid w:val="005E7DEA"/>
    <w:rsid w:val="005F3B62"/>
    <w:rsid w:val="005F7A60"/>
    <w:rsid w:val="006012C1"/>
    <w:rsid w:val="00602B2B"/>
    <w:rsid w:val="00603F2C"/>
    <w:rsid w:val="00610B78"/>
    <w:rsid w:val="00610CEB"/>
    <w:rsid w:val="00612CB2"/>
    <w:rsid w:val="006131C4"/>
    <w:rsid w:val="00613C3F"/>
    <w:rsid w:val="00621BDE"/>
    <w:rsid w:val="00623706"/>
    <w:rsid w:val="00624031"/>
    <w:rsid w:val="006244BC"/>
    <w:rsid w:val="00624B9F"/>
    <w:rsid w:val="00624ED0"/>
    <w:rsid w:val="00625049"/>
    <w:rsid w:val="00626E6E"/>
    <w:rsid w:val="00627172"/>
    <w:rsid w:val="00641BF8"/>
    <w:rsid w:val="00644032"/>
    <w:rsid w:val="00645F49"/>
    <w:rsid w:val="00651FA9"/>
    <w:rsid w:val="00653ED7"/>
    <w:rsid w:val="006547E0"/>
    <w:rsid w:val="00657C1B"/>
    <w:rsid w:val="00663051"/>
    <w:rsid w:val="00671D60"/>
    <w:rsid w:val="00673D73"/>
    <w:rsid w:val="00684D7C"/>
    <w:rsid w:val="00694AAC"/>
    <w:rsid w:val="00694CF5"/>
    <w:rsid w:val="006A7E46"/>
    <w:rsid w:val="006B2263"/>
    <w:rsid w:val="006B4709"/>
    <w:rsid w:val="006B634B"/>
    <w:rsid w:val="006C470A"/>
    <w:rsid w:val="006C5107"/>
    <w:rsid w:val="006D1C01"/>
    <w:rsid w:val="006D36C3"/>
    <w:rsid w:val="006D4578"/>
    <w:rsid w:val="006D7772"/>
    <w:rsid w:val="006E00BB"/>
    <w:rsid w:val="006E3219"/>
    <w:rsid w:val="006E3FC4"/>
    <w:rsid w:val="006F0C96"/>
    <w:rsid w:val="006F2B8A"/>
    <w:rsid w:val="006F7399"/>
    <w:rsid w:val="006F7C89"/>
    <w:rsid w:val="00703C58"/>
    <w:rsid w:val="00703CC0"/>
    <w:rsid w:val="00706486"/>
    <w:rsid w:val="00706699"/>
    <w:rsid w:val="007132DD"/>
    <w:rsid w:val="007203CD"/>
    <w:rsid w:val="00723293"/>
    <w:rsid w:val="00724894"/>
    <w:rsid w:val="0073195B"/>
    <w:rsid w:val="00732C38"/>
    <w:rsid w:val="00734B9B"/>
    <w:rsid w:val="00735310"/>
    <w:rsid w:val="00735B10"/>
    <w:rsid w:val="007406E5"/>
    <w:rsid w:val="00741326"/>
    <w:rsid w:val="007557A5"/>
    <w:rsid w:val="00756FB1"/>
    <w:rsid w:val="00760442"/>
    <w:rsid w:val="007616BB"/>
    <w:rsid w:val="00763D7C"/>
    <w:rsid w:val="00765378"/>
    <w:rsid w:val="0076664E"/>
    <w:rsid w:val="007744E0"/>
    <w:rsid w:val="00781701"/>
    <w:rsid w:val="00791FE4"/>
    <w:rsid w:val="007A12A7"/>
    <w:rsid w:val="007B2126"/>
    <w:rsid w:val="007B703C"/>
    <w:rsid w:val="007C0DEC"/>
    <w:rsid w:val="007C2EB2"/>
    <w:rsid w:val="007D3C07"/>
    <w:rsid w:val="007E5125"/>
    <w:rsid w:val="007F01C6"/>
    <w:rsid w:val="007F33E0"/>
    <w:rsid w:val="007F7C55"/>
    <w:rsid w:val="00810558"/>
    <w:rsid w:val="00810DDC"/>
    <w:rsid w:val="00812526"/>
    <w:rsid w:val="0081326F"/>
    <w:rsid w:val="0081421E"/>
    <w:rsid w:val="00815EA4"/>
    <w:rsid w:val="00817C98"/>
    <w:rsid w:val="008208B9"/>
    <w:rsid w:val="008321F3"/>
    <w:rsid w:val="0083374E"/>
    <w:rsid w:val="00846D0E"/>
    <w:rsid w:val="008524A7"/>
    <w:rsid w:val="00857E76"/>
    <w:rsid w:val="00860276"/>
    <w:rsid w:val="00863E26"/>
    <w:rsid w:val="00864488"/>
    <w:rsid w:val="00866DE3"/>
    <w:rsid w:val="00867D66"/>
    <w:rsid w:val="0087053E"/>
    <w:rsid w:val="00871318"/>
    <w:rsid w:val="00871D15"/>
    <w:rsid w:val="00880146"/>
    <w:rsid w:val="00883DB3"/>
    <w:rsid w:val="00893B75"/>
    <w:rsid w:val="00894EB0"/>
    <w:rsid w:val="008A08CF"/>
    <w:rsid w:val="008A430D"/>
    <w:rsid w:val="008A7FB9"/>
    <w:rsid w:val="008B0B15"/>
    <w:rsid w:val="008B316E"/>
    <w:rsid w:val="008B3ABF"/>
    <w:rsid w:val="008C1753"/>
    <w:rsid w:val="008C4B5F"/>
    <w:rsid w:val="008C5319"/>
    <w:rsid w:val="008F24D8"/>
    <w:rsid w:val="008F4045"/>
    <w:rsid w:val="008F4155"/>
    <w:rsid w:val="008F46C1"/>
    <w:rsid w:val="008F56B6"/>
    <w:rsid w:val="008F6359"/>
    <w:rsid w:val="008F696B"/>
    <w:rsid w:val="0090202B"/>
    <w:rsid w:val="00907904"/>
    <w:rsid w:val="00907957"/>
    <w:rsid w:val="00913B53"/>
    <w:rsid w:val="009165C5"/>
    <w:rsid w:val="009256FC"/>
    <w:rsid w:val="00932D2D"/>
    <w:rsid w:val="009435C5"/>
    <w:rsid w:val="009512A9"/>
    <w:rsid w:val="0095257E"/>
    <w:rsid w:val="00953F50"/>
    <w:rsid w:val="00954269"/>
    <w:rsid w:val="009542F0"/>
    <w:rsid w:val="00954E4A"/>
    <w:rsid w:val="00956F2E"/>
    <w:rsid w:val="00963614"/>
    <w:rsid w:val="00967E64"/>
    <w:rsid w:val="00977217"/>
    <w:rsid w:val="00982B3F"/>
    <w:rsid w:val="00984803"/>
    <w:rsid w:val="009864DF"/>
    <w:rsid w:val="00990424"/>
    <w:rsid w:val="00990826"/>
    <w:rsid w:val="00990BF7"/>
    <w:rsid w:val="0099791D"/>
    <w:rsid w:val="009A0E6D"/>
    <w:rsid w:val="009A21D7"/>
    <w:rsid w:val="009A4184"/>
    <w:rsid w:val="009A551F"/>
    <w:rsid w:val="009A6C17"/>
    <w:rsid w:val="009B20E0"/>
    <w:rsid w:val="009B5BA5"/>
    <w:rsid w:val="009C1120"/>
    <w:rsid w:val="009C482E"/>
    <w:rsid w:val="009D1466"/>
    <w:rsid w:val="009D2DAA"/>
    <w:rsid w:val="009D5A09"/>
    <w:rsid w:val="009E2855"/>
    <w:rsid w:val="009E2C02"/>
    <w:rsid w:val="009F006F"/>
    <w:rsid w:val="009F3D8D"/>
    <w:rsid w:val="00A04B74"/>
    <w:rsid w:val="00A14CAC"/>
    <w:rsid w:val="00A15A19"/>
    <w:rsid w:val="00A2488A"/>
    <w:rsid w:val="00A27899"/>
    <w:rsid w:val="00A27BDC"/>
    <w:rsid w:val="00A30996"/>
    <w:rsid w:val="00A32998"/>
    <w:rsid w:val="00A4116C"/>
    <w:rsid w:val="00A47D26"/>
    <w:rsid w:val="00A53388"/>
    <w:rsid w:val="00A5425A"/>
    <w:rsid w:val="00A6138A"/>
    <w:rsid w:val="00A62FD6"/>
    <w:rsid w:val="00A71976"/>
    <w:rsid w:val="00A76654"/>
    <w:rsid w:val="00A8235E"/>
    <w:rsid w:val="00A93C6F"/>
    <w:rsid w:val="00A94409"/>
    <w:rsid w:val="00AA0CDD"/>
    <w:rsid w:val="00AA1AC4"/>
    <w:rsid w:val="00AA3A8C"/>
    <w:rsid w:val="00AA4630"/>
    <w:rsid w:val="00AA7703"/>
    <w:rsid w:val="00AB05C7"/>
    <w:rsid w:val="00AB2C71"/>
    <w:rsid w:val="00AB429A"/>
    <w:rsid w:val="00AB439B"/>
    <w:rsid w:val="00AC1C0C"/>
    <w:rsid w:val="00AC1F46"/>
    <w:rsid w:val="00AC4120"/>
    <w:rsid w:val="00AC658B"/>
    <w:rsid w:val="00AC743F"/>
    <w:rsid w:val="00AD1872"/>
    <w:rsid w:val="00AD1CC8"/>
    <w:rsid w:val="00AD3E86"/>
    <w:rsid w:val="00AD65FD"/>
    <w:rsid w:val="00AD6702"/>
    <w:rsid w:val="00AD79B4"/>
    <w:rsid w:val="00AE1315"/>
    <w:rsid w:val="00AE4111"/>
    <w:rsid w:val="00AE506E"/>
    <w:rsid w:val="00AE6220"/>
    <w:rsid w:val="00AF66E6"/>
    <w:rsid w:val="00B02877"/>
    <w:rsid w:val="00B0601B"/>
    <w:rsid w:val="00B14234"/>
    <w:rsid w:val="00B16FD0"/>
    <w:rsid w:val="00B40976"/>
    <w:rsid w:val="00B4171E"/>
    <w:rsid w:val="00B429FC"/>
    <w:rsid w:val="00B46145"/>
    <w:rsid w:val="00B56912"/>
    <w:rsid w:val="00B61093"/>
    <w:rsid w:val="00B64202"/>
    <w:rsid w:val="00B6514D"/>
    <w:rsid w:val="00B654B9"/>
    <w:rsid w:val="00B7204A"/>
    <w:rsid w:val="00B826A2"/>
    <w:rsid w:val="00B82CCA"/>
    <w:rsid w:val="00B83E13"/>
    <w:rsid w:val="00B85478"/>
    <w:rsid w:val="00B930C7"/>
    <w:rsid w:val="00B93F43"/>
    <w:rsid w:val="00B9532A"/>
    <w:rsid w:val="00B95742"/>
    <w:rsid w:val="00BA1F98"/>
    <w:rsid w:val="00BA6E8F"/>
    <w:rsid w:val="00BA7A76"/>
    <w:rsid w:val="00BB188C"/>
    <w:rsid w:val="00BB633C"/>
    <w:rsid w:val="00BB6FD0"/>
    <w:rsid w:val="00BB78BC"/>
    <w:rsid w:val="00BC05AC"/>
    <w:rsid w:val="00BC0FA2"/>
    <w:rsid w:val="00BD46B4"/>
    <w:rsid w:val="00BD514A"/>
    <w:rsid w:val="00BD7069"/>
    <w:rsid w:val="00C053CA"/>
    <w:rsid w:val="00C054BA"/>
    <w:rsid w:val="00C1523F"/>
    <w:rsid w:val="00C20086"/>
    <w:rsid w:val="00C2180B"/>
    <w:rsid w:val="00C25825"/>
    <w:rsid w:val="00C2630E"/>
    <w:rsid w:val="00C302C1"/>
    <w:rsid w:val="00C336B6"/>
    <w:rsid w:val="00C37B4E"/>
    <w:rsid w:val="00C37CC6"/>
    <w:rsid w:val="00C4378D"/>
    <w:rsid w:val="00C46748"/>
    <w:rsid w:val="00C522FA"/>
    <w:rsid w:val="00C60B6E"/>
    <w:rsid w:val="00C6221C"/>
    <w:rsid w:val="00C6466E"/>
    <w:rsid w:val="00C654EF"/>
    <w:rsid w:val="00C6785D"/>
    <w:rsid w:val="00C71641"/>
    <w:rsid w:val="00C7262E"/>
    <w:rsid w:val="00C74774"/>
    <w:rsid w:val="00C76F90"/>
    <w:rsid w:val="00C77FD6"/>
    <w:rsid w:val="00C82445"/>
    <w:rsid w:val="00C90314"/>
    <w:rsid w:val="00C953BB"/>
    <w:rsid w:val="00C957CE"/>
    <w:rsid w:val="00C95AEC"/>
    <w:rsid w:val="00CA0904"/>
    <w:rsid w:val="00CA2F4E"/>
    <w:rsid w:val="00CA6676"/>
    <w:rsid w:val="00CB0E22"/>
    <w:rsid w:val="00CB1F4A"/>
    <w:rsid w:val="00CC4C84"/>
    <w:rsid w:val="00CC61E4"/>
    <w:rsid w:val="00CD1DAB"/>
    <w:rsid w:val="00CD4A54"/>
    <w:rsid w:val="00CE122B"/>
    <w:rsid w:val="00CE6193"/>
    <w:rsid w:val="00CF0304"/>
    <w:rsid w:val="00CF2352"/>
    <w:rsid w:val="00CF54FC"/>
    <w:rsid w:val="00D04921"/>
    <w:rsid w:val="00D105B8"/>
    <w:rsid w:val="00D111EA"/>
    <w:rsid w:val="00D113B2"/>
    <w:rsid w:val="00D15604"/>
    <w:rsid w:val="00D16F4E"/>
    <w:rsid w:val="00D22E74"/>
    <w:rsid w:val="00D3224B"/>
    <w:rsid w:val="00D332CB"/>
    <w:rsid w:val="00D35DAC"/>
    <w:rsid w:val="00D374FE"/>
    <w:rsid w:val="00D401FA"/>
    <w:rsid w:val="00D508A3"/>
    <w:rsid w:val="00D51E4A"/>
    <w:rsid w:val="00D56A94"/>
    <w:rsid w:val="00D637C1"/>
    <w:rsid w:val="00D7035F"/>
    <w:rsid w:val="00D72F29"/>
    <w:rsid w:val="00D82721"/>
    <w:rsid w:val="00D827FD"/>
    <w:rsid w:val="00D84234"/>
    <w:rsid w:val="00D861B5"/>
    <w:rsid w:val="00D86E94"/>
    <w:rsid w:val="00D90F09"/>
    <w:rsid w:val="00D9507B"/>
    <w:rsid w:val="00D96DC0"/>
    <w:rsid w:val="00D97F22"/>
    <w:rsid w:val="00DA12F8"/>
    <w:rsid w:val="00DB0C42"/>
    <w:rsid w:val="00DB0D83"/>
    <w:rsid w:val="00DB3800"/>
    <w:rsid w:val="00DB4F04"/>
    <w:rsid w:val="00DC43AC"/>
    <w:rsid w:val="00DC7BC6"/>
    <w:rsid w:val="00DD3985"/>
    <w:rsid w:val="00DE0EC1"/>
    <w:rsid w:val="00DE2879"/>
    <w:rsid w:val="00DE351F"/>
    <w:rsid w:val="00DE4FA3"/>
    <w:rsid w:val="00DE76E9"/>
    <w:rsid w:val="00DF6E8E"/>
    <w:rsid w:val="00E0102A"/>
    <w:rsid w:val="00E101E3"/>
    <w:rsid w:val="00E10850"/>
    <w:rsid w:val="00E240D4"/>
    <w:rsid w:val="00E26FA9"/>
    <w:rsid w:val="00E326FB"/>
    <w:rsid w:val="00E34F45"/>
    <w:rsid w:val="00E356B0"/>
    <w:rsid w:val="00E4785E"/>
    <w:rsid w:val="00E51077"/>
    <w:rsid w:val="00E52A91"/>
    <w:rsid w:val="00E61045"/>
    <w:rsid w:val="00E61FDB"/>
    <w:rsid w:val="00E62499"/>
    <w:rsid w:val="00E62E67"/>
    <w:rsid w:val="00E66ED3"/>
    <w:rsid w:val="00E66FCD"/>
    <w:rsid w:val="00E717E4"/>
    <w:rsid w:val="00E72CDB"/>
    <w:rsid w:val="00E73F45"/>
    <w:rsid w:val="00E86D51"/>
    <w:rsid w:val="00E9468F"/>
    <w:rsid w:val="00E97652"/>
    <w:rsid w:val="00EA0F16"/>
    <w:rsid w:val="00EA2DCA"/>
    <w:rsid w:val="00EA54B0"/>
    <w:rsid w:val="00EA5BF8"/>
    <w:rsid w:val="00EB0D33"/>
    <w:rsid w:val="00EB1E4A"/>
    <w:rsid w:val="00EB1FF2"/>
    <w:rsid w:val="00EB3349"/>
    <w:rsid w:val="00EB79EB"/>
    <w:rsid w:val="00EC49A4"/>
    <w:rsid w:val="00EC6BCD"/>
    <w:rsid w:val="00ED086B"/>
    <w:rsid w:val="00ED0FA9"/>
    <w:rsid w:val="00ED3D5F"/>
    <w:rsid w:val="00ED6722"/>
    <w:rsid w:val="00ED69F7"/>
    <w:rsid w:val="00EE3216"/>
    <w:rsid w:val="00EE4F96"/>
    <w:rsid w:val="00EE6F8C"/>
    <w:rsid w:val="00EE7B4D"/>
    <w:rsid w:val="00EF5445"/>
    <w:rsid w:val="00EF5498"/>
    <w:rsid w:val="00F00403"/>
    <w:rsid w:val="00F0364B"/>
    <w:rsid w:val="00F146C5"/>
    <w:rsid w:val="00F23792"/>
    <w:rsid w:val="00F30DA4"/>
    <w:rsid w:val="00F31571"/>
    <w:rsid w:val="00F374DF"/>
    <w:rsid w:val="00F415BC"/>
    <w:rsid w:val="00F50389"/>
    <w:rsid w:val="00F50A66"/>
    <w:rsid w:val="00F520BD"/>
    <w:rsid w:val="00F531F7"/>
    <w:rsid w:val="00F542C2"/>
    <w:rsid w:val="00F549F4"/>
    <w:rsid w:val="00F54B82"/>
    <w:rsid w:val="00F56341"/>
    <w:rsid w:val="00F57CC1"/>
    <w:rsid w:val="00F60358"/>
    <w:rsid w:val="00F621BB"/>
    <w:rsid w:val="00F65C00"/>
    <w:rsid w:val="00F67464"/>
    <w:rsid w:val="00F70188"/>
    <w:rsid w:val="00F71968"/>
    <w:rsid w:val="00F72E9C"/>
    <w:rsid w:val="00F8350B"/>
    <w:rsid w:val="00F83D59"/>
    <w:rsid w:val="00F84016"/>
    <w:rsid w:val="00F8425E"/>
    <w:rsid w:val="00F876D6"/>
    <w:rsid w:val="00F90DB1"/>
    <w:rsid w:val="00F919A6"/>
    <w:rsid w:val="00F94E40"/>
    <w:rsid w:val="00FA40CE"/>
    <w:rsid w:val="00FA7B8D"/>
    <w:rsid w:val="00FB6864"/>
    <w:rsid w:val="00FB7581"/>
    <w:rsid w:val="00FC434E"/>
    <w:rsid w:val="00FC7C61"/>
    <w:rsid w:val="00FD0332"/>
    <w:rsid w:val="00FD045B"/>
    <w:rsid w:val="00FD24C5"/>
    <w:rsid w:val="00FD56EF"/>
    <w:rsid w:val="00FD5B2F"/>
    <w:rsid w:val="00FE6F7B"/>
    <w:rsid w:val="00FE730F"/>
    <w:rsid w:val="00FF15E4"/>
    <w:rsid w:val="00FF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C07"/>
    <w:rPr>
      <w:rFonts w:ascii="Calibri" w:hAnsi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A1F9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524A7"/>
    <w:rPr>
      <w:rFonts w:ascii="Arial" w:hAnsi="Arial"/>
      <w:b/>
      <w:color w:val="26282F"/>
      <w:sz w:val="24"/>
      <w:lang w:val="ru-RU" w:eastAsia="ru-RU"/>
    </w:rPr>
  </w:style>
  <w:style w:type="table" w:styleId="a3">
    <w:name w:val="Table Grid"/>
    <w:basedOn w:val="a1"/>
    <w:uiPriority w:val="99"/>
    <w:rsid w:val="009979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A32998"/>
    <w:pPr>
      <w:ind w:left="720"/>
    </w:pPr>
    <w:rPr>
      <w:rFonts w:cs="Calibri"/>
    </w:rPr>
  </w:style>
  <w:style w:type="paragraph" w:customStyle="1" w:styleId="a5">
    <w:name w:val="Содержимое таблицы"/>
    <w:basedOn w:val="a"/>
    <w:uiPriority w:val="99"/>
    <w:rsid w:val="00C6785D"/>
    <w:pPr>
      <w:widowControl w:val="0"/>
      <w:suppressLineNumbers/>
      <w:suppressAutoHyphens/>
      <w:spacing w:after="0" w:line="240" w:lineRule="auto"/>
    </w:pPr>
    <w:rPr>
      <w:rFonts w:ascii="Arial" w:eastAsia="Droid Sans Fallback" w:hAnsi="Arial" w:cs="DejaVu Sans Condensed"/>
      <w:kern w:val="1"/>
      <w:sz w:val="20"/>
      <w:szCs w:val="24"/>
      <w:lang w:eastAsia="hi-IN" w:bidi="hi-IN"/>
    </w:rPr>
  </w:style>
  <w:style w:type="character" w:customStyle="1" w:styleId="a6">
    <w:name w:val="Гипертекстовая ссылка"/>
    <w:uiPriority w:val="99"/>
    <w:rsid w:val="00BA1F98"/>
    <w:rPr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D72F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  <w:lang w:eastAsia="ru-RU"/>
    </w:rPr>
  </w:style>
  <w:style w:type="paragraph" w:customStyle="1" w:styleId="ConsPlusTitlePage">
    <w:name w:val="ConsPlusTitlePage"/>
    <w:uiPriority w:val="99"/>
    <w:rsid w:val="00F146C5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uiPriority w:val="99"/>
    <w:rsid w:val="00F146C5"/>
    <w:pPr>
      <w:widowControl w:val="0"/>
      <w:autoSpaceDE w:val="0"/>
      <w:autoSpaceDN w:val="0"/>
      <w:spacing w:after="0" w:line="240" w:lineRule="auto"/>
    </w:pPr>
    <w:rPr>
      <w:sz w:val="24"/>
      <w:szCs w:val="20"/>
    </w:rPr>
  </w:style>
  <w:style w:type="paragraph" w:customStyle="1" w:styleId="ConsPlusTitle">
    <w:name w:val="ConsPlusTitle"/>
    <w:uiPriority w:val="99"/>
    <w:rsid w:val="00E62E67"/>
    <w:pPr>
      <w:widowControl w:val="0"/>
      <w:autoSpaceDE w:val="0"/>
      <w:autoSpaceDN w:val="0"/>
      <w:spacing w:after="0" w:line="240" w:lineRule="auto"/>
    </w:pPr>
    <w:rPr>
      <w:b/>
      <w:sz w:val="24"/>
      <w:szCs w:val="20"/>
    </w:rPr>
  </w:style>
  <w:style w:type="paragraph" w:styleId="a8">
    <w:name w:val="Balloon Text"/>
    <w:basedOn w:val="a"/>
    <w:link w:val="a9"/>
    <w:uiPriority w:val="99"/>
    <w:rsid w:val="008C4B5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locked/>
    <w:rsid w:val="008C4B5F"/>
    <w:rPr>
      <w:rFonts w:ascii="Tahoma" w:hAnsi="Tahoma"/>
      <w:sz w:val="16"/>
      <w:lang w:val="x-none" w:eastAsia="en-US"/>
    </w:rPr>
  </w:style>
  <w:style w:type="paragraph" w:customStyle="1" w:styleId="Default">
    <w:name w:val="Default"/>
    <w:uiPriority w:val="99"/>
    <w:rsid w:val="00D97F22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styleId="aa">
    <w:name w:val="Hyperlink"/>
    <w:basedOn w:val="a0"/>
    <w:uiPriority w:val="99"/>
    <w:rsid w:val="002B478E"/>
    <w:rPr>
      <w:rFonts w:cs="Times New Roman"/>
      <w:color w:val="0000FF"/>
      <w:u w:val="single"/>
    </w:rPr>
  </w:style>
  <w:style w:type="paragraph" w:styleId="ab">
    <w:name w:val="footer"/>
    <w:basedOn w:val="a"/>
    <w:link w:val="ac"/>
    <w:uiPriority w:val="99"/>
    <w:rsid w:val="00196CE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Pr>
      <w:rFonts w:ascii="Calibri" w:hAnsi="Calibri" w:cs="Times New Roman"/>
      <w:lang w:val="x-none" w:eastAsia="en-US"/>
    </w:rPr>
  </w:style>
  <w:style w:type="character" w:styleId="ad">
    <w:name w:val="page number"/>
    <w:basedOn w:val="a0"/>
    <w:uiPriority w:val="99"/>
    <w:rsid w:val="00196CEE"/>
    <w:rPr>
      <w:rFonts w:cs="Times New Roman"/>
    </w:rPr>
  </w:style>
  <w:style w:type="paragraph" w:styleId="ae">
    <w:name w:val="header"/>
    <w:basedOn w:val="a"/>
    <w:link w:val="af"/>
    <w:uiPriority w:val="99"/>
    <w:rsid w:val="00196CE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locked/>
    <w:rPr>
      <w:rFonts w:ascii="Calibri" w:hAnsi="Calibri" w:cs="Times New Roman"/>
      <w:lang w:val="x-none" w:eastAsia="en-US"/>
    </w:rPr>
  </w:style>
  <w:style w:type="paragraph" w:customStyle="1" w:styleId="ConsPlusCell">
    <w:name w:val="ConsPlusCell"/>
    <w:uiPriority w:val="99"/>
    <w:rsid w:val="00AD65F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0">
    <w:name w:val="Прижатый влево"/>
    <w:basedOn w:val="a"/>
    <w:next w:val="a"/>
    <w:uiPriority w:val="99"/>
    <w:rsid w:val="001A45E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  <w:lang w:eastAsia="ru-RU"/>
    </w:rPr>
  </w:style>
  <w:style w:type="paragraph" w:customStyle="1" w:styleId="af1">
    <w:name w:val="Основное меню (преемственное)"/>
    <w:basedOn w:val="a"/>
    <w:next w:val="a"/>
    <w:uiPriority w:val="99"/>
    <w:rsid w:val="002F2BD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hAnsi="Verdana" w:cs="Verdana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2A6825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C07"/>
    <w:rPr>
      <w:rFonts w:ascii="Calibri" w:hAnsi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A1F9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524A7"/>
    <w:rPr>
      <w:rFonts w:ascii="Arial" w:hAnsi="Arial"/>
      <w:b/>
      <w:color w:val="26282F"/>
      <w:sz w:val="24"/>
      <w:lang w:val="ru-RU" w:eastAsia="ru-RU"/>
    </w:rPr>
  </w:style>
  <w:style w:type="table" w:styleId="a3">
    <w:name w:val="Table Grid"/>
    <w:basedOn w:val="a1"/>
    <w:uiPriority w:val="99"/>
    <w:rsid w:val="009979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A32998"/>
    <w:pPr>
      <w:ind w:left="720"/>
    </w:pPr>
    <w:rPr>
      <w:rFonts w:cs="Calibri"/>
    </w:rPr>
  </w:style>
  <w:style w:type="paragraph" w:customStyle="1" w:styleId="a5">
    <w:name w:val="Содержимое таблицы"/>
    <w:basedOn w:val="a"/>
    <w:uiPriority w:val="99"/>
    <w:rsid w:val="00C6785D"/>
    <w:pPr>
      <w:widowControl w:val="0"/>
      <w:suppressLineNumbers/>
      <w:suppressAutoHyphens/>
      <w:spacing w:after="0" w:line="240" w:lineRule="auto"/>
    </w:pPr>
    <w:rPr>
      <w:rFonts w:ascii="Arial" w:eastAsia="Droid Sans Fallback" w:hAnsi="Arial" w:cs="DejaVu Sans Condensed"/>
      <w:kern w:val="1"/>
      <w:sz w:val="20"/>
      <w:szCs w:val="24"/>
      <w:lang w:eastAsia="hi-IN" w:bidi="hi-IN"/>
    </w:rPr>
  </w:style>
  <w:style w:type="character" w:customStyle="1" w:styleId="a6">
    <w:name w:val="Гипертекстовая ссылка"/>
    <w:uiPriority w:val="99"/>
    <w:rsid w:val="00BA1F98"/>
    <w:rPr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D72F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  <w:lang w:eastAsia="ru-RU"/>
    </w:rPr>
  </w:style>
  <w:style w:type="paragraph" w:customStyle="1" w:styleId="ConsPlusTitlePage">
    <w:name w:val="ConsPlusTitlePage"/>
    <w:uiPriority w:val="99"/>
    <w:rsid w:val="00F146C5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uiPriority w:val="99"/>
    <w:rsid w:val="00F146C5"/>
    <w:pPr>
      <w:widowControl w:val="0"/>
      <w:autoSpaceDE w:val="0"/>
      <w:autoSpaceDN w:val="0"/>
      <w:spacing w:after="0" w:line="240" w:lineRule="auto"/>
    </w:pPr>
    <w:rPr>
      <w:sz w:val="24"/>
      <w:szCs w:val="20"/>
    </w:rPr>
  </w:style>
  <w:style w:type="paragraph" w:customStyle="1" w:styleId="ConsPlusTitle">
    <w:name w:val="ConsPlusTitle"/>
    <w:uiPriority w:val="99"/>
    <w:rsid w:val="00E62E67"/>
    <w:pPr>
      <w:widowControl w:val="0"/>
      <w:autoSpaceDE w:val="0"/>
      <w:autoSpaceDN w:val="0"/>
      <w:spacing w:after="0" w:line="240" w:lineRule="auto"/>
    </w:pPr>
    <w:rPr>
      <w:b/>
      <w:sz w:val="24"/>
      <w:szCs w:val="20"/>
    </w:rPr>
  </w:style>
  <w:style w:type="paragraph" w:styleId="a8">
    <w:name w:val="Balloon Text"/>
    <w:basedOn w:val="a"/>
    <w:link w:val="a9"/>
    <w:uiPriority w:val="99"/>
    <w:rsid w:val="008C4B5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locked/>
    <w:rsid w:val="008C4B5F"/>
    <w:rPr>
      <w:rFonts w:ascii="Tahoma" w:hAnsi="Tahoma"/>
      <w:sz w:val="16"/>
      <w:lang w:val="x-none" w:eastAsia="en-US"/>
    </w:rPr>
  </w:style>
  <w:style w:type="paragraph" w:customStyle="1" w:styleId="Default">
    <w:name w:val="Default"/>
    <w:uiPriority w:val="99"/>
    <w:rsid w:val="00D97F22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styleId="aa">
    <w:name w:val="Hyperlink"/>
    <w:basedOn w:val="a0"/>
    <w:uiPriority w:val="99"/>
    <w:rsid w:val="002B478E"/>
    <w:rPr>
      <w:rFonts w:cs="Times New Roman"/>
      <w:color w:val="0000FF"/>
      <w:u w:val="single"/>
    </w:rPr>
  </w:style>
  <w:style w:type="paragraph" w:styleId="ab">
    <w:name w:val="footer"/>
    <w:basedOn w:val="a"/>
    <w:link w:val="ac"/>
    <w:uiPriority w:val="99"/>
    <w:rsid w:val="00196CE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Pr>
      <w:rFonts w:ascii="Calibri" w:hAnsi="Calibri" w:cs="Times New Roman"/>
      <w:lang w:val="x-none" w:eastAsia="en-US"/>
    </w:rPr>
  </w:style>
  <w:style w:type="character" w:styleId="ad">
    <w:name w:val="page number"/>
    <w:basedOn w:val="a0"/>
    <w:uiPriority w:val="99"/>
    <w:rsid w:val="00196CEE"/>
    <w:rPr>
      <w:rFonts w:cs="Times New Roman"/>
    </w:rPr>
  </w:style>
  <w:style w:type="paragraph" w:styleId="ae">
    <w:name w:val="header"/>
    <w:basedOn w:val="a"/>
    <w:link w:val="af"/>
    <w:uiPriority w:val="99"/>
    <w:rsid w:val="00196CE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locked/>
    <w:rPr>
      <w:rFonts w:ascii="Calibri" w:hAnsi="Calibri" w:cs="Times New Roman"/>
      <w:lang w:val="x-none" w:eastAsia="en-US"/>
    </w:rPr>
  </w:style>
  <w:style w:type="paragraph" w:customStyle="1" w:styleId="ConsPlusCell">
    <w:name w:val="ConsPlusCell"/>
    <w:uiPriority w:val="99"/>
    <w:rsid w:val="00AD65F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0">
    <w:name w:val="Прижатый влево"/>
    <w:basedOn w:val="a"/>
    <w:next w:val="a"/>
    <w:uiPriority w:val="99"/>
    <w:rsid w:val="001A45E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  <w:lang w:eastAsia="ru-RU"/>
    </w:rPr>
  </w:style>
  <w:style w:type="paragraph" w:customStyle="1" w:styleId="af1">
    <w:name w:val="Основное меню (преемственное)"/>
    <w:basedOn w:val="a"/>
    <w:next w:val="a"/>
    <w:uiPriority w:val="99"/>
    <w:rsid w:val="002F2BD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hAnsi="Verdana" w:cs="Verdana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2A682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958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8042</Words>
  <Characters>45845</Characters>
  <Application>Microsoft Office Word</Application>
  <DocSecurity>0</DocSecurity>
  <Lines>382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53780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uslugi</dc:creator>
  <cp:lastModifiedBy>Носова</cp:lastModifiedBy>
  <cp:revision>2</cp:revision>
  <cp:lastPrinted>2017-01-19T13:38:00Z</cp:lastPrinted>
  <dcterms:created xsi:type="dcterms:W3CDTF">2017-01-26T11:44:00Z</dcterms:created>
  <dcterms:modified xsi:type="dcterms:W3CDTF">2017-01-26T11:44:00Z</dcterms:modified>
</cp:coreProperties>
</file>