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F113D9">
        <w:rPr>
          <w:rFonts w:ascii="Times New Roman" w:hAnsi="Times New Roman"/>
          <w:sz w:val="28"/>
          <w:u w:val="single"/>
        </w:rPr>
        <w:t>5</w:t>
      </w:r>
      <w:r w:rsidR="00BE777D">
        <w:rPr>
          <w:rFonts w:ascii="Times New Roman" w:hAnsi="Times New Roman"/>
          <w:sz w:val="28"/>
          <w:u w:val="single"/>
        </w:rPr>
        <w:t>3</w:t>
      </w:r>
      <w:r w:rsidRPr="006E2848">
        <w:rPr>
          <w:rFonts w:ascii="Times New Roman" w:hAnsi="Times New Roman"/>
          <w:sz w:val="28"/>
        </w:rPr>
        <w:t>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930E0D">
        <w:rPr>
          <w:rFonts w:ascii="Times New Roman" w:hAnsi="Times New Roman"/>
          <w:sz w:val="28"/>
          <w:szCs w:val="28"/>
        </w:rPr>
        <w:t>Тарасов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r w:rsidR="00930E0D">
        <w:rPr>
          <w:rFonts w:ascii="Times New Roman" w:hAnsi="Times New Roman"/>
          <w:sz w:val="28"/>
          <w:szCs w:val="28"/>
        </w:rPr>
        <w:t>Тарасов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930E0D">
        <w:rPr>
          <w:rFonts w:ascii="Times New Roman" w:hAnsi="Times New Roman"/>
          <w:sz w:val="28"/>
          <w:szCs w:val="28"/>
        </w:rPr>
        <w:t>Тарасов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930E0D">
        <w:rPr>
          <w:rFonts w:ascii="Times New Roman" w:hAnsi="Times New Roman"/>
          <w:sz w:val="28"/>
          <w:szCs w:val="28"/>
        </w:rPr>
        <w:t>Тарасов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r w:rsidR="00930E0D">
        <w:rPr>
          <w:rFonts w:ascii="Times New Roman" w:hAnsi="Times New Roman"/>
          <w:sz w:val="28"/>
          <w:szCs w:val="28"/>
        </w:rPr>
        <w:t>Тарасов</w:t>
      </w:r>
      <w:r w:rsidR="006E70F0">
        <w:rPr>
          <w:rFonts w:ascii="Times New Roman" w:hAnsi="Times New Roman"/>
          <w:sz w:val="28"/>
          <w:szCs w:val="28"/>
        </w:rPr>
        <w:t xml:space="preserve">ского </w:t>
      </w:r>
      <w:r w:rsidR="006E70F0">
        <w:rPr>
          <w:rFonts w:ascii="Times New Roman" w:hAnsi="Times New Roman"/>
          <w:sz w:val="28"/>
          <w:szCs w:val="28"/>
        </w:rPr>
        <w:lastRenderedPageBreak/>
        <w:t>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2) профилирование и уплотнение снежного </w:t>
      </w:r>
      <w:r w:rsidR="006C51CB">
        <w:rPr>
          <w:rFonts w:ascii="Times New Roman" w:hAnsi="Times New Roman"/>
          <w:sz w:val="28"/>
          <w:szCs w:val="28"/>
        </w:rPr>
        <w:t>покрова</w:t>
      </w:r>
      <w:r w:rsidRPr="009C4887">
        <w:rPr>
          <w:rFonts w:ascii="Times New Roman" w:hAnsi="Times New Roman"/>
          <w:sz w:val="28"/>
          <w:szCs w:val="28"/>
        </w:rPr>
        <w:t xml:space="preserve">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r w:rsidR="00930E0D">
        <w:rPr>
          <w:rFonts w:ascii="Times New Roman" w:hAnsi="Times New Roman"/>
          <w:sz w:val="28"/>
          <w:szCs w:val="28"/>
        </w:rPr>
        <w:t>Тарасов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930E0D">
        <w:rPr>
          <w:rFonts w:ascii="Times New Roman" w:hAnsi="Times New Roman"/>
          <w:sz w:val="28"/>
          <w:szCs w:val="28"/>
        </w:rPr>
        <w:t>Тарасов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FD6941" w:rsidRDefault="000D5FF7" w:rsidP="00FD6941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930E0D">
        <w:rPr>
          <w:rFonts w:ascii="Times New Roman" w:hAnsi="Times New Roman"/>
          <w:b w:val="0"/>
          <w:sz w:val="28"/>
          <w:szCs w:val="28"/>
        </w:rPr>
        <w:t>Тарасов</w:t>
      </w:r>
      <w:r w:rsidR="006E70F0">
        <w:rPr>
          <w:rFonts w:ascii="Times New Roman" w:hAnsi="Times New Roman"/>
          <w:b w:val="0"/>
          <w:sz w:val="28"/>
          <w:szCs w:val="28"/>
        </w:rPr>
        <w:t>ского сельского поселения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Атяшевского муниципального </w:t>
      </w:r>
      <w:bookmarkStart w:id="2" w:name="sub_3"/>
      <w:bookmarkEnd w:id="0"/>
      <w:r w:rsidR="00FD6941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FD6941">
        <w:rPr>
          <w:rFonts w:ascii="Times New Roman" w:hAnsi="Times New Roman"/>
          <w:sz w:val="28"/>
          <w:szCs w:val="28"/>
        </w:rPr>
        <w:t xml:space="preserve"> </w:t>
      </w:r>
      <w:r w:rsidR="00FD6941"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Атяшевского муниципального района заключить с уполномоченным должностным лицом поселения </w:t>
      </w:r>
      <w:r w:rsidR="00FD6941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Атяшевского муниципального района сроком </w:t>
      </w:r>
      <w:r w:rsidR="00FD6941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FD6941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FD6941" w:rsidRDefault="00FD6941" w:rsidP="00FD69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5FF7" w:rsidRPr="00FD6941" w:rsidRDefault="000D5FF7" w:rsidP="00FD6941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D6941">
        <w:rPr>
          <w:rFonts w:ascii="Times New Roman" w:hAnsi="Times New Roman"/>
          <w:b w:val="0"/>
          <w:sz w:val="28"/>
          <w:szCs w:val="28"/>
        </w:rPr>
        <w:t>7.</w:t>
      </w:r>
      <w:r w:rsidRPr="00AF3D06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</w:t>
      </w:r>
      <w:r w:rsidRPr="00FD6941">
        <w:rPr>
          <w:rFonts w:ascii="Times New Roman" w:hAnsi="Times New Roman"/>
          <w:b w:val="0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96454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D6118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049B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32A0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354A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B66CF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6DC2"/>
    <w:rsid w:val="004B75A3"/>
    <w:rsid w:val="004C38E6"/>
    <w:rsid w:val="004D4F9F"/>
    <w:rsid w:val="004D7838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07BD6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1E00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51CB"/>
    <w:rsid w:val="006C7334"/>
    <w:rsid w:val="006D13BB"/>
    <w:rsid w:val="006D32D3"/>
    <w:rsid w:val="006D37EA"/>
    <w:rsid w:val="006D7E6B"/>
    <w:rsid w:val="006E4B63"/>
    <w:rsid w:val="006E5B8F"/>
    <w:rsid w:val="006E70F0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1350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2701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57C7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5AF9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0E0D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3987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11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13D2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5A79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E777D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3AE5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44EE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03A8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38A4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13D9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6941"/>
    <w:rsid w:val="00FD7724"/>
    <w:rsid w:val="00FE251F"/>
    <w:rsid w:val="00FE29DA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5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2014-12-29T13:50:00Z</cp:lastPrinted>
  <dcterms:created xsi:type="dcterms:W3CDTF">2015-01-14T09:33:00Z</dcterms:created>
  <dcterms:modified xsi:type="dcterms:W3CDTF">2015-01-14T09:33:00Z</dcterms:modified>
</cp:coreProperties>
</file>