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CA3AE5">
        <w:rPr>
          <w:rFonts w:ascii="Times New Roman" w:hAnsi="Times New Roman"/>
          <w:sz w:val="28"/>
          <w:u w:val="single"/>
        </w:rPr>
        <w:t>4</w:t>
      </w:r>
      <w:r w:rsidR="009C4F11">
        <w:rPr>
          <w:rFonts w:ascii="Times New Roman" w:hAnsi="Times New Roman"/>
          <w:sz w:val="28"/>
          <w:u w:val="single"/>
        </w:rPr>
        <w:t>2</w:t>
      </w:r>
      <w:r w:rsidRPr="006E2848">
        <w:rPr>
          <w:rFonts w:ascii="Times New Roman" w:hAnsi="Times New Roman"/>
          <w:sz w:val="28"/>
        </w:rPr>
        <w:t>___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 w:rsidR="009C4F11">
        <w:rPr>
          <w:rFonts w:ascii="Times New Roman" w:hAnsi="Times New Roman"/>
          <w:sz w:val="28"/>
          <w:szCs w:val="28"/>
        </w:rPr>
        <w:t>Вечерлей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4F11">
        <w:rPr>
          <w:rFonts w:ascii="Times New Roman" w:hAnsi="Times New Roman"/>
          <w:sz w:val="28"/>
          <w:szCs w:val="28"/>
        </w:rPr>
        <w:t>Вечерлей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9C4F11">
        <w:rPr>
          <w:rFonts w:ascii="Times New Roman" w:hAnsi="Times New Roman"/>
          <w:sz w:val="28"/>
          <w:szCs w:val="28"/>
        </w:rPr>
        <w:t>Вечерлей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 w:rsidR="009C4F11">
        <w:rPr>
          <w:rFonts w:ascii="Times New Roman" w:hAnsi="Times New Roman"/>
          <w:sz w:val="28"/>
          <w:szCs w:val="28"/>
        </w:rPr>
        <w:t>Вечерлей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proofErr w:type="spellStart"/>
      <w:r w:rsidR="009C4F11">
        <w:rPr>
          <w:rFonts w:ascii="Times New Roman" w:hAnsi="Times New Roman"/>
          <w:sz w:val="28"/>
          <w:szCs w:val="28"/>
        </w:rPr>
        <w:t>Вечерлей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2) профилирование и уплотнение снежного покрова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1"/>
      <w:proofErr w:type="spellStart"/>
      <w:r w:rsidR="009C4F11">
        <w:rPr>
          <w:rFonts w:ascii="Times New Roman" w:hAnsi="Times New Roman"/>
          <w:sz w:val="28"/>
          <w:szCs w:val="28"/>
        </w:rPr>
        <w:t>Вечерлей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 w:rsidR="009C4F11">
        <w:rPr>
          <w:rFonts w:ascii="Times New Roman" w:hAnsi="Times New Roman"/>
          <w:sz w:val="28"/>
          <w:szCs w:val="28"/>
        </w:rPr>
        <w:t>Вечерлей</w:t>
      </w:r>
      <w:r w:rsidR="006E70F0">
        <w:rPr>
          <w:rFonts w:ascii="Times New Roman" w:hAnsi="Times New Roman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</w:t>
      </w:r>
      <w:proofErr w:type="gramStart"/>
      <w:r w:rsidRPr="009C4887">
        <w:rPr>
          <w:rFonts w:ascii="Times New Roman" w:hAnsi="Times New Roman"/>
          <w:sz w:val="28"/>
          <w:szCs w:val="28"/>
        </w:rPr>
        <w:t>пункте</w:t>
      </w:r>
      <w:proofErr w:type="gramEnd"/>
      <w:r w:rsidRPr="009C4887">
        <w:rPr>
          <w:rFonts w:ascii="Times New Roman" w:hAnsi="Times New Roman"/>
          <w:sz w:val="28"/>
          <w:szCs w:val="28"/>
        </w:rPr>
        <w:t xml:space="preserve"> 2 настоящего решения, до 1 января 2015 года.</w:t>
      </w:r>
    </w:p>
    <w:p w:rsidR="00B8721F" w:rsidRDefault="000D5FF7" w:rsidP="00B8721F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 w:rsidR="009C4F11">
        <w:rPr>
          <w:rFonts w:ascii="Times New Roman" w:hAnsi="Times New Roman"/>
          <w:b w:val="0"/>
          <w:sz w:val="28"/>
          <w:szCs w:val="28"/>
        </w:rPr>
        <w:t>Вечерлей</w:t>
      </w:r>
      <w:r w:rsidR="006E70F0">
        <w:rPr>
          <w:rFonts w:ascii="Times New Roman" w:hAnsi="Times New Roman"/>
          <w:b w:val="0"/>
          <w:sz w:val="28"/>
          <w:szCs w:val="28"/>
        </w:rPr>
        <w:t>ского</w:t>
      </w:r>
      <w:proofErr w:type="spellEnd"/>
      <w:r w:rsidR="006E70F0"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2" w:name="sub_3"/>
      <w:bookmarkEnd w:id="0"/>
      <w:r w:rsidR="00B8721F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B8721F">
        <w:rPr>
          <w:rFonts w:ascii="Times New Roman" w:hAnsi="Times New Roman"/>
          <w:sz w:val="28"/>
          <w:szCs w:val="28"/>
        </w:rPr>
        <w:t xml:space="preserve"> </w:t>
      </w:r>
      <w:r w:rsidR="00B8721F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B8721F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B8721F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B8721F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B8721F" w:rsidRDefault="00B8721F" w:rsidP="00B872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Установить, что финансовое обеспечение передаваемых полномочий осуществляется за счет межбюджетных трансфертов, предоставляемых из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4E69B3" w:rsidRDefault="000D5FF7" w:rsidP="00B8721F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4E69B3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4E69B3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2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5A3D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75A3"/>
    <w:rsid w:val="004C38E6"/>
    <w:rsid w:val="004D4F9F"/>
    <w:rsid w:val="004D7838"/>
    <w:rsid w:val="004E2B83"/>
    <w:rsid w:val="004E542C"/>
    <w:rsid w:val="004E5C2F"/>
    <w:rsid w:val="004E69B3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667B"/>
    <w:rsid w:val="008C7D46"/>
    <w:rsid w:val="008D21F7"/>
    <w:rsid w:val="008D2E39"/>
    <w:rsid w:val="008D4A4A"/>
    <w:rsid w:val="008D5197"/>
    <w:rsid w:val="008D7766"/>
    <w:rsid w:val="008E0442"/>
    <w:rsid w:val="008E19D5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6F0E"/>
    <w:rsid w:val="00B77140"/>
    <w:rsid w:val="00B82774"/>
    <w:rsid w:val="00B84117"/>
    <w:rsid w:val="00B84538"/>
    <w:rsid w:val="00B85EA8"/>
    <w:rsid w:val="00B8721F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48A4"/>
    <w:rsid w:val="00D70AD3"/>
    <w:rsid w:val="00D71E5B"/>
    <w:rsid w:val="00D744BB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2014-12-29T13:17:00Z</cp:lastPrinted>
  <dcterms:created xsi:type="dcterms:W3CDTF">2014-12-29T09:35:00Z</dcterms:created>
  <dcterms:modified xsi:type="dcterms:W3CDTF">2014-12-29T13:18:00Z</dcterms:modified>
</cp:coreProperties>
</file>