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4F2" w:rsidRPr="00543F96" w:rsidRDefault="00BC34F2" w:rsidP="00BC34F2">
      <w:pPr>
        <w:pStyle w:val="3"/>
        <w:jc w:val="center"/>
        <w:rPr>
          <w:rFonts w:ascii="Times New Roman" w:hAnsi="Times New Roman"/>
          <w:b/>
          <w:sz w:val="48"/>
        </w:rPr>
      </w:pPr>
      <w:bookmarkStart w:id="0" w:name="_GoBack"/>
      <w:bookmarkEnd w:id="0"/>
      <w:proofErr w:type="gramStart"/>
      <w:r w:rsidRPr="00543F96">
        <w:rPr>
          <w:rFonts w:ascii="Times New Roman" w:hAnsi="Times New Roman"/>
          <w:b/>
          <w:sz w:val="48"/>
        </w:rPr>
        <w:t>Р</w:t>
      </w:r>
      <w:proofErr w:type="gramEnd"/>
      <w:r w:rsidRPr="00543F96">
        <w:rPr>
          <w:rFonts w:ascii="Times New Roman" w:hAnsi="Times New Roman"/>
          <w:b/>
          <w:sz w:val="48"/>
        </w:rPr>
        <w:t xml:space="preserve"> Е Ш Е Н И Е</w:t>
      </w:r>
    </w:p>
    <w:p w:rsidR="00BC34F2" w:rsidRPr="00543F96" w:rsidRDefault="00BC34F2" w:rsidP="00BC34F2">
      <w:pPr>
        <w:jc w:val="center"/>
      </w:pPr>
    </w:p>
    <w:p w:rsidR="00BC34F2" w:rsidRPr="00543F96" w:rsidRDefault="00BC34F2" w:rsidP="00BC34F2">
      <w:pPr>
        <w:pStyle w:val="5"/>
        <w:jc w:val="center"/>
        <w:rPr>
          <w:rFonts w:ascii="Times New Roman" w:hAnsi="Times New Roman"/>
          <w:b w:val="0"/>
          <w:i w:val="0"/>
          <w:sz w:val="32"/>
          <w:szCs w:val="32"/>
        </w:rPr>
      </w:pPr>
      <w:r w:rsidRPr="00543F96">
        <w:rPr>
          <w:rFonts w:ascii="Times New Roman" w:hAnsi="Times New Roman"/>
          <w:b w:val="0"/>
          <w:i w:val="0"/>
          <w:sz w:val="32"/>
          <w:szCs w:val="32"/>
        </w:rPr>
        <w:t>СОВЕТА ДЕПУТАТОВ</w:t>
      </w:r>
    </w:p>
    <w:p w:rsidR="00BC34F2" w:rsidRPr="00543F96" w:rsidRDefault="00BC34F2" w:rsidP="00BC34F2">
      <w:pPr>
        <w:pStyle w:val="5"/>
        <w:jc w:val="center"/>
        <w:rPr>
          <w:rFonts w:ascii="Times New Roman" w:hAnsi="Times New Roman"/>
          <w:b w:val="0"/>
          <w:i w:val="0"/>
          <w:sz w:val="32"/>
          <w:szCs w:val="32"/>
        </w:rPr>
      </w:pPr>
      <w:r w:rsidRPr="00543F96">
        <w:rPr>
          <w:rFonts w:ascii="Times New Roman" w:hAnsi="Times New Roman"/>
          <w:b w:val="0"/>
          <w:i w:val="0"/>
          <w:sz w:val="32"/>
          <w:szCs w:val="32"/>
        </w:rPr>
        <w:t>АТЯШЕВСКОГО МУНИЦИПАЛЬНОГО РАЙОНА</w:t>
      </w:r>
    </w:p>
    <w:p w:rsidR="00BC34F2" w:rsidRPr="00543F96" w:rsidRDefault="00BC34F2" w:rsidP="00BC34F2">
      <w:pPr>
        <w:jc w:val="center"/>
        <w:rPr>
          <w:sz w:val="32"/>
          <w:szCs w:val="32"/>
        </w:rPr>
      </w:pPr>
    </w:p>
    <w:p w:rsidR="00BC34F2" w:rsidRPr="00010399" w:rsidRDefault="00034A98" w:rsidP="00BC34F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u w:val="single"/>
        </w:rPr>
        <w:t>21.08.2014</w:t>
      </w:r>
      <w:r w:rsidR="00BC34F2" w:rsidRPr="00010399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</w:t>
      </w:r>
      <w:r w:rsidR="00BC34F2" w:rsidRPr="00010399">
        <w:rPr>
          <w:rFonts w:ascii="Times New Roman" w:hAnsi="Times New Roman" w:cs="Times New Roman"/>
          <w:sz w:val="28"/>
        </w:rPr>
        <w:t>№</w:t>
      </w:r>
      <w:r w:rsidRPr="00034A98">
        <w:rPr>
          <w:rFonts w:ascii="Times New Roman" w:hAnsi="Times New Roman" w:cs="Times New Roman"/>
          <w:sz w:val="28"/>
          <w:u w:val="single"/>
        </w:rPr>
        <w:t>26</w:t>
      </w:r>
      <w:r w:rsidR="00BC34F2" w:rsidRPr="00034A98">
        <w:rPr>
          <w:rFonts w:ascii="Times New Roman" w:hAnsi="Times New Roman" w:cs="Times New Roman"/>
          <w:sz w:val="28"/>
          <w:u w:val="single"/>
        </w:rPr>
        <w:t xml:space="preserve"> </w:t>
      </w:r>
      <w:r w:rsidR="00BC34F2" w:rsidRPr="00010399">
        <w:rPr>
          <w:rFonts w:ascii="Times New Roman" w:hAnsi="Times New Roman" w:cs="Times New Roman"/>
          <w:sz w:val="28"/>
        </w:rPr>
        <w:t xml:space="preserve">   </w:t>
      </w:r>
    </w:p>
    <w:p w:rsidR="00BC34F2" w:rsidRPr="00010399" w:rsidRDefault="00BC34F2" w:rsidP="00BC34F2">
      <w:pPr>
        <w:jc w:val="center"/>
        <w:rPr>
          <w:rFonts w:ascii="Times New Roman" w:hAnsi="Times New Roman" w:cs="Times New Roman"/>
        </w:rPr>
      </w:pPr>
      <w:proofErr w:type="spellStart"/>
      <w:r w:rsidRPr="00010399">
        <w:rPr>
          <w:rFonts w:ascii="Times New Roman" w:hAnsi="Times New Roman" w:cs="Times New Roman"/>
        </w:rPr>
        <w:t>рп</w:t>
      </w:r>
      <w:proofErr w:type="gramStart"/>
      <w:r w:rsidRPr="00010399">
        <w:rPr>
          <w:rFonts w:ascii="Times New Roman" w:hAnsi="Times New Roman" w:cs="Times New Roman"/>
        </w:rPr>
        <w:t>.А</w:t>
      </w:r>
      <w:proofErr w:type="gramEnd"/>
      <w:r w:rsidRPr="00010399">
        <w:rPr>
          <w:rFonts w:ascii="Times New Roman" w:hAnsi="Times New Roman" w:cs="Times New Roman"/>
        </w:rPr>
        <w:t>тяшево</w:t>
      </w:r>
      <w:proofErr w:type="spellEnd"/>
    </w:p>
    <w:p w:rsidR="00BC34F2" w:rsidRPr="00010399" w:rsidRDefault="00BC34F2" w:rsidP="00BC34F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34F2" w:rsidRPr="00B81D8E" w:rsidRDefault="00BC34F2" w:rsidP="00BC34F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34F2" w:rsidRDefault="00BC34F2" w:rsidP="00BC34F2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592A00">
        <w:rPr>
          <w:rFonts w:ascii="Times New Roman" w:hAnsi="Times New Roman" w:cs="Times New Roman"/>
          <w:color w:val="auto"/>
          <w:sz w:val="28"/>
          <w:szCs w:val="28"/>
        </w:rPr>
        <w:t xml:space="preserve">О внесении изменений в </w:t>
      </w:r>
      <w:hyperlink r:id="rId4" w:history="1">
        <w:r w:rsidRPr="00D530D8">
          <w:rPr>
            <w:rStyle w:val="a4"/>
            <w:rFonts w:ascii="Times New Roman" w:hAnsi="Times New Roman"/>
            <w:b/>
            <w:color w:val="auto"/>
            <w:sz w:val="28"/>
            <w:szCs w:val="28"/>
          </w:rPr>
          <w:t xml:space="preserve">Решение Совета депутатов Атяшевского муниципального района от </w:t>
        </w:r>
        <w:r w:rsidR="001D6EE1">
          <w:rPr>
            <w:rStyle w:val="a4"/>
            <w:rFonts w:ascii="Times New Roman" w:hAnsi="Times New Roman"/>
            <w:b/>
            <w:color w:val="auto"/>
            <w:sz w:val="28"/>
            <w:szCs w:val="28"/>
          </w:rPr>
          <w:t>26</w:t>
        </w:r>
        <w:r w:rsidR="00C364F9">
          <w:rPr>
            <w:rStyle w:val="a4"/>
            <w:rFonts w:ascii="Times New Roman" w:hAnsi="Times New Roman"/>
            <w:b/>
            <w:color w:val="auto"/>
            <w:sz w:val="28"/>
            <w:szCs w:val="28"/>
          </w:rPr>
          <w:t xml:space="preserve"> </w:t>
        </w:r>
        <w:r w:rsidR="001D6EE1">
          <w:rPr>
            <w:rStyle w:val="a4"/>
            <w:rFonts w:ascii="Times New Roman" w:hAnsi="Times New Roman"/>
            <w:b/>
            <w:color w:val="auto"/>
            <w:sz w:val="28"/>
            <w:szCs w:val="28"/>
          </w:rPr>
          <w:t>декабря</w:t>
        </w:r>
        <w:r w:rsidRPr="00D530D8">
          <w:rPr>
            <w:rStyle w:val="a4"/>
            <w:rFonts w:ascii="Times New Roman" w:hAnsi="Times New Roman"/>
            <w:b/>
            <w:color w:val="auto"/>
            <w:sz w:val="28"/>
            <w:szCs w:val="28"/>
          </w:rPr>
          <w:t xml:space="preserve"> 201</w:t>
        </w:r>
        <w:r w:rsidR="001D6EE1">
          <w:rPr>
            <w:rStyle w:val="a4"/>
            <w:rFonts w:ascii="Times New Roman" w:hAnsi="Times New Roman"/>
            <w:b/>
            <w:color w:val="auto"/>
            <w:sz w:val="28"/>
            <w:szCs w:val="28"/>
          </w:rPr>
          <w:t>3</w:t>
        </w:r>
        <w:r w:rsidRPr="00D530D8">
          <w:rPr>
            <w:rStyle w:val="a4"/>
            <w:rFonts w:ascii="Times New Roman" w:hAnsi="Times New Roman"/>
            <w:b/>
            <w:color w:val="auto"/>
            <w:sz w:val="28"/>
            <w:szCs w:val="28"/>
          </w:rPr>
          <w:t> года N </w:t>
        </w:r>
        <w:r w:rsidR="001D6EE1">
          <w:rPr>
            <w:rStyle w:val="a4"/>
            <w:rFonts w:ascii="Times New Roman" w:hAnsi="Times New Roman"/>
            <w:b/>
            <w:color w:val="auto"/>
            <w:sz w:val="28"/>
            <w:szCs w:val="28"/>
          </w:rPr>
          <w:t>96 «О дорожном фонде Атяшевского муниципального района»</w:t>
        </w:r>
      </w:hyperlink>
    </w:p>
    <w:p w:rsidR="00437F9D" w:rsidRDefault="00437F9D" w:rsidP="00437F9D"/>
    <w:p w:rsidR="00437F9D" w:rsidRDefault="00437F9D" w:rsidP="00437F9D"/>
    <w:p w:rsidR="00BC34F2" w:rsidRPr="00437F9D" w:rsidRDefault="00BC34F2" w:rsidP="00437F9D">
      <w:pPr>
        <w:jc w:val="both"/>
        <w:rPr>
          <w:rFonts w:ascii="Times New Roman" w:hAnsi="Times New Roman" w:cs="Times New Roman"/>
          <w:sz w:val="28"/>
          <w:szCs w:val="28"/>
        </w:rPr>
      </w:pPr>
      <w:r w:rsidRPr="00437F9D">
        <w:rPr>
          <w:rFonts w:ascii="Times New Roman" w:hAnsi="Times New Roman" w:cs="Times New Roman"/>
          <w:bCs/>
          <w:sz w:val="28"/>
          <w:szCs w:val="28"/>
        </w:rPr>
        <w:t>Совет депутатов Атяшевского муниципального района решил:</w:t>
      </w:r>
    </w:p>
    <w:p w:rsidR="00BC34F2" w:rsidRPr="00592A00" w:rsidRDefault="00BC34F2" w:rsidP="00BC34F2">
      <w:pPr>
        <w:pStyle w:val="1"/>
        <w:ind w:firstLine="72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592A0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1. Внести в </w:t>
      </w:r>
      <w:hyperlink r:id="rId5" w:history="1">
        <w:r w:rsidRPr="00592A00">
          <w:rPr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Решение Совета депутатов Атяшевского муниципально</w:t>
        </w:r>
        <w:r>
          <w:rPr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 xml:space="preserve">го района от </w:t>
        </w:r>
        <w:r w:rsidR="001D6EE1">
          <w:rPr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26декабря</w:t>
        </w:r>
        <w:r>
          <w:rPr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 xml:space="preserve"> 201</w:t>
        </w:r>
        <w:r w:rsidR="001D6EE1">
          <w:rPr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3</w:t>
        </w:r>
        <w:r>
          <w:rPr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 года</w:t>
        </w:r>
        <w:r w:rsidRPr="00592A00">
          <w:rPr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 xml:space="preserve"> N </w:t>
        </w:r>
        <w:r w:rsidR="001D6EE1">
          <w:rPr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96</w:t>
        </w:r>
      </w:hyperlink>
      <w:r w:rsidRPr="00592A0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следующие изменения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:</w:t>
      </w:r>
    </w:p>
    <w:p w:rsidR="00BC34F2" w:rsidRPr="00065742" w:rsidRDefault="00BC34F2" w:rsidP="00BC34F2">
      <w:pPr>
        <w:pStyle w:val="1"/>
        <w:ind w:firstLine="72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1" w:name="sub_1"/>
      <w:r w:rsidRPr="00592A0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1) </w:t>
      </w:r>
      <w:r w:rsidR="001D6EE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абзацы 4-6 пункта 7 Порядка формирования и исполь</w:t>
      </w:r>
      <w:r w:rsidR="00437F9D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зования бюджетных ассигнований Дорожного фонда Атяшевского </w:t>
      </w:r>
      <w:r w:rsidR="00AA73A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района</w:t>
      </w:r>
      <w:r w:rsidR="006B1C3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(далее-Порядок)</w:t>
      </w:r>
      <w:r w:rsidR="001A0CC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исключить.</w:t>
      </w:r>
    </w:p>
    <w:p w:rsidR="00BC34F2" w:rsidRPr="00592A00" w:rsidRDefault="00BC34F2" w:rsidP="00BC34F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8"/>
      <w:bookmarkEnd w:id="1"/>
      <w:r w:rsidRPr="00592A00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</w:t>
      </w:r>
      <w:r w:rsidR="00975061">
        <w:rPr>
          <w:rFonts w:ascii="Times New Roman" w:hAnsi="Times New Roman" w:cs="Times New Roman"/>
          <w:sz w:val="28"/>
          <w:szCs w:val="28"/>
        </w:rPr>
        <w:t>о опубликования</w:t>
      </w:r>
      <w:r w:rsidRPr="00592A00">
        <w:rPr>
          <w:rFonts w:ascii="Times New Roman" w:hAnsi="Times New Roman" w:cs="Times New Roman"/>
          <w:sz w:val="28"/>
          <w:szCs w:val="28"/>
        </w:rPr>
        <w:t>.</w:t>
      </w:r>
    </w:p>
    <w:bookmarkEnd w:id="2"/>
    <w:p w:rsidR="00BC34F2" w:rsidRDefault="00BC34F2" w:rsidP="00BC34F2">
      <w:pPr>
        <w:ind w:firstLine="720"/>
        <w:jc w:val="both"/>
      </w:pPr>
    </w:p>
    <w:p w:rsidR="00BC34F2" w:rsidRDefault="00BC34F2" w:rsidP="00BC34F2">
      <w:pPr>
        <w:ind w:firstLine="720"/>
        <w:jc w:val="both"/>
      </w:pPr>
    </w:p>
    <w:tbl>
      <w:tblPr>
        <w:tblW w:w="0" w:type="auto"/>
        <w:tblInd w:w="108" w:type="dxa"/>
        <w:tblLook w:val="0000"/>
      </w:tblPr>
      <w:tblGrid>
        <w:gridCol w:w="6613"/>
        <w:gridCol w:w="3306"/>
      </w:tblGrid>
      <w:tr w:rsidR="00BC34F2" w:rsidRPr="00592A00" w:rsidTr="00B56D13">
        <w:tc>
          <w:tcPr>
            <w:tcW w:w="66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C34F2" w:rsidRPr="00592A00" w:rsidRDefault="00BC34F2" w:rsidP="00B56D1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92A00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C34F2" w:rsidRPr="00592A00" w:rsidRDefault="00BC34F2" w:rsidP="00B56D13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Н.М.Казаев</w:t>
            </w:r>
            <w:proofErr w:type="spellEnd"/>
          </w:p>
        </w:tc>
      </w:tr>
    </w:tbl>
    <w:p w:rsidR="00BC34F2" w:rsidRDefault="00BC34F2" w:rsidP="00BC34F2">
      <w:pPr>
        <w:ind w:firstLine="720"/>
        <w:jc w:val="both"/>
      </w:pPr>
    </w:p>
    <w:p w:rsidR="00BC34F2" w:rsidRDefault="00BC34F2" w:rsidP="00BC34F2">
      <w:pPr>
        <w:ind w:firstLine="720"/>
        <w:jc w:val="both"/>
      </w:pPr>
    </w:p>
    <w:p w:rsidR="00BC34F2" w:rsidRDefault="00BC34F2" w:rsidP="00BC34F2">
      <w:pPr>
        <w:ind w:firstLine="720"/>
        <w:jc w:val="both"/>
      </w:pPr>
    </w:p>
    <w:p w:rsidR="00BC34F2" w:rsidRDefault="00BC34F2" w:rsidP="00BC34F2">
      <w:pPr>
        <w:spacing w:after="139"/>
        <w:ind w:left="56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0524" w:rsidRDefault="00970524"/>
    <w:sectPr w:rsidR="00970524" w:rsidSect="00AB179B">
      <w:pgSz w:w="11904" w:h="16834"/>
      <w:pgMar w:top="1440" w:right="850" w:bottom="1440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BC34F2"/>
    <w:rsid w:val="00034A98"/>
    <w:rsid w:val="001A0CC7"/>
    <w:rsid w:val="001D6EE1"/>
    <w:rsid w:val="0031641C"/>
    <w:rsid w:val="00347389"/>
    <w:rsid w:val="00437F9D"/>
    <w:rsid w:val="006B1C36"/>
    <w:rsid w:val="00970524"/>
    <w:rsid w:val="00975061"/>
    <w:rsid w:val="00AA73A7"/>
    <w:rsid w:val="00AB179B"/>
    <w:rsid w:val="00B46257"/>
    <w:rsid w:val="00BC34F2"/>
    <w:rsid w:val="00BD2CEA"/>
    <w:rsid w:val="00C364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4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C34F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C34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BC34F2"/>
    <w:pPr>
      <w:keepNext w:val="0"/>
      <w:keepLines w:val="0"/>
      <w:spacing w:before="0"/>
      <w:jc w:val="both"/>
      <w:outlineLvl w:val="2"/>
    </w:pPr>
    <w:rPr>
      <w:rFonts w:ascii="Arial" w:eastAsiaTheme="minorEastAsia" w:hAnsi="Arial" w:cs="Arial"/>
      <w:b w:val="0"/>
      <w:bCs w:val="0"/>
      <w:color w:val="auto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C34F2"/>
    <w:pPr>
      <w:spacing w:before="240" w:after="60"/>
      <w:outlineLvl w:val="4"/>
    </w:pPr>
    <w:rPr>
      <w:rFonts w:asciiTheme="minorHAnsi" w:hAnsiTheme="minorHAns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C34F2"/>
    <w:rPr>
      <w:rFonts w:ascii="Arial" w:eastAsiaTheme="minorEastAsia" w:hAnsi="Arial" w:cs="Arial"/>
      <w:b/>
      <w:bCs/>
      <w:color w:val="00008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C34F2"/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BC34F2"/>
    <w:rPr>
      <w:rFonts w:eastAsiaTheme="minorEastAsia" w:cs="Times New Roman"/>
      <w:b/>
      <w:bCs/>
      <w:i/>
      <w:iCs/>
      <w:sz w:val="26"/>
      <w:szCs w:val="26"/>
      <w:lang w:eastAsia="ru-RU"/>
    </w:rPr>
  </w:style>
  <w:style w:type="character" w:customStyle="1" w:styleId="a3">
    <w:name w:val="Цветовое выделение"/>
    <w:uiPriority w:val="99"/>
    <w:rsid w:val="00BC34F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BC34F2"/>
    <w:rPr>
      <w:rFonts w:cs="Times New Roman"/>
      <w:b/>
      <w:bCs/>
      <w:color w:val="008000"/>
    </w:rPr>
  </w:style>
  <w:style w:type="paragraph" w:customStyle="1" w:styleId="a5">
    <w:name w:val="Нормальный (таблица)"/>
    <w:basedOn w:val="a"/>
    <w:next w:val="a"/>
    <w:uiPriority w:val="99"/>
    <w:rsid w:val="00BC34F2"/>
    <w:pPr>
      <w:jc w:val="both"/>
    </w:pPr>
  </w:style>
  <w:style w:type="paragraph" w:customStyle="1" w:styleId="a6">
    <w:name w:val="Прижатый влево"/>
    <w:basedOn w:val="a"/>
    <w:next w:val="a"/>
    <w:uiPriority w:val="99"/>
    <w:rsid w:val="00BC34F2"/>
  </w:style>
  <w:style w:type="character" w:customStyle="1" w:styleId="20">
    <w:name w:val="Заголовок 2 Знак"/>
    <w:basedOn w:val="a0"/>
    <w:link w:val="2"/>
    <w:uiPriority w:val="9"/>
    <w:semiHidden/>
    <w:rsid w:val="00BC34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D2CE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D2CEA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4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C34F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C34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BC34F2"/>
    <w:pPr>
      <w:keepNext w:val="0"/>
      <w:keepLines w:val="0"/>
      <w:spacing w:before="0"/>
      <w:jc w:val="both"/>
      <w:outlineLvl w:val="2"/>
    </w:pPr>
    <w:rPr>
      <w:rFonts w:ascii="Arial" w:eastAsiaTheme="minorEastAsia" w:hAnsi="Arial" w:cs="Arial"/>
      <w:b w:val="0"/>
      <w:bCs w:val="0"/>
      <w:color w:val="auto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C34F2"/>
    <w:pPr>
      <w:spacing w:before="240" w:after="60"/>
      <w:outlineLvl w:val="4"/>
    </w:pPr>
    <w:rPr>
      <w:rFonts w:asciiTheme="minorHAnsi" w:hAnsiTheme="minorHAns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C34F2"/>
    <w:rPr>
      <w:rFonts w:ascii="Arial" w:eastAsiaTheme="minorEastAsia" w:hAnsi="Arial" w:cs="Arial"/>
      <w:b/>
      <w:bCs/>
      <w:color w:val="00008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C34F2"/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BC34F2"/>
    <w:rPr>
      <w:rFonts w:eastAsiaTheme="minorEastAsia" w:cs="Times New Roman"/>
      <w:b/>
      <w:bCs/>
      <w:i/>
      <w:iCs/>
      <w:sz w:val="26"/>
      <w:szCs w:val="26"/>
      <w:lang w:eastAsia="ru-RU"/>
    </w:rPr>
  </w:style>
  <w:style w:type="character" w:customStyle="1" w:styleId="a3">
    <w:name w:val="Цветовое выделение"/>
    <w:uiPriority w:val="99"/>
    <w:rsid w:val="00BC34F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BC34F2"/>
    <w:rPr>
      <w:rFonts w:cs="Times New Roman"/>
      <w:b/>
      <w:bCs/>
      <w:color w:val="008000"/>
    </w:rPr>
  </w:style>
  <w:style w:type="paragraph" w:customStyle="1" w:styleId="a5">
    <w:name w:val="Нормальный (таблица)"/>
    <w:basedOn w:val="a"/>
    <w:next w:val="a"/>
    <w:uiPriority w:val="99"/>
    <w:rsid w:val="00BC34F2"/>
    <w:pPr>
      <w:jc w:val="both"/>
    </w:pPr>
  </w:style>
  <w:style w:type="paragraph" w:customStyle="1" w:styleId="a6">
    <w:name w:val="Прижатый влево"/>
    <w:basedOn w:val="a"/>
    <w:next w:val="a"/>
    <w:uiPriority w:val="99"/>
    <w:rsid w:val="00BC34F2"/>
  </w:style>
  <w:style w:type="character" w:customStyle="1" w:styleId="20">
    <w:name w:val="Заголовок 2 Знак"/>
    <w:basedOn w:val="a0"/>
    <w:link w:val="2"/>
    <w:uiPriority w:val="9"/>
    <w:semiHidden/>
    <w:rsid w:val="00BC34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D2CE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D2CEA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68872.0" TargetMode="External"/><Relationship Id="rId4" Type="http://schemas.openxmlformats.org/officeDocument/2006/relationships/hyperlink" Target="garantF1://8868872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2014-08-21T04:09:00Z</cp:lastPrinted>
  <dcterms:created xsi:type="dcterms:W3CDTF">2014-09-04T13:16:00Z</dcterms:created>
  <dcterms:modified xsi:type="dcterms:W3CDTF">2014-09-04T13:16:00Z</dcterms:modified>
</cp:coreProperties>
</file>