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BBA" w:rsidRDefault="00E86287" w:rsidP="00FC6BBA">
      <w:pPr>
        <w:pStyle w:val="a3"/>
      </w:pPr>
      <w:r w:rsidRPr="00E86287">
        <w:rPr>
          <w:sz w:val="40"/>
          <w:szCs w:val="40"/>
        </w:rPr>
        <w:t xml:space="preserve">Р Е Ш Е Н И Е </w:t>
      </w:r>
      <w:r w:rsidR="00FC6BBA">
        <w:t>№127</w:t>
      </w:r>
      <w:r w:rsidRPr="00E86287">
        <w:rPr>
          <w:sz w:val="40"/>
          <w:szCs w:val="40"/>
        </w:rPr>
        <w:br/>
      </w:r>
      <w:r w:rsidR="00FC6BBA">
        <w:t xml:space="preserve">Атяшевского районного Совета депутатов </w:t>
      </w:r>
    </w:p>
    <w:p w:rsidR="00E86287" w:rsidRDefault="00FC6BBA" w:rsidP="00FC6BBA">
      <w:pPr>
        <w:pStyle w:val="a3"/>
        <w:jc w:val="both"/>
      </w:pPr>
      <w:r>
        <w:t>п.Атяшево                                                                       от 21 июня 2003 года</w:t>
      </w:r>
    </w:p>
    <w:p w:rsidR="00E86287" w:rsidRDefault="00E86287">
      <w:pPr>
        <w:jc w:val="center"/>
        <w:rPr>
          <w:sz w:val="28"/>
          <w:szCs w:val="28"/>
        </w:rPr>
      </w:pPr>
    </w:p>
    <w:p w:rsidR="009A69EC" w:rsidRDefault="009A69EC" w:rsidP="009A69EC">
      <w:pPr>
        <w:pStyle w:val="23"/>
      </w:pPr>
    </w:p>
    <w:p w:rsidR="009A69EC" w:rsidRPr="00FC6BBA" w:rsidRDefault="00FC6BBA" w:rsidP="009A69EC">
      <w:pPr>
        <w:pStyle w:val="a3"/>
      </w:pPr>
      <w:r>
        <w:rPr>
          <w:bCs w:val="0"/>
        </w:rPr>
        <w:t>«</w:t>
      </w:r>
      <w:r w:rsidRPr="00FC6BBA">
        <w:rPr>
          <w:bCs w:val="0"/>
        </w:rPr>
        <w:t>Об утверждении тарифов на услуги, оказываемые Муниципальным учреждением «Объединенный межведомственный архив по личному составу</w:t>
      </w:r>
      <w:r>
        <w:rPr>
          <w:bCs w:val="0"/>
        </w:rPr>
        <w:t>»</w:t>
      </w:r>
    </w:p>
    <w:p w:rsidR="009A69EC" w:rsidRDefault="009A69EC" w:rsidP="009A69EC">
      <w:pPr>
        <w:pStyle w:val="a3"/>
      </w:pPr>
    </w:p>
    <w:p w:rsidR="009A69EC" w:rsidRDefault="00FC6BBA" w:rsidP="009A69EC">
      <w:pPr>
        <w:pStyle w:val="a3"/>
        <w:rPr>
          <w:b w:val="0"/>
          <w:bCs w:val="0"/>
        </w:rPr>
      </w:pPr>
      <w:r>
        <w:rPr>
          <w:b w:val="0"/>
          <w:bCs w:val="0"/>
        </w:rPr>
        <w:t xml:space="preserve">Районый Совет депутатов </w:t>
      </w:r>
      <w:r w:rsidR="009A69EC">
        <w:rPr>
          <w:b w:val="0"/>
          <w:bCs w:val="0"/>
        </w:rPr>
        <w:t xml:space="preserve">р е ш </w:t>
      </w:r>
      <w:r>
        <w:rPr>
          <w:b w:val="0"/>
          <w:bCs w:val="0"/>
        </w:rPr>
        <w:t>а</w:t>
      </w:r>
      <w:r w:rsidR="009A69EC">
        <w:rPr>
          <w:b w:val="0"/>
          <w:bCs w:val="0"/>
        </w:rPr>
        <w:t xml:space="preserve"> </w:t>
      </w:r>
      <w:r>
        <w:rPr>
          <w:b w:val="0"/>
          <w:bCs w:val="0"/>
        </w:rPr>
        <w:t>е т</w:t>
      </w:r>
      <w:r w:rsidR="009A69EC">
        <w:rPr>
          <w:b w:val="0"/>
          <w:bCs w:val="0"/>
        </w:rPr>
        <w:t>:</w:t>
      </w:r>
    </w:p>
    <w:p w:rsidR="009A69EC" w:rsidRDefault="009A69EC" w:rsidP="009A69EC">
      <w:pPr>
        <w:pStyle w:val="a3"/>
      </w:pPr>
    </w:p>
    <w:p w:rsidR="009A69EC" w:rsidRDefault="009A69EC" w:rsidP="00FC6BBA">
      <w:pPr>
        <w:pStyle w:val="a3"/>
        <w:jc w:val="both"/>
        <w:rPr>
          <w:b w:val="0"/>
          <w:bCs w:val="0"/>
        </w:rPr>
      </w:pPr>
      <w:r>
        <w:rPr>
          <w:b w:val="0"/>
          <w:bCs w:val="0"/>
        </w:rPr>
        <w:tab/>
        <w:t xml:space="preserve">1. </w:t>
      </w:r>
      <w:r w:rsidR="00FC6BBA">
        <w:rPr>
          <w:b w:val="0"/>
          <w:bCs w:val="0"/>
        </w:rPr>
        <w:t>Утвердить тарифы</w:t>
      </w:r>
      <w:r>
        <w:rPr>
          <w:b w:val="0"/>
          <w:bCs w:val="0"/>
        </w:rPr>
        <w:t xml:space="preserve"> на услуги, оказываемые Муниципальным учреждением «Объединенный межведомственный архив по лич</w:t>
      </w:r>
      <w:r w:rsidR="00FC6BBA">
        <w:rPr>
          <w:b w:val="0"/>
          <w:bCs w:val="0"/>
        </w:rPr>
        <w:t>ному составу».</w:t>
      </w:r>
    </w:p>
    <w:p w:rsidR="009A69EC" w:rsidRDefault="009A69EC" w:rsidP="009A69EC">
      <w:pPr>
        <w:pStyle w:val="a3"/>
        <w:jc w:val="both"/>
        <w:rPr>
          <w:b w:val="0"/>
          <w:bCs w:val="0"/>
        </w:rPr>
      </w:pPr>
      <w:r>
        <w:rPr>
          <w:b w:val="0"/>
          <w:bCs w:val="0"/>
        </w:rPr>
        <w:tab/>
        <w:t>2. Опубликовать настоящее Решение в районной газете «Вперед».</w:t>
      </w:r>
    </w:p>
    <w:p w:rsidR="009A69EC" w:rsidRDefault="009A69EC" w:rsidP="009A69EC">
      <w:pPr>
        <w:pStyle w:val="21"/>
      </w:pPr>
    </w:p>
    <w:p w:rsidR="009A69EC" w:rsidRDefault="009A69EC" w:rsidP="009A69EC">
      <w:pPr>
        <w:pStyle w:val="21"/>
      </w:pPr>
    </w:p>
    <w:p w:rsidR="00FC6BBA" w:rsidRDefault="00FC6BBA" w:rsidP="00FC6BBA">
      <w:pPr>
        <w:pStyle w:val="21"/>
        <w:ind w:firstLine="720"/>
      </w:pPr>
      <w:r>
        <w:t xml:space="preserve">Глава </w:t>
      </w:r>
      <w:r w:rsidR="009A69EC">
        <w:t xml:space="preserve">Атяшевского </w:t>
      </w:r>
    </w:p>
    <w:p w:rsidR="009A69EC" w:rsidRDefault="00FC6BBA" w:rsidP="00FC6BBA">
      <w:pPr>
        <w:pStyle w:val="21"/>
        <w:ind w:firstLine="720"/>
      </w:pPr>
      <w:r>
        <w:t xml:space="preserve">       </w:t>
      </w:r>
      <w:r w:rsidR="009A69EC">
        <w:t xml:space="preserve">района                                           </w:t>
      </w:r>
      <w:r>
        <w:t xml:space="preserve">                         М.</w:t>
      </w:r>
      <w:r w:rsidR="009A69EC">
        <w:t>А.</w:t>
      </w:r>
      <w:r>
        <w:t>Сурко</w:t>
      </w:r>
      <w:r w:rsidR="009A69EC">
        <w:t xml:space="preserve">в   </w:t>
      </w:r>
    </w:p>
    <w:p w:rsidR="009A69EC" w:rsidRDefault="009A69EC" w:rsidP="009A69EC"/>
    <w:p w:rsidR="009A69EC" w:rsidRDefault="009A69EC" w:rsidP="009A69EC"/>
    <w:p w:rsidR="00FC6F28" w:rsidRDefault="00FC6F28" w:rsidP="009A69EC"/>
    <w:p w:rsidR="00FC6F28" w:rsidRDefault="00FC6F28" w:rsidP="009A69EC"/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FC6F28" w:rsidRDefault="00FC6F28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  <w:rPr>
          <w:u w:val="single"/>
        </w:rPr>
      </w:pPr>
    </w:p>
    <w:p w:rsidR="00FC6F28" w:rsidRDefault="00FC6F28" w:rsidP="00FC6F28">
      <w:pPr>
        <w:pStyle w:val="1"/>
        <w:jc w:val="center"/>
      </w:pPr>
      <w:r>
        <w:lastRenderedPageBreak/>
        <w:t>ТАРИФЫ</w:t>
      </w:r>
    </w:p>
    <w:p w:rsidR="00FC6F28" w:rsidRDefault="00FC6F28" w:rsidP="00FC6F28">
      <w:pPr>
        <w:jc w:val="center"/>
        <w:rPr>
          <w:sz w:val="28"/>
        </w:rPr>
      </w:pPr>
      <w:r>
        <w:rPr>
          <w:sz w:val="28"/>
        </w:rPr>
        <w:t>на услуги, оказываемые муниципальным учреждением</w:t>
      </w:r>
    </w:p>
    <w:p w:rsidR="00FC6F28" w:rsidRDefault="00FC6F28" w:rsidP="00FC6F28">
      <w:pPr>
        <w:jc w:val="center"/>
        <w:rPr>
          <w:sz w:val="28"/>
        </w:rPr>
      </w:pPr>
      <w:r>
        <w:rPr>
          <w:sz w:val="28"/>
        </w:rPr>
        <w:t>«Объединенный межведомственный архив по личному составу»</w:t>
      </w:r>
    </w:p>
    <w:p w:rsidR="00FC6F28" w:rsidRDefault="00FC6F28" w:rsidP="00FC6F28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7"/>
        <w:gridCol w:w="4630"/>
        <w:gridCol w:w="1540"/>
        <w:gridCol w:w="2393"/>
      </w:tblGrid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№№</w:t>
            </w:r>
          </w:p>
          <w:p w:rsidR="00FC6F28" w:rsidRPr="00FC6BBA" w:rsidRDefault="00FC6F28" w:rsidP="00466ABC">
            <w:pPr>
              <w:jc w:val="center"/>
            </w:pPr>
            <w:r w:rsidRPr="00FC6BBA">
              <w:t>п\п</w:t>
            </w:r>
          </w:p>
        </w:tc>
        <w:tc>
          <w:tcPr>
            <w:tcW w:w="4630" w:type="dxa"/>
          </w:tcPr>
          <w:p w:rsidR="00FC6F28" w:rsidRPr="00FC6BBA" w:rsidRDefault="00FC6F28" w:rsidP="00466ABC">
            <w:pPr>
              <w:jc w:val="center"/>
            </w:pPr>
            <w:r w:rsidRPr="00FC6BBA">
              <w:t>Наименование работ и услуг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Единица измерения</w:t>
            </w:r>
          </w:p>
        </w:tc>
        <w:tc>
          <w:tcPr>
            <w:tcW w:w="2393" w:type="dxa"/>
          </w:tcPr>
          <w:p w:rsidR="00FC6F28" w:rsidRPr="00FC6BBA" w:rsidRDefault="00FC6F28" w:rsidP="00466ABC">
            <w:pPr>
              <w:jc w:val="center"/>
            </w:pPr>
            <w:r w:rsidRPr="00FC6BBA">
              <w:t>Цена за единицу (руб.)</w:t>
            </w:r>
          </w:p>
        </w:tc>
      </w:tr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1</w:t>
            </w:r>
          </w:p>
        </w:tc>
        <w:tc>
          <w:tcPr>
            <w:tcW w:w="4630" w:type="dxa"/>
          </w:tcPr>
          <w:p w:rsidR="00FC6F28" w:rsidRPr="00FC6BBA" w:rsidRDefault="00FC6F28" w:rsidP="00466ABC">
            <w:pPr>
              <w:jc w:val="center"/>
            </w:pPr>
            <w:r w:rsidRPr="00FC6BBA">
              <w:t>2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3</w:t>
            </w:r>
          </w:p>
        </w:tc>
        <w:tc>
          <w:tcPr>
            <w:tcW w:w="2393" w:type="dxa"/>
          </w:tcPr>
          <w:p w:rsidR="00FC6F28" w:rsidRPr="00FC6BBA" w:rsidRDefault="00FC6F28" w:rsidP="00466ABC">
            <w:pPr>
              <w:jc w:val="center"/>
            </w:pPr>
            <w:r w:rsidRPr="00FC6BBA">
              <w:t>4</w:t>
            </w:r>
          </w:p>
        </w:tc>
      </w:tr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1</w:t>
            </w:r>
          </w:p>
        </w:tc>
        <w:tc>
          <w:tcPr>
            <w:tcW w:w="4630" w:type="dxa"/>
          </w:tcPr>
          <w:p w:rsidR="00FC6F28" w:rsidRDefault="00FC6F28" w:rsidP="00FC6BBA">
            <w:pPr>
              <w:jc w:val="both"/>
            </w:pPr>
            <w:r w:rsidRPr="00FC6BBA">
              <w:t>Исполнение запросов социально-правого характера</w:t>
            </w:r>
            <w:r w:rsidR="00FC6BBA" w:rsidRPr="00FC6BBA">
              <w:t>:</w:t>
            </w:r>
          </w:p>
          <w:p w:rsidR="00FC6BBA" w:rsidRPr="00FC6BBA" w:rsidRDefault="00FC6BBA" w:rsidP="00FC6BBA">
            <w:pPr>
              <w:jc w:val="both"/>
            </w:pPr>
            <w:r>
              <w:t>а) выявленных сотрудником архива</w:t>
            </w:r>
          </w:p>
          <w:p w:rsidR="00FC6BBA" w:rsidRPr="00FC6BBA" w:rsidRDefault="00FC6BBA" w:rsidP="00FC6BBA">
            <w:pPr>
              <w:jc w:val="both"/>
            </w:pPr>
            <w:r>
              <w:t>б) выявленных исследователем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запрос</w:t>
            </w:r>
          </w:p>
        </w:tc>
        <w:tc>
          <w:tcPr>
            <w:tcW w:w="2393" w:type="dxa"/>
          </w:tcPr>
          <w:p w:rsidR="00FC6BBA" w:rsidRPr="00FC6BBA" w:rsidRDefault="00FC6BBA" w:rsidP="00466ABC">
            <w:pPr>
              <w:jc w:val="center"/>
            </w:pPr>
          </w:p>
          <w:p w:rsidR="00FC6BBA" w:rsidRPr="00FC6BBA" w:rsidRDefault="00FC6BBA" w:rsidP="00466ABC">
            <w:pPr>
              <w:jc w:val="center"/>
            </w:pPr>
          </w:p>
          <w:p w:rsidR="00FC6F28" w:rsidRDefault="00FC6F28" w:rsidP="00466ABC">
            <w:pPr>
              <w:jc w:val="center"/>
            </w:pPr>
            <w:r w:rsidRPr="00FC6BBA">
              <w:t>30-00</w:t>
            </w:r>
          </w:p>
          <w:p w:rsidR="00FC6BBA" w:rsidRPr="00FC6BBA" w:rsidRDefault="00FC6BBA" w:rsidP="00466ABC">
            <w:pPr>
              <w:jc w:val="center"/>
            </w:pPr>
            <w:r>
              <w:t>25-00</w:t>
            </w:r>
          </w:p>
        </w:tc>
      </w:tr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2</w:t>
            </w:r>
          </w:p>
        </w:tc>
        <w:tc>
          <w:tcPr>
            <w:tcW w:w="4630" w:type="dxa"/>
          </w:tcPr>
          <w:p w:rsidR="00FC6F28" w:rsidRDefault="00FC6F28" w:rsidP="00FC6BBA">
            <w:pPr>
              <w:jc w:val="both"/>
            </w:pPr>
            <w:r w:rsidRPr="00FC6BBA">
              <w:t>Исполнение имущественных запросов</w:t>
            </w:r>
            <w:r w:rsidR="00FC6BBA">
              <w:t>:</w:t>
            </w:r>
          </w:p>
          <w:p w:rsidR="00FC6BBA" w:rsidRPr="00FC6BBA" w:rsidRDefault="00FC6BBA" w:rsidP="00FC6BBA">
            <w:pPr>
              <w:jc w:val="both"/>
            </w:pPr>
            <w:r>
              <w:t>а) выявленных сотрудником архива</w:t>
            </w:r>
          </w:p>
          <w:p w:rsidR="00FC6BBA" w:rsidRPr="00FC6BBA" w:rsidRDefault="00FC6BBA" w:rsidP="00FC6BBA">
            <w:pPr>
              <w:jc w:val="both"/>
            </w:pPr>
            <w:r>
              <w:t>б) выявленных исследователем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запрос</w:t>
            </w:r>
          </w:p>
        </w:tc>
        <w:tc>
          <w:tcPr>
            <w:tcW w:w="2393" w:type="dxa"/>
          </w:tcPr>
          <w:p w:rsidR="00FC6F28" w:rsidRDefault="00FC6F28" w:rsidP="00466ABC">
            <w:pPr>
              <w:jc w:val="center"/>
            </w:pPr>
          </w:p>
          <w:p w:rsidR="00FC6BBA" w:rsidRDefault="00FC6BBA" w:rsidP="00FC6BBA">
            <w:pPr>
              <w:jc w:val="center"/>
            </w:pPr>
            <w:r w:rsidRPr="00FC6BBA">
              <w:t>30-00</w:t>
            </w:r>
          </w:p>
          <w:p w:rsidR="00FC6BBA" w:rsidRPr="00FC6BBA" w:rsidRDefault="00FC6BBA" w:rsidP="00FC6BBA">
            <w:pPr>
              <w:jc w:val="center"/>
            </w:pPr>
            <w:r>
              <w:t>25-00</w:t>
            </w:r>
          </w:p>
        </w:tc>
      </w:tr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3</w:t>
            </w:r>
          </w:p>
        </w:tc>
        <w:tc>
          <w:tcPr>
            <w:tcW w:w="4630" w:type="dxa"/>
          </w:tcPr>
          <w:p w:rsidR="00FC6F28" w:rsidRPr="00FC6BBA" w:rsidRDefault="00FC6F28" w:rsidP="00FC6BBA">
            <w:pPr>
              <w:jc w:val="both"/>
            </w:pPr>
            <w:r w:rsidRPr="00FC6BBA">
              <w:t>Выдача дубликата архивной справки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дубликат</w:t>
            </w:r>
          </w:p>
        </w:tc>
        <w:tc>
          <w:tcPr>
            <w:tcW w:w="2393" w:type="dxa"/>
          </w:tcPr>
          <w:p w:rsidR="00FC6F28" w:rsidRPr="00FC6BBA" w:rsidRDefault="00FC6F28" w:rsidP="00466ABC">
            <w:pPr>
              <w:jc w:val="center"/>
            </w:pPr>
            <w:r w:rsidRPr="00FC6BBA">
              <w:t>10-00</w:t>
            </w:r>
          </w:p>
        </w:tc>
      </w:tr>
      <w:tr w:rsidR="00FC6F28" w:rsidTr="00FC6BBA">
        <w:tc>
          <w:tcPr>
            <w:tcW w:w="1007" w:type="dxa"/>
          </w:tcPr>
          <w:p w:rsidR="00FC6F28" w:rsidRPr="00FC6BBA" w:rsidRDefault="00FC6F28" w:rsidP="00466ABC">
            <w:pPr>
              <w:jc w:val="center"/>
            </w:pPr>
            <w:r w:rsidRPr="00FC6BBA">
              <w:t>4</w:t>
            </w:r>
          </w:p>
        </w:tc>
        <w:tc>
          <w:tcPr>
            <w:tcW w:w="4630" w:type="dxa"/>
          </w:tcPr>
          <w:p w:rsidR="00FC6F28" w:rsidRPr="00FC6BBA" w:rsidRDefault="00FC6F28" w:rsidP="00FC6BBA">
            <w:pPr>
              <w:jc w:val="both"/>
            </w:pPr>
            <w:r w:rsidRPr="00FC6BBA">
              <w:t>Выдача справок об отсутствии документов</w:t>
            </w:r>
          </w:p>
        </w:tc>
        <w:tc>
          <w:tcPr>
            <w:tcW w:w="1540" w:type="dxa"/>
          </w:tcPr>
          <w:p w:rsidR="00FC6F28" w:rsidRPr="00FC6BBA" w:rsidRDefault="00FC6F28" w:rsidP="00466ABC">
            <w:pPr>
              <w:jc w:val="center"/>
            </w:pPr>
            <w:r w:rsidRPr="00FC6BBA">
              <w:t>запрос</w:t>
            </w:r>
          </w:p>
        </w:tc>
        <w:tc>
          <w:tcPr>
            <w:tcW w:w="2393" w:type="dxa"/>
          </w:tcPr>
          <w:p w:rsidR="00FC6F28" w:rsidRPr="00FC6BBA" w:rsidRDefault="00FC6F28" w:rsidP="00466ABC">
            <w:pPr>
              <w:jc w:val="center"/>
            </w:pPr>
            <w:r w:rsidRPr="00FC6BBA">
              <w:t>5-00</w:t>
            </w:r>
          </w:p>
        </w:tc>
      </w:tr>
    </w:tbl>
    <w:p w:rsidR="00FC6F28" w:rsidRDefault="00FC6F28" w:rsidP="00FC6F28">
      <w:pPr>
        <w:jc w:val="both"/>
        <w:rPr>
          <w:sz w:val="28"/>
        </w:rPr>
      </w:pPr>
    </w:p>
    <w:p w:rsidR="00FC6F28" w:rsidRDefault="00FC6F28" w:rsidP="00FC6F28">
      <w:pPr>
        <w:jc w:val="both"/>
        <w:rPr>
          <w:sz w:val="28"/>
        </w:rPr>
      </w:pPr>
      <w:r>
        <w:rPr>
          <w:sz w:val="28"/>
        </w:rPr>
        <w:t>Примечание: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За срочное исполнение работ и услуг, по договору с заказчиком, на основную цену может быть установлена надбавка в размере 50%.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Исполнение запросов о заработной плате за период до 5 лет составит 30 рублей. Исполнение запросов о заработной плате за период свыше 5 лет: за каждый год свыше 5 лет добавляется 6 рублей.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Плата за исполнение запросов для использования их в служебных целях не взимается с учреждений и организаций (суд, прокуратура, органы МВД и ФСБ РФ, комиссии по реабилитации, органы государственной власти управления, учреждения</w:t>
      </w:r>
      <w:r w:rsidR="00FC6BBA">
        <w:rPr>
          <w:sz w:val="28"/>
        </w:rPr>
        <w:t xml:space="preserve"> фондообразователя архива)</w:t>
      </w:r>
      <w:r>
        <w:rPr>
          <w:sz w:val="28"/>
        </w:rPr>
        <w:t>,</w:t>
      </w:r>
      <w:r w:rsidR="00FC6BBA">
        <w:rPr>
          <w:sz w:val="28"/>
        </w:rPr>
        <w:t xml:space="preserve"> также отдельных категорий граждан,</w:t>
      </w:r>
      <w:r>
        <w:rPr>
          <w:sz w:val="28"/>
        </w:rPr>
        <w:t xml:space="preserve"> в частности, участников и инвалидов ВОВ, реабилитированных узников немецко-фашистских лагерей и граждан, насильственно вывезенных на принудительные работы в Германию и др. страны Европы и др._ </w:t>
      </w:r>
    </w:p>
    <w:p w:rsidR="009A69EC" w:rsidRDefault="009A69EC" w:rsidP="009A69EC">
      <w:pPr>
        <w:pStyle w:val="3"/>
        <w:spacing w:line="240" w:lineRule="auto"/>
        <w:jc w:val="both"/>
        <w:rPr>
          <w:b w:val="0"/>
          <w:bCs w:val="0"/>
        </w:rPr>
      </w:pPr>
    </w:p>
    <w:p w:rsidR="00E86287" w:rsidRDefault="00E86287" w:rsidP="009A69EC">
      <w:pPr>
        <w:pStyle w:val="2"/>
        <w:rPr>
          <w:b/>
          <w:bCs/>
        </w:rPr>
      </w:pPr>
    </w:p>
    <w:sectPr w:rsidR="00E86287" w:rsidSect="00907314">
      <w:foot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C27" w:rsidRDefault="00601C27">
      <w:r>
        <w:separator/>
      </w:r>
    </w:p>
  </w:endnote>
  <w:endnote w:type="continuationSeparator" w:id="1">
    <w:p w:rsidR="00601C27" w:rsidRDefault="0060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87" w:rsidRDefault="00907314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628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6BBA">
      <w:rPr>
        <w:rStyle w:val="a9"/>
        <w:noProof/>
      </w:rPr>
      <w:t>2</w:t>
    </w:r>
    <w:r>
      <w:rPr>
        <w:rStyle w:val="a9"/>
      </w:rPr>
      <w:fldChar w:fldCharType="end"/>
    </w:r>
  </w:p>
  <w:p w:rsidR="00E86287" w:rsidRDefault="00E86287">
    <w:pPr>
      <w:pStyle w:val="a7"/>
      <w:ind w:right="360"/>
      <w:rPr>
        <w:rFonts w:ascii="Tahoma" w:hAnsi="Tahoma" w:cs="Tahoma"/>
        <w:color w:val="80808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C27" w:rsidRDefault="00601C27">
      <w:r>
        <w:separator/>
      </w:r>
    </w:p>
  </w:footnote>
  <w:footnote w:type="continuationSeparator" w:id="1">
    <w:p w:rsidR="00601C27" w:rsidRDefault="00601C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A000B"/>
    <w:multiLevelType w:val="hybridMultilevel"/>
    <w:tmpl w:val="781AD90C"/>
    <w:lvl w:ilvl="0" w:tplc="26B0BB9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9F7458"/>
    <w:multiLevelType w:val="hybridMultilevel"/>
    <w:tmpl w:val="F44EDF12"/>
    <w:lvl w:ilvl="0" w:tplc="EEF010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76417C11"/>
    <w:multiLevelType w:val="hybridMultilevel"/>
    <w:tmpl w:val="5CF0E4A6"/>
    <w:lvl w:ilvl="0" w:tplc="B860AE46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E86287"/>
    <w:rsid w:val="00601C27"/>
    <w:rsid w:val="00907314"/>
    <w:rsid w:val="009A69EC"/>
    <w:rsid w:val="00B15DF2"/>
    <w:rsid w:val="00BD44EE"/>
    <w:rsid w:val="00D8203A"/>
    <w:rsid w:val="00E86287"/>
    <w:rsid w:val="00FC6BBA"/>
    <w:rsid w:val="00FC6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1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07314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314"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0731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0731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0731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07314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907314"/>
    <w:pPr>
      <w:spacing w:line="360" w:lineRule="auto"/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907314"/>
    <w:pPr>
      <w:spacing w:line="360" w:lineRule="auto"/>
      <w:ind w:firstLine="708"/>
      <w:jc w:val="center"/>
    </w:pPr>
    <w:rPr>
      <w:b/>
      <w:bCs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07314"/>
    <w:rPr>
      <w:rFonts w:ascii="Times New Roman" w:hAnsi="Times New Roman" w:cs="Times New Roman"/>
      <w:sz w:val="16"/>
      <w:szCs w:val="16"/>
    </w:rPr>
  </w:style>
  <w:style w:type="character" w:styleId="a5">
    <w:name w:val="Hyperlink"/>
    <w:basedOn w:val="a0"/>
    <w:uiPriority w:val="99"/>
    <w:rsid w:val="00907314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907314"/>
    <w:rPr>
      <w:rFonts w:cs="Times New Roman"/>
      <w:color w:val="800080"/>
      <w:u w:val="single"/>
    </w:rPr>
  </w:style>
  <w:style w:type="paragraph" w:styleId="a7">
    <w:name w:val="footer"/>
    <w:basedOn w:val="a"/>
    <w:link w:val="a8"/>
    <w:uiPriority w:val="99"/>
    <w:rsid w:val="009073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907314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907314"/>
    <w:rPr>
      <w:rFonts w:cs="Times New Roman"/>
    </w:rPr>
  </w:style>
  <w:style w:type="paragraph" w:styleId="aa">
    <w:name w:val="header"/>
    <w:basedOn w:val="a"/>
    <w:link w:val="ab"/>
    <w:uiPriority w:val="99"/>
    <w:rsid w:val="009073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907314"/>
    <w:rPr>
      <w:rFonts w:ascii="Times New Roman" w:hAnsi="Times New Roman" w:cs="Times New Roman"/>
      <w:sz w:val="24"/>
      <w:szCs w:val="24"/>
    </w:rPr>
  </w:style>
  <w:style w:type="character" w:customStyle="1" w:styleId="ac">
    <w:name w:val="Не вступил в силу"/>
    <w:basedOn w:val="a0"/>
    <w:uiPriority w:val="99"/>
    <w:rsid w:val="00907314"/>
    <w:rPr>
      <w:rFonts w:cs="Times New Roman"/>
      <w:strike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E7926-7531-49DD-9DDB-F2E7FF78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1736</Characters>
  <Application>Microsoft Office Word</Application>
  <DocSecurity>0</DocSecurity>
  <Lines>14</Lines>
  <Paragraphs>4</Paragraphs>
  <ScaleCrop>false</ScaleCrop>
  <Manager>Центр правовой поддержки МСУ</Manager>
  <Company>Центр правовой поддержки МСУ</Company>
  <LinksUpToDate>false</LinksUpToDate>
  <CharactersWithSpaces>2036</CharactersWithSpaces>
  <SharedDoc>false</SharedDoc>
  <HyperlinkBase>Центр правовой поддержки МСУ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 правовой поддержки МСУ</dc:title>
  <dc:subject>Центр правовой поддержки МСУ</dc:subject>
  <dc:creator>Центр правовой поддержки МСУ</dc:creator>
  <cp:keywords>Центр правовой поддержки МСУ</cp:keywords>
  <dc:description>Центр правовой поддержки МСУ</dc:description>
  <cp:lastModifiedBy>Admin</cp:lastModifiedBy>
  <cp:revision>2</cp:revision>
  <cp:lastPrinted>2005-11-10T06:16:00Z</cp:lastPrinted>
  <dcterms:created xsi:type="dcterms:W3CDTF">2009-07-09T04:52:00Z</dcterms:created>
  <dcterms:modified xsi:type="dcterms:W3CDTF">2009-07-09T04:52:00Z</dcterms:modified>
  <cp:category>Центр правовой поддержки МСУ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245797780</vt:i4>
  </property>
  <property fmtid="{D5CDD505-2E9C-101B-9397-08002B2CF9AE}" pid="3" name="_EmailSubject">
    <vt:lpwstr>Дерево</vt:lpwstr>
  </property>
  <property fmtid="{D5CDD505-2E9C-101B-9397-08002B2CF9AE}" pid="4" name="_AuthorEmail">
    <vt:lpwstr>my@lslg.ru</vt:lpwstr>
  </property>
  <property fmtid="{D5CDD505-2E9C-101B-9397-08002B2CF9AE}" pid="5" name="_AuthorEmailDisplayName">
    <vt:lpwstr>Marina Yakutova</vt:lpwstr>
  </property>
  <property fmtid="{D5CDD505-2E9C-101B-9397-08002B2CF9AE}" pid="6" name="_ReviewingToolsShownOnce">
    <vt:lpwstr/>
  </property>
</Properties>
</file>