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BA" w:rsidRPr="000F431B" w:rsidRDefault="002B78BA" w:rsidP="002B78B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А С П О Р Я Ж Е Н И Е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2B78BA" w:rsidRPr="000F431B" w:rsidRDefault="002B78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78BA" w:rsidRPr="000F431B" w:rsidRDefault="002B78BA" w:rsidP="002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78BA" w:rsidRPr="000F431B" w:rsidRDefault="00C05267" w:rsidP="002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C0526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10.01.2018</w:t>
      </w:r>
      <w:r w:rsidR="002B78BA" w:rsidRPr="00C0526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</w:t>
      </w:r>
      <w:r w:rsidR="002B78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</w:t>
      </w:r>
      <w:bookmarkStart w:id="0" w:name="_GoBack"/>
      <w:bookmarkEnd w:id="0"/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№  __</w:t>
      </w:r>
      <w:r w:rsidRPr="00C0526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 w:rsidR="002B78BA" w:rsidRPr="000F431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:rsidR="002B78BA" w:rsidRPr="000F431B" w:rsidRDefault="002B78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w:anchor="sub_1000" w:history="1">
        <w:proofErr w:type="gramStart"/>
        <w:r w:rsidRPr="000F431B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</w:t>
        </w:r>
        <w:proofErr w:type="gramEnd"/>
      </w:hyperlink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</w:t>
      </w:r>
      <w:r w:rsidR="00B662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5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</w:t>
      </w:r>
      <w:hyperlink r:id="rId6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29 июня 2015 года N 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</w:t>
      </w:r>
      <w:r w:rsidR="00B66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инвестиционной деятельности»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Уставом Атяшевского муниципального района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инвестиционной деятельности, на 201</w:t>
      </w:r>
      <w:r w:rsidR="00B6629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3"/>
      <w:bookmarkEnd w:id="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2"/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B78BA" w:rsidRPr="000F431B" w:rsidSect="002B78BA">
          <w:pgSz w:w="11900" w:h="16800"/>
          <w:pgMar w:top="993" w:right="800" w:bottom="1440" w:left="1100" w:header="720" w:footer="720" w:gutter="0"/>
          <w:cols w:space="720"/>
          <w:noEndnote/>
        </w:sect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sub_1000"/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</w:t>
      </w:r>
      <w:r w:rsidR="00AC2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Приложение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Администрации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 муниципального района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66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B6629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План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proofErr w:type="gramStart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инвестиционной деятельности, на 201</w:t>
      </w:r>
      <w:r w:rsidR="00B6629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год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End w:id="3"/>
    </w:p>
    <w:tbl>
      <w:tblPr>
        <w:tblW w:w="1101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158"/>
        <w:gridCol w:w="2343"/>
        <w:gridCol w:w="2409"/>
        <w:gridCol w:w="2396"/>
      </w:tblGrid>
      <w:tr w:rsidR="002B78BA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заявителя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разработчика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2B78BA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78BA" w:rsidRPr="000F431B" w:rsidTr="00BD635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93" w:rsidRPr="00B66293" w:rsidRDefault="002B78BA" w:rsidP="00B662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31B">
              <w:rPr>
                <w:rFonts w:ascii="Arial" w:hAnsi="Arial" w:cs="Arial"/>
                <w:sz w:val="24"/>
                <w:szCs w:val="24"/>
              </w:rPr>
              <w:tab/>
            </w:r>
            <w:r w:rsidRPr="000F431B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Атяшевского муниципального района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66293">
              <w:rPr>
                <w:rFonts w:ascii="Times New Roman" w:hAnsi="Times New Roman" w:cs="Times New Roman"/>
                <w:sz w:val="28"/>
                <w:szCs w:val="28"/>
              </w:rPr>
              <w:t>4 ноября</w:t>
            </w:r>
            <w:r w:rsidRPr="000F431B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B66293">
              <w:rPr>
                <w:rFonts w:ascii="Times New Roman" w:hAnsi="Times New Roman" w:cs="Times New Roman"/>
                <w:sz w:val="28"/>
                <w:szCs w:val="28"/>
              </w:rPr>
              <w:t>16 года № 607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66293" w:rsidRPr="00B66293">
              <w:rPr>
                <w:rFonts w:ascii="Times New Roman" w:hAnsi="Times New Roman" w:cs="Times New Roman"/>
                <w:sz w:val="28"/>
                <w:szCs w:val="28"/>
              </w:rPr>
              <w:t>Об утверждении  Административного регламента</w:t>
            </w:r>
            <w:r w:rsidR="00B66293" w:rsidRPr="00B6629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предоставления Администрацией Атяшевского муниципального </w:t>
            </w:r>
          </w:p>
          <w:p w:rsidR="00B66293" w:rsidRPr="00B66293" w:rsidRDefault="00B66293" w:rsidP="00B66293">
            <w:pPr>
              <w:jc w:val="both"/>
              <w:rPr>
                <w:rFonts w:ascii="Times New Roman" w:hAnsi="Times New Roman" w:cs="Times New Roman"/>
                <w:kern w:val="32"/>
                <w:sz w:val="24"/>
                <w:szCs w:val="24"/>
              </w:rPr>
            </w:pPr>
            <w:r w:rsidRPr="00B66293">
              <w:rPr>
                <w:rFonts w:ascii="Times New Roman" w:hAnsi="Times New Roman" w:cs="Times New Roman"/>
                <w:sz w:val="28"/>
                <w:szCs w:val="28"/>
              </w:rPr>
              <w:t>района муниципальной услуги «Выдача разрешения на право организации розничного рынка»</w:t>
            </w:r>
          </w:p>
          <w:p w:rsidR="002B78BA" w:rsidRPr="000F431B" w:rsidRDefault="002B78BA" w:rsidP="00BF534A">
            <w:pPr>
              <w:autoSpaceDE w:val="0"/>
              <w:autoSpaceDN w:val="0"/>
              <w:adjustRightInd w:val="0"/>
              <w:spacing w:after="139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26282F"/>
                <w:sz w:val="28"/>
                <w:szCs w:val="28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B66293" w:rsidRDefault="00B66293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66293">
              <w:rPr>
                <w:rFonts w:ascii="Times New Roman" w:hAnsi="Times New Roman" w:cs="Times New Roman"/>
                <w:sz w:val="28"/>
                <w:szCs w:val="28"/>
              </w:rPr>
              <w:t>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B66293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B66293">
              <w:rPr>
                <w:rFonts w:ascii="Times New Roman" w:hAnsi="Times New Roman" w:cs="Times New Roman"/>
                <w:sz w:val="28"/>
                <w:szCs w:val="28"/>
              </w:rPr>
              <w:t>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 w:rsidR="00B662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 w:rsidR="00B662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2B78BA" w:rsidRPr="000F431B" w:rsidTr="00BD635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293" w:rsidRPr="005B5DCB" w:rsidRDefault="002B78BA" w:rsidP="005B5DC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Постановление Администрации Атяшевского муниципального района от </w:t>
            </w:r>
            <w:r w:rsid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</w:t>
            </w:r>
            <w:r w:rsid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6 года </w:t>
            </w:r>
            <w:r w:rsid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№ 316 </w:t>
            </w:r>
            <w:r w:rsidR="005B5DCB" w:rsidRPr="005B5D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B66293" w:rsidRPr="005B5DCB">
              <w:rPr>
                <w:rFonts w:ascii="Times New Roman" w:hAnsi="Times New Roman" w:cs="Times New Roman"/>
                <w:sz w:val="28"/>
                <w:szCs w:val="28"/>
              </w:rPr>
              <w:t>Об утверждении  Административного регламента</w:t>
            </w:r>
            <w:r w:rsidR="00B66293" w:rsidRPr="005B5DC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предоставления Администрацией Атяшевского муниципального </w:t>
            </w:r>
          </w:p>
          <w:p w:rsidR="00B66293" w:rsidRPr="005B5DCB" w:rsidRDefault="00B66293" w:rsidP="005B5DCB">
            <w:pPr>
              <w:jc w:val="both"/>
              <w:rPr>
                <w:rFonts w:ascii="Times New Roman" w:hAnsi="Times New Roman" w:cs="Times New Roman"/>
                <w:kern w:val="32"/>
                <w:sz w:val="24"/>
                <w:szCs w:val="24"/>
              </w:rPr>
            </w:pPr>
            <w:r w:rsidRPr="005B5DCB">
              <w:rPr>
                <w:rFonts w:ascii="Times New Roman" w:hAnsi="Times New Roman" w:cs="Times New Roman"/>
                <w:sz w:val="28"/>
                <w:szCs w:val="28"/>
              </w:rPr>
              <w:t>района муниципальной услуги «Выдача разрешения на ввод объекта в эксплуатацию</w:t>
            </w:r>
            <w:r w:rsidRPr="005B5DCB">
              <w:rPr>
                <w:rFonts w:ascii="Times New Roman" w:hAnsi="Times New Roman" w:cs="Times New Roman"/>
                <w:kern w:val="32"/>
                <w:sz w:val="28"/>
                <w:szCs w:val="28"/>
              </w:rPr>
              <w:t>»</w:t>
            </w:r>
          </w:p>
          <w:p w:rsidR="00B66293" w:rsidRPr="000F431B" w:rsidRDefault="00B66293" w:rsidP="00BF534A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Управление строительства, архитектуры и жилищно-коммунального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хозяйства Администрации Атяшевского муниципального 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Управление строительства, архитектуры и жилищно-коммунального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хозяйства Администрации Атяшевского муниципального района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 w:rsidR="005B5D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 w:rsidR="005B5D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Default="002B78BA" w:rsidP="002B78BA"/>
    <w:p w:rsidR="0063727E" w:rsidRDefault="0063727E"/>
    <w:sectPr w:rsidR="0063727E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A"/>
    <w:rsid w:val="002B78BA"/>
    <w:rsid w:val="005B5DCB"/>
    <w:rsid w:val="0063727E"/>
    <w:rsid w:val="00AC258E"/>
    <w:rsid w:val="00B66293"/>
    <w:rsid w:val="00BD6350"/>
    <w:rsid w:val="00C0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63925.6" TargetMode="External"/><Relationship Id="rId5" Type="http://schemas.openxmlformats.org/officeDocument/2006/relationships/hyperlink" Target="garantF1://86367.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2018-01-09T12:49:00Z</cp:lastPrinted>
  <dcterms:created xsi:type="dcterms:W3CDTF">2018-02-01T05:44:00Z</dcterms:created>
  <dcterms:modified xsi:type="dcterms:W3CDTF">2018-02-01T05:44:00Z</dcterms:modified>
</cp:coreProperties>
</file>