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A03" w:rsidRPr="00736BEB" w:rsidRDefault="005E3A03" w:rsidP="005E3A03">
      <w:bookmarkStart w:id="0" w:name="_GoBack"/>
      <w:bookmarkEnd w:id="0"/>
    </w:p>
    <w:p w:rsidR="005E3A03" w:rsidRDefault="005E3A03" w:rsidP="005E3A03"/>
    <w:p w:rsidR="005E3A03" w:rsidRDefault="005E3A03" w:rsidP="005E3A03">
      <w:pPr>
        <w:jc w:val="center"/>
        <w:rPr>
          <w:b/>
          <w:sz w:val="28"/>
          <w:szCs w:val="28"/>
        </w:rPr>
      </w:pPr>
    </w:p>
    <w:p w:rsidR="005E3A03" w:rsidRDefault="005E3A03" w:rsidP="005E3A03">
      <w:pPr>
        <w:jc w:val="center"/>
        <w:rPr>
          <w:b/>
          <w:sz w:val="28"/>
          <w:szCs w:val="28"/>
        </w:rPr>
      </w:pPr>
    </w:p>
    <w:p w:rsidR="005E3A03" w:rsidRDefault="005E3A03" w:rsidP="005E3A03">
      <w:pPr>
        <w:jc w:val="center"/>
        <w:rPr>
          <w:b/>
          <w:sz w:val="28"/>
          <w:szCs w:val="28"/>
        </w:rPr>
      </w:pPr>
    </w:p>
    <w:p w:rsidR="005E3A03" w:rsidRDefault="005E3A03" w:rsidP="005E3A03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5E3A03" w:rsidRDefault="005E3A03" w:rsidP="005E3A03">
      <w:pPr>
        <w:pStyle w:val="5"/>
      </w:pPr>
    </w:p>
    <w:p w:rsidR="005E3A03" w:rsidRDefault="005E3A03" w:rsidP="005E3A03">
      <w:pPr>
        <w:pStyle w:val="5"/>
      </w:pPr>
      <w:r>
        <w:t xml:space="preserve">АДМИНИСТРАЦИИ АТЯШЕВСКОГО </w:t>
      </w:r>
    </w:p>
    <w:p w:rsidR="005E3A03" w:rsidRDefault="005E3A03" w:rsidP="005E3A03">
      <w:pPr>
        <w:pStyle w:val="5"/>
      </w:pPr>
      <w:r>
        <w:t>МУНИЦИПАЛЬНОГО РАЙОНА</w:t>
      </w:r>
    </w:p>
    <w:p w:rsidR="005E3A03" w:rsidRDefault="005E3A03" w:rsidP="005E3A03">
      <w:pPr>
        <w:jc w:val="center"/>
        <w:rPr>
          <w:sz w:val="28"/>
        </w:rPr>
      </w:pPr>
    </w:p>
    <w:p w:rsidR="005E3A03" w:rsidRDefault="005E3A03" w:rsidP="005E3A03">
      <w:pPr>
        <w:jc w:val="center"/>
        <w:rPr>
          <w:sz w:val="28"/>
        </w:rPr>
      </w:pPr>
    </w:p>
    <w:p w:rsidR="005E3A03" w:rsidRDefault="005E3A03" w:rsidP="005E3A03">
      <w:pPr>
        <w:rPr>
          <w:sz w:val="28"/>
        </w:rPr>
      </w:pPr>
      <w:r>
        <w:rPr>
          <w:sz w:val="28"/>
        </w:rPr>
        <w:t>_____</w:t>
      </w:r>
      <w:r w:rsidR="00D87076" w:rsidRPr="00D87076">
        <w:rPr>
          <w:sz w:val="28"/>
          <w:u w:val="single"/>
        </w:rPr>
        <w:t>10.02.2017</w:t>
      </w:r>
      <w:r w:rsidR="00D87076">
        <w:rPr>
          <w:sz w:val="28"/>
        </w:rPr>
        <w:t>____</w:t>
      </w:r>
      <w:r>
        <w:rPr>
          <w:sz w:val="28"/>
        </w:rPr>
        <w:t xml:space="preserve">                                             </w:t>
      </w:r>
      <w:r w:rsidR="00D87076">
        <w:rPr>
          <w:sz w:val="28"/>
        </w:rPr>
        <w:t xml:space="preserve">                             №</w:t>
      </w:r>
      <w:r>
        <w:rPr>
          <w:sz w:val="28"/>
        </w:rPr>
        <w:t>__</w:t>
      </w:r>
      <w:r w:rsidR="00D87076" w:rsidRPr="00D87076">
        <w:rPr>
          <w:sz w:val="28"/>
          <w:u w:val="single"/>
        </w:rPr>
        <w:t>68</w:t>
      </w:r>
      <w:r w:rsidR="00D87076">
        <w:rPr>
          <w:sz w:val="28"/>
        </w:rPr>
        <w:t>____</w:t>
      </w:r>
      <w:r>
        <w:rPr>
          <w:sz w:val="28"/>
        </w:rPr>
        <w:t xml:space="preserve">  </w:t>
      </w:r>
    </w:p>
    <w:p w:rsidR="005E3A03" w:rsidRDefault="005E3A03" w:rsidP="005E3A03">
      <w:pPr>
        <w:jc w:val="center"/>
        <w:rPr>
          <w:sz w:val="24"/>
        </w:rPr>
      </w:pPr>
      <w:proofErr w:type="spellStart"/>
      <w:r>
        <w:rPr>
          <w:sz w:val="24"/>
        </w:rPr>
        <w:t>рп</w:t>
      </w:r>
      <w:proofErr w:type="gramStart"/>
      <w:r>
        <w:rPr>
          <w:sz w:val="24"/>
        </w:rPr>
        <w:t>.А</w:t>
      </w:r>
      <w:proofErr w:type="gramEnd"/>
      <w:r>
        <w:rPr>
          <w:sz w:val="24"/>
        </w:rPr>
        <w:t>тяшево</w:t>
      </w:r>
      <w:proofErr w:type="spellEnd"/>
    </w:p>
    <w:p w:rsidR="005E3A03" w:rsidRDefault="005E3A03" w:rsidP="005E3A03"/>
    <w:p w:rsidR="005E3A03" w:rsidRDefault="005E3A03" w:rsidP="005E3A03"/>
    <w:p w:rsidR="005E3A03" w:rsidRDefault="005E3A03" w:rsidP="005E3A03">
      <w:pPr>
        <w:jc w:val="center"/>
        <w:rPr>
          <w:b/>
          <w:sz w:val="28"/>
          <w:szCs w:val="28"/>
        </w:rPr>
      </w:pPr>
    </w:p>
    <w:p w:rsidR="005E3A03" w:rsidRPr="00736BEB" w:rsidRDefault="005E3A03" w:rsidP="005E3A03">
      <w:pPr>
        <w:jc w:val="center"/>
      </w:pPr>
      <w:r w:rsidRPr="009A2092">
        <w:rPr>
          <w:b/>
          <w:sz w:val="28"/>
          <w:szCs w:val="28"/>
        </w:rPr>
        <w:t xml:space="preserve">О признании </w:t>
      </w:r>
      <w:proofErr w:type="gramStart"/>
      <w:r w:rsidRPr="009A2092">
        <w:rPr>
          <w:b/>
          <w:sz w:val="28"/>
          <w:szCs w:val="28"/>
        </w:rPr>
        <w:t>утратившим</w:t>
      </w:r>
      <w:r>
        <w:rPr>
          <w:b/>
          <w:sz w:val="28"/>
          <w:szCs w:val="28"/>
        </w:rPr>
        <w:t>и</w:t>
      </w:r>
      <w:proofErr w:type="gramEnd"/>
      <w:r w:rsidRPr="009A2092">
        <w:rPr>
          <w:b/>
          <w:sz w:val="28"/>
          <w:szCs w:val="28"/>
        </w:rPr>
        <w:t xml:space="preserve"> силу </w:t>
      </w:r>
      <w:r>
        <w:rPr>
          <w:b/>
          <w:bCs/>
          <w:sz w:val="28"/>
          <w:szCs w:val="28"/>
        </w:rPr>
        <w:t>некоторых нормативных правовых актов   Администрации Атяшевского муниципального района</w:t>
      </w:r>
    </w:p>
    <w:p w:rsidR="005E3A03" w:rsidRDefault="005E3A03" w:rsidP="005E3A03">
      <w:pPr>
        <w:jc w:val="center"/>
      </w:pPr>
    </w:p>
    <w:p w:rsidR="005E3A03" w:rsidRDefault="005E3A03" w:rsidP="005E3A03"/>
    <w:p w:rsidR="005E3A03" w:rsidRDefault="005E3A03" w:rsidP="005E3A03"/>
    <w:p w:rsidR="005E3A03" w:rsidRDefault="005E3A03" w:rsidP="005E3A03"/>
    <w:p w:rsidR="005E3A03" w:rsidRDefault="005E3A03" w:rsidP="005E3A03"/>
    <w:p w:rsidR="005E3A03" w:rsidRDefault="005E3A03" w:rsidP="005E3A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A2092">
        <w:rPr>
          <w:sz w:val="28"/>
          <w:szCs w:val="28"/>
        </w:rPr>
        <w:t>Признать утратившим</w:t>
      </w:r>
      <w:r>
        <w:rPr>
          <w:sz w:val="28"/>
          <w:szCs w:val="28"/>
        </w:rPr>
        <w:t>и</w:t>
      </w:r>
      <w:r w:rsidRPr="009A2092">
        <w:rPr>
          <w:sz w:val="28"/>
          <w:szCs w:val="28"/>
        </w:rPr>
        <w:t xml:space="preserve"> силу</w:t>
      </w:r>
      <w:r>
        <w:rPr>
          <w:sz w:val="28"/>
          <w:szCs w:val="28"/>
        </w:rPr>
        <w:t>:</w:t>
      </w:r>
    </w:p>
    <w:p w:rsidR="005E3A03" w:rsidRDefault="005E3A03" w:rsidP="005E3A03">
      <w:pPr>
        <w:ind w:firstLine="708"/>
        <w:jc w:val="both"/>
        <w:rPr>
          <w:sz w:val="28"/>
          <w:szCs w:val="28"/>
        </w:rPr>
      </w:pPr>
    </w:p>
    <w:p w:rsidR="005E3A03" w:rsidRDefault="005E3A03" w:rsidP="005E3A03">
      <w:pPr>
        <w:ind w:firstLine="708"/>
        <w:jc w:val="both"/>
        <w:rPr>
          <w:sz w:val="28"/>
          <w:szCs w:val="28"/>
        </w:rPr>
      </w:pPr>
      <w:r w:rsidRPr="00270CB9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Главы </w:t>
      </w:r>
      <w:r w:rsidRPr="00270CB9">
        <w:rPr>
          <w:sz w:val="28"/>
          <w:szCs w:val="28"/>
        </w:rPr>
        <w:t>Администрации Атяшевского муниципальн</w:t>
      </w:r>
      <w:r>
        <w:rPr>
          <w:sz w:val="28"/>
          <w:szCs w:val="28"/>
        </w:rPr>
        <w:t>ого района от 14 марта 2005 г. №</w:t>
      </w:r>
      <w:r w:rsidRPr="00270CB9">
        <w:rPr>
          <w:sz w:val="28"/>
          <w:szCs w:val="28"/>
        </w:rPr>
        <w:t> </w:t>
      </w:r>
      <w:r>
        <w:rPr>
          <w:sz w:val="28"/>
          <w:szCs w:val="28"/>
        </w:rPr>
        <w:t>10</w:t>
      </w:r>
      <w:r w:rsidRPr="00270CB9">
        <w:rPr>
          <w:sz w:val="28"/>
          <w:szCs w:val="28"/>
        </w:rPr>
        <w:t xml:space="preserve"> </w:t>
      </w:r>
      <w:r>
        <w:rPr>
          <w:sz w:val="28"/>
          <w:szCs w:val="28"/>
        </w:rPr>
        <w:t>«Об утверждении Положения о порядке подведения итогов продажи муниципального имущества Атяшевского района на конкурсе»</w:t>
      </w:r>
      <w:r w:rsidRPr="00270CB9">
        <w:rPr>
          <w:sz w:val="28"/>
          <w:szCs w:val="28"/>
        </w:rPr>
        <w:t>;</w:t>
      </w:r>
    </w:p>
    <w:p w:rsidR="005E3A03" w:rsidRDefault="005E3A03" w:rsidP="005E3A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2575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Главы </w:t>
      </w:r>
      <w:r w:rsidRPr="00225759">
        <w:rPr>
          <w:sz w:val="28"/>
          <w:szCs w:val="28"/>
        </w:rPr>
        <w:t xml:space="preserve">Администрации Атяшевского муниципального района от </w:t>
      </w:r>
      <w:r>
        <w:rPr>
          <w:sz w:val="28"/>
          <w:szCs w:val="28"/>
        </w:rPr>
        <w:t>14</w:t>
      </w:r>
      <w:r w:rsidRPr="00225759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Pr="00225759">
        <w:rPr>
          <w:sz w:val="28"/>
          <w:szCs w:val="28"/>
        </w:rPr>
        <w:t xml:space="preserve"> 20</w:t>
      </w:r>
      <w:r>
        <w:rPr>
          <w:sz w:val="28"/>
          <w:szCs w:val="28"/>
        </w:rPr>
        <w:t>05</w:t>
      </w:r>
      <w:r w:rsidRPr="00225759">
        <w:rPr>
          <w:sz w:val="28"/>
          <w:szCs w:val="28"/>
        </w:rPr>
        <w:t> г. N </w:t>
      </w:r>
      <w:r>
        <w:rPr>
          <w:sz w:val="28"/>
          <w:szCs w:val="28"/>
        </w:rPr>
        <w:t>9</w:t>
      </w:r>
      <w:r w:rsidRPr="002257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утверждении Порядка разработки и утверждения условий конкурса, порядка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их исполнением и порядка подтверждения победителем конкурса исполнения таких условий».</w:t>
      </w:r>
    </w:p>
    <w:p w:rsidR="005E3A03" w:rsidRDefault="005E3A03" w:rsidP="005E3A03">
      <w:pPr>
        <w:ind w:left="142" w:firstLine="708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96C4A">
        <w:rPr>
          <w:color w:val="000000" w:themeColor="text1"/>
          <w:sz w:val="28"/>
          <w:szCs w:val="28"/>
        </w:rPr>
        <w:t xml:space="preserve"> Настоящее</w:t>
      </w:r>
      <w:r w:rsidRPr="001E1460">
        <w:rPr>
          <w:color w:val="000000" w:themeColor="text1"/>
          <w:sz w:val="28"/>
          <w:szCs w:val="28"/>
        </w:rPr>
        <w:t xml:space="preserve"> постановление вступает в силу со дня его официального опубликования</w:t>
      </w:r>
      <w:proofErr w:type="gramStart"/>
      <w:r w:rsidRPr="001E146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.</w:t>
      </w:r>
      <w:proofErr w:type="gramEnd"/>
      <w:r>
        <w:rPr>
          <w:color w:val="000000" w:themeColor="text1"/>
          <w:sz w:val="28"/>
          <w:szCs w:val="28"/>
        </w:rPr>
        <w:t xml:space="preserve"> </w:t>
      </w:r>
    </w:p>
    <w:p w:rsidR="005E3A03" w:rsidRDefault="005E3A03" w:rsidP="005E3A03">
      <w:pPr>
        <w:ind w:left="142" w:firstLine="708"/>
        <w:rPr>
          <w:color w:val="000000" w:themeColor="text1"/>
          <w:sz w:val="28"/>
          <w:szCs w:val="28"/>
        </w:rPr>
      </w:pPr>
    </w:p>
    <w:p w:rsidR="005E3A03" w:rsidRDefault="005E3A03" w:rsidP="005E3A03">
      <w:pPr>
        <w:ind w:left="142" w:firstLine="708"/>
        <w:rPr>
          <w:color w:val="000000" w:themeColor="text1"/>
          <w:sz w:val="28"/>
          <w:szCs w:val="28"/>
        </w:rPr>
      </w:pPr>
    </w:p>
    <w:p w:rsidR="005E3A03" w:rsidRDefault="005E3A03" w:rsidP="005E3A0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Глава Атяшевского </w:t>
      </w:r>
    </w:p>
    <w:p w:rsidR="005E3A03" w:rsidRDefault="005E3A03" w:rsidP="005E3A03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муниципального</w:t>
      </w:r>
      <w:proofErr w:type="gramEnd"/>
      <w:r>
        <w:rPr>
          <w:color w:val="000000" w:themeColor="text1"/>
          <w:sz w:val="28"/>
          <w:szCs w:val="28"/>
        </w:rPr>
        <w:t xml:space="preserve"> района                                                                    В.Г. Прокин</w:t>
      </w:r>
    </w:p>
    <w:p w:rsidR="005E3A03" w:rsidRDefault="005E3A03" w:rsidP="005E3A03">
      <w:pPr>
        <w:ind w:firstLine="708"/>
        <w:jc w:val="both"/>
        <w:rPr>
          <w:sz w:val="28"/>
          <w:szCs w:val="28"/>
        </w:rPr>
      </w:pPr>
    </w:p>
    <w:p w:rsidR="005E3A03" w:rsidRPr="00225759" w:rsidRDefault="005E3A03" w:rsidP="005E3A03">
      <w:pPr>
        <w:ind w:firstLine="708"/>
        <w:jc w:val="both"/>
        <w:rPr>
          <w:sz w:val="28"/>
          <w:szCs w:val="28"/>
        </w:rPr>
      </w:pPr>
    </w:p>
    <w:p w:rsidR="005E3A03" w:rsidRPr="00225759" w:rsidRDefault="005E3A03" w:rsidP="005E3A03">
      <w:pPr>
        <w:jc w:val="both"/>
        <w:rPr>
          <w:sz w:val="28"/>
          <w:szCs w:val="28"/>
        </w:rPr>
      </w:pPr>
    </w:p>
    <w:p w:rsidR="005E3A03" w:rsidRDefault="005E3A03" w:rsidP="005E3A03">
      <w:pPr>
        <w:ind w:firstLine="708"/>
        <w:jc w:val="both"/>
        <w:rPr>
          <w:sz w:val="28"/>
          <w:szCs w:val="28"/>
        </w:rPr>
      </w:pPr>
    </w:p>
    <w:p w:rsidR="005E3A03" w:rsidRPr="00353307" w:rsidRDefault="005E3A03" w:rsidP="005E3A03">
      <w:pPr>
        <w:ind w:firstLine="708"/>
        <w:jc w:val="both"/>
        <w:rPr>
          <w:sz w:val="28"/>
          <w:szCs w:val="28"/>
        </w:rPr>
      </w:pPr>
    </w:p>
    <w:p w:rsidR="005E3A03" w:rsidRPr="009A2092" w:rsidRDefault="005E3A03" w:rsidP="005E3A03">
      <w:pPr>
        <w:ind w:firstLine="708"/>
        <w:jc w:val="both"/>
        <w:rPr>
          <w:sz w:val="28"/>
          <w:szCs w:val="28"/>
        </w:rPr>
      </w:pPr>
      <w:r w:rsidRPr="009A2092">
        <w:rPr>
          <w:sz w:val="28"/>
          <w:szCs w:val="28"/>
        </w:rPr>
        <w:t xml:space="preserve">                                                            </w:t>
      </w:r>
    </w:p>
    <w:p w:rsidR="005E3A03" w:rsidRDefault="005E3A03" w:rsidP="005E3A03"/>
    <w:p w:rsidR="005E3A03" w:rsidRDefault="005E3A03" w:rsidP="005E3A03"/>
    <w:p w:rsidR="005E3A03" w:rsidRDefault="005E3A03" w:rsidP="005E3A03"/>
    <w:p w:rsidR="005E3A03" w:rsidRDefault="005E3A03" w:rsidP="005E3A03"/>
    <w:p w:rsidR="00B83E3E" w:rsidRDefault="00B83E3E"/>
    <w:sectPr w:rsidR="00B83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A03"/>
    <w:rsid w:val="005E3A03"/>
    <w:rsid w:val="006B52F1"/>
    <w:rsid w:val="00B83E3E"/>
    <w:rsid w:val="00D8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E3A03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5E3A03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E3A03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E3A03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E3A03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5E3A03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E3A03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E3A03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2017-03-01T14:00:00Z</dcterms:created>
  <dcterms:modified xsi:type="dcterms:W3CDTF">2017-03-01T14:00:00Z</dcterms:modified>
</cp:coreProperties>
</file>