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B31" w:rsidRDefault="00623B31" w:rsidP="00623B31">
      <w:pPr>
        <w:pStyle w:val="3"/>
        <w:ind w:firstLine="0"/>
        <w:rPr>
          <w:sz w:val="48"/>
        </w:rPr>
      </w:pPr>
      <w:proofErr w:type="gramStart"/>
      <w:r>
        <w:rPr>
          <w:sz w:val="48"/>
        </w:rPr>
        <w:t>П</w:t>
      </w:r>
      <w:proofErr w:type="gramEnd"/>
      <w:r>
        <w:rPr>
          <w:sz w:val="48"/>
        </w:rPr>
        <w:t xml:space="preserve"> О С Т А Н О В Л Е Н И Е</w:t>
      </w:r>
    </w:p>
    <w:p w:rsidR="00623B31" w:rsidRDefault="00623B31" w:rsidP="00623B31">
      <w:pPr>
        <w:pStyle w:val="5"/>
      </w:pPr>
    </w:p>
    <w:p w:rsidR="00623B31" w:rsidRDefault="00623B31" w:rsidP="00623B31">
      <w:pPr>
        <w:pStyle w:val="5"/>
      </w:pPr>
      <w:r>
        <w:t xml:space="preserve">АДМИНИСТРАЦИИ АТЯШЕВСКОГО </w:t>
      </w:r>
    </w:p>
    <w:p w:rsidR="00623B31" w:rsidRDefault="00623B31" w:rsidP="00623B31">
      <w:pPr>
        <w:pStyle w:val="5"/>
      </w:pPr>
      <w:r>
        <w:t>МУНИЦИПАЛЬНОГО РАЙОНА</w:t>
      </w:r>
    </w:p>
    <w:p w:rsidR="00623B31" w:rsidRDefault="00623B31" w:rsidP="00623B31">
      <w:pPr>
        <w:jc w:val="center"/>
        <w:rPr>
          <w:sz w:val="28"/>
        </w:rPr>
      </w:pPr>
    </w:p>
    <w:p w:rsidR="00623B31" w:rsidRDefault="00623B31" w:rsidP="00623B31">
      <w:pPr>
        <w:jc w:val="center"/>
        <w:rPr>
          <w:sz w:val="28"/>
        </w:rPr>
      </w:pPr>
    </w:p>
    <w:p w:rsidR="00623B31" w:rsidRPr="00623B31" w:rsidRDefault="006B5C7C" w:rsidP="00623B31">
      <w:pPr>
        <w:ind w:firstLine="0"/>
        <w:rPr>
          <w:rFonts w:ascii="Times New Roman" w:hAnsi="Times New Roman" w:cs="Times New Roman"/>
          <w:sz w:val="28"/>
        </w:rPr>
      </w:pPr>
      <w:bookmarkStart w:id="0" w:name="_GoBack"/>
      <w:r w:rsidRPr="006B5C7C">
        <w:rPr>
          <w:rFonts w:ascii="Times New Roman" w:hAnsi="Times New Roman" w:cs="Times New Roman"/>
          <w:sz w:val="28"/>
          <w:u w:val="single"/>
        </w:rPr>
        <w:t>26.12.201</w:t>
      </w:r>
      <w:bookmarkEnd w:id="0"/>
      <w:r>
        <w:rPr>
          <w:rFonts w:ascii="Times New Roman" w:hAnsi="Times New Roman" w:cs="Times New Roman"/>
          <w:sz w:val="28"/>
        </w:rPr>
        <w:t>6</w:t>
      </w:r>
      <w:r w:rsidR="00623B31" w:rsidRPr="00623B31">
        <w:rPr>
          <w:rFonts w:ascii="Times New Roman" w:hAnsi="Times New Roman" w:cs="Times New Roman"/>
          <w:sz w:val="28"/>
        </w:rPr>
        <w:t xml:space="preserve">                                                                      </w:t>
      </w:r>
      <w:r w:rsidR="00623B31">
        <w:rPr>
          <w:rFonts w:ascii="Times New Roman" w:hAnsi="Times New Roman" w:cs="Times New Roman"/>
          <w:sz w:val="28"/>
        </w:rPr>
        <w:t xml:space="preserve">          </w:t>
      </w:r>
      <w:r>
        <w:rPr>
          <w:rFonts w:ascii="Times New Roman" w:hAnsi="Times New Roman" w:cs="Times New Roman"/>
          <w:sz w:val="28"/>
        </w:rPr>
        <w:t xml:space="preserve">    №</w:t>
      </w:r>
      <w:r w:rsidRPr="006B5C7C">
        <w:rPr>
          <w:rFonts w:ascii="Times New Roman" w:hAnsi="Times New Roman" w:cs="Times New Roman"/>
          <w:sz w:val="28"/>
          <w:u w:val="single"/>
        </w:rPr>
        <w:t xml:space="preserve"> 704</w:t>
      </w:r>
      <w:r w:rsidR="00623B31" w:rsidRPr="00623B31">
        <w:rPr>
          <w:rFonts w:ascii="Times New Roman" w:hAnsi="Times New Roman" w:cs="Times New Roman"/>
          <w:sz w:val="28"/>
        </w:rPr>
        <w:t xml:space="preserve">    </w:t>
      </w:r>
    </w:p>
    <w:p w:rsidR="00623B31" w:rsidRPr="00623B31" w:rsidRDefault="00623B31" w:rsidP="00623B31">
      <w:pPr>
        <w:jc w:val="center"/>
        <w:rPr>
          <w:rFonts w:ascii="Times New Roman" w:hAnsi="Times New Roman" w:cs="Times New Roman"/>
          <w:sz w:val="24"/>
        </w:rPr>
      </w:pPr>
      <w:proofErr w:type="spellStart"/>
      <w:r w:rsidRPr="00623B31">
        <w:rPr>
          <w:rFonts w:ascii="Times New Roman" w:hAnsi="Times New Roman" w:cs="Times New Roman"/>
          <w:sz w:val="24"/>
        </w:rPr>
        <w:t>рп</w:t>
      </w:r>
      <w:proofErr w:type="gramStart"/>
      <w:r w:rsidRPr="00623B31">
        <w:rPr>
          <w:rFonts w:ascii="Times New Roman" w:hAnsi="Times New Roman" w:cs="Times New Roman"/>
          <w:sz w:val="24"/>
        </w:rPr>
        <w:t>.А</w:t>
      </w:r>
      <w:proofErr w:type="gramEnd"/>
      <w:r w:rsidRPr="00623B31">
        <w:rPr>
          <w:rFonts w:ascii="Times New Roman" w:hAnsi="Times New Roman" w:cs="Times New Roman"/>
          <w:sz w:val="24"/>
        </w:rPr>
        <w:t>тяшево</w:t>
      </w:r>
      <w:proofErr w:type="spellEnd"/>
    </w:p>
    <w:p w:rsidR="006D5627" w:rsidRPr="00623B31" w:rsidRDefault="006D5627" w:rsidP="00623B31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AC35A5" w:rsidRPr="00623B31" w:rsidRDefault="00AC35A5" w:rsidP="00623B31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AC35A5" w:rsidRPr="00623B31" w:rsidRDefault="00AC35A5" w:rsidP="00623B31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3B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Об осуществлении полномочий заказчика </w:t>
      </w:r>
      <w:r w:rsidR="00623B31" w:rsidRPr="00623B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Администрации Атяшевского муниципального района</w:t>
      </w:r>
      <w:r w:rsidRPr="00623B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учреждениями, в отношении которых </w:t>
      </w:r>
      <w:r w:rsidR="00623B31" w:rsidRPr="00623B31">
        <w:rPr>
          <w:rFonts w:ascii="Times New Roman" w:hAnsi="Times New Roman" w:cs="Times New Roman"/>
          <w:b/>
          <w:sz w:val="28"/>
          <w:szCs w:val="28"/>
        </w:rPr>
        <w:t xml:space="preserve">Администрация Атяшевского муниципального района </w:t>
      </w:r>
      <w:r w:rsidRPr="00623B3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осуществляет функции и полномочия учредителя</w:t>
      </w:r>
    </w:p>
    <w:p w:rsidR="00AC35A5" w:rsidRPr="00623B31" w:rsidRDefault="00AC35A5" w:rsidP="00623B31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AC35A5" w:rsidRPr="00623B31" w:rsidRDefault="00AC35A5" w:rsidP="00623B31">
      <w:pPr>
        <w:pStyle w:val="a6"/>
        <w:rPr>
          <w:rFonts w:ascii="Times New Roman" w:hAnsi="Times New Roman" w:cs="Times New Roman"/>
          <w:sz w:val="28"/>
          <w:szCs w:val="28"/>
        </w:rPr>
      </w:pPr>
      <w:r w:rsidRPr="00623B3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623B31">
          <w:rPr>
            <w:rStyle w:val="a5"/>
            <w:rFonts w:ascii="Times New Roman" w:hAnsi="Times New Roman" w:cs="Times New Roman"/>
            <w:sz w:val="28"/>
            <w:szCs w:val="28"/>
          </w:rPr>
          <w:t>частью 5 статьи 26</w:t>
        </w:r>
      </w:hyperlink>
      <w:r w:rsidRPr="00623B31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623B31">
          <w:rPr>
            <w:rStyle w:val="a5"/>
            <w:rFonts w:ascii="Times New Roman" w:hAnsi="Times New Roman" w:cs="Times New Roman"/>
            <w:sz w:val="28"/>
            <w:szCs w:val="28"/>
          </w:rPr>
          <w:t>частью 4 статьи 112</w:t>
        </w:r>
      </w:hyperlink>
      <w:r w:rsidRPr="00623B31">
        <w:rPr>
          <w:rFonts w:ascii="Times New Roman" w:hAnsi="Times New Roman" w:cs="Times New Roman"/>
          <w:sz w:val="28"/>
          <w:szCs w:val="28"/>
        </w:rPr>
        <w:t xml:space="preserve"> Федерального закона от 5 апреля 2013 года N 44-ФЗ "О контрактной системе в сфере закупок товаров, работ, услуг для обеспечения государственных и муниципальных нужд" постановляю:</w:t>
      </w:r>
    </w:p>
    <w:p w:rsidR="00AC35A5" w:rsidRPr="00623B31" w:rsidRDefault="00AC35A5" w:rsidP="00623B31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623B3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23B31">
        <w:rPr>
          <w:rFonts w:ascii="Times New Roman" w:hAnsi="Times New Roman" w:cs="Times New Roman"/>
          <w:sz w:val="28"/>
          <w:szCs w:val="28"/>
        </w:rPr>
        <w:t>Установить, что Администрация Атяшевского муниципального района, учреждения, в отношении которых Администрация Атяшевского муниципального района осуществляет функции и полномочия учредителя, самостоятельно осуществляют полномочия заказчика по планированию и осуществлению закупок, включая определение поставщиков (подрядчиков, исполнителей), заключение муниципальных контрактов, их исполнение, в том числе с возможностью приемки поставленных товаров, выполненных работ (их результатов), оказанных услуг, для соответствующих заказчиков.</w:t>
      </w:r>
      <w:proofErr w:type="gramEnd"/>
    </w:p>
    <w:p w:rsidR="00AC35A5" w:rsidRDefault="00AC35A5" w:rsidP="00560CD0">
      <w:pPr>
        <w:pStyle w:val="a6"/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 w:rsidRPr="00623B31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</w:t>
      </w:r>
      <w:r w:rsidR="00560CD0">
        <w:rPr>
          <w:rFonts w:ascii="Times New Roman" w:hAnsi="Times New Roman" w:cs="Times New Roman"/>
          <w:sz w:val="28"/>
          <w:szCs w:val="28"/>
        </w:rPr>
        <w:t xml:space="preserve">после его официального опубликования. </w:t>
      </w:r>
      <w:bookmarkEnd w:id="2"/>
    </w:p>
    <w:p w:rsidR="00623B31" w:rsidRPr="00623B31" w:rsidRDefault="00623B31" w:rsidP="00623B31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08"/>
        <w:gridCol w:w="3155"/>
      </w:tblGrid>
      <w:tr w:rsidR="00623B31" w:rsidRPr="00623B31" w:rsidTr="00AC35A5">
        <w:tc>
          <w:tcPr>
            <w:tcW w:w="6867" w:type="dxa"/>
            <w:vAlign w:val="bottom"/>
            <w:hideMark/>
          </w:tcPr>
          <w:p w:rsidR="00AC35A5" w:rsidRPr="00623B31" w:rsidRDefault="00623B31" w:rsidP="00623B31">
            <w:pPr>
              <w:pStyle w:val="a6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623B31">
              <w:rPr>
                <w:rFonts w:ascii="Times New Roman" w:hAnsi="Times New Roman" w:cs="Times New Roman"/>
                <w:sz w:val="28"/>
                <w:szCs w:val="28"/>
              </w:rPr>
              <w:t>Глава Атяшевского муниципального района</w:t>
            </w:r>
          </w:p>
        </w:tc>
        <w:tc>
          <w:tcPr>
            <w:tcW w:w="3432" w:type="dxa"/>
            <w:vAlign w:val="bottom"/>
            <w:hideMark/>
          </w:tcPr>
          <w:p w:rsidR="00AC35A5" w:rsidRPr="00623B31" w:rsidRDefault="00623B31" w:rsidP="00623B31">
            <w:pPr>
              <w:pStyle w:val="a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623B31">
              <w:rPr>
                <w:rFonts w:ascii="Times New Roman" w:hAnsi="Times New Roman" w:cs="Times New Roman"/>
                <w:sz w:val="28"/>
                <w:szCs w:val="28"/>
              </w:rPr>
              <w:t>В.Г. Прокин</w:t>
            </w:r>
          </w:p>
        </w:tc>
      </w:tr>
    </w:tbl>
    <w:p w:rsidR="00AC35A5" w:rsidRPr="00623B31" w:rsidRDefault="00AC35A5" w:rsidP="00623B31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p w:rsidR="00AC35A5" w:rsidRPr="00623B31" w:rsidRDefault="00AC35A5" w:rsidP="00623B31">
      <w:pPr>
        <w:pStyle w:val="a6"/>
        <w:jc w:val="left"/>
        <w:rPr>
          <w:rFonts w:ascii="Times New Roman" w:hAnsi="Times New Roman" w:cs="Times New Roman"/>
          <w:sz w:val="28"/>
          <w:szCs w:val="28"/>
        </w:rPr>
      </w:pPr>
    </w:p>
    <w:sectPr w:rsidR="00AC35A5" w:rsidRPr="0062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5A5"/>
    <w:rsid w:val="000204B3"/>
    <w:rsid w:val="00560CD0"/>
    <w:rsid w:val="00623B31"/>
    <w:rsid w:val="006B5C7C"/>
    <w:rsid w:val="006D5627"/>
    <w:rsid w:val="00AC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5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3">
    <w:name w:val="heading 3"/>
    <w:basedOn w:val="a"/>
    <w:next w:val="a"/>
    <w:link w:val="30"/>
    <w:qFormat/>
    <w:rsid w:val="00623B31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623B31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AC35A5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AC35A5"/>
    <w:pPr>
      <w:ind w:firstLine="0"/>
      <w:jc w:val="left"/>
    </w:pPr>
  </w:style>
  <w:style w:type="character" w:customStyle="1" w:styleId="a5">
    <w:name w:val="Гипертекстовая ссылка"/>
    <w:uiPriority w:val="99"/>
    <w:rsid w:val="00AC35A5"/>
    <w:rPr>
      <w:b w:val="0"/>
      <w:bCs w:val="0"/>
      <w:color w:val="106BBE"/>
    </w:rPr>
  </w:style>
  <w:style w:type="paragraph" w:styleId="a6">
    <w:name w:val="No Spacing"/>
    <w:uiPriority w:val="1"/>
    <w:qFormat/>
    <w:rsid w:val="00623B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3B31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23B31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5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styleId="3">
    <w:name w:val="heading 3"/>
    <w:basedOn w:val="a"/>
    <w:next w:val="a"/>
    <w:link w:val="30"/>
    <w:qFormat/>
    <w:rsid w:val="00623B31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623B31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uiPriority w:val="99"/>
    <w:rsid w:val="00AC35A5"/>
    <w:pPr>
      <w:ind w:firstLine="0"/>
    </w:pPr>
  </w:style>
  <w:style w:type="paragraph" w:customStyle="1" w:styleId="a4">
    <w:name w:val="Прижатый влево"/>
    <w:basedOn w:val="a"/>
    <w:next w:val="a"/>
    <w:uiPriority w:val="99"/>
    <w:rsid w:val="00AC35A5"/>
    <w:pPr>
      <w:ind w:firstLine="0"/>
      <w:jc w:val="left"/>
    </w:pPr>
  </w:style>
  <w:style w:type="character" w:customStyle="1" w:styleId="a5">
    <w:name w:val="Гипертекстовая ссылка"/>
    <w:uiPriority w:val="99"/>
    <w:rsid w:val="00AC35A5"/>
    <w:rPr>
      <w:b w:val="0"/>
      <w:bCs w:val="0"/>
      <w:color w:val="106BBE"/>
    </w:rPr>
  </w:style>
  <w:style w:type="paragraph" w:styleId="a6">
    <w:name w:val="No Spacing"/>
    <w:uiPriority w:val="1"/>
    <w:qFormat/>
    <w:rsid w:val="00623B3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3B31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623B31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0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70253464&amp;sub=1124" TargetMode="External"/><Relationship Id="rId5" Type="http://schemas.openxmlformats.org/officeDocument/2006/relationships/hyperlink" Target="http://internet.garant.ru/document?id=70253464&amp;sub=2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5</cp:revision>
  <cp:lastPrinted>2016-12-08T05:11:00Z</cp:lastPrinted>
  <dcterms:created xsi:type="dcterms:W3CDTF">2016-12-07T13:42:00Z</dcterms:created>
  <dcterms:modified xsi:type="dcterms:W3CDTF">2017-01-12T06:49:00Z</dcterms:modified>
</cp:coreProperties>
</file>