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D44" w:rsidRPr="00BC7D44" w:rsidRDefault="00BC7D44" w:rsidP="00BC7D44">
      <w:pPr>
        <w:keepNext/>
        <w:jc w:val="center"/>
        <w:outlineLvl w:val="2"/>
        <w:rPr>
          <w:b/>
          <w:sz w:val="48"/>
          <w:szCs w:val="20"/>
        </w:rPr>
      </w:pPr>
      <w:proofErr w:type="gramStart"/>
      <w:r w:rsidRPr="00BC7D44">
        <w:rPr>
          <w:b/>
          <w:sz w:val="48"/>
          <w:szCs w:val="20"/>
        </w:rPr>
        <w:t>П</w:t>
      </w:r>
      <w:proofErr w:type="gramEnd"/>
      <w:r w:rsidRPr="00BC7D44">
        <w:rPr>
          <w:b/>
          <w:sz w:val="48"/>
          <w:szCs w:val="20"/>
        </w:rPr>
        <w:t xml:space="preserve"> О С Т А Н О В Л Е Н И Е</w:t>
      </w:r>
    </w:p>
    <w:p w:rsidR="00BC7D44" w:rsidRPr="00BC7D44" w:rsidRDefault="00BC7D44" w:rsidP="00BC7D44">
      <w:pPr>
        <w:keepNext/>
        <w:jc w:val="center"/>
        <w:outlineLvl w:val="4"/>
        <w:rPr>
          <w:sz w:val="36"/>
          <w:szCs w:val="20"/>
        </w:rPr>
      </w:pPr>
    </w:p>
    <w:p w:rsidR="00BC7D44" w:rsidRPr="00BC7D44" w:rsidRDefault="00BC7D44" w:rsidP="00BC7D44">
      <w:pPr>
        <w:keepNext/>
        <w:jc w:val="center"/>
        <w:outlineLvl w:val="4"/>
        <w:rPr>
          <w:sz w:val="36"/>
          <w:szCs w:val="20"/>
        </w:rPr>
      </w:pPr>
      <w:r w:rsidRPr="00BC7D44">
        <w:rPr>
          <w:sz w:val="36"/>
          <w:szCs w:val="20"/>
        </w:rPr>
        <w:t xml:space="preserve">АДМИНИСТРАЦИИ АТЯШЕВСКОГО </w:t>
      </w:r>
    </w:p>
    <w:p w:rsidR="00BC7D44" w:rsidRPr="00BC7D44" w:rsidRDefault="00BC7D44" w:rsidP="00BC7D44">
      <w:pPr>
        <w:keepNext/>
        <w:jc w:val="center"/>
        <w:outlineLvl w:val="4"/>
        <w:rPr>
          <w:sz w:val="36"/>
          <w:szCs w:val="20"/>
        </w:rPr>
      </w:pPr>
      <w:r w:rsidRPr="00BC7D44">
        <w:rPr>
          <w:sz w:val="36"/>
          <w:szCs w:val="20"/>
        </w:rPr>
        <w:t>МУНИЦИПАЛЬНОГО РАЙОНА</w:t>
      </w:r>
    </w:p>
    <w:p w:rsidR="00BC7D44" w:rsidRPr="00BC7D44" w:rsidRDefault="00BC7D44" w:rsidP="00BC7D44">
      <w:pPr>
        <w:jc w:val="center"/>
        <w:rPr>
          <w:sz w:val="28"/>
          <w:szCs w:val="20"/>
        </w:rPr>
      </w:pPr>
    </w:p>
    <w:p w:rsidR="00BC7D44" w:rsidRPr="00BC7D44" w:rsidRDefault="00BC7D44" w:rsidP="00BC7D44">
      <w:pPr>
        <w:jc w:val="center"/>
        <w:rPr>
          <w:sz w:val="28"/>
          <w:szCs w:val="20"/>
        </w:rPr>
      </w:pPr>
    </w:p>
    <w:p w:rsidR="00BC7D44" w:rsidRPr="00BC7D44" w:rsidRDefault="00BC7D44" w:rsidP="00BC7D44">
      <w:pPr>
        <w:rPr>
          <w:sz w:val="28"/>
          <w:szCs w:val="20"/>
        </w:rPr>
      </w:pPr>
      <w:r w:rsidRPr="00BC7D44">
        <w:rPr>
          <w:sz w:val="28"/>
          <w:szCs w:val="20"/>
        </w:rPr>
        <w:t>_</w:t>
      </w:r>
      <w:r>
        <w:rPr>
          <w:sz w:val="28"/>
          <w:szCs w:val="20"/>
          <w:u w:val="single"/>
        </w:rPr>
        <w:t>07.03.2017</w:t>
      </w:r>
      <w:r w:rsidRPr="00BC7D44">
        <w:rPr>
          <w:sz w:val="28"/>
          <w:szCs w:val="20"/>
        </w:rPr>
        <w:t>__</w:t>
      </w:r>
      <w:r>
        <w:rPr>
          <w:sz w:val="28"/>
          <w:szCs w:val="20"/>
        </w:rPr>
        <w:t>___</w:t>
      </w:r>
      <w:r w:rsidRPr="00BC7D44">
        <w:rPr>
          <w:sz w:val="28"/>
          <w:szCs w:val="20"/>
        </w:rPr>
        <w:t xml:space="preserve">                                                           </w:t>
      </w:r>
      <w:r>
        <w:rPr>
          <w:sz w:val="28"/>
          <w:szCs w:val="20"/>
        </w:rPr>
        <w:t xml:space="preserve">    </w:t>
      </w:r>
      <w:r w:rsidRPr="00BC7D44">
        <w:rPr>
          <w:sz w:val="28"/>
          <w:szCs w:val="20"/>
        </w:rPr>
        <w:t xml:space="preserve">               №__</w:t>
      </w:r>
      <w:r>
        <w:rPr>
          <w:sz w:val="28"/>
          <w:szCs w:val="20"/>
          <w:u w:val="single"/>
        </w:rPr>
        <w:t>120</w:t>
      </w:r>
      <w:r w:rsidRPr="00BC7D44">
        <w:rPr>
          <w:sz w:val="28"/>
          <w:szCs w:val="20"/>
        </w:rPr>
        <w:t xml:space="preserve">_______    </w:t>
      </w:r>
    </w:p>
    <w:p w:rsidR="00BC7D44" w:rsidRPr="00BC7D44" w:rsidRDefault="00BC7D44" w:rsidP="00BC7D44">
      <w:pPr>
        <w:jc w:val="center"/>
        <w:rPr>
          <w:szCs w:val="20"/>
        </w:rPr>
      </w:pPr>
      <w:proofErr w:type="spellStart"/>
      <w:r w:rsidRPr="00BC7D44">
        <w:rPr>
          <w:szCs w:val="20"/>
        </w:rPr>
        <w:t>рп</w:t>
      </w:r>
      <w:proofErr w:type="gramStart"/>
      <w:r w:rsidRPr="00BC7D44">
        <w:rPr>
          <w:szCs w:val="20"/>
        </w:rPr>
        <w:t>.А</w:t>
      </w:r>
      <w:proofErr w:type="gramEnd"/>
      <w:r w:rsidRPr="00BC7D44">
        <w:rPr>
          <w:szCs w:val="20"/>
        </w:rPr>
        <w:t>тяшево</w:t>
      </w:r>
      <w:proofErr w:type="spellEnd"/>
    </w:p>
    <w:p w:rsidR="00BC7D44" w:rsidRPr="00BC7D44" w:rsidRDefault="00BC7D44" w:rsidP="00BC7D44">
      <w:pPr>
        <w:rPr>
          <w:sz w:val="20"/>
          <w:szCs w:val="20"/>
        </w:rPr>
      </w:pPr>
    </w:p>
    <w:p w:rsidR="006A321D" w:rsidRDefault="006A321D" w:rsidP="00D179D7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</w:p>
    <w:p w:rsidR="006A321D" w:rsidRPr="003D4D06" w:rsidRDefault="006A321D" w:rsidP="006A321D">
      <w:pPr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794C23">
        <w:rPr>
          <w:b/>
          <w:bCs/>
          <w:sz w:val="28"/>
          <w:szCs w:val="28"/>
        </w:rPr>
        <w:t>О внесении изменений в</w:t>
      </w:r>
      <w:r w:rsidRPr="003D4D0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Постановление Администрации Атяшевского муниципального района от 25 августа 2009 года № 333 «О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»</w:t>
      </w:r>
      <w:proofErr w:type="gramEnd"/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</w:t>
      </w:r>
      <w:r>
        <w:rPr>
          <w:bCs/>
          <w:sz w:val="28"/>
          <w:szCs w:val="28"/>
        </w:rPr>
        <w:t>Постановление Администрации Атяшевского муниципального района от 25 августа 2009 года № 333 «О порядке формирования, ведения и опубликования Перечня муниципального имущества Атяшевского муниципального района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>.</w:t>
      </w:r>
    </w:p>
    <w:p w:rsidR="006A321D" w:rsidRDefault="006A321D" w:rsidP="006A321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6A321D" w:rsidRDefault="006A321D" w:rsidP="006A321D">
      <w:pPr>
        <w:spacing w:line="276" w:lineRule="auto"/>
        <w:ind w:firstLine="709"/>
        <w:jc w:val="both"/>
        <w:rPr>
          <w:sz w:val="28"/>
          <w:szCs w:val="28"/>
        </w:rPr>
      </w:pPr>
    </w:p>
    <w:p w:rsidR="006A321D" w:rsidRDefault="006A321D" w:rsidP="006A321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:rsidR="006A321D" w:rsidRDefault="006A321D" w:rsidP="006A321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6A321D" w:rsidRDefault="006A321D" w:rsidP="006A321D">
      <w:pPr>
        <w:spacing w:line="276" w:lineRule="auto"/>
        <w:ind w:firstLine="709"/>
        <w:jc w:val="both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sz w:val="28"/>
          <w:szCs w:val="28"/>
        </w:rPr>
      </w:pPr>
    </w:p>
    <w:p w:rsidR="006A321D" w:rsidRDefault="006A321D" w:rsidP="006A321D">
      <w:pPr>
        <w:keepNext/>
        <w:ind w:left="4955" w:firstLine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</w:p>
    <w:p w:rsidR="006A321D" w:rsidRDefault="006A321D" w:rsidP="006A321D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Утверждены </w:t>
      </w:r>
    </w:p>
    <w:p w:rsidR="006A321D" w:rsidRDefault="006A321D" w:rsidP="006A321D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постановлением Администрации </w:t>
      </w:r>
    </w:p>
    <w:p w:rsidR="006A321D" w:rsidRPr="00E31795" w:rsidRDefault="006A321D" w:rsidP="006A321D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Атяшевского 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от __</w:t>
      </w:r>
      <w:r w:rsidR="00BC7D44">
        <w:rPr>
          <w:sz w:val="28"/>
          <w:szCs w:val="28"/>
          <w:u w:val="single"/>
        </w:rPr>
        <w:t>07.03.2017</w:t>
      </w:r>
      <w:r w:rsidR="00BC7D44">
        <w:rPr>
          <w:sz w:val="28"/>
          <w:szCs w:val="28"/>
        </w:rPr>
        <w:t>_</w:t>
      </w:r>
      <w:r>
        <w:rPr>
          <w:sz w:val="28"/>
          <w:szCs w:val="28"/>
        </w:rPr>
        <w:t xml:space="preserve"> года № __</w:t>
      </w:r>
      <w:r w:rsidR="00BC7D44">
        <w:rPr>
          <w:sz w:val="28"/>
          <w:szCs w:val="28"/>
          <w:u w:val="single"/>
        </w:rPr>
        <w:t>120</w:t>
      </w:r>
      <w:r>
        <w:rPr>
          <w:sz w:val="28"/>
          <w:szCs w:val="28"/>
        </w:rPr>
        <w:t>_</w:t>
      </w:r>
    </w:p>
    <w:p w:rsidR="006A321D" w:rsidRDefault="006A321D" w:rsidP="006A321D">
      <w:pPr>
        <w:keepNext/>
        <w:ind w:left="4955" w:firstLine="1"/>
        <w:jc w:val="both"/>
        <w:rPr>
          <w:sz w:val="28"/>
          <w:szCs w:val="28"/>
        </w:rPr>
      </w:pPr>
    </w:p>
    <w:p w:rsidR="006A321D" w:rsidRDefault="006A321D" w:rsidP="006A321D">
      <w:pPr>
        <w:keepNext/>
        <w:jc w:val="both"/>
        <w:rPr>
          <w:sz w:val="28"/>
          <w:szCs w:val="28"/>
        </w:rPr>
      </w:pPr>
      <w:bookmarkStart w:id="0" w:name="_GoBack"/>
      <w:bookmarkEnd w:id="0"/>
    </w:p>
    <w:p w:rsidR="006A321D" w:rsidRDefault="006A321D" w:rsidP="006A321D">
      <w:pPr>
        <w:keepNext/>
        <w:jc w:val="both"/>
        <w:rPr>
          <w:sz w:val="28"/>
          <w:szCs w:val="28"/>
        </w:rPr>
      </w:pPr>
    </w:p>
    <w:p w:rsidR="006A321D" w:rsidRPr="00AF1D2F" w:rsidRDefault="006A321D" w:rsidP="006A321D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B70FBF">
        <w:rPr>
          <w:b/>
          <w:sz w:val="28"/>
          <w:szCs w:val="28"/>
        </w:rPr>
        <w:t xml:space="preserve">Изменения, которые вносятся в </w:t>
      </w:r>
      <w:r w:rsidRPr="00B70FBF">
        <w:rPr>
          <w:b/>
          <w:bCs/>
          <w:sz w:val="28"/>
          <w:szCs w:val="28"/>
        </w:rPr>
        <w:t xml:space="preserve">Постановление Администрации Атяшевского муниципального района от </w:t>
      </w:r>
      <w:r>
        <w:rPr>
          <w:b/>
          <w:bCs/>
          <w:sz w:val="28"/>
          <w:szCs w:val="28"/>
        </w:rPr>
        <w:t>25 августа</w:t>
      </w:r>
      <w:r w:rsidRPr="00B70FBF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09</w:t>
      </w:r>
      <w:r w:rsidRPr="00B70FBF">
        <w:rPr>
          <w:b/>
          <w:bCs/>
          <w:sz w:val="28"/>
          <w:szCs w:val="28"/>
        </w:rPr>
        <w:t xml:space="preserve"> года № </w:t>
      </w:r>
      <w:r>
        <w:rPr>
          <w:b/>
          <w:bCs/>
          <w:sz w:val="28"/>
          <w:szCs w:val="28"/>
        </w:rPr>
        <w:t>333</w:t>
      </w:r>
      <w:r w:rsidRPr="00B70FBF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End"/>
    </w:p>
    <w:p w:rsidR="006A321D" w:rsidRDefault="006A321D" w:rsidP="006A321D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bCs/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 w:rsidRPr="001B79C8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Пункты 3,4,5 исключить;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2. Пункт 2 изложить в следующей редакции: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«2. Настоящее постановление вступает в силу со дня его официального опубликования»;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3. Положение 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изложить в следующей редакции: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«  Утверждено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Постановлением Администрации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Атяшевского муниципального района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от_______________ №____________</w:t>
      </w: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</w:p>
    <w:p w:rsidR="006A321D" w:rsidRDefault="006A321D" w:rsidP="006A321D">
      <w:pPr>
        <w:autoSpaceDE w:val="0"/>
        <w:autoSpaceDN w:val="0"/>
        <w:adjustRightInd w:val="0"/>
        <w:spacing w:line="312" w:lineRule="auto"/>
        <w:ind w:firstLine="709"/>
        <w:jc w:val="both"/>
        <w:outlineLvl w:val="0"/>
        <w:rPr>
          <w:bCs/>
          <w:sz w:val="28"/>
          <w:szCs w:val="28"/>
        </w:rPr>
      </w:pPr>
    </w:p>
    <w:p w:rsidR="006A321D" w:rsidRPr="00495859" w:rsidRDefault="006A321D" w:rsidP="006A321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495859">
        <w:rPr>
          <w:b/>
          <w:color w:val="22272F"/>
          <w:sz w:val="28"/>
          <w:szCs w:val="28"/>
        </w:rPr>
        <w:t>Положение о порядке</w:t>
      </w:r>
      <w:r w:rsidRPr="00495859">
        <w:rPr>
          <w:b/>
          <w:color w:val="22272F"/>
          <w:sz w:val="28"/>
          <w:szCs w:val="28"/>
        </w:rPr>
        <w:br/>
        <w:t>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</w:t>
      </w:r>
      <w:r>
        <w:rPr>
          <w:b/>
          <w:color w:val="22272F"/>
          <w:sz w:val="28"/>
          <w:szCs w:val="28"/>
        </w:rPr>
        <w:t>а «</w:t>
      </w:r>
      <w:r w:rsidRPr="00495859">
        <w:rPr>
          <w:b/>
          <w:color w:val="22272F"/>
          <w:sz w:val="28"/>
          <w:szCs w:val="28"/>
        </w:rPr>
        <w:t>О развитии малого и среднего предпринима</w:t>
      </w:r>
      <w:r>
        <w:rPr>
          <w:b/>
          <w:color w:val="22272F"/>
          <w:sz w:val="28"/>
          <w:szCs w:val="28"/>
        </w:rPr>
        <w:t>тельства в Российской Федерации»</w:t>
      </w:r>
      <w:r w:rsidRPr="00495859">
        <w:rPr>
          <w:b/>
          <w:color w:val="22272F"/>
          <w:sz w:val="28"/>
          <w:szCs w:val="28"/>
        </w:rPr>
        <w:t xml:space="preserve"> 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lastRenderedPageBreak/>
        <w:t xml:space="preserve">1. </w:t>
      </w:r>
      <w:proofErr w:type="gramStart"/>
      <w:r w:rsidRPr="00495859">
        <w:rPr>
          <w:color w:val="22272F"/>
          <w:sz w:val="28"/>
          <w:szCs w:val="28"/>
        </w:rPr>
        <w:t>Настоящее Положение устанавливает порядок формирования, ведения (в том числе ежегодного дополнения) и обязательного опубликования перечня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5" w:anchor="/document/12154854/entry/1804" w:history="1">
        <w:r w:rsidRPr="006A321D">
          <w:rPr>
            <w:rStyle w:val="a3"/>
            <w:color w:val="auto"/>
            <w:sz w:val="28"/>
            <w:szCs w:val="28"/>
            <w:u w:val="none"/>
          </w:rPr>
          <w:t>частью 4 статьи 18</w:t>
        </w:r>
      </w:hyperlink>
      <w:r w:rsidRPr="00495859">
        <w:rPr>
          <w:rStyle w:val="apple-converted-space"/>
          <w:color w:val="22272F"/>
          <w:sz w:val="28"/>
          <w:szCs w:val="28"/>
        </w:rPr>
        <w:t> </w:t>
      </w:r>
      <w:r>
        <w:rPr>
          <w:color w:val="22272F"/>
          <w:sz w:val="28"/>
          <w:szCs w:val="28"/>
        </w:rPr>
        <w:t>Федерального закона «</w:t>
      </w:r>
      <w:r w:rsidRPr="00495859">
        <w:rPr>
          <w:color w:val="22272F"/>
          <w:sz w:val="28"/>
          <w:szCs w:val="28"/>
        </w:rPr>
        <w:t>О развитии малого и среднего предпринима</w:t>
      </w:r>
      <w:r>
        <w:rPr>
          <w:color w:val="22272F"/>
          <w:sz w:val="28"/>
          <w:szCs w:val="28"/>
        </w:rPr>
        <w:t>тельства в Российской Федерации»</w:t>
      </w:r>
      <w:r w:rsidRPr="00495859">
        <w:rPr>
          <w:color w:val="22272F"/>
          <w:sz w:val="28"/>
          <w:szCs w:val="28"/>
        </w:rPr>
        <w:t xml:space="preserve"> (далее соответственно - муниципальное имущество, перечень), в целях предоставления муниципального</w:t>
      </w:r>
      <w:proofErr w:type="gramEnd"/>
      <w:r w:rsidRPr="00495859">
        <w:rPr>
          <w:color w:val="22272F"/>
          <w:sz w:val="28"/>
          <w:szCs w:val="28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 xml:space="preserve">2. В перечень вносятся сведения о </w:t>
      </w:r>
      <w:r>
        <w:rPr>
          <w:color w:val="22272F"/>
          <w:sz w:val="28"/>
          <w:szCs w:val="28"/>
        </w:rPr>
        <w:t>муниципал</w:t>
      </w:r>
      <w:r w:rsidRPr="00495859">
        <w:rPr>
          <w:color w:val="22272F"/>
          <w:sz w:val="28"/>
          <w:szCs w:val="28"/>
        </w:rPr>
        <w:t>ьном имуществе, соответствующем следующим критериям: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б) муниципальное имущество не ограничено в обороте;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д) в отношении муниципального имущества не принято решение о предоставлении его иным лицам;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е) муниципальное имущество не включено в прогнозный план (программу) приватизации имущества, находящегося в собственности Атяшевского муниципального района;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ж) муниципальное имущество не признано аварийным и подлежащим сносу или реконструкции.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 xml:space="preserve">3. </w:t>
      </w:r>
      <w:proofErr w:type="gramStart"/>
      <w:r w:rsidRPr="00495859">
        <w:rPr>
          <w:color w:val="22272F"/>
          <w:sz w:val="28"/>
          <w:szCs w:val="28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</w:t>
      </w:r>
      <w:r>
        <w:rPr>
          <w:color w:val="22272F"/>
          <w:sz w:val="28"/>
          <w:szCs w:val="28"/>
        </w:rPr>
        <w:t>решением</w:t>
      </w:r>
      <w:r w:rsidRPr="00495859">
        <w:rPr>
          <w:color w:val="22272F"/>
          <w:sz w:val="28"/>
          <w:szCs w:val="28"/>
        </w:rPr>
        <w:t xml:space="preserve"> Администрации Атяшевского муниципального района (далее - уполномоченный орган)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</w:t>
      </w:r>
      <w:r>
        <w:rPr>
          <w:color w:val="22272F"/>
          <w:sz w:val="28"/>
          <w:szCs w:val="28"/>
        </w:rPr>
        <w:t>Республики Мордовия</w:t>
      </w:r>
      <w:r w:rsidRPr="00495859">
        <w:rPr>
          <w:color w:val="22272F"/>
          <w:sz w:val="28"/>
          <w:szCs w:val="28"/>
        </w:rPr>
        <w:t>, органов местног</w:t>
      </w:r>
      <w:r>
        <w:rPr>
          <w:color w:val="22272F"/>
          <w:sz w:val="28"/>
          <w:szCs w:val="28"/>
        </w:rPr>
        <w:t xml:space="preserve">о самоуправления, </w:t>
      </w:r>
      <w:r w:rsidRPr="00495859">
        <w:rPr>
          <w:color w:val="22272F"/>
          <w:sz w:val="28"/>
          <w:szCs w:val="28"/>
        </w:rPr>
        <w:t xml:space="preserve"> некоммерческих организаций, выражающих интересы субъектов малого</w:t>
      </w:r>
      <w:proofErr w:type="gramEnd"/>
      <w:r w:rsidRPr="00495859">
        <w:rPr>
          <w:color w:val="22272F"/>
          <w:sz w:val="28"/>
          <w:szCs w:val="28"/>
        </w:rPr>
        <w:t xml:space="preserve"> и среднего предпринимательства, </w:t>
      </w:r>
      <w:r>
        <w:rPr>
          <w:color w:val="22272F"/>
          <w:sz w:val="28"/>
          <w:szCs w:val="28"/>
        </w:rPr>
        <w:t xml:space="preserve">Совета </w:t>
      </w:r>
      <w:r w:rsidR="00FE4CC2">
        <w:rPr>
          <w:color w:val="22272F"/>
          <w:sz w:val="28"/>
          <w:szCs w:val="28"/>
        </w:rPr>
        <w:t>по развитию малого и среднего предпринимательства при Администрации Атяшевского муниципального района</w:t>
      </w:r>
      <w:r w:rsidRPr="00495859">
        <w:rPr>
          <w:color w:val="22272F"/>
          <w:sz w:val="28"/>
          <w:szCs w:val="28"/>
        </w:rPr>
        <w:t>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lastRenderedPageBreak/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495859">
        <w:rPr>
          <w:color w:val="22272F"/>
          <w:sz w:val="28"/>
          <w:szCs w:val="28"/>
        </w:rPr>
        <w:t>с даты внесения</w:t>
      </w:r>
      <w:proofErr w:type="gramEnd"/>
      <w:r w:rsidRPr="00495859">
        <w:rPr>
          <w:color w:val="22272F"/>
          <w:sz w:val="28"/>
          <w:szCs w:val="28"/>
        </w:rPr>
        <w:t xml:space="preserve"> соответствующих изменений в реестр муниципального  имущества.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Органом Администрации Атяшевского муниципального района, отвечающим за</w:t>
      </w:r>
      <w:r>
        <w:rPr>
          <w:color w:val="22272F"/>
          <w:sz w:val="28"/>
          <w:szCs w:val="28"/>
        </w:rPr>
        <w:t xml:space="preserve"> формирование и ведение перечня</w:t>
      </w:r>
      <w:r w:rsidRPr="00495859">
        <w:rPr>
          <w:color w:val="22272F"/>
          <w:sz w:val="28"/>
          <w:szCs w:val="28"/>
        </w:rPr>
        <w:t>, является отдел по управлению муниципальным имуществом и земельным отношениям Администрации Атяшевского муниципального района.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4. Рассмотрение предложения, указанного в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6" w:anchor="/document/199132/entry/1003" w:history="1">
        <w:r w:rsidRPr="006A321D">
          <w:rPr>
            <w:rStyle w:val="a3"/>
            <w:color w:val="auto"/>
            <w:sz w:val="28"/>
            <w:szCs w:val="28"/>
            <w:u w:val="none"/>
          </w:rPr>
          <w:t>пункте 3</w:t>
        </w:r>
      </w:hyperlink>
      <w:r w:rsidRPr="00495859">
        <w:rPr>
          <w:rStyle w:val="apple-converted-space"/>
          <w:color w:val="22272F"/>
          <w:sz w:val="28"/>
          <w:szCs w:val="28"/>
        </w:rPr>
        <w:t> </w:t>
      </w:r>
      <w:r w:rsidRPr="00495859">
        <w:rPr>
          <w:color w:val="22272F"/>
          <w:sz w:val="28"/>
          <w:szCs w:val="28"/>
        </w:rPr>
        <w:t xml:space="preserve">настоящего Положения, осуществляется уполномоченным органом в течение 30 календарных дней </w:t>
      </w:r>
      <w:proofErr w:type="gramStart"/>
      <w:r w:rsidRPr="00495859">
        <w:rPr>
          <w:color w:val="22272F"/>
          <w:sz w:val="28"/>
          <w:szCs w:val="28"/>
        </w:rPr>
        <w:t>с даты</w:t>
      </w:r>
      <w:proofErr w:type="gramEnd"/>
      <w:r w:rsidRPr="00495859">
        <w:rPr>
          <w:color w:val="22272F"/>
          <w:sz w:val="28"/>
          <w:szCs w:val="28"/>
        </w:rPr>
        <w:t xml:space="preserve"> его поступления. По результатам рассмотрения предложения уполномоченным органом принимается одно из следующих решений: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а) о включении сведений о муниципальном имуществе, в отношении которого поступило предложение, в перечень с учетом критериев, установленных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7" w:anchor="/document/199132/entry/1002" w:history="1">
        <w:r w:rsidRPr="006A321D">
          <w:rPr>
            <w:rStyle w:val="a3"/>
            <w:color w:val="auto"/>
            <w:sz w:val="28"/>
            <w:szCs w:val="28"/>
            <w:u w:val="none"/>
          </w:rPr>
          <w:t>пунктом 2</w:t>
        </w:r>
      </w:hyperlink>
      <w:r w:rsidRPr="006A321D">
        <w:rPr>
          <w:rStyle w:val="apple-converted-space"/>
          <w:sz w:val="28"/>
          <w:szCs w:val="28"/>
        </w:rPr>
        <w:t> </w:t>
      </w:r>
      <w:r w:rsidRPr="00495859">
        <w:rPr>
          <w:color w:val="22272F"/>
          <w:sz w:val="28"/>
          <w:szCs w:val="28"/>
        </w:rPr>
        <w:t>настоящего Положен</w:t>
      </w:r>
      <w:r>
        <w:rPr>
          <w:color w:val="22272F"/>
          <w:sz w:val="28"/>
          <w:szCs w:val="28"/>
        </w:rPr>
        <w:t>и</w:t>
      </w:r>
      <w:r w:rsidRPr="00495859">
        <w:rPr>
          <w:color w:val="22272F"/>
          <w:sz w:val="28"/>
          <w:szCs w:val="28"/>
        </w:rPr>
        <w:t>я;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б) об исключении сведений о муниципальном имуществе, в отношении которого поступило предложение, из перечня с учетом положений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8" w:anchor="/document/199132/entry/1006" w:history="1">
        <w:r w:rsidRPr="006A321D">
          <w:rPr>
            <w:rStyle w:val="a3"/>
            <w:color w:val="auto"/>
            <w:sz w:val="28"/>
            <w:szCs w:val="28"/>
            <w:u w:val="none"/>
          </w:rPr>
          <w:t>пунктов 6</w:t>
        </w:r>
      </w:hyperlink>
      <w:r w:rsidRPr="006A321D">
        <w:rPr>
          <w:rStyle w:val="apple-converted-space"/>
          <w:sz w:val="28"/>
          <w:szCs w:val="28"/>
        </w:rPr>
        <w:t> </w:t>
      </w:r>
      <w:r w:rsidRPr="006A321D">
        <w:rPr>
          <w:sz w:val="28"/>
          <w:szCs w:val="28"/>
        </w:rPr>
        <w:t>и</w:t>
      </w:r>
      <w:r w:rsidRPr="006A321D">
        <w:rPr>
          <w:rStyle w:val="apple-converted-space"/>
          <w:sz w:val="28"/>
          <w:szCs w:val="28"/>
        </w:rPr>
        <w:t> </w:t>
      </w:r>
      <w:hyperlink r:id="rId9" w:anchor="/document/199132/entry/1007" w:history="1">
        <w:r w:rsidRPr="006A321D">
          <w:rPr>
            <w:rStyle w:val="a3"/>
            <w:color w:val="auto"/>
            <w:sz w:val="28"/>
            <w:szCs w:val="28"/>
            <w:u w:val="none"/>
          </w:rPr>
          <w:t>7</w:t>
        </w:r>
      </w:hyperlink>
      <w:r w:rsidRPr="006A321D">
        <w:rPr>
          <w:rStyle w:val="apple-converted-space"/>
          <w:sz w:val="28"/>
          <w:szCs w:val="28"/>
        </w:rPr>
        <w:t> </w:t>
      </w:r>
      <w:r w:rsidRPr="00495859">
        <w:rPr>
          <w:color w:val="22272F"/>
          <w:sz w:val="28"/>
          <w:szCs w:val="28"/>
        </w:rPr>
        <w:t>настоящего Положения;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в) об отказе в учете предложения.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5. В случае принятия решения об отказе в учете предложения, указанного в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10" w:anchor="/document/199132/entry/1003" w:history="1">
        <w:r w:rsidRPr="006A321D">
          <w:rPr>
            <w:rStyle w:val="a3"/>
            <w:color w:val="auto"/>
            <w:sz w:val="28"/>
            <w:szCs w:val="28"/>
            <w:u w:val="none"/>
          </w:rPr>
          <w:t>пункте 3</w:t>
        </w:r>
      </w:hyperlink>
      <w:r w:rsidRPr="006A321D">
        <w:rPr>
          <w:rStyle w:val="apple-converted-space"/>
          <w:sz w:val="28"/>
          <w:szCs w:val="28"/>
        </w:rPr>
        <w:t> </w:t>
      </w:r>
      <w:r w:rsidRPr="00495859">
        <w:rPr>
          <w:color w:val="22272F"/>
          <w:sz w:val="28"/>
          <w:szCs w:val="28"/>
        </w:rPr>
        <w:t>настоящего Положения, уполномоченный орган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6. Уполномоченный орган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Pr="00495859">
        <w:rPr>
          <w:rStyle w:val="apple-converted-space"/>
          <w:color w:val="22272F"/>
          <w:sz w:val="28"/>
          <w:szCs w:val="28"/>
        </w:rPr>
        <w:t> </w:t>
      </w:r>
      <w:hyperlink r:id="rId11" w:anchor="/document/12148517/entry/0" w:history="1">
        <w:r w:rsidRPr="006A321D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6A321D">
        <w:rPr>
          <w:rStyle w:val="apple-converted-space"/>
          <w:sz w:val="28"/>
          <w:szCs w:val="28"/>
        </w:rPr>
        <w:t> </w:t>
      </w:r>
      <w:r>
        <w:rPr>
          <w:color w:val="22272F"/>
          <w:sz w:val="28"/>
          <w:szCs w:val="28"/>
        </w:rPr>
        <w:t>«</w:t>
      </w:r>
      <w:r w:rsidRPr="00495859">
        <w:rPr>
          <w:color w:val="22272F"/>
          <w:sz w:val="28"/>
          <w:szCs w:val="28"/>
        </w:rPr>
        <w:t xml:space="preserve">О </w:t>
      </w:r>
      <w:r>
        <w:rPr>
          <w:color w:val="22272F"/>
          <w:sz w:val="28"/>
          <w:szCs w:val="28"/>
        </w:rPr>
        <w:t>защите конкуренции»</w:t>
      </w:r>
      <w:r w:rsidRPr="00495859">
        <w:rPr>
          <w:color w:val="22272F"/>
          <w:sz w:val="28"/>
          <w:szCs w:val="28"/>
        </w:rPr>
        <w:t>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7. Уполномоченный орган исключает сведения о муниципальном имуществе из перечня в одном из следующих случаев: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а) в отношении муниципального имущества принято решение о его использовании для государственных нужд либо для иных целей;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lastRenderedPageBreak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</w:t>
      </w:r>
      <w:r w:rsidRPr="006A321D">
        <w:rPr>
          <w:sz w:val="28"/>
          <w:szCs w:val="28"/>
        </w:rPr>
        <w:t>с</w:t>
      </w:r>
      <w:r w:rsidRPr="006A321D">
        <w:rPr>
          <w:rStyle w:val="apple-converted-space"/>
          <w:sz w:val="28"/>
          <w:szCs w:val="28"/>
        </w:rPr>
        <w:t> </w:t>
      </w:r>
      <w:hyperlink r:id="rId12" w:anchor="/document/12154854/entry/18044" w:history="1">
        <w:r w:rsidRPr="006A321D">
          <w:rPr>
            <w:rStyle w:val="a3"/>
            <w:color w:val="auto"/>
            <w:sz w:val="28"/>
            <w:szCs w:val="28"/>
            <w:u w:val="none"/>
          </w:rPr>
          <w:t>частью 4.4 статьи 18</w:t>
        </w:r>
      </w:hyperlink>
      <w:r w:rsidRPr="00495859">
        <w:rPr>
          <w:rStyle w:val="apple-converted-space"/>
          <w:color w:val="22272F"/>
          <w:sz w:val="28"/>
          <w:szCs w:val="28"/>
        </w:rPr>
        <w:t> </w:t>
      </w:r>
      <w:r w:rsidR="008E4A3F">
        <w:rPr>
          <w:color w:val="22272F"/>
          <w:sz w:val="28"/>
          <w:szCs w:val="28"/>
        </w:rPr>
        <w:t>Федерального закона «</w:t>
      </w:r>
      <w:r w:rsidRPr="00495859">
        <w:rPr>
          <w:color w:val="22272F"/>
          <w:sz w:val="28"/>
          <w:szCs w:val="28"/>
        </w:rPr>
        <w:t>О развитии малого и среднего предпринима</w:t>
      </w:r>
      <w:r w:rsidR="008E4A3F">
        <w:rPr>
          <w:color w:val="22272F"/>
          <w:sz w:val="28"/>
          <w:szCs w:val="28"/>
        </w:rPr>
        <w:t>тельства в Российской Федерации»</w:t>
      </w:r>
      <w:r w:rsidRPr="00495859">
        <w:rPr>
          <w:color w:val="22272F"/>
          <w:sz w:val="28"/>
          <w:szCs w:val="28"/>
        </w:rPr>
        <w:t>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10. Ведение перечня осуществляется уполномоченным органом в электронной форме.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11. Перечень и внесенные в него изменения подлежат: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6A321D" w:rsidRPr="00495859" w:rsidRDefault="006A321D" w:rsidP="006A321D">
      <w:pPr>
        <w:pStyle w:val="s1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22272F"/>
          <w:sz w:val="28"/>
          <w:szCs w:val="28"/>
        </w:rPr>
      </w:pPr>
      <w:r w:rsidRPr="00495859">
        <w:rPr>
          <w:color w:val="22272F"/>
          <w:sz w:val="28"/>
          <w:szCs w:val="28"/>
        </w:rPr>
        <w:t>б) размещению на официальном сайте органов местного самоуправления Атяшевского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</w:t>
      </w:r>
      <w:proofErr w:type="gramStart"/>
      <w:r w:rsidRPr="00495859">
        <w:rPr>
          <w:color w:val="22272F"/>
          <w:sz w:val="28"/>
          <w:szCs w:val="28"/>
        </w:rPr>
        <w:t>.».</w:t>
      </w:r>
      <w:proofErr w:type="gramEnd"/>
    </w:p>
    <w:p w:rsidR="006A321D" w:rsidRPr="00495859" w:rsidRDefault="006A321D" w:rsidP="006A321D">
      <w:pPr>
        <w:autoSpaceDE w:val="0"/>
        <w:autoSpaceDN w:val="0"/>
        <w:adjustRightInd w:val="0"/>
        <w:spacing w:line="276" w:lineRule="auto"/>
        <w:ind w:firstLine="851"/>
        <w:jc w:val="both"/>
        <w:outlineLvl w:val="0"/>
        <w:rPr>
          <w:bCs/>
          <w:sz w:val="28"/>
          <w:szCs w:val="28"/>
        </w:rPr>
      </w:pPr>
    </w:p>
    <w:p w:rsidR="006A321D" w:rsidRPr="00495859" w:rsidRDefault="006A321D" w:rsidP="006A321D">
      <w:pPr>
        <w:spacing w:line="276" w:lineRule="auto"/>
        <w:ind w:firstLine="851"/>
        <w:rPr>
          <w:sz w:val="28"/>
          <w:szCs w:val="28"/>
        </w:rPr>
      </w:pPr>
    </w:p>
    <w:p w:rsidR="00EF495C" w:rsidRDefault="00EF495C" w:rsidP="006A321D">
      <w:pPr>
        <w:spacing w:line="276" w:lineRule="auto"/>
        <w:ind w:firstLine="851"/>
      </w:pPr>
    </w:p>
    <w:sectPr w:rsidR="00EF495C" w:rsidSect="0038760C">
      <w:pgSz w:w="11900" w:h="16800"/>
      <w:pgMar w:top="567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1D"/>
    <w:rsid w:val="006A321D"/>
    <w:rsid w:val="008E4A3F"/>
    <w:rsid w:val="00BC7D44"/>
    <w:rsid w:val="00D179D7"/>
    <w:rsid w:val="00EF495C"/>
    <w:rsid w:val="00FE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A321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A321D"/>
  </w:style>
  <w:style w:type="character" w:styleId="a3">
    <w:name w:val="Hyperlink"/>
    <w:basedOn w:val="a0"/>
    <w:uiPriority w:val="99"/>
    <w:semiHidden/>
    <w:unhideWhenUsed/>
    <w:rsid w:val="006A321D"/>
    <w:rPr>
      <w:color w:val="0000FF"/>
      <w:u w:val="single"/>
    </w:rPr>
  </w:style>
  <w:style w:type="paragraph" w:customStyle="1" w:styleId="s1">
    <w:name w:val="s_1"/>
    <w:basedOn w:val="a"/>
    <w:rsid w:val="006A321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179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9D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A321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A321D"/>
  </w:style>
  <w:style w:type="character" w:styleId="a3">
    <w:name w:val="Hyperlink"/>
    <w:basedOn w:val="a0"/>
    <w:uiPriority w:val="99"/>
    <w:semiHidden/>
    <w:unhideWhenUsed/>
    <w:rsid w:val="006A321D"/>
    <w:rPr>
      <w:color w:val="0000FF"/>
      <w:u w:val="single"/>
    </w:rPr>
  </w:style>
  <w:style w:type="paragraph" w:customStyle="1" w:styleId="s1">
    <w:name w:val="s_1"/>
    <w:basedOn w:val="a"/>
    <w:rsid w:val="006A321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179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9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2017-02-21T08:43:00Z</cp:lastPrinted>
  <dcterms:created xsi:type="dcterms:W3CDTF">2017-02-20T07:22:00Z</dcterms:created>
  <dcterms:modified xsi:type="dcterms:W3CDTF">2017-03-14T09:41:00Z</dcterms:modified>
</cp:coreProperties>
</file>