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76C" w:rsidRDefault="00FF476C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bookmarkStart w:id="0" w:name="_GoBack"/>
      <w:bookmarkEnd w:id="0"/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110"/>
          <w:szCs w:val="110"/>
          <w:u w:val="single"/>
        </w:rPr>
      </w:pPr>
      <w:r w:rsidRPr="00657530">
        <w:rPr>
          <w:color w:val="0000FF"/>
          <w:sz w:val="110"/>
          <w:szCs w:val="110"/>
          <w:u w:val="single"/>
        </w:rPr>
        <w:t>Бюджет для граждан</w:t>
      </w:r>
    </w:p>
    <w:p w:rsidR="00657530" w:rsidRPr="00657530" w:rsidRDefault="00657530" w:rsidP="00657530">
      <w:pPr>
        <w:keepNext/>
        <w:widowControl w:val="0"/>
        <w:jc w:val="center"/>
        <w:rPr>
          <w:color w:val="0000FF"/>
          <w:sz w:val="96"/>
          <w:szCs w:val="96"/>
          <w:u w:val="single"/>
        </w:rPr>
      </w:pPr>
    </w:p>
    <w:p w:rsidR="0030548E" w:rsidRDefault="00B0225B" w:rsidP="00657530">
      <w:pPr>
        <w:keepNext/>
        <w:widowControl w:val="0"/>
        <w:jc w:val="center"/>
        <w:rPr>
          <w:color w:val="FF0000"/>
          <w:sz w:val="72"/>
          <w:szCs w:val="72"/>
        </w:rPr>
      </w:pPr>
      <w:r w:rsidRPr="00B0225B">
        <w:rPr>
          <w:color w:val="FF0000"/>
          <w:sz w:val="72"/>
          <w:szCs w:val="72"/>
        </w:rPr>
        <w:t xml:space="preserve"> </w:t>
      </w:r>
      <w:r w:rsidR="00953F31">
        <w:rPr>
          <w:color w:val="FF0000"/>
          <w:sz w:val="72"/>
          <w:szCs w:val="72"/>
        </w:rPr>
        <w:t>Р</w:t>
      </w:r>
      <w:r w:rsidRPr="00B0225B">
        <w:rPr>
          <w:color w:val="FF0000"/>
          <w:sz w:val="72"/>
          <w:szCs w:val="72"/>
        </w:rPr>
        <w:t>ешени</w:t>
      </w:r>
      <w:r w:rsidR="00953F31">
        <w:rPr>
          <w:color w:val="FF0000"/>
          <w:sz w:val="72"/>
          <w:szCs w:val="72"/>
        </w:rPr>
        <w:t>е</w:t>
      </w:r>
      <w:r w:rsidRPr="00B0225B">
        <w:rPr>
          <w:color w:val="FF0000"/>
          <w:sz w:val="72"/>
          <w:szCs w:val="72"/>
        </w:rPr>
        <w:t xml:space="preserve"> Совета депутатов</w:t>
      </w:r>
      <w:r w:rsidRPr="00657530">
        <w:rPr>
          <w:color w:val="FF0000"/>
          <w:sz w:val="90"/>
          <w:szCs w:val="90"/>
        </w:rPr>
        <w:t xml:space="preserve"> </w:t>
      </w:r>
      <w:r w:rsidR="00657530" w:rsidRPr="00FF476C">
        <w:rPr>
          <w:color w:val="FF0000"/>
          <w:sz w:val="72"/>
          <w:szCs w:val="72"/>
        </w:rPr>
        <w:t xml:space="preserve">Атяшевского муниципального района </w:t>
      </w:r>
    </w:p>
    <w:p w:rsidR="003916AC" w:rsidRDefault="00657530" w:rsidP="003916AC">
      <w:pPr>
        <w:keepNext/>
        <w:widowControl w:val="0"/>
        <w:jc w:val="center"/>
        <w:rPr>
          <w:color w:val="FF0000"/>
          <w:sz w:val="72"/>
          <w:szCs w:val="72"/>
        </w:rPr>
      </w:pPr>
      <w:r w:rsidRPr="00FF476C">
        <w:rPr>
          <w:color w:val="FF0000"/>
          <w:sz w:val="72"/>
          <w:szCs w:val="72"/>
        </w:rPr>
        <w:t>«О</w:t>
      </w:r>
      <w:r w:rsidR="00FF476C" w:rsidRPr="00FF476C">
        <w:rPr>
          <w:color w:val="FF0000"/>
          <w:sz w:val="72"/>
          <w:szCs w:val="72"/>
        </w:rPr>
        <w:t xml:space="preserve"> </w:t>
      </w:r>
      <w:r w:rsidRPr="00FF476C">
        <w:rPr>
          <w:color w:val="FF0000"/>
          <w:sz w:val="72"/>
          <w:szCs w:val="72"/>
        </w:rPr>
        <w:t>б</w:t>
      </w:r>
      <w:r w:rsidR="00FF476C" w:rsidRPr="00FF476C">
        <w:rPr>
          <w:color w:val="FF0000"/>
          <w:sz w:val="72"/>
          <w:szCs w:val="72"/>
        </w:rPr>
        <w:t xml:space="preserve">юджете </w:t>
      </w:r>
      <w:r w:rsidRPr="00FF476C">
        <w:rPr>
          <w:color w:val="FF0000"/>
          <w:sz w:val="72"/>
          <w:szCs w:val="72"/>
        </w:rPr>
        <w:t xml:space="preserve">Атяшевского муниципального района </w:t>
      </w:r>
      <w:r w:rsidR="00FF476C" w:rsidRPr="00FF476C">
        <w:rPr>
          <w:color w:val="FF0000"/>
          <w:sz w:val="72"/>
          <w:szCs w:val="72"/>
        </w:rPr>
        <w:t>н</w:t>
      </w:r>
      <w:r w:rsidRPr="00FF476C">
        <w:rPr>
          <w:color w:val="FF0000"/>
          <w:sz w:val="72"/>
          <w:szCs w:val="72"/>
        </w:rPr>
        <w:t>а 201</w:t>
      </w:r>
      <w:r w:rsidR="003916AC">
        <w:rPr>
          <w:color w:val="FF0000"/>
          <w:sz w:val="72"/>
          <w:szCs w:val="72"/>
        </w:rPr>
        <w:t>7</w:t>
      </w:r>
      <w:r w:rsidRPr="00FF476C">
        <w:rPr>
          <w:color w:val="FF0000"/>
          <w:sz w:val="72"/>
          <w:szCs w:val="72"/>
        </w:rPr>
        <w:t xml:space="preserve"> год</w:t>
      </w:r>
      <w:r w:rsidR="003916AC">
        <w:rPr>
          <w:color w:val="FF0000"/>
          <w:sz w:val="72"/>
          <w:szCs w:val="72"/>
        </w:rPr>
        <w:t xml:space="preserve"> и на плановый период </w:t>
      </w:r>
    </w:p>
    <w:p w:rsidR="00657530" w:rsidRPr="00FF476C" w:rsidRDefault="003916AC" w:rsidP="003916AC">
      <w:pPr>
        <w:keepNext/>
        <w:widowControl w:val="0"/>
        <w:jc w:val="center"/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t>2018</w:t>
      </w:r>
      <w:r w:rsidR="00FF476C" w:rsidRPr="00FF476C">
        <w:rPr>
          <w:color w:val="FF0000"/>
          <w:sz w:val="72"/>
          <w:szCs w:val="72"/>
        </w:rPr>
        <w:t xml:space="preserve"> и 201</w:t>
      </w:r>
      <w:r>
        <w:rPr>
          <w:color w:val="FF0000"/>
          <w:sz w:val="72"/>
          <w:szCs w:val="72"/>
        </w:rPr>
        <w:t>9</w:t>
      </w:r>
      <w:r w:rsidR="00FF476C" w:rsidRPr="00FF476C">
        <w:rPr>
          <w:color w:val="FF0000"/>
          <w:sz w:val="72"/>
          <w:szCs w:val="72"/>
        </w:rPr>
        <w:t xml:space="preserve"> годов</w:t>
      </w:r>
      <w:r w:rsidR="00657530" w:rsidRPr="00FF476C">
        <w:rPr>
          <w:color w:val="FF0000"/>
          <w:sz w:val="72"/>
          <w:szCs w:val="72"/>
        </w:rPr>
        <w:t>»</w:t>
      </w:r>
    </w:p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3916AC" w:rsidRDefault="003916AC" w:rsidP="003916AC"/>
    <w:p w:rsidR="003916AC" w:rsidRDefault="003916AC" w:rsidP="003916AC"/>
    <w:p w:rsidR="003916AC" w:rsidRPr="003916AC" w:rsidRDefault="003916AC" w:rsidP="003916AC"/>
    <w:p w:rsidR="003C3998" w:rsidRDefault="003C3998" w:rsidP="003C3998">
      <w:pPr>
        <w:pStyle w:val="1"/>
        <w:spacing w:before="108" w:after="108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3916AC" w:rsidRPr="003104AF" w:rsidRDefault="003916AC" w:rsidP="003916AC">
      <w:pPr>
        <w:pStyle w:val="1"/>
        <w:spacing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lastRenderedPageBreak/>
        <w:t xml:space="preserve">Обращение </w:t>
      </w:r>
      <w:r w:rsidRPr="003104AF">
        <w:rPr>
          <w:rFonts w:ascii="Times New Roman" w:hAnsi="Times New Roman" w:cs="Times New Roman"/>
          <w:b/>
          <w:sz w:val="38"/>
          <w:szCs w:val="38"/>
          <w:u w:val="single"/>
        </w:rPr>
        <w:t xml:space="preserve">Главы </w:t>
      </w: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Атяшевского муниципального района </w:t>
      </w:r>
    </w:p>
    <w:p w:rsidR="003916AC" w:rsidRPr="003104AF" w:rsidRDefault="003916AC" w:rsidP="003916AC">
      <w:pPr>
        <w:pStyle w:val="1"/>
        <w:spacing w:before="108" w:after="108" w:line="360" w:lineRule="auto"/>
        <w:jc w:val="center"/>
        <w:rPr>
          <w:rFonts w:ascii="Times New Roman" w:hAnsi="Times New Roman" w:cs="Times New Roman"/>
          <w:b/>
          <w:bCs/>
          <w:sz w:val="38"/>
          <w:szCs w:val="38"/>
          <w:u w:val="single"/>
        </w:rPr>
      </w:pPr>
      <w:r>
        <w:rPr>
          <w:rFonts w:ascii="Times New Roman" w:hAnsi="Times New Roman" w:cs="Times New Roman"/>
          <w:b/>
          <w:bCs/>
          <w:sz w:val="38"/>
          <w:szCs w:val="38"/>
          <w:u w:val="single"/>
        </w:rPr>
        <w:t>Прокина Виктора Григорьевича</w:t>
      </w:r>
      <w:r w:rsidRPr="003104AF">
        <w:rPr>
          <w:rFonts w:ascii="Times New Roman" w:hAnsi="Times New Roman" w:cs="Times New Roman"/>
          <w:b/>
          <w:bCs/>
          <w:sz w:val="38"/>
          <w:szCs w:val="38"/>
          <w:u w:val="single"/>
        </w:rPr>
        <w:t xml:space="preserve"> к жителям Атяшевского муниципального района</w:t>
      </w:r>
    </w:p>
    <w:p w:rsidR="003916AC" w:rsidRDefault="003916AC" w:rsidP="003916AC"/>
    <w:p w:rsidR="003916AC" w:rsidRDefault="003916AC" w:rsidP="003916AC"/>
    <w:p w:rsidR="003916AC" w:rsidRDefault="003916AC" w:rsidP="003916AC">
      <w:pPr>
        <w:jc w:val="center"/>
        <w:rPr>
          <w:b/>
          <w:bCs/>
          <w:sz w:val="32"/>
          <w:szCs w:val="32"/>
        </w:rPr>
      </w:pPr>
      <w:r w:rsidRPr="00405D90">
        <w:rPr>
          <w:b/>
          <w:bCs/>
          <w:sz w:val="32"/>
          <w:szCs w:val="32"/>
        </w:rPr>
        <w:t>Уважаемые жители Атяшевского муниципального района!</w:t>
      </w:r>
    </w:p>
    <w:p w:rsidR="003916AC" w:rsidRDefault="003916AC" w:rsidP="003916AC">
      <w:pPr>
        <w:jc w:val="center"/>
        <w:rPr>
          <w:b/>
          <w:bCs/>
          <w:sz w:val="32"/>
          <w:szCs w:val="32"/>
        </w:rPr>
      </w:pPr>
    </w:p>
    <w:p w:rsidR="003916AC" w:rsidRPr="00405D90" w:rsidRDefault="003916AC" w:rsidP="003916AC">
      <w:pPr>
        <w:jc w:val="center"/>
        <w:rPr>
          <w:b/>
          <w:bCs/>
          <w:sz w:val="32"/>
          <w:szCs w:val="32"/>
        </w:rPr>
      </w:pPr>
    </w:p>
    <w:p w:rsidR="003916AC" w:rsidRDefault="00CA35AF" w:rsidP="003916A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3632" behindDoc="0" locked="0" layoutInCell="1" allowOverlap="0">
            <wp:simplePos x="0" y="0"/>
            <wp:positionH relativeFrom="column">
              <wp:posOffset>3810</wp:posOffset>
            </wp:positionH>
            <wp:positionV relativeFrom="paragraph">
              <wp:align>outside</wp:align>
            </wp:positionV>
            <wp:extent cx="2463800" cy="2692400"/>
            <wp:effectExtent l="0" t="0" r="0" b="0"/>
            <wp:wrapSquare wrapText="bothSides"/>
            <wp:docPr id="17" name="Рисунок 1" descr="http://novostikratko.ru/wp-content/uploads/2016/05/30/v-mordovii-naznachen-ispolnyayuschij-oby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novostikratko.ru/wp-content/uploads/2016/05/30/v-mordovii-naznachen-ispolnyayuschij-oby_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182" r="188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269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16AC">
        <w:rPr>
          <w:sz w:val="28"/>
          <w:szCs w:val="28"/>
        </w:rPr>
        <w:t>Основным финансовым документом Атяшевского муниципального района является бюджет. Для ознакомления с его положениями разработана данная брошюра «Бюджет для граждан». Она создана специально для того, чтобы каждый заинтересованный пользователь, не имеющий специальных знаний в бюджетном законодательстве, мог в доступной форме ознакомиться со всеми этапами формирования и расходования бюджета Атяшевского муниципального района.</w:t>
      </w:r>
    </w:p>
    <w:p w:rsidR="003916AC" w:rsidRDefault="003916AC" w:rsidP="003916AC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Надеемся, </w:t>
      </w:r>
      <w:r w:rsidRPr="00F948A8">
        <w:rPr>
          <w:sz w:val="28"/>
          <w:szCs w:val="28"/>
        </w:rPr>
        <w:t>что</w:t>
      </w:r>
      <w:r w:rsidRPr="00F948A8">
        <w:rPr>
          <w:color w:val="000000"/>
          <w:sz w:val="28"/>
          <w:szCs w:val="28"/>
        </w:rPr>
        <w:t xml:space="preserve"> представленные материалы будут полезными и интересными</w:t>
      </w:r>
      <w:r>
        <w:rPr>
          <w:color w:val="000000"/>
          <w:sz w:val="28"/>
          <w:szCs w:val="28"/>
        </w:rPr>
        <w:t xml:space="preserve"> для всех граждан</w:t>
      </w:r>
      <w:r w:rsidRPr="00F948A8">
        <w:rPr>
          <w:color w:val="000000"/>
          <w:sz w:val="28"/>
          <w:szCs w:val="28"/>
        </w:rPr>
        <w:t>.</w:t>
      </w:r>
    </w:p>
    <w:p w:rsidR="003916AC" w:rsidRDefault="003916AC" w:rsidP="003916AC">
      <w:pPr>
        <w:spacing w:line="312" w:lineRule="auto"/>
        <w:ind w:firstLine="709"/>
        <w:jc w:val="both"/>
        <w:rPr>
          <w:sz w:val="28"/>
          <w:szCs w:val="28"/>
        </w:rPr>
      </w:pPr>
    </w:p>
    <w:p w:rsidR="003916AC" w:rsidRDefault="003916AC" w:rsidP="003916AC"/>
    <w:p w:rsidR="003916AC" w:rsidRDefault="003916AC" w:rsidP="003916AC"/>
    <w:p w:rsidR="003916AC" w:rsidRDefault="003916AC" w:rsidP="003916AC"/>
    <w:p w:rsidR="003916AC" w:rsidRDefault="003916AC" w:rsidP="003916AC"/>
    <w:p w:rsidR="003916AC" w:rsidRPr="00405D90" w:rsidRDefault="003916AC" w:rsidP="003916AC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В.Г.Прокин</w:t>
      </w:r>
      <w:r w:rsidRPr="00405D90">
        <w:rPr>
          <w:b/>
          <w:i/>
          <w:sz w:val="28"/>
          <w:szCs w:val="28"/>
        </w:rPr>
        <w:t>, Глава Атяшевского муниципального района</w:t>
      </w:r>
    </w:p>
    <w:p w:rsidR="005A522B" w:rsidRPr="003104AF" w:rsidRDefault="00405D90" w:rsidP="005C5866">
      <w:pPr>
        <w:pageBreakBefore/>
        <w:jc w:val="center"/>
        <w:rPr>
          <w:b/>
          <w:color w:val="FF00FF"/>
          <w:sz w:val="48"/>
          <w:szCs w:val="48"/>
        </w:rPr>
      </w:pPr>
      <w:r w:rsidRPr="003104AF">
        <w:rPr>
          <w:b/>
          <w:color w:val="FF00FF"/>
          <w:sz w:val="48"/>
          <w:szCs w:val="48"/>
        </w:rPr>
        <w:lastRenderedPageBreak/>
        <w:t>Атяшевский муниципальный район</w:t>
      </w:r>
    </w:p>
    <w:p w:rsidR="005C5866" w:rsidRDefault="00CA35AF" w:rsidP="005C5866">
      <w:pPr>
        <w:widowControl w:val="0"/>
        <w:jc w:val="center"/>
        <w:rPr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165100</wp:posOffset>
            </wp:positionV>
            <wp:extent cx="9486900" cy="6177280"/>
            <wp:effectExtent l="0" t="0" r="0" b="0"/>
            <wp:wrapNone/>
            <wp:docPr id="1" name="Рисунок 3" descr="http://omi.edurm.ru/files/Image/atjash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mi.edurm.ru/files/Image/atjash.gif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177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5866" w:rsidRDefault="00721B04" w:rsidP="00721B04">
      <w:pPr>
        <w:widowControl w:val="0"/>
        <w:tabs>
          <w:tab w:val="left" w:pos="567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E03D5F">
        <w:rPr>
          <w:b/>
          <w:sz w:val="40"/>
          <w:szCs w:val="40"/>
        </w:rPr>
        <w:t>1</w:t>
      </w:r>
      <w:r w:rsidR="00235F7A">
        <w:rPr>
          <w:b/>
          <w:sz w:val="40"/>
          <w:szCs w:val="40"/>
        </w:rPr>
        <w:t>04,8</w:t>
      </w:r>
      <w:r w:rsidR="00E03D5F">
        <w:rPr>
          <w:b/>
          <w:sz w:val="40"/>
          <w:szCs w:val="40"/>
        </w:rPr>
        <w:t xml:space="preserve">% - </w:t>
      </w:r>
      <w:r w:rsidR="00E03D5F" w:rsidRPr="005B50E9">
        <w:rPr>
          <w:b/>
          <w:sz w:val="28"/>
          <w:szCs w:val="28"/>
        </w:rPr>
        <w:t>Индекс потребительских цен</w:t>
      </w:r>
    </w:p>
    <w:p w:rsidR="005B50E9" w:rsidRDefault="005B50E9" w:rsidP="005C5866">
      <w:pPr>
        <w:widowControl w:val="0"/>
        <w:jc w:val="center"/>
        <w:rPr>
          <w:b/>
          <w:sz w:val="28"/>
          <w:szCs w:val="28"/>
        </w:rPr>
      </w:pPr>
    </w:p>
    <w:p w:rsidR="0077319D" w:rsidRDefault="005B50E9" w:rsidP="00721B04">
      <w:pPr>
        <w:widowControl w:val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</w:t>
      </w:r>
      <w:r w:rsidR="00721B04">
        <w:rPr>
          <w:b/>
          <w:sz w:val="40"/>
          <w:szCs w:val="40"/>
        </w:rPr>
        <w:t xml:space="preserve">    </w:t>
      </w:r>
      <w:r>
        <w:rPr>
          <w:b/>
          <w:sz w:val="40"/>
          <w:szCs w:val="40"/>
        </w:rPr>
        <w:t xml:space="preserve">          </w:t>
      </w:r>
      <w:r w:rsidR="00721B04">
        <w:rPr>
          <w:b/>
          <w:sz w:val="40"/>
          <w:szCs w:val="40"/>
        </w:rPr>
        <w:t xml:space="preserve">            </w:t>
      </w:r>
    </w:p>
    <w:p w:rsidR="005C5866" w:rsidRDefault="0077319D" w:rsidP="00721B04">
      <w:pPr>
        <w:widowControl w:val="0"/>
        <w:jc w:val="center"/>
        <w:rPr>
          <w:b/>
          <w:sz w:val="28"/>
          <w:szCs w:val="28"/>
        </w:rPr>
      </w:pPr>
      <w:r>
        <w:rPr>
          <w:b/>
          <w:sz w:val="40"/>
          <w:szCs w:val="40"/>
        </w:rPr>
        <w:t xml:space="preserve">                                                               </w:t>
      </w:r>
      <w:r w:rsidR="00721B04">
        <w:rPr>
          <w:b/>
          <w:sz w:val="40"/>
          <w:szCs w:val="40"/>
        </w:rPr>
        <w:t xml:space="preserve">  </w:t>
      </w:r>
      <w:r w:rsidR="00235F7A">
        <w:rPr>
          <w:b/>
          <w:sz w:val="40"/>
          <w:szCs w:val="40"/>
        </w:rPr>
        <w:t>9,</w:t>
      </w:r>
      <w:r>
        <w:rPr>
          <w:b/>
          <w:sz w:val="40"/>
          <w:szCs w:val="40"/>
        </w:rPr>
        <w:t>3</w:t>
      </w:r>
      <w:r w:rsidR="005B50E9" w:rsidRPr="005B50E9">
        <w:rPr>
          <w:b/>
          <w:sz w:val="38"/>
          <w:szCs w:val="38"/>
        </w:rPr>
        <w:t xml:space="preserve"> мл</w:t>
      </w:r>
      <w:r w:rsidR="00235F7A">
        <w:rPr>
          <w:b/>
          <w:sz w:val="38"/>
          <w:szCs w:val="38"/>
        </w:rPr>
        <w:t>рд</w:t>
      </w:r>
      <w:r w:rsidR="005B50E9" w:rsidRPr="005B50E9">
        <w:rPr>
          <w:b/>
          <w:sz w:val="38"/>
          <w:szCs w:val="38"/>
        </w:rPr>
        <w:t>.руб.</w:t>
      </w:r>
      <w:r w:rsidR="005B50E9">
        <w:rPr>
          <w:b/>
          <w:sz w:val="40"/>
          <w:szCs w:val="40"/>
        </w:rPr>
        <w:t xml:space="preserve"> – </w:t>
      </w:r>
      <w:r w:rsidR="005B50E9" w:rsidRPr="005B50E9">
        <w:rPr>
          <w:b/>
          <w:sz w:val="28"/>
          <w:szCs w:val="28"/>
        </w:rPr>
        <w:t xml:space="preserve">Валовой региональный </w:t>
      </w:r>
      <w:r w:rsidR="005B50E9">
        <w:rPr>
          <w:b/>
          <w:sz w:val="28"/>
          <w:szCs w:val="28"/>
        </w:rPr>
        <w:t>п</w:t>
      </w:r>
      <w:r w:rsidR="005B50E9" w:rsidRPr="005B50E9">
        <w:rPr>
          <w:b/>
          <w:sz w:val="28"/>
          <w:szCs w:val="28"/>
        </w:rPr>
        <w:t>родукт</w:t>
      </w:r>
    </w:p>
    <w:p w:rsidR="005B50E9" w:rsidRDefault="005B50E9" w:rsidP="005B50E9">
      <w:pPr>
        <w:keepNext/>
        <w:widowControl w:val="0"/>
        <w:tabs>
          <w:tab w:val="left" w:pos="10500"/>
        </w:tabs>
        <w:rPr>
          <w:b/>
          <w:sz w:val="40"/>
          <w:szCs w:val="40"/>
        </w:rPr>
      </w:pPr>
    </w:p>
    <w:p w:rsidR="005B50E9" w:rsidRDefault="00721B04" w:rsidP="0077319D">
      <w:pPr>
        <w:widowControl w:val="0"/>
        <w:tabs>
          <w:tab w:val="left" w:pos="9586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ab/>
      </w:r>
    </w:p>
    <w:p w:rsidR="0077319D" w:rsidRDefault="0077319D" w:rsidP="0077319D">
      <w:pPr>
        <w:widowControl w:val="0"/>
        <w:tabs>
          <w:tab w:val="left" w:pos="9586"/>
        </w:tabs>
        <w:rPr>
          <w:b/>
          <w:sz w:val="40"/>
          <w:szCs w:val="40"/>
        </w:rPr>
      </w:pPr>
    </w:p>
    <w:p w:rsidR="0077319D" w:rsidRDefault="0077319D" w:rsidP="0077319D">
      <w:pPr>
        <w:widowControl w:val="0"/>
        <w:tabs>
          <w:tab w:val="left" w:pos="9586"/>
        </w:tabs>
        <w:rPr>
          <w:b/>
          <w:sz w:val="40"/>
          <w:szCs w:val="40"/>
        </w:rPr>
      </w:pPr>
    </w:p>
    <w:p w:rsidR="0077319D" w:rsidRDefault="0077319D" w:rsidP="0077319D">
      <w:pPr>
        <w:widowControl w:val="0"/>
        <w:tabs>
          <w:tab w:val="left" w:pos="9586"/>
        </w:tabs>
        <w:rPr>
          <w:b/>
          <w:sz w:val="40"/>
          <w:szCs w:val="40"/>
        </w:rPr>
      </w:pPr>
    </w:p>
    <w:p w:rsidR="0077319D" w:rsidRDefault="0077319D" w:rsidP="0077319D">
      <w:pPr>
        <w:widowControl w:val="0"/>
        <w:tabs>
          <w:tab w:val="left" w:pos="9586"/>
        </w:tabs>
        <w:rPr>
          <w:b/>
          <w:sz w:val="40"/>
          <w:szCs w:val="40"/>
        </w:rPr>
      </w:pPr>
    </w:p>
    <w:p w:rsidR="0077319D" w:rsidRDefault="0077319D" w:rsidP="0077319D">
      <w:pPr>
        <w:widowControl w:val="0"/>
        <w:tabs>
          <w:tab w:val="left" w:pos="9586"/>
        </w:tabs>
        <w:rPr>
          <w:b/>
          <w:sz w:val="40"/>
          <w:szCs w:val="40"/>
        </w:rPr>
      </w:pPr>
    </w:p>
    <w:p w:rsidR="005B50E9" w:rsidRDefault="005B50E9" w:rsidP="005C5866">
      <w:pPr>
        <w:widowControl w:val="0"/>
        <w:rPr>
          <w:b/>
          <w:sz w:val="40"/>
          <w:szCs w:val="40"/>
        </w:rPr>
      </w:pPr>
    </w:p>
    <w:p w:rsidR="005B50E9" w:rsidRDefault="005B50E9" w:rsidP="005C5866">
      <w:pPr>
        <w:widowControl w:val="0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</w:p>
    <w:p w:rsidR="00721B04" w:rsidRDefault="00721B04" w:rsidP="005C5866">
      <w:pPr>
        <w:widowControl w:val="0"/>
        <w:rPr>
          <w:b/>
          <w:sz w:val="40"/>
          <w:szCs w:val="40"/>
        </w:rPr>
      </w:pPr>
    </w:p>
    <w:p w:rsidR="00721B04" w:rsidRDefault="00721B04" w:rsidP="005C5866">
      <w:pPr>
        <w:widowControl w:val="0"/>
        <w:rPr>
          <w:b/>
          <w:sz w:val="40"/>
          <w:szCs w:val="40"/>
        </w:rPr>
      </w:pPr>
    </w:p>
    <w:p w:rsidR="0077319D" w:rsidRDefault="0077319D" w:rsidP="0077319D">
      <w:pPr>
        <w:widowControl w:val="0"/>
        <w:rPr>
          <w:b/>
          <w:sz w:val="28"/>
          <w:szCs w:val="28"/>
        </w:rPr>
      </w:pPr>
      <w:r w:rsidRPr="005B50E9">
        <w:rPr>
          <w:b/>
          <w:sz w:val="40"/>
          <w:szCs w:val="40"/>
        </w:rPr>
        <w:t>1,</w:t>
      </w:r>
      <w:r w:rsidR="00235F7A">
        <w:rPr>
          <w:b/>
          <w:sz w:val="40"/>
          <w:szCs w:val="40"/>
        </w:rPr>
        <w:t>1</w:t>
      </w:r>
      <w:r w:rsidRPr="005B50E9">
        <w:rPr>
          <w:b/>
          <w:sz w:val="40"/>
          <w:szCs w:val="40"/>
        </w:rPr>
        <w:t xml:space="preserve"> % -</w:t>
      </w:r>
      <w:r>
        <w:rPr>
          <w:b/>
          <w:sz w:val="28"/>
          <w:szCs w:val="28"/>
        </w:rPr>
        <w:t xml:space="preserve"> Уровень </w:t>
      </w:r>
    </w:p>
    <w:p w:rsidR="005B50E9" w:rsidRDefault="0077319D" w:rsidP="0077319D">
      <w:pPr>
        <w:widowControl w:val="0"/>
        <w:ind w:firstLine="708"/>
        <w:rPr>
          <w:b/>
          <w:sz w:val="40"/>
          <w:szCs w:val="40"/>
        </w:rPr>
      </w:pPr>
      <w:r>
        <w:rPr>
          <w:b/>
          <w:sz w:val="28"/>
          <w:szCs w:val="28"/>
        </w:rPr>
        <w:t xml:space="preserve">        Безработицы</w:t>
      </w:r>
    </w:p>
    <w:p w:rsidR="005B50E9" w:rsidRDefault="005B50E9" w:rsidP="005C5866">
      <w:pPr>
        <w:widowControl w:val="0"/>
        <w:rPr>
          <w:b/>
          <w:sz w:val="40"/>
          <w:szCs w:val="40"/>
        </w:rPr>
      </w:pPr>
    </w:p>
    <w:p w:rsidR="005B50E9" w:rsidRDefault="00235F7A" w:rsidP="005B50E9">
      <w:pPr>
        <w:widowControl w:val="0"/>
        <w:tabs>
          <w:tab w:val="left" w:pos="9887"/>
        </w:tabs>
        <w:rPr>
          <w:b/>
          <w:sz w:val="28"/>
          <w:szCs w:val="28"/>
        </w:rPr>
      </w:pPr>
      <w:r>
        <w:rPr>
          <w:b/>
          <w:sz w:val="40"/>
          <w:szCs w:val="40"/>
        </w:rPr>
        <w:t>22600</w:t>
      </w:r>
      <w:r w:rsidR="005B50E9">
        <w:rPr>
          <w:b/>
          <w:sz w:val="40"/>
          <w:szCs w:val="40"/>
        </w:rPr>
        <w:t xml:space="preserve">,0 руб. – </w:t>
      </w:r>
      <w:r w:rsidR="005B50E9" w:rsidRPr="005B50E9">
        <w:rPr>
          <w:b/>
          <w:sz w:val="28"/>
          <w:szCs w:val="28"/>
        </w:rPr>
        <w:t>Сред</w:t>
      </w:r>
      <w:r w:rsidR="00721B04">
        <w:rPr>
          <w:b/>
          <w:sz w:val="28"/>
          <w:szCs w:val="28"/>
        </w:rPr>
        <w:t>н</w:t>
      </w:r>
      <w:r w:rsidR="005B50E9" w:rsidRPr="005B50E9">
        <w:rPr>
          <w:b/>
          <w:sz w:val="28"/>
          <w:szCs w:val="28"/>
        </w:rPr>
        <w:t xml:space="preserve">емесячная </w:t>
      </w:r>
      <w:r w:rsidR="00E04043">
        <w:rPr>
          <w:b/>
          <w:sz w:val="28"/>
          <w:szCs w:val="28"/>
        </w:rPr>
        <w:t xml:space="preserve">                                                                                       </w:t>
      </w:r>
      <w:r w:rsidR="00E04043">
        <w:rPr>
          <w:b/>
          <w:sz w:val="40"/>
          <w:szCs w:val="40"/>
        </w:rPr>
        <w:t xml:space="preserve">1095,9 кв.км. – </w:t>
      </w:r>
      <w:r w:rsidR="00E04043" w:rsidRPr="005B50E9">
        <w:rPr>
          <w:b/>
          <w:sz w:val="28"/>
          <w:szCs w:val="28"/>
        </w:rPr>
        <w:t>Площадь</w:t>
      </w:r>
      <w:r w:rsidR="00E04043">
        <w:rPr>
          <w:b/>
          <w:sz w:val="28"/>
          <w:szCs w:val="28"/>
        </w:rPr>
        <w:t xml:space="preserve">                </w:t>
      </w:r>
    </w:p>
    <w:p w:rsidR="005B50E9" w:rsidRDefault="005B50E9" w:rsidP="00E04043">
      <w:pPr>
        <w:widowControl w:val="0"/>
        <w:jc w:val="center"/>
        <w:rPr>
          <w:b/>
          <w:sz w:val="48"/>
          <w:szCs w:val="48"/>
          <w:u w:val="single"/>
        </w:rPr>
      </w:pPr>
      <w:r w:rsidRPr="005B50E9">
        <w:rPr>
          <w:b/>
          <w:sz w:val="28"/>
          <w:szCs w:val="28"/>
        </w:rPr>
        <w:t>номинальная начисленная заработная плата</w:t>
      </w:r>
      <w:r>
        <w:rPr>
          <w:b/>
          <w:sz w:val="28"/>
          <w:szCs w:val="28"/>
        </w:rPr>
        <w:t xml:space="preserve">                                            </w:t>
      </w:r>
      <w:r w:rsidR="00E04043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 xml:space="preserve">  </w:t>
      </w:r>
      <w:r w:rsidR="00E04043">
        <w:rPr>
          <w:b/>
          <w:sz w:val="28"/>
          <w:szCs w:val="28"/>
        </w:rPr>
        <w:t xml:space="preserve">                                                    </w:t>
      </w:r>
      <w:r w:rsidR="00E04043" w:rsidRPr="005B50E9">
        <w:rPr>
          <w:b/>
          <w:sz w:val="28"/>
          <w:szCs w:val="28"/>
        </w:rPr>
        <w:t>территории</w:t>
      </w:r>
      <w:r w:rsidR="00721B04">
        <w:rPr>
          <w:b/>
          <w:sz w:val="28"/>
          <w:szCs w:val="28"/>
        </w:rPr>
        <w:lastRenderedPageBreak/>
        <w:tab/>
      </w:r>
      <w:r w:rsidR="00E04043" w:rsidRPr="00E04043">
        <w:rPr>
          <w:b/>
          <w:sz w:val="48"/>
          <w:szCs w:val="48"/>
          <w:u w:val="single"/>
        </w:rPr>
        <w:t>Словарь</w:t>
      </w:r>
    </w:p>
    <w:p w:rsidR="00E04043" w:rsidRPr="00E04043" w:rsidRDefault="00E04043" w:rsidP="00E04043">
      <w:pPr>
        <w:widowControl w:val="0"/>
        <w:jc w:val="center"/>
        <w:rPr>
          <w:b/>
          <w:sz w:val="48"/>
          <w:szCs w:val="48"/>
          <w:u w:val="single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sz w:val="32"/>
          <w:szCs w:val="32"/>
        </w:rPr>
        <w:t>ф</w:t>
      </w:r>
      <w:r w:rsidR="005316BB" w:rsidRPr="001361EE">
        <w:rPr>
          <w:b/>
          <w:bCs/>
          <w:sz w:val="32"/>
          <w:szCs w:val="32"/>
        </w:rPr>
        <w:t>орма образования и расходования денежных средств, предназначенных для финансового обеспечения задач и функций государства и местного самоуправления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Бюджетная система</w:t>
      </w:r>
      <w:r w:rsidRPr="001361EE">
        <w:rPr>
          <w:b/>
          <w:sz w:val="32"/>
          <w:szCs w:val="32"/>
        </w:rPr>
        <w:t xml:space="preserve"> – </w:t>
      </w:r>
      <w:r w:rsidR="001361EE" w:rsidRPr="001361EE">
        <w:rPr>
          <w:b/>
          <w:sz w:val="32"/>
          <w:szCs w:val="32"/>
        </w:rPr>
        <w:t>совокупность федерального бюджета, бюджетов субъектов Российской Федерации, местных бюджетов и бюджетов государственных внебюджетных фондов</w:t>
      </w:r>
    </w:p>
    <w:p w:rsidR="001361EE" w:rsidRPr="001361EE" w:rsidRDefault="001361EE" w:rsidP="001361EE">
      <w:pPr>
        <w:widowControl w:val="0"/>
        <w:jc w:val="both"/>
        <w:rPr>
          <w:b/>
          <w:sz w:val="32"/>
          <w:szCs w:val="32"/>
        </w:rPr>
      </w:pP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Бюджетный процесс</w:t>
      </w:r>
      <w:r w:rsidRPr="001361EE">
        <w:rPr>
          <w:b/>
          <w:sz w:val="32"/>
          <w:szCs w:val="32"/>
        </w:rPr>
        <w:t xml:space="preserve"> </w:t>
      </w:r>
      <w:r w:rsidR="005316BB" w:rsidRPr="001361EE">
        <w:rPr>
          <w:b/>
          <w:sz w:val="32"/>
          <w:szCs w:val="32"/>
        </w:rPr>
        <w:t>–</w:t>
      </w:r>
      <w:r w:rsidRPr="001361EE">
        <w:rPr>
          <w:b/>
          <w:sz w:val="32"/>
          <w:szCs w:val="32"/>
        </w:rPr>
        <w:t xml:space="preserve"> </w:t>
      </w:r>
      <w:r w:rsidR="005316BB" w:rsidRPr="001361EE">
        <w:rPr>
          <w:b/>
          <w:sz w:val="32"/>
          <w:szCs w:val="32"/>
        </w:rPr>
        <w:t>ежегодное формирование и исполнение бюджета</w:t>
      </w:r>
    </w:p>
    <w:p w:rsidR="001361EE" w:rsidRPr="001361EE" w:rsidRDefault="001361EE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Доходы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bCs/>
          <w:sz w:val="32"/>
          <w:szCs w:val="32"/>
        </w:rPr>
        <w:t>поступающие в бюджет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Расходы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bCs/>
          <w:sz w:val="32"/>
          <w:szCs w:val="32"/>
        </w:rPr>
        <w:t>выплачиваемые из бюджета денежные средства, за исключением средств, являющихся в соответствии с Бюджетным Кодексом источниками финансирования дефицита бюджета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Межбюджетные трансферты</w:t>
      </w:r>
      <w:r w:rsidRPr="001361EE">
        <w:rPr>
          <w:b/>
          <w:sz w:val="32"/>
          <w:szCs w:val="32"/>
        </w:rPr>
        <w:t xml:space="preserve"> – </w:t>
      </w:r>
      <w:r w:rsidR="001361EE" w:rsidRPr="001361EE">
        <w:rPr>
          <w:b/>
          <w:sz w:val="32"/>
          <w:szCs w:val="32"/>
        </w:rPr>
        <w:t>средства, предоставляемые бюджетом вышестоящего уровня бюджетной системы бюджету нижестоящего уровня бюджетной системы</w:t>
      </w:r>
    </w:p>
    <w:p w:rsidR="001361EE" w:rsidRPr="001361EE" w:rsidRDefault="001361EE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Профицит бюджета</w:t>
      </w:r>
      <w:r w:rsidRPr="001361EE">
        <w:rPr>
          <w:b/>
          <w:sz w:val="32"/>
          <w:szCs w:val="32"/>
        </w:rPr>
        <w:t xml:space="preserve"> – </w:t>
      </w:r>
      <w:r w:rsidR="005316BB" w:rsidRPr="001361EE">
        <w:rPr>
          <w:b/>
          <w:bCs/>
          <w:sz w:val="32"/>
          <w:szCs w:val="32"/>
        </w:rPr>
        <w:t>превышение доходов бюджета над его расходами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5316BB" w:rsidRPr="001361EE" w:rsidRDefault="00E04043" w:rsidP="001361EE">
      <w:pPr>
        <w:autoSpaceDE w:val="0"/>
        <w:autoSpaceDN w:val="0"/>
        <w:adjustRightInd w:val="0"/>
        <w:jc w:val="both"/>
        <w:rPr>
          <w:b/>
          <w:bCs/>
          <w:sz w:val="32"/>
          <w:szCs w:val="32"/>
        </w:rPr>
      </w:pPr>
      <w:r w:rsidRPr="00CF0E99">
        <w:rPr>
          <w:b/>
          <w:i/>
          <w:sz w:val="36"/>
          <w:szCs w:val="36"/>
          <w:u w:val="single"/>
        </w:rPr>
        <w:t>Дефицит бюджета</w:t>
      </w:r>
      <w:r w:rsidRPr="001361EE">
        <w:rPr>
          <w:b/>
          <w:sz w:val="32"/>
          <w:szCs w:val="32"/>
        </w:rPr>
        <w:t xml:space="preserve"> </w:t>
      </w:r>
      <w:r w:rsidR="00620F8D" w:rsidRPr="001361EE">
        <w:rPr>
          <w:b/>
          <w:sz w:val="32"/>
          <w:szCs w:val="32"/>
        </w:rPr>
        <w:t>–</w:t>
      </w:r>
      <w:r w:rsidRPr="001361EE">
        <w:rPr>
          <w:b/>
          <w:sz w:val="32"/>
          <w:szCs w:val="32"/>
        </w:rPr>
        <w:t xml:space="preserve"> </w:t>
      </w:r>
      <w:r w:rsidR="005316BB" w:rsidRPr="001361EE">
        <w:rPr>
          <w:b/>
          <w:bCs/>
          <w:sz w:val="32"/>
          <w:szCs w:val="32"/>
        </w:rPr>
        <w:t>превышение расходов бюджета над его доходами</w:t>
      </w:r>
    </w:p>
    <w:p w:rsidR="00E04043" w:rsidRPr="001361EE" w:rsidRDefault="00E04043" w:rsidP="001361EE">
      <w:pPr>
        <w:widowControl w:val="0"/>
        <w:jc w:val="both"/>
        <w:rPr>
          <w:b/>
          <w:sz w:val="32"/>
          <w:szCs w:val="32"/>
        </w:rPr>
      </w:pPr>
    </w:p>
    <w:p w:rsidR="00620F8D" w:rsidRDefault="00620F8D" w:rsidP="005C5866">
      <w:pPr>
        <w:widowControl w:val="0"/>
        <w:rPr>
          <w:b/>
          <w:sz w:val="40"/>
          <w:szCs w:val="40"/>
        </w:rPr>
      </w:pPr>
    </w:p>
    <w:p w:rsidR="00620F8D" w:rsidRDefault="00620F8D" w:rsidP="005C5866">
      <w:pPr>
        <w:widowControl w:val="0"/>
        <w:rPr>
          <w:b/>
          <w:sz w:val="40"/>
          <w:szCs w:val="40"/>
        </w:rPr>
      </w:pPr>
    </w:p>
    <w:p w:rsidR="008B3A3D" w:rsidRDefault="008B3A3D" w:rsidP="005C5866">
      <w:pPr>
        <w:widowControl w:val="0"/>
        <w:rPr>
          <w:b/>
          <w:sz w:val="48"/>
          <w:szCs w:val="48"/>
          <w:u w:val="single"/>
        </w:rPr>
      </w:pPr>
    </w:p>
    <w:p w:rsidR="00620F8D" w:rsidRPr="007931D0" w:rsidRDefault="007931D0" w:rsidP="005C5866">
      <w:pPr>
        <w:widowControl w:val="0"/>
        <w:rPr>
          <w:b/>
          <w:sz w:val="48"/>
          <w:szCs w:val="48"/>
          <w:u w:val="single"/>
        </w:rPr>
      </w:pPr>
      <w:r w:rsidRPr="007931D0">
        <w:rPr>
          <w:b/>
          <w:sz w:val="48"/>
          <w:szCs w:val="48"/>
          <w:u w:val="single"/>
        </w:rPr>
        <w:t>В ходе бюджетного процесса бюджет проходит следующие стадии:</w:t>
      </w:r>
    </w:p>
    <w:p w:rsidR="007931D0" w:rsidRDefault="007931D0" w:rsidP="005C5866">
      <w:pPr>
        <w:widowControl w:val="0"/>
        <w:rPr>
          <w:b/>
          <w:sz w:val="48"/>
          <w:szCs w:val="48"/>
        </w:rPr>
      </w:pPr>
    </w:p>
    <w:p w:rsidR="007931D0" w:rsidRPr="007931D0" w:rsidRDefault="007931D0" w:rsidP="005C5866">
      <w:pPr>
        <w:widowControl w:val="0"/>
        <w:rPr>
          <w:b/>
          <w:sz w:val="48"/>
          <w:szCs w:val="48"/>
        </w:rPr>
      </w:pPr>
    </w:p>
    <w:p w:rsidR="007931D0" w:rsidRPr="007931D0" w:rsidRDefault="007931D0" w:rsidP="007931D0">
      <w:pPr>
        <w:widowControl w:val="0"/>
        <w:numPr>
          <w:ilvl w:val="0"/>
          <w:numId w:val="2"/>
        </w:numPr>
        <w:spacing w:line="360" w:lineRule="auto"/>
        <w:ind w:left="0" w:firstLine="0"/>
        <w:rPr>
          <w:b/>
          <w:sz w:val="48"/>
          <w:szCs w:val="48"/>
        </w:rPr>
      </w:pPr>
      <w:r w:rsidRPr="007931D0">
        <w:rPr>
          <w:b/>
          <w:sz w:val="48"/>
          <w:szCs w:val="48"/>
        </w:rPr>
        <w:t>Составление проекта бюджета</w:t>
      </w:r>
    </w:p>
    <w:p w:rsidR="007931D0" w:rsidRPr="007931D0" w:rsidRDefault="007931D0" w:rsidP="007931D0">
      <w:pPr>
        <w:widowControl w:val="0"/>
        <w:numPr>
          <w:ilvl w:val="0"/>
          <w:numId w:val="2"/>
        </w:numPr>
        <w:spacing w:line="360" w:lineRule="auto"/>
        <w:ind w:left="0" w:firstLine="0"/>
        <w:rPr>
          <w:b/>
          <w:sz w:val="48"/>
          <w:szCs w:val="48"/>
        </w:rPr>
      </w:pPr>
      <w:r w:rsidRPr="007931D0">
        <w:rPr>
          <w:b/>
          <w:sz w:val="48"/>
          <w:szCs w:val="48"/>
        </w:rPr>
        <w:t>Рассмотрение и утверждение проекта бюджета</w:t>
      </w:r>
    </w:p>
    <w:p w:rsidR="007931D0" w:rsidRPr="007931D0" w:rsidRDefault="007931D0" w:rsidP="007931D0">
      <w:pPr>
        <w:widowControl w:val="0"/>
        <w:numPr>
          <w:ilvl w:val="0"/>
          <w:numId w:val="2"/>
        </w:numPr>
        <w:spacing w:line="360" w:lineRule="auto"/>
        <w:ind w:left="0" w:firstLine="0"/>
        <w:rPr>
          <w:b/>
          <w:sz w:val="48"/>
          <w:szCs w:val="48"/>
        </w:rPr>
      </w:pPr>
      <w:r w:rsidRPr="007931D0">
        <w:rPr>
          <w:b/>
          <w:sz w:val="48"/>
          <w:szCs w:val="48"/>
        </w:rPr>
        <w:t>Исполнение бюджета</w:t>
      </w:r>
    </w:p>
    <w:p w:rsidR="008B3A3D" w:rsidRDefault="007931D0" w:rsidP="007931D0">
      <w:pPr>
        <w:widowControl w:val="0"/>
        <w:numPr>
          <w:ilvl w:val="0"/>
          <w:numId w:val="2"/>
        </w:numPr>
        <w:spacing w:line="360" w:lineRule="auto"/>
        <w:ind w:left="0" w:firstLine="0"/>
        <w:rPr>
          <w:b/>
          <w:sz w:val="48"/>
          <w:szCs w:val="48"/>
        </w:rPr>
      </w:pPr>
      <w:r w:rsidRPr="007931D0">
        <w:rPr>
          <w:b/>
          <w:sz w:val="48"/>
          <w:szCs w:val="48"/>
        </w:rPr>
        <w:t xml:space="preserve">Составление, рассмотрение и утверждение бюджетной </w:t>
      </w:r>
      <w:r w:rsidR="008B3A3D">
        <w:rPr>
          <w:b/>
          <w:sz w:val="48"/>
          <w:szCs w:val="48"/>
        </w:rPr>
        <w:t xml:space="preserve">  </w:t>
      </w:r>
    </w:p>
    <w:p w:rsidR="007931D0" w:rsidRDefault="008B3A3D" w:rsidP="008B3A3D">
      <w:pPr>
        <w:widowControl w:val="0"/>
        <w:spacing w:line="360" w:lineRule="auto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      </w:t>
      </w:r>
      <w:r w:rsidR="007931D0" w:rsidRPr="007931D0">
        <w:rPr>
          <w:b/>
          <w:sz w:val="48"/>
          <w:szCs w:val="48"/>
        </w:rPr>
        <w:t>отчетности</w:t>
      </w:r>
    </w:p>
    <w:p w:rsidR="007931D0" w:rsidRDefault="007931D0" w:rsidP="007931D0">
      <w:pPr>
        <w:widowControl w:val="0"/>
        <w:spacing w:line="360" w:lineRule="auto"/>
        <w:rPr>
          <w:b/>
          <w:sz w:val="48"/>
          <w:szCs w:val="48"/>
        </w:rPr>
      </w:pPr>
    </w:p>
    <w:p w:rsidR="00F253D7" w:rsidRDefault="00F253D7" w:rsidP="00F253D7">
      <w:pPr>
        <w:pageBreakBefore/>
        <w:widowControl w:val="0"/>
        <w:spacing w:line="36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Консолидированный бюджет </w:t>
      </w:r>
    </w:p>
    <w:p w:rsidR="00F253D7" w:rsidRDefault="00F253D7" w:rsidP="008F02BC">
      <w:pPr>
        <w:widowControl w:val="0"/>
        <w:spacing w:line="360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Атяшевского муниципального района </w:t>
      </w:r>
    </w:p>
    <w:tbl>
      <w:tblPr>
        <w:tblpPr w:leftFromText="180" w:rightFromText="180" w:vertAnchor="text" w:horzAnchor="margin" w:tblpY="866"/>
        <w:tblW w:w="0" w:type="auto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inset" w:sz="6" w:space="0" w:color="auto"/>
          <w:insideH w:val="inset" w:sz="6" w:space="0" w:color="auto"/>
          <w:insideV w:val="inset" w:sz="6" w:space="0" w:color="auto"/>
        </w:tblBorders>
        <w:tblLook w:val="01E0" w:firstRow="1" w:lastRow="1" w:firstColumn="1" w:lastColumn="1" w:noHBand="0" w:noVBand="0"/>
      </w:tblPr>
      <w:tblGrid>
        <w:gridCol w:w="7275"/>
        <w:gridCol w:w="2491"/>
        <w:gridCol w:w="2658"/>
        <w:gridCol w:w="2360"/>
      </w:tblGrid>
      <w:tr w:rsidR="008F02BC" w:rsidRPr="000A4DB1" w:rsidTr="000A4DB1">
        <w:trPr>
          <w:trHeight w:val="706"/>
          <w:tblCellSpacing w:w="20" w:type="dxa"/>
        </w:trPr>
        <w:tc>
          <w:tcPr>
            <w:tcW w:w="7215" w:type="dxa"/>
            <w:shd w:val="clear" w:color="auto" w:fill="auto"/>
          </w:tcPr>
          <w:p w:rsidR="008F02BC" w:rsidRPr="000A4DB1" w:rsidRDefault="008F02BC" w:rsidP="000A4DB1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Показатель</w:t>
            </w:r>
          </w:p>
        </w:tc>
        <w:tc>
          <w:tcPr>
            <w:tcW w:w="2451" w:type="dxa"/>
            <w:shd w:val="clear" w:color="auto" w:fill="auto"/>
          </w:tcPr>
          <w:p w:rsidR="008F02BC" w:rsidRPr="000A4DB1" w:rsidRDefault="008F02BC" w:rsidP="000A4DB1">
            <w:pPr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201</w:t>
            </w:r>
            <w:r w:rsidR="00947664" w:rsidRPr="000A4DB1">
              <w:rPr>
                <w:sz w:val="36"/>
                <w:szCs w:val="36"/>
              </w:rPr>
              <w:t>7</w:t>
            </w:r>
            <w:r w:rsidR="00FA3928">
              <w:rPr>
                <w:sz w:val="36"/>
                <w:szCs w:val="36"/>
              </w:rPr>
              <w:t xml:space="preserve"> год</w:t>
            </w:r>
          </w:p>
        </w:tc>
        <w:tc>
          <w:tcPr>
            <w:tcW w:w="2618" w:type="dxa"/>
            <w:shd w:val="clear" w:color="auto" w:fill="auto"/>
          </w:tcPr>
          <w:p w:rsidR="008F02BC" w:rsidRPr="000A4DB1" w:rsidRDefault="008F02BC" w:rsidP="000A4DB1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201</w:t>
            </w:r>
            <w:r w:rsidR="00947664" w:rsidRPr="000A4DB1">
              <w:rPr>
                <w:sz w:val="36"/>
                <w:szCs w:val="36"/>
              </w:rPr>
              <w:t>8</w:t>
            </w:r>
            <w:r w:rsidR="00FA3928">
              <w:rPr>
                <w:sz w:val="36"/>
                <w:szCs w:val="36"/>
              </w:rPr>
              <w:t xml:space="preserve"> год</w:t>
            </w:r>
          </w:p>
        </w:tc>
        <w:tc>
          <w:tcPr>
            <w:tcW w:w="2300" w:type="dxa"/>
            <w:shd w:val="clear" w:color="auto" w:fill="auto"/>
          </w:tcPr>
          <w:p w:rsidR="008F02BC" w:rsidRPr="000A4DB1" w:rsidRDefault="008F02BC" w:rsidP="000A4DB1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201</w:t>
            </w:r>
            <w:r w:rsidR="00947664" w:rsidRPr="000A4DB1">
              <w:rPr>
                <w:sz w:val="36"/>
                <w:szCs w:val="36"/>
              </w:rPr>
              <w:t>9</w:t>
            </w:r>
            <w:r w:rsidR="00FA3928">
              <w:rPr>
                <w:sz w:val="36"/>
                <w:szCs w:val="36"/>
              </w:rPr>
              <w:t xml:space="preserve"> год</w:t>
            </w:r>
          </w:p>
        </w:tc>
      </w:tr>
      <w:tr w:rsidR="008F02BC" w:rsidRPr="000A4DB1" w:rsidTr="000A4DB1">
        <w:trPr>
          <w:trHeight w:val="926"/>
          <w:tblCellSpacing w:w="20" w:type="dxa"/>
        </w:trPr>
        <w:tc>
          <w:tcPr>
            <w:tcW w:w="7215" w:type="dxa"/>
            <w:shd w:val="clear" w:color="auto" w:fill="auto"/>
          </w:tcPr>
          <w:p w:rsidR="008F02BC" w:rsidRPr="000A4DB1" w:rsidRDefault="008F02BC" w:rsidP="000A4DB1">
            <w:pPr>
              <w:keepNext/>
              <w:widowControl w:val="0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Доходы, всего</w:t>
            </w:r>
          </w:p>
          <w:p w:rsidR="008F02BC" w:rsidRPr="000A4DB1" w:rsidRDefault="008F02BC" w:rsidP="000A4DB1">
            <w:pPr>
              <w:keepNext/>
              <w:widowControl w:val="0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в том числе</w:t>
            </w:r>
          </w:p>
        </w:tc>
        <w:tc>
          <w:tcPr>
            <w:tcW w:w="2451" w:type="dxa"/>
            <w:shd w:val="clear" w:color="auto" w:fill="auto"/>
          </w:tcPr>
          <w:p w:rsidR="008F02BC" w:rsidRPr="000A4DB1" w:rsidRDefault="00947664" w:rsidP="00C909B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31</w:t>
            </w:r>
            <w:r w:rsidR="00C909B7">
              <w:rPr>
                <w:sz w:val="36"/>
                <w:szCs w:val="36"/>
              </w:rPr>
              <w:t>0,6</w:t>
            </w:r>
          </w:p>
        </w:tc>
        <w:tc>
          <w:tcPr>
            <w:tcW w:w="2618" w:type="dxa"/>
            <w:shd w:val="clear" w:color="auto" w:fill="auto"/>
          </w:tcPr>
          <w:p w:rsidR="008F02BC" w:rsidRPr="000A4DB1" w:rsidRDefault="00947664" w:rsidP="00FA3928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337</w:t>
            </w:r>
            <w:r w:rsidR="00FA3928">
              <w:rPr>
                <w:sz w:val="36"/>
                <w:szCs w:val="36"/>
              </w:rPr>
              <w:t>,</w:t>
            </w:r>
            <w:r w:rsidR="00296D45">
              <w:rPr>
                <w:sz w:val="36"/>
                <w:szCs w:val="36"/>
              </w:rPr>
              <w:t>3</w:t>
            </w:r>
          </w:p>
        </w:tc>
        <w:tc>
          <w:tcPr>
            <w:tcW w:w="2300" w:type="dxa"/>
            <w:shd w:val="clear" w:color="auto" w:fill="auto"/>
          </w:tcPr>
          <w:p w:rsidR="008F02BC" w:rsidRPr="000A4DB1" w:rsidRDefault="00947664" w:rsidP="00FA3928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367</w:t>
            </w:r>
            <w:r w:rsidR="00FA3928">
              <w:rPr>
                <w:sz w:val="36"/>
                <w:szCs w:val="36"/>
              </w:rPr>
              <w:t>,</w:t>
            </w:r>
            <w:r w:rsidR="00296D45">
              <w:rPr>
                <w:sz w:val="36"/>
                <w:szCs w:val="36"/>
              </w:rPr>
              <w:t>9</w:t>
            </w:r>
          </w:p>
        </w:tc>
      </w:tr>
      <w:tr w:rsidR="008F02BC" w:rsidRPr="000A4DB1" w:rsidTr="000A4DB1">
        <w:trPr>
          <w:trHeight w:val="463"/>
          <w:tblCellSpacing w:w="20" w:type="dxa"/>
        </w:trPr>
        <w:tc>
          <w:tcPr>
            <w:tcW w:w="7215" w:type="dxa"/>
            <w:shd w:val="clear" w:color="auto" w:fill="auto"/>
          </w:tcPr>
          <w:p w:rsidR="008F02BC" w:rsidRPr="000A4DB1" w:rsidRDefault="008F02BC" w:rsidP="000A4DB1">
            <w:pPr>
              <w:keepNext/>
              <w:widowControl w:val="0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налоговые и неналоговые доходы</w:t>
            </w:r>
          </w:p>
        </w:tc>
        <w:tc>
          <w:tcPr>
            <w:tcW w:w="2451" w:type="dxa"/>
            <w:shd w:val="clear" w:color="auto" w:fill="auto"/>
          </w:tcPr>
          <w:p w:rsidR="008F02BC" w:rsidRPr="000A4DB1" w:rsidRDefault="00947664" w:rsidP="00C909B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9</w:t>
            </w:r>
            <w:r w:rsidR="00C909B7">
              <w:rPr>
                <w:sz w:val="36"/>
                <w:szCs w:val="36"/>
              </w:rPr>
              <w:t>1,3</w:t>
            </w:r>
          </w:p>
        </w:tc>
        <w:tc>
          <w:tcPr>
            <w:tcW w:w="2618" w:type="dxa"/>
            <w:shd w:val="clear" w:color="auto" w:fill="auto"/>
          </w:tcPr>
          <w:p w:rsidR="008F02BC" w:rsidRPr="000A4DB1" w:rsidRDefault="00947664" w:rsidP="00FA3928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99</w:t>
            </w:r>
            <w:r w:rsidR="00FA3928">
              <w:rPr>
                <w:sz w:val="36"/>
                <w:szCs w:val="36"/>
              </w:rPr>
              <w:t>,</w:t>
            </w:r>
            <w:r w:rsidRPr="000A4DB1">
              <w:rPr>
                <w:sz w:val="36"/>
                <w:szCs w:val="36"/>
              </w:rPr>
              <w:t>6</w:t>
            </w:r>
          </w:p>
        </w:tc>
        <w:tc>
          <w:tcPr>
            <w:tcW w:w="2300" w:type="dxa"/>
            <w:shd w:val="clear" w:color="auto" w:fill="auto"/>
          </w:tcPr>
          <w:p w:rsidR="008F02BC" w:rsidRPr="000A4DB1" w:rsidRDefault="00947664" w:rsidP="00FA3928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104</w:t>
            </w:r>
            <w:r w:rsidR="00FA3928">
              <w:rPr>
                <w:sz w:val="36"/>
                <w:szCs w:val="36"/>
              </w:rPr>
              <w:t>,1</w:t>
            </w:r>
          </w:p>
        </w:tc>
      </w:tr>
      <w:tr w:rsidR="008F02BC" w:rsidRPr="000A4DB1" w:rsidTr="000A4DB1">
        <w:trPr>
          <w:trHeight w:val="463"/>
          <w:tblCellSpacing w:w="20" w:type="dxa"/>
        </w:trPr>
        <w:tc>
          <w:tcPr>
            <w:tcW w:w="7215" w:type="dxa"/>
            <w:shd w:val="clear" w:color="auto" w:fill="auto"/>
          </w:tcPr>
          <w:p w:rsidR="008F02BC" w:rsidRPr="000A4DB1" w:rsidRDefault="008F02BC" w:rsidP="000A4DB1">
            <w:pPr>
              <w:keepNext/>
              <w:widowControl w:val="0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безвозмездные поступления</w:t>
            </w:r>
          </w:p>
        </w:tc>
        <w:tc>
          <w:tcPr>
            <w:tcW w:w="2451" w:type="dxa"/>
            <w:shd w:val="clear" w:color="auto" w:fill="auto"/>
          </w:tcPr>
          <w:p w:rsidR="008F02BC" w:rsidRPr="000A4DB1" w:rsidRDefault="00947664" w:rsidP="00C909B7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21</w:t>
            </w:r>
            <w:r w:rsidR="00C909B7">
              <w:rPr>
                <w:sz w:val="36"/>
                <w:szCs w:val="36"/>
              </w:rPr>
              <w:t>9</w:t>
            </w:r>
            <w:r w:rsidR="00FA3928">
              <w:rPr>
                <w:sz w:val="36"/>
                <w:szCs w:val="36"/>
              </w:rPr>
              <w:t>,3</w:t>
            </w:r>
          </w:p>
        </w:tc>
        <w:tc>
          <w:tcPr>
            <w:tcW w:w="2618" w:type="dxa"/>
            <w:shd w:val="clear" w:color="auto" w:fill="auto"/>
          </w:tcPr>
          <w:p w:rsidR="008F02BC" w:rsidRPr="000A4DB1" w:rsidRDefault="00947664" w:rsidP="00FA3928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237</w:t>
            </w:r>
            <w:r w:rsidR="00FA3928">
              <w:rPr>
                <w:sz w:val="36"/>
                <w:szCs w:val="36"/>
              </w:rPr>
              <w:t>,7</w:t>
            </w:r>
          </w:p>
        </w:tc>
        <w:tc>
          <w:tcPr>
            <w:tcW w:w="2300" w:type="dxa"/>
            <w:shd w:val="clear" w:color="auto" w:fill="auto"/>
          </w:tcPr>
          <w:p w:rsidR="008F02BC" w:rsidRPr="000A4DB1" w:rsidRDefault="00947664" w:rsidP="00FA3928">
            <w:pPr>
              <w:keepNext/>
              <w:widowControl w:val="0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263</w:t>
            </w:r>
            <w:r w:rsidR="00FA3928">
              <w:rPr>
                <w:sz w:val="36"/>
                <w:szCs w:val="36"/>
              </w:rPr>
              <w:t>,</w:t>
            </w:r>
            <w:r w:rsidR="00296D45">
              <w:rPr>
                <w:sz w:val="36"/>
                <w:szCs w:val="36"/>
              </w:rPr>
              <w:t>8</w:t>
            </w:r>
          </w:p>
        </w:tc>
      </w:tr>
      <w:tr w:rsidR="00B0225B" w:rsidRPr="000A4DB1" w:rsidTr="000A4DB1">
        <w:trPr>
          <w:trHeight w:val="573"/>
          <w:tblCellSpacing w:w="20" w:type="dxa"/>
        </w:trPr>
        <w:tc>
          <w:tcPr>
            <w:tcW w:w="7215" w:type="dxa"/>
            <w:shd w:val="clear" w:color="auto" w:fill="auto"/>
          </w:tcPr>
          <w:p w:rsidR="00B0225B" w:rsidRPr="000A4DB1" w:rsidRDefault="00B0225B" w:rsidP="000A4DB1">
            <w:pPr>
              <w:keepNext/>
              <w:widowControl w:val="0"/>
              <w:spacing w:line="360" w:lineRule="auto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Расходы, всего</w:t>
            </w:r>
          </w:p>
        </w:tc>
        <w:tc>
          <w:tcPr>
            <w:tcW w:w="2451" w:type="dxa"/>
            <w:shd w:val="clear" w:color="auto" w:fill="auto"/>
          </w:tcPr>
          <w:p w:rsidR="00B0225B" w:rsidRPr="000A4DB1" w:rsidRDefault="00947664" w:rsidP="00C909B7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31</w:t>
            </w:r>
            <w:r w:rsidR="00C909B7">
              <w:rPr>
                <w:sz w:val="36"/>
                <w:szCs w:val="36"/>
              </w:rPr>
              <w:t>5,2</w:t>
            </w:r>
          </w:p>
        </w:tc>
        <w:tc>
          <w:tcPr>
            <w:tcW w:w="2618" w:type="dxa"/>
            <w:shd w:val="clear" w:color="auto" w:fill="auto"/>
          </w:tcPr>
          <w:p w:rsidR="00B0225B" w:rsidRPr="000A4DB1" w:rsidRDefault="00947664" w:rsidP="00FA3928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342</w:t>
            </w:r>
            <w:r w:rsidR="00FA3928">
              <w:rPr>
                <w:sz w:val="36"/>
                <w:szCs w:val="36"/>
              </w:rPr>
              <w:t>,3</w:t>
            </w:r>
          </w:p>
        </w:tc>
        <w:tc>
          <w:tcPr>
            <w:tcW w:w="2300" w:type="dxa"/>
            <w:shd w:val="clear" w:color="auto" w:fill="auto"/>
          </w:tcPr>
          <w:p w:rsidR="00B0225B" w:rsidRPr="000A4DB1" w:rsidRDefault="00947664" w:rsidP="00FA3928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373</w:t>
            </w:r>
            <w:r w:rsidR="00FA3928">
              <w:rPr>
                <w:sz w:val="36"/>
                <w:szCs w:val="36"/>
              </w:rPr>
              <w:t>,</w:t>
            </w:r>
            <w:r w:rsidR="00296D45">
              <w:rPr>
                <w:sz w:val="36"/>
                <w:szCs w:val="36"/>
              </w:rPr>
              <w:t>1</w:t>
            </w:r>
          </w:p>
        </w:tc>
      </w:tr>
      <w:tr w:rsidR="00B0225B" w:rsidRPr="000A4DB1" w:rsidTr="000A4DB1">
        <w:trPr>
          <w:trHeight w:val="708"/>
          <w:tblCellSpacing w:w="20" w:type="dxa"/>
        </w:trPr>
        <w:tc>
          <w:tcPr>
            <w:tcW w:w="7215" w:type="dxa"/>
            <w:shd w:val="clear" w:color="auto" w:fill="auto"/>
          </w:tcPr>
          <w:p w:rsidR="00B0225B" w:rsidRPr="000A4DB1" w:rsidRDefault="00B0225B" w:rsidP="000A4DB1">
            <w:pPr>
              <w:keepNext/>
              <w:widowControl w:val="0"/>
              <w:spacing w:line="360" w:lineRule="auto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Дефицит</w:t>
            </w:r>
          </w:p>
        </w:tc>
        <w:tc>
          <w:tcPr>
            <w:tcW w:w="2451" w:type="dxa"/>
            <w:shd w:val="clear" w:color="auto" w:fill="auto"/>
          </w:tcPr>
          <w:p w:rsidR="00B0225B" w:rsidRPr="000A4DB1" w:rsidRDefault="00947664" w:rsidP="00FA3928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4</w:t>
            </w:r>
            <w:r w:rsidR="00FA3928">
              <w:rPr>
                <w:sz w:val="36"/>
                <w:szCs w:val="36"/>
              </w:rPr>
              <w:t>,</w:t>
            </w:r>
            <w:r w:rsidR="00C909B7">
              <w:rPr>
                <w:sz w:val="36"/>
                <w:szCs w:val="36"/>
              </w:rPr>
              <w:t>6</w:t>
            </w:r>
          </w:p>
        </w:tc>
        <w:tc>
          <w:tcPr>
            <w:tcW w:w="2618" w:type="dxa"/>
            <w:shd w:val="clear" w:color="auto" w:fill="auto"/>
          </w:tcPr>
          <w:p w:rsidR="00B0225B" w:rsidRPr="000A4DB1" w:rsidRDefault="00FA3928" w:rsidP="000A4DB1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5,0</w:t>
            </w:r>
          </w:p>
        </w:tc>
        <w:tc>
          <w:tcPr>
            <w:tcW w:w="2300" w:type="dxa"/>
            <w:shd w:val="clear" w:color="auto" w:fill="auto"/>
          </w:tcPr>
          <w:p w:rsidR="00B0225B" w:rsidRPr="000A4DB1" w:rsidRDefault="00947664" w:rsidP="00FA3928">
            <w:pPr>
              <w:keepNext/>
              <w:widowControl w:val="0"/>
              <w:spacing w:line="360" w:lineRule="auto"/>
              <w:jc w:val="center"/>
              <w:rPr>
                <w:sz w:val="36"/>
                <w:szCs w:val="36"/>
              </w:rPr>
            </w:pPr>
            <w:r w:rsidRPr="000A4DB1">
              <w:rPr>
                <w:sz w:val="36"/>
                <w:szCs w:val="36"/>
              </w:rPr>
              <w:t>5</w:t>
            </w:r>
            <w:r w:rsidR="00FA3928">
              <w:rPr>
                <w:sz w:val="36"/>
                <w:szCs w:val="36"/>
              </w:rPr>
              <w:t>,</w:t>
            </w:r>
            <w:r w:rsidRPr="000A4DB1">
              <w:rPr>
                <w:sz w:val="36"/>
                <w:szCs w:val="36"/>
              </w:rPr>
              <w:t>2</w:t>
            </w:r>
          </w:p>
        </w:tc>
      </w:tr>
    </w:tbl>
    <w:p w:rsidR="007931D0" w:rsidRDefault="008F02BC" w:rsidP="008F02BC">
      <w:pPr>
        <w:widowControl w:val="0"/>
        <w:spacing w:line="360" w:lineRule="auto"/>
        <w:jc w:val="center"/>
        <w:rPr>
          <w:sz w:val="36"/>
          <w:szCs w:val="36"/>
        </w:rPr>
      </w:pPr>
      <w:r w:rsidRPr="00F253D7">
        <w:rPr>
          <w:sz w:val="36"/>
          <w:szCs w:val="36"/>
        </w:rPr>
        <w:t xml:space="preserve"> </w:t>
      </w:r>
      <w:r w:rsidR="00F253D7" w:rsidRPr="00F253D7">
        <w:rPr>
          <w:sz w:val="36"/>
          <w:szCs w:val="36"/>
        </w:rPr>
        <w:t>(</w:t>
      </w:r>
      <w:r w:rsidR="00FA3928">
        <w:rPr>
          <w:sz w:val="36"/>
          <w:szCs w:val="36"/>
        </w:rPr>
        <w:t>млн</w:t>
      </w:r>
      <w:r w:rsidR="00F253D7" w:rsidRPr="00F253D7">
        <w:rPr>
          <w:sz w:val="36"/>
          <w:szCs w:val="36"/>
        </w:rPr>
        <w:t>. рублей)</w:t>
      </w:r>
    </w:p>
    <w:p w:rsidR="00F253D7" w:rsidRPr="00F253D7" w:rsidRDefault="00A85F90" w:rsidP="00F253D7">
      <w:pPr>
        <w:keepNext/>
        <w:widowControl w:val="0"/>
        <w:spacing w:line="360" w:lineRule="auto"/>
        <w:jc w:val="center"/>
        <w:rPr>
          <w:sz w:val="36"/>
          <w:szCs w:val="36"/>
        </w:rPr>
      </w:pPr>
      <w:r>
        <w:object w:dxaOrig="14573" w:dyaOrig="10123">
          <v:shape id="_x0000_i1025" type="#_x0000_t75" style="width:728.9pt;height:506.45pt" o:ole="">
            <v:imagedata r:id="rId10" o:title=""/>
          </v:shape>
          <o:OLEObject Type="Embed" ProgID="MSGraph.Chart.8" ShapeID="_x0000_i1025" DrawAspect="Content" ObjectID="_1546850093" r:id="rId11">
            <o:FieldCodes>\s</o:FieldCodes>
          </o:OLEObject>
        </w:object>
      </w:r>
    </w:p>
    <w:p w:rsidR="00657530" w:rsidRDefault="00CA35AF" w:rsidP="00657530">
      <w:pPr>
        <w:pageBreakBefore/>
      </w:pPr>
      <w:r>
        <w:rPr>
          <w:noProof/>
        </w:rPr>
        <w:lastRenderedPageBreak/>
        <w:drawing>
          <wp:inline distT="0" distB="0" distL="0" distR="0">
            <wp:extent cx="9236710" cy="57638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6710" cy="576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40A" w:rsidRDefault="00CA35AF">
      <w:r>
        <w:rPr>
          <w:noProof/>
        </w:rPr>
        <w:lastRenderedPageBreak/>
        <w:drawing>
          <wp:inline distT="0" distB="0" distL="0" distR="0">
            <wp:extent cx="9236710" cy="576389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6710" cy="576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799A" w:rsidRDefault="0003799A"/>
    <w:p w:rsidR="00E04043" w:rsidRDefault="00B74A78" w:rsidP="003104AF">
      <w:pPr>
        <w:jc w:val="center"/>
        <w:rPr>
          <w:b/>
          <w:sz w:val="48"/>
          <w:szCs w:val="48"/>
          <w:u w:val="single"/>
        </w:rPr>
      </w:pPr>
      <w:r w:rsidRPr="003104AF">
        <w:rPr>
          <w:b/>
          <w:sz w:val="48"/>
          <w:szCs w:val="48"/>
          <w:u w:val="single"/>
        </w:rPr>
        <w:lastRenderedPageBreak/>
        <w:t>Расходная часть бюджета Атяшевского</w:t>
      </w:r>
      <w:r w:rsidR="003104AF" w:rsidRPr="003104AF">
        <w:rPr>
          <w:b/>
          <w:sz w:val="48"/>
          <w:szCs w:val="48"/>
          <w:u w:val="single"/>
        </w:rPr>
        <w:t xml:space="preserve"> муниципального</w:t>
      </w:r>
      <w:r w:rsidRPr="003104AF">
        <w:rPr>
          <w:b/>
          <w:sz w:val="48"/>
          <w:szCs w:val="48"/>
          <w:u w:val="single"/>
        </w:rPr>
        <w:t xml:space="preserve"> района</w:t>
      </w:r>
      <w:r w:rsidR="00D42FA5">
        <w:rPr>
          <w:b/>
          <w:sz w:val="48"/>
          <w:szCs w:val="48"/>
          <w:u w:val="single"/>
        </w:rPr>
        <w:t xml:space="preserve"> </w:t>
      </w:r>
      <w:r w:rsidR="00461041">
        <w:rPr>
          <w:b/>
          <w:sz w:val="48"/>
          <w:szCs w:val="48"/>
          <w:u w:val="single"/>
        </w:rPr>
        <w:t>в решени</w:t>
      </w:r>
      <w:r w:rsidR="00A85F90">
        <w:rPr>
          <w:b/>
          <w:sz w:val="48"/>
          <w:szCs w:val="48"/>
          <w:u w:val="single"/>
        </w:rPr>
        <w:t>и</w:t>
      </w:r>
      <w:r w:rsidR="00461041">
        <w:rPr>
          <w:b/>
          <w:sz w:val="48"/>
          <w:szCs w:val="48"/>
          <w:u w:val="single"/>
        </w:rPr>
        <w:t xml:space="preserve"> о бюджете </w:t>
      </w:r>
      <w:r w:rsidR="00461041" w:rsidRPr="003104AF">
        <w:rPr>
          <w:b/>
          <w:sz w:val="48"/>
          <w:szCs w:val="48"/>
          <w:u w:val="single"/>
        </w:rPr>
        <w:t>Атяшевского муниципального района</w:t>
      </w:r>
      <w:r w:rsidR="00461041">
        <w:rPr>
          <w:b/>
          <w:sz w:val="48"/>
          <w:szCs w:val="48"/>
          <w:u w:val="single"/>
        </w:rPr>
        <w:t xml:space="preserve"> </w:t>
      </w:r>
      <w:r w:rsidR="00D42FA5">
        <w:rPr>
          <w:b/>
          <w:sz w:val="48"/>
          <w:szCs w:val="48"/>
          <w:u w:val="single"/>
        </w:rPr>
        <w:t>представлена тремя способами:</w:t>
      </w:r>
    </w:p>
    <w:p w:rsidR="00D42FA5" w:rsidRDefault="00D42FA5" w:rsidP="003104AF">
      <w:pPr>
        <w:jc w:val="center"/>
        <w:rPr>
          <w:b/>
          <w:sz w:val="48"/>
          <w:szCs w:val="48"/>
          <w:u w:val="single"/>
        </w:rPr>
      </w:pPr>
    </w:p>
    <w:p w:rsidR="00D42FA5" w:rsidRPr="00461041" w:rsidRDefault="00D42FA5" w:rsidP="00461041">
      <w:pPr>
        <w:numPr>
          <w:ilvl w:val="0"/>
          <w:numId w:val="10"/>
        </w:numPr>
        <w:jc w:val="both"/>
        <w:rPr>
          <w:b/>
          <w:sz w:val="48"/>
          <w:szCs w:val="48"/>
        </w:rPr>
      </w:pPr>
      <w:r w:rsidRPr="00461041">
        <w:rPr>
          <w:b/>
          <w:sz w:val="48"/>
          <w:szCs w:val="48"/>
        </w:rPr>
        <w:t>Функциональная структура</w:t>
      </w:r>
      <w:r w:rsidR="00461041" w:rsidRPr="00461041">
        <w:rPr>
          <w:b/>
          <w:sz w:val="48"/>
          <w:szCs w:val="48"/>
        </w:rPr>
        <w:t xml:space="preserve"> –</w:t>
      </w:r>
      <w:r w:rsidR="00461041">
        <w:rPr>
          <w:b/>
          <w:sz w:val="48"/>
          <w:szCs w:val="48"/>
        </w:rPr>
        <w:t xml:space="preserve"> </w:t>
      </w:r>
      <w:r w:rsidR="00461041">
        <w:rPr>
          <w:sz w:val="44"/>
          <w:szCs w:val="44"/>
        </w:rPr>
        <w:t>это группировка расходов бюджетов всех уровней, отражающая направление средств на выполнение основных функций.</w:t>
      </w:r>
    </w:p>
    <w:p w:rsidR="00D42FA5" w:rsidRDefault="00D42FA5" w:rsidP="003104AF">
      <w:pPr>
        <w:jc w:val="center"/>
        <w:rPr>
          <w:b/>
          <w:sz w:val="48"/>
          <w:szCs w:val="48"/>
          <w:u w:val="single"/>
        </w:rPr>
      </w:pPr>
    </w:p>
    <w:p w:rsidR="00D42FA5" w:rsidRPr="00461041" w:rsidRDefault="00461041" w:rsidP="00461041">
      <w:pPr>
        <w:numPr>
          <w:ilvl w:val="0"/>
          <w:numId w:val="10"/>
        </w:numPr>
        <w:jc w:val="both"/>
        <w:rPr>
          <w:b/>
          <w:sz w:val="44"/>
          <w:szCs w:val="44"/>
          <w:u w:val="single"/>
        </w:rPr>
      </w:pPr>
      <w:r w:rsidRPr="00461041">
        <w:rPr>
          <w:b/>
          <w:sz w:val="48"/>
          <w:szCs w:val="48"/>
        </w:rPr>
        <w:t xml:space="preserve"> </w:t>
      </w:r>
      <w:r w:rsidR="00D42FA5" w:rsidRPr="00461041">
        <w:rPr>
          <w:b/>
          <w:sz w:val="48"/>
          <w:szCs w:val="48"/>
        </w:rPr>
        <w:t>Ведомственная структура</w:t>
      </w:r>
      <w:r w:rsidRPr="00461041">
        <w:rPr>
          <w:b/>
          <w:sz w:val="48"/>
          <w:szCs w:val="48"/>
        </w:rPr>
        <w:t xml:space="preserve"> -</w:t>
      </w:r>
      <w:r>
        <w:rPr>
          <w:b/>
          <w:sz w:val="48"/>
          <w:szCs w:val="48"/>
        </w:rPr>
        <w:t xml:space="preserve"> </w:t>
      </w:r>
      <w:r w:rsidR="00D42FA5" w:rsidRPr="00461041">
        <w:rPr>
          <w:color w:val="000000"/>
          <w:sz w:val="44"/>
          <w:szCs w:val="44"/>
        </w:rPr>
        <w:t xml:space="preserve">распределение бюджетных ассигнований, предусмотренных </w:t>
      </w:r>
      <w:r>
        <w:rPr>
          <w:color w:val="000000"/>
          <w:sz w:val="44"/>
          <w:szCs w:val="44"/>
        </w:rPr>
        <w:t>решением</w:t>
      </w:r>
      <w:r w:rsidR="00D42FA5" w:rsidRPr="00461041">
        <w:rPr>
          <w:color w:val="000000"/>
          <w:sz w:val="44"/>
          <w:szCs w:val="44"/>
        </w:rPr>
        <w:t xml:space="preserve"> о бюджете на соответствующий финансовый год главным распорядителям бюджетных средств, по разделам, подразделам, целевым статьям и видам расходов бюджетной классификации.</w:t>
      </w:r>
    </w:p>
    <w:p w:rsidR="00D42FA5" w:rsidRDefault="00D42FA5" w:rsidP="00D42FA5">
      <w:pPr>
        <w:pStyle w:val="a4"/>
        <w:rPr>
          <w:b/>
          <w:sz w:val="48"/>
          <w:szCs w:val="48"/>
          <w:u w:val="single"/>
        </w:rPr>
      </w:pPr>
    </w:p>
    <w:p w:rsidR="00D42FA5" w:rsidRDefault="00461041" w:rsidP="00461041">
      <w:pPr>
        <w:numPr>
          <w:ilvl w:val="0"/>
          <w:numId w:val="10"/>
        </w:numPr>
        <w:jc w:val="both"/>
        <w:rPr>
          <w:sz w:val="44"/>
          <w:szCs w:val="44"/>
        </w:rPr>
      </w:pPr>
      <w:r>
        <w:rPr>
          <w:b/>
          <w:sz w:val="48"/>
          <w:szCs w:val="48"/>
        </w:rPr>
        <w:t xml:space="preserve"> </w:t>
      </w:r>
      <w:r w:rsidR="00D42FA5" w:rsidRPr="00461041">
        <w:rPr>
          <w:b/>
          <w:sz w:val="48"/>
          <w:szCs w:val="48"/>
        </w:rPr>
        <w:t>Программная структура</w:t>
      </w:r>
      <w:r w:rsidRPr="00461041">
        <w:rPr>
          <w:b/>
          <w:sz w:val="48"/>
          <w:szCs w:val="48"/>
        </w:rPr>
        <w:t xml:space="preserve"> – </w:t>
      </w:r>
      <w:r w:rsidRPr="00461041">
        <w:rPr>
          <w:sz w:val="44"/>
          <w:szCs w:val="44"/>
        </w:rPr>
        <w:t>по реализуемым муниципальным программам.</w:t>
      </w:r>
    </w:p>
    <w:p w:rsidR="00461041" w:rsidRDefault="00461041" w:rsidP="00461041">
      <w:pPr>
        <w:pStyle w:val="a4"/>
        <w:rPr>
          <w:sz w:val="44"/>
          <w:szCs w:val="44"/>
        </w:rPr>
      </w:pPr>
    </w:p>
    <w:p w:rsidR="00461041" w:rsidRDefault="00461041" w:rsidP="00461041">
      <w:pPr>
        <w:ind w:left="720"/>
        <w:jc w:val="both"/>
        <w:rPr>
          <w:sz w:val="44"/>
          <w:szCs w:val="44"/>
        </w:rPr>
      </w:pPr>
    </w:p>
    <w:p w:rsidR="001F5007" w:rsidRDefault="001F5007" w:rsidP="002B4250">
      <w:pPr>
        <w:ind w:left="720"/>
        <w:jc w:val="center"/>
        <w:rPr>
          <w:color w:val="C00000"/>
          <w:sz w:val="44"/>
          <w:szCs w:val="44"/>
        </w:rPr>
      </w:pPr>
    </w:p>
    <w:p w:rsidR="002B4250" w:rsidRPr="00FA3928" w:rsidRDefault="002B4250" w:rsidP="002B4250">
      <w:pPr>
        <w:ind w:left="720"/>
        <w:jc w:val="center"/>
        <w:rPr>
          <w:b/>
          <w:color w:val="C00000"/>
          <w:sz w:val="44"/>
          <w:szCs w:val="44"/>
        </w:rPr>
      </w:pPr>
      <w:r w:rsidRPr="00FA3928">
        <w:rPr>
          <w:b/>
          <w:color w:val="C00000"/>
          <w:sz w:val="44"/>
          <w:szCs w:val="44"/>
        </w:rPr>
        <w:lastRenderedPageBreak/>
        <w:t xml:space="preserve">Функциональная структура расходов бюджета </w:t>
      </w:r>
    </w:p>
    <w:p w:rsidR="002B4250" w:rsidRPr="00FA3928" w:rsidRDefault="002B4250" w:rsidP="002B4250">
      <w:pPr>
        <w:ind w:left="720"/>
        <w:jc w:val="center"/>
        <w:rPr>
          <w:b/>
          <w:color w:val="C00000"/>
          <w:sz w:val="44"/>
          <w:szCs w:val="44"/>
        </w:rPr>
      </w:pPr>
      <w:r w:rsidRPr="00FA3928">
        <w:rPr>
          <w:b/>
          <w:color w:val="C00000"/>
          <w:sz w:val="44"/>
          <w:szCs w:val="44"/>
        </w:rPr>
        <w:t>Атяшевского муниципального района</w:t>
      </w:r>
    </w:p>
    <w:p w:rsidR="002B4250" w:rsidRPr="00FA3928" w:rsidRDefault="002B4250" w:rsidP="002B4250">
      <w:pPr>
        <w:spacing w:line="120" w:lineRule="auto"/>
        <w:ind w:left="720"/>
        <w:jc w:val="center"/>
        <w:rPr>
          <w:b/>
          <w:color w:val="C00000"/>
          <w:sz w:val="44"/>
          <w:szCs w:val="44"/>
        </w:rPr>
      </w:pPr>
    </w:p>
    <w:tbl>
      <w:tblPr>
        <w:tblW w:w="148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99CCFF"/>
        <w:tblLayout w:type="fixed"/>
        <w:tblLook w:val="01E0" w:firstRow="1" w:lastRow="1" w:firstColumn="1" w:lastColumn="1" w:noHBand="0" w:noVBand="0"/>
      </w:tblPr>
      <w:tblGrid>
        <w:gridCol w:w="1384"/>
        <w:gridCol w:w="4536"/>
        <w:gridCol w:w="1701"/>
        <w:gridCol w:w="1847"/>
        <w:gridCol w:w="1843"/>
        <w:gridCol w:w="1843"/>
        <w:gridCol w:w="1701"/>
      </w:tblGrid>
      <w:tr w:rsidR="002B4250" w:rsidRPr="00FA3928" w:rsidTr="000A4DB1">
        <w:trPr>
          <w:trHeight w:val="445"/>
        </w:trPr>
        <w:tc>
          <w:tcPr>
            <w:tcW w:w="1384" w:type="dxa"/>
            <w:shd w:val="clear" w:color="auto" w:fill="0000FF"/>
          </w:tcPr>
          <w:p w:rsidR="002B4250" w:rsidRPr="00FA3928" w:rsidRDefault="002B4250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Номер раздела</w:t>
            </w:r>
          </w:p>
        </w:tc>
        <w:tc>
          <w:tcPr>
            <w:tcW w:w="4536" w:type="dxa"/>
            <w:shd w:val="clear" w:color="auto" w:fill="0000FF"/>
          </w:tcPr>
          <w:p w:rsidR="002B4250" w:rsidRPr="00FA3928" w:rsidRDefault="002B4250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Наименование раздела</w:t>
            </w:r>
          </w:p>
        </w:tc>
        <w:tc>
          <w:tcPr>
            <w:tcW w:w="1701" w:type="dxa"/>
            <w:shd w:val="clear" w:color="auto" w:fill="0000FF"/>
          </w:tcPr>
          <w:p w:rsidR="002B4250" w:rsidRPr="00FA3928" w:rsidRDefault="002B4250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 xml:space="preserve">2015 </w:t>
            </w:r>
          </w:p>
          <w:p w:rsidR="002B4250" w:rsidRPr="00FA3928" w:rsidRDefault="002B4250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год</w:t>
            </w:r>
          </w:p>
        </w:tc>
        <w:tc>
          <w:tcPr>
            <w:tcW w:w="1847" w:type="dxa"/>
            <w:shd w:val="clear" w:color="auto" w:fill="0000FF"/>
          </w:tcPr>
          <w:p w:rsidR="002B4250" w:rsidRPr="00FA3928" w:rsidRDefault="002B4250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 xml:space="preserve">2016 </w:t>
            </w:r>
          </w:p>
          <w:p w:rsidR="002B4250" w:rsidRPr="00FA3928" w:rsidRDefault="002B4250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год</w:t>
            </w:r>
          </w:p>
        </w:tc>
        <w:tc>
          <w:tcPr>
            <w:tcW w:w="1843" w:type="dxa"/>
            <w:shd w:val="clear" w:color="auto" w:fill="0000FF"/>
          </w:tcPr>
          <w:p w:rsidR="002B4250" w:rsidRPr="00FA3928" w:rsidRDefault="002B4250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2017</w:t>
            </w:r>
          </w:p>
          <w:p w:rsidR="002B4250" w:rsidRPr="00FA3928" w:rsidRDefault="002B4250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год</w:t>
            </w:r>
          </w:p>
        </w:tc>
        <w:tc>
          <w:tcPr>
            <w:tcW w:w="1843" w:type="dxa"/>
            <w:shd w:val="clear" w:color="auto" w:fill="0000FF"/>
          </w:tcPr>
          <w:p w:rsidR="002B4250" w:rsidRPr="00FA3928" w:rsidRDefault="002B4250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2018</w:t>
            </w:r>
          </w:p>
          <w:p w:rsidR="002B4250" w:rsidRPr="00FA3928" w:rsidRDefault="002B4250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год</w:t>
            </w:r>
          </w:p>
        </w:tc>
        <w:tc>
          <w:tcPr>
            <w:tcW w:w="1701" w:type="dxa"/>
            <w:shd w:val="clear" w:color="auto" w:fill="0000FF"/>
          </w:tcPr>
          <w:p w:rsidR="002B4250" w:rsidRPr="00FA3928" w:rsidRDefault="002B4250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2019</w:t>
            </w:r>
          </w:p>
          <w:p w:rsidR="002B4250" w:rsidRPr="00FA3928" w:rsidRDefault="002B4250" w:rsidP="000A4DB1">
            <w:pPr>
              <w:jc w:val="center"/>
              <w:rPr>
                <w:b/>
                <w:sz w:val="32"/>
                <w:szCs w:val="32"/>
              </w:rPr>
            </w:pPr>
            <w:r w:rsidRPr="00FA3928">
              <w:rPr>
                <w:b/>
                <w:sz w:val="32"/>
                <w:szCs w:val="32"/>
              </w:rPr>
              <w:t>год</w:t>
            </w:r>
          </w:p>
        </w:tc>
      </w:tr>
      <w:tr w:rsidR="002B4250" w:rsidRPr="000A4DB1" w:rsidTr="000A4DB1">
        <w:trPr>
          <w:trHeight w:val="474"/>
        </w:trPr>
        <w:tc>
          <w:tcPr>
            <w:tcW w:w="5920" w:type="dxa"/>
            <w:gridSpan w:val="2"/>
            <w:shd w:val="clear" w:color="auto" w:fill="3366FF"/>
          </w:tcPr>
          <w:p w:rsidR="002B4250" w:rsidRPr="000A4DB1" w:rsidRDefault="002B4250" w:rsidP="000A4DB1">
            <w:pPr>
              <w:jc w:val="center"/>
              <w:rPr>
                <w:b/>
                <w:sz w:val="32"/>
                <w:szCs w:val="32"/>
              </w:rPr>
            </w:pPr>
            <w:r w:rsidRPr="000A4DB1">
              <w:rPr>
                <w:b/>
                <w:sz w:val="32"/>
                <w:szCs w:val="32"/>
              </w:rPr>
              <w:t>Всего расходов</w:t>
            </w:r>
            <w:r w:rsidR="00235F7A">
              <w:rPr>
                <w:b/>
                <w:sz w:val="32"/>
                <w:szCs w:val="32"/>
              </w:rPr>
              <w:t>, тыс.руб.</w:t>
            </w:r>
            <w:r w:rsidRPr="000A4DB1">
              <w:rPr>
                <w:b/>
                <w:sz w:val="32"/>
                <w:szCs w:val="32"/>
              </w:rPr>
              <w:t>, в том числе:</w:t>
            </w:r>
          </w:p>
        </w:tc>
        <w:tc>
          <w:tcPr>
            <w:tcW w:w="1701" w:type="dxa"/>
            <w:shd w:val="clear" w:color="auto" w:fill="3366FF"/>
          </w:tcPr>
          <w:p w:rsidR="002B4250" w:rsidRPr="000A4DB1" w:rsidRDefault="0060465C" w:rsidP="000A4DB1">
            <w:pPr>
              <w:jc w:val="center"/>
              <w:rPr>
                <w:b/>
                <w:sz w:val="32"/>
                <w:szCs w:val="32"/>
              </w:rPr>
            </w:pPr>
            <w:r w:rsidRPr="000A4DB1">
              <w:rPr>
                <w:b/>
                <w:sz w:val="32"/>
                <w:szCs w:val="32"/>
              </w:rPr>
              <w:t>297960,0</w:t>
            </w:r>
          </w:p>
        </w:tc>
        <w:tc>
          <w:tcPr>
            <w:tcW w:w="1847" w:type="dxa"/>
            <w:shd w:val="clear" w:color="auto" w:fill="3366FF"/>
          </w:tcPr>
          <w:p w:rsidR="002B4250" w:rsidRPr="000A4DB1" w:rsidRDefault="00D335D8" w:rsidP="000A4D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291680,3</w:t>
            </w:r>
          </w:p>
        </w:tc>
        <w:tc>
          <w:tcPr>
            <w:tcW w:w="1843" w:type="dxa"/>
            <w:shd w:val="clear" w:color="auto" w:fill="3366FF"/>
          </w:tcPr>
          <w:p w:rsidR="002B4250" w:rsidRPr="000A4DB1" w:rsidRDefault="002B2798" w:rsidP="000A4DB1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248066,4</w:t>
            </w:r>
          </w:p>
        </w:tc>
        <w:tc>
          <w:tcPr>
            <w:tcW w:w="1843" w:type="dxa"/>
            <w:shd w:val="clear" w:color="auto" w:fill="3366FF"/>
          </w:tcPr>
          <w:p w:rsidR="002B4250" w:rsidRPr="000A4DB1" w:rsidRDefault="00F74F52" w:rsidP="000A4DB1">
            <w:pPr>
              <w:jc w:val="center"/>
              <w:rPr>
                <w:b/>
                <w:sz w:val="32"/>
                <w:szCs w:val="32"/>
              </w:rPr>
            </w:pPr>
            <w:r w:rsidRPr="000A4DB1">
              <w:rPr>
                <w:b/>
                <w:sz w:val="32"/>
                <w:szCs w:val="32"/>
              </w:rPr>
              <w:t>271384,4</w:t>
            </w:r>
          </w:p>
        </w:tc>
        <w:tc>
          <w:tcPr>
            <w:tcW w:w="1701" w:type="dxa"/>
            <w:shd w:val="clear" w:color="auto" w:fill="3366FF"/>
          </w:tcPr>
          <w:p w:rsidR="002B4250" w:rsidRPr="000A4DB1" w:rsidRDefault="00F74F52" w:rsidP="000A4DB1">
            <w:pPr>
              <w:jc w:val="center"/>
              <w:rPr>
                <w:b/>
                <w:sz w:val="32"/>
                <w:szCs w:val="32"/>
              </w:rPr>
            </w:pPr>
            <w:r w:rsidRPr="000A4DB1">
              <w:rPr>
                <w:b/>
                <w:sz w:val="32"/>
                <w:szCs w:val="32"/>
              </w:rPr>
              <w:t>298487,9</w:t>
            </w:r>
          </w:p>
        </w:tc>
      </w:tr>
      <w:tr w:rsidR="002B4250" w:rsidRPr="000A4DB1" w:rsidTr="000A4DB1">
        <w:trPr>
          <w:trHeight w:val="474"/>
        </w:trPr>
        <w:tc>
          <w:tcPr>
            <w:tcW w:w="1384" w:type="dxa"/>
            <w:shd w:val="clear" w:color="auto" w:fill="99CCFF"/>
          </w:tcPr>
          <w:p w:rsidR="002B4250" w:rsidRPr="000A4DB1" w:rsidRDefault="002B4250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01</w:t>
            </w:r>
          </w:p>
        </w:tc>
        <w:tc>
          <w:tcPr>
            <w:tcW w:w="4536" w:type="dxa"/>
            <w:shd w:val="clear" w:color="auto" w:fill="99CCFF"/>
          </w:tcPr>
          <w:p w:rsidR="002B4250" w:rsidRPr="000A4DB1" w:rsidRDefault="002B4250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общегосударственные вопросы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2B4250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3</w:t>
            </w:r>
            <w:r w:rsidR="0060465C" w:rsidRPr="000A4DB1">
              <w:rPr>
                <w:sz w:val="32"/>
                <w:szCs w:val="32"/>
              </w:rPr>
              <w:t>5160,9</w:t>
            </w:r>
          </w:p>
        </w:tc>
        <w:tc>
          <w:tcPr>
            <w:tcW w:w="1847" w:type="dxa"/>
            <w:shd w:val="clear" w:color="auto" w:fill="99CCFF"/>
          </w:tcPr>
          <w:p w:rsidR="002B4250" w:rsidRPr="000A4DB1" w:rsidRDefault="00D335D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36441,8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D335D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30832,9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2B279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31070,6</w:t>
            </w:r>
          </w:p>
        </w:tc>
        <w:tc>
          <w:tcPr>
            <w:tcW w:w="1701" w:type="dxa"/>
            <w:shd w:val="clear" w:color="auto" w:fill="99CCFF"/>
          </w:tcPr>
          <w:p w:rsidR="002B2798" w:rsidRPr="000A4DB1" w:rsidRDefault="002B2798" w:rsidP="002B2798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31738,3</w:t>
            </w:r>
          </w:p>
        </w:tc>
      </w:tr>
      <w:tr w:rsidR="002B4250" w:rsidRPr="000A4DB1" w:rsidTr="000A4DB1">
        <w:trPr>
          <w:trHeight w:val="474"/>
        </w:trPr>
        <w:tc>
          <w:tcPr>
            <w:tcW w:w="1384" w:type="dxa"/>
            <w:shd w:val="clear" w:color="auto" w:fill="99CCFF"/>
          </w:tcPr>
          <w:p w:rsidR="002B4250" w:rsidRPr="000A4DB1" w:rsidRDefault="002B4250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03</w:t>
            </w:r>
          </w:p>
        </w:tc>
        <w:tc>
          <w:tcPr>
            <w:tcW w:w="4536" w:type="dxa"/>
            <w:shd w:val="clear" w:color="auto" w:fill="99CCFF"/>
          </w:tcPr>
          <w:p w:rsidR="002B4250" w:rsidRPr="000A4DB1" w:rsidRDefault="002B4250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национальная безопасность и правоохранительная деятельность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096982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2136,4</w:t>
            </w:r>
          </w:p>
        </w:tc>
        <w:tc>
          <w:tcPr>
            <w:tcW w:w="1847" w:type="dxa"/>
            <w:shd w:val="clear" w:color="auto" w:fill="99CCFF"/>
          </w:tcPr>
          <w:p w:rsidR="002B4250" w:rsidRPr="000A4DB1" w:rsidRDefault="00D335D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2447,5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FB3724" w:rsidP="00D335D8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22</w:t>
            </w:r>
            <w:r w:rsidR="00D335D8">
              <w:rPr>
                <w:sz w:val="32"/>
                <w:szCs w:val="32"/>
              </w:rPr>
              <w:t>98,4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C227D1" w:rsidP="002B2798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22</w:t>
            </w:r>
            <w:r w:rsidR="002B2798">
              <w:rPr>
                <w:sz w:val="32"/>
                <w:szCs w:val="32"/>
              </w:rPr>
              <w:t>3</w:t>
            </w:r>
            <w:r w:rsidRPr="000A4DB1">
              <w:rPr>
                <w:sz w:val="32"/>
                <w:szCs w:val="32"/>
              </w:rPr>
              <w:t>2,</w:t>
            </w:r>
            <w:r w:rsidR="002B2798">
              <w:rPr>
                <w:sz w:val="32"/>
                <w:szCs w:val="32"/>
              </w:rPr>
              <w:t>7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C227D1" w:rsidP="002B2798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226</w:t>
            </w:r>
            <w:r w:rsidR="002B2798">
              <w:rPr>
                <w:sz w:val="32"/>
                <w:szCs w:val="32"/>
              </w:rPr>
              <w:t>6</w:t>
            </w:r>
            <w:r w:rsidRPr="000A4DB1">
              <w:rPr>
                <w:sz w:val="32"/>
                <w:szCs w:val="32"/>
              </w:rPr>
              <w:t>,7</w:t>
            </w:r>
          </w:p>
        </w:tc>
      </w:tr>
      <w:tr w:rsidR="002B4250" w:rsidRPr="000A4DB1" w:rsidTr="000A4DB1">
        <w:trPr>
          <w:trHeight w:val="445"/>
        </w:trPr>
        <w:tc>
          <w:tcPr>
            <w:tcW w:w="1384" w:type="dxa"/>
            <w:shd w:val="clear" w:color="auto" w:fill="99CCFF"/>
          </w:tcPr>
          <w:p w:rsidR="002B4250" w:rsidRPr="000A4DB1" w:rsidRDefault="002B4250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04</w:t>
            </w:r>
          </w:p>
        </w:tc>
        <w:tc>
          <w:tcPr>
            <w:tcW w:w="4536" w:type="dxa"/>
            <w:shd w:val="clear" w:color="auto" w:fill="99CCFF"/>
          </w:tcPr>
          <w:p w:rsidR="002B4250" w:rsidRPr="000A4DB1" w:rsidRDefault="002B4250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национальная экономика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096982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20407,7</w:t>
            </w:r>
          </w:p>
        </w:tc>
        <w:tc>
          <w:tcPr>
            <w:tcW w:w="1847" w:type="dxa"/>
            <w:shd w:val="clear" w:color="auto" w:fill="99CCFF"/>
          </w:tcPr>
          <w:p w:rsidR="002B4250" w:rsidRPr="000A4DB1" w:rsidRDefault="00D335D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7766,4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D335D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6922,6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2B279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8432,8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2B279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8581,5</w:t>
            </w:r>
          </w:p>
        </w:tc>
      </w:tr>
      <w:tr w:rsidR="002B4250" w:rsidRPr="000A4DB1" w:rsidTr="000A4DB1">
        <w:trPr>
          <w:trHeight w:val="474"/>
        </w:trPr>
        <w:tc>
          <w:tcPr>
            <w:tcW w:w="1384" w:type="dxa"/>
            <w:shd w:val="clear" w:color="auto" w:fill="99CCFF"/>
          </w:tcPr>
          <w:p w:rsidR="002B4250" w:rsidRPr="000A4DB1" w:rsidRDefault="002B4250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05</w:t>
            </w:r>
          </w:p>
        </w:tc>
        <w:tc>
          <w:tcPr>
            <w:tcW w:w="4536" w:type="dxa"/>
            <w:shd w:val="clear" w:color="auto" w:fill="99CCFF"/>
          </w:tcPr>
          <w:p w:rsidR="002B4250" w:rsidRPr="000A4DB1" w:rsidRDefault="002B4250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жилищно-коммунальное хозяйство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FB3724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-</w:t>
            </w:r>
          </w:p>
        </w:tc>
        <w:tc>
          <w:tcPr>
            <w:tcW w:w="1847" w:type="dxa"/>
            <w:shd w:val="clear" w:color="auto" w:fill="99CCFF"/>
          </w:tcPr>
          <w:p w:rsidR="002B4250" w:rsidRPr="000A4DB1" w:rsidRDefault="00D335D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294,9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FB3724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14,4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C227D1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14,4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C227D1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14,4</w:t>
            </w:r>
          </w:p>
        </w:tc>
      </w:tr>
      <w:tr w:rsidR="002B4250" w:rsidRPr="000A4DB1" w:rsidTr="000A4DB1">
        <w:trPr>
          <w:trHeight w:val="474"/>
        </w:trPr>
        <w:tc>
          <w:tcPr>
            <w:tcW w:w="1384" w:type="dxa"/>
            <w:shd w:val="clear" w:color="auto" w:fill="99CCFF"/>
          </w:tcPr>
          <w:p w:rsidR="002B4250" w:rsidRPr="000A4DB1" w:rsidRDefault="002B4250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06</w:t>
            </w:r>
          </w:p>
        </w:tc>
        <w:tc>
          <w:tcPr>
            <w:tcW w:w="4536" w:type="dxa"/>
            <w:shd w:val="clear" w:color="auto" w:fill="99CCFF"/>
          </w:tcPr>
          <w:p w:rsidR="002B4250" w:rsidRPr="000A4DB1" w:rsidRDefault="002B4250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охрана окружающей среды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2B4250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2</w:t>
            </w:r>
            <w:r w:rsidR="00096982" w:rsidRPr="000A4DB1">
              <w:rPr>
                <w:sz w:val="32"/>
                <w:szCs w:val="32"/>
              </w:rPr>
              <w:t>00</w:t>
            </w:r>
            <w:r w:rsidRPr="000A4DB1">
              <w:rPr>
                <w:sz w:val="32"/>
                <w:szCs w:val="32"/>
              </w:rPr>
              <w:t>,0</w:t>
            </w:r>
          </w:p>
        </w:tc>
        <w:tc>
          <w:tcPr>
            <w:tcW w:w="1847" w:type="dxa"/>
            <w:shd w:val="clear" w:color="auto" w:fill="99CCFF"/>
          </w:tcPr>
          <w:p w:rsidR="002B4250" w:rsidRPr="000A4DB1" w:rsidRDefault="00D335D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46</w:t>
            </w:r>
            <w:r w:rsidR="00FB3724" w:rsidRPr="000A4DB1">
              <w:rPr>
                <w:sz w:val="32"/>
                <w:szCs w:val="32"/>
              </w:rPr>
              <w:t>0,0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D335D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FB3724" w:rsidRPr="000A4DB1">
              <w:rPr>
                <w:sz w:val="32"/>
                <w:szCs w:val="32"/>
              </w:rPr>
              <w:t>00,0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2B279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C227D1" w:rsidRPr="000A4DB1">
              <w:rPr>
                <w:sz w:val="32"/>
                <w:szCs w:val="32"/>
              </w:rPr>
              <w:t>00,0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C227D1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-</w:t>
            </w:r>
          </w:p>
        </w:tc>
      </w:tr>
      <w:tr w:rsidR="002B4250" w:rsidRPr="000A4DB1" w:rsidTr="000A4DB1">
        <w:trPr>
          <w:trHeight w:val="474"/>
        </w:trPr>
        <w:tc>
          <w:tcPr>
            <w:tcW w:w="1384" w:type="dxa"/>
            <w:shd w:val="clear" w:color="auto" w:fill="99CCFF"/>
          </w:tcPr>
          <w:p w:rsidR="002B4250" w:rsidRPr="000A4DB1" w:rsidRDefault="002B4250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07</w:t>
            </w:r>
          </w:p>
        </w:tc>
        <w:tc>
          <w:tcPr>
            <w:tcW w:w="4536" w:type="dxa"/>
            <w:shd w:val="clear" w:color="auto" w:fill="99CCFF"/>
          </w:tcPr>
          <w:p w:rsidR="002B4250" w:rsidRPr="000A4DB1" w:rsidRDefault="002B4250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образование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096982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205027,0</w:t>
            </w:r>
          </w:p>
        </w:tc>
        <w:tc>
          <w:tcPr>
            <w:tcW w:w="1847" w:type="dxa"/>
            <w:shd w:val="clear" w:color="auto" w:fill="99CCFF"/>
          </w:tcPr>
          <w:p w:rsidR="002B4250" w:rsidRPr="000A4DB1" w:rsidRDefault="00D335D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206557,2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FB3724" w:rsidP="00D335D8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182</w:t>
            </w:r>
            <w:r w:rsidR="00D335D8">
              <w:rPr>
                <w:sz w:val="32"/>
                <w:szCs w:val="32"/>
              </w:rPr>
              <w:t>483,5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2B279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200474,6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C227D1" w:rsidP="002B2798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22</w:t>
            </w:r>
            <w:r w:rsidR="002B2798">
              <w:rPr>
                <w:sz w:val="32"/>
                <w:szCs w:val="32"/>
              </w:rPr>
              <w:t>2856,1</w:t>
            </w:r>
          </w:p>
        </w:tc>
      </w:tr>
      <w:tr w:rsidR="002B4250" w:rsidRPr="000A4DB1" w:rsidTr="000A4DB1">
        <w:trPr>
          <w:trHeight w:val="445"/>
        </w:trPr>
        <w:tc>
          <w:tcPr>
            <w:tcW w:w="1384" w:type="dxa"/>
            <w:shd w:val="clear" w:color="auto" w:fill="99CCFF"/>
          </w:tcPr>
          <w:p w:rsidR="002B4250" w:rsidRPr="000A4DB1" w:rsidRDefault="002B4250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08</w:t>
            </w:r>
          </w:p>
        </w:tc>
        <w:tc>
          <w:tcPr>
            <w:tcW w:w="4536" w:type="dxa"/>
            <w:shd w:val="clear" w:color="auto" w:fill="99CCFF"/>
          </w:tcPr>
          <w:p w:rsidR="002B4250" w:rsidRPr="000A4DB1" w:rsidRDefault="002B4250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культура, кинематография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096982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20894,4</w:t>
            </w:r>
          </w:p>
        </w:tc>
        <w:tc>
          <w:tcPr>
            <w:tcW w:w="1847" w:type="dxa"/>
            <w:shd w:val="clear" w:color="auto" w:fill="99CCFF"/>
          </w:tcPr>
          <w:p w:rsidR="002B4250" w:rsidRPr="000A4DB1" w:rsidRDefault="00D335D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17034,8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FB3724" w:rsidP="00D335D8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17</w:t>
            </w:r>
            <w:r w:rsidR="00D335D8">
              <w:rPr>
                <w:sz w:val="32"/>
                <w:szCs w:val="32"/>
              </w:rPr>
              <w:t>4</w:t>
            </w:r>
            <w:r w:rsidRPr="000A4DB1">
              <w:rPr>
                <w:sz w:val="32"/>
                <w:szCs w:val="32"/>
              </w:rPr>
              <w:t>16,2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2B279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18098,3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C227D1" w:rsidP="002B2798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19</w:t>
            </w:r>
            <w:r w:rsidR="002B2798">
              <w:rPr>
                <w:sz w:val="32"/>
                <w:szCs w:val="32"/>
              </w:rPr>
              <w:t>1</w:t>
            </w:r>
            <w:r w:rsidRPr="000A4DB1">
              <w:rPr>
                <w:sz w:val="32"/>
                <w:szCs w:val="32"/>
              </w:rPr>
              <w:t>03,1</w:t>
            </w:r>
          </w:p>
        </w:tc>
      </w:tr>
      <w:tr w:rsidR="002B4250" w:rsidRPr="000A4DB1" w:rsidTr="000A4DB1">
        <w:trPr>
          <w:trHeight w:val="474"/>
        </w:trPr>
        <w:tc>
          <w:tcPr>
            <w:tcW w:w="1384" w:type="dxa"/>
            <w:shd w:val="clear" w:color="auto" w:fill="99CCFF"/>
          </w:tcPr>
          <w:p w:rsidR="002B4250" w:rsidRPr="000A4DB1" w:rsidRDefault="002B4250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10</w:t>
            </w:r>
          </w:p>
        </w:tc>
        <w:tc>
          <w:tcPr>
            <w:tcW w:w="4536" w:type="dxa"/>
            <w:shd w:val="clear" w:color="auto" w:fill="99CCFF"/>
          </w:tcPr>
          <w:p w:rsidR="002B4250" w:rsidRPr="000A4DB1" w:rsidRDefault="002B4250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социальная политика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096982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11255,3</w:t>
            </w:r>
          </w:p>
        </w:tc>
        <w:tc>
          <w:tcPr>
            <w:tcW w:w="1847" w:type="dxa"/>
            <w:shd w:val="clear" w:color="auto" w:fill="99CCFF"/>
          </w:tcPr>
          <w:p w:rsidR="002B4250" w:rsidRPr="000A4DB1" w:rsidRDefault="00D335D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14209,7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D335D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7679,6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2B279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794</w:t>
            </w:r>
            <w:r w:rsidR="00C227D1" w:rsidRPr="000A4DB1">
              <w:rPr>
                <w:sz w:val="32"/>
                <w:szCs w:val="32"/>
              </w:rPr>
              <w:t>9,0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2B279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80</w:t>
            </w:r>
            <w:r w:rsidR="00C227D1" w:rsidRPr="000A4DB1">
              <w:rPr>
                <w:sz w:val="32"/>
                <w:szCs w:val="32"/>
              </w:rPr>
              <w:t>36,5</w:t>
            </w:r>
          </w:p>
        </w:tc>
      </w:tr>
      <w:tr w:rsidR="000A4DB1" w:rsidRPr="000A4DB1" w:rsidTr="000A4DB1">
        <w:trPr>
          <w:trHeight w:val="445"/>
        </w:trPr>
        <w:tc>
          <w:tcPr>
            <w:tcW w:w="1384" w:type="dxa"/>
            <w:shd w:val="clear" w:color="auto" w:fill="99CCFF"/>
          </w:tcPr>
          <w:p w:rsidR="002B4250" w:rsidRPr="000A4DB1" w:rsidRDefault="002B4250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11</w:t>
            </w:r>
          </w:p>
        </w:tc>
        <w:tc>
          <w:tcPr>
            <w:tcW w:w="4536" w:type="dxa"/>
            <w:shd w:val="clear" w:color="auto" w:fill="99CCFF"/>
          </w:tcPr>
          <w:p w:rsidR="002B4250" w:rsidRPr="000A4DB1" w:rsidRDefault="002B4250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физическая культура и спорт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2B4250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224,9</w:t>
            </w:r>
          </w:p>
        </w:tc>
        <w:tc>
          <w:tcPr>
            <w:tcW w:w="1847" w:type="dxa"/>
            <w:shd w:val="clear" w:color="auto" w:fill="99CCFF"/>
          </w:tcPr>
          <w:p w:rsidR="002B4250" w:rsidRPr="000A4DB1" w:rsidRDefault="00D335D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  <w:r w:rsidR="00FB3724" w:rsidRPr="000A4DB1">
              <w:rPr>
                <w:sz w:val="32"/>
                <w:szCs w:val="32"/>
              </w:rPr>
              <w:t>30,0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FB3724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135,6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C227D1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143,2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C227D1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150,3</w:t>
            </w:r>
          </w:p>
        </w:tc>
      </w:tr>
      <w:tr w:rsidR="000A4DB1" w:rsidRPr="000A4DB1" w:rsidTr="000A4DB1">
        <w:trPr>
          <w:trHeight w:val="474"/>
        </w:trPr>
        <w:tc>
          <w:tcPr>
            <w:tcW w:w="1384" w:type="dxa"/>
            <w:shd w:val="clear" w:color="auto" w:fill="99CCFF"/>
          </w:tcPr>
          <w:p w:rsidR="002B4250" w:rsidRPr="000A4DB1" w:rsidRDefault="002B4250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13</w:t>
            </w:r>
          </w:p>
        </w:tc>
        <w:tc>
          <w:tcPr>
            <w:tcW w:w="4536" w:type="dxa"/>
            <w:shd w:val="clear" w:color="auto" w:fill="99CCFF"/>
          </w:tcPr>
          <w:p w:rsidR="002B4250" w:rsidRPr="000A4DB1" w:rsidRDefault="002B4250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обслуживание государственного и муниципального долга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096982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50,0</w:t>
            </w:r>
          </w:p>
        </w:tc>
        <w:tc>
          <w:tcPr>
            <w:tcW w:w="1847" w:type="dxa"/>
            <w:shd w:val="clear" w:color="auto" w:fill="99CCFF"/>
          </w:tcPr>
          <w:p w:rsidR="002B4250" w:rsidRPr="000A4DB1" w:rsidRDefault="00D335D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24,2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FB3724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100,0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C227D1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100,0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C227D1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100,0</w:t>
            </w:r>
          </w:p>
        </w:tc>
      </w:tr>
      <w:tr w:rsidR="000A4DB1" w:rsidRPr="000A4DB1" w:rsidTr="000A4DB1">
        <w:trPr>
          <w:trHeight w:val="474"/>
        </w:trPr>
        <w:tc>
          <w:tcPr>
            <w:tcW w:w="1384" w:type="dxa"/>
            <w:shd w:val="clear" w:color="auto" w:fill="99CCFF"/>
          </w:tcPr>
          <w:p w:rsidR="002B4250" w:rsidRPr="000A4DB1" w:rsidRDefault="002B4250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14</w:t>
            </w:r>
          </w:p>
        </w:tc>
        <w:tc>
          <w:tcPr>
            <w:tcW w:w="4536" w:type="dxa"/>
            <w:shd w:val="clear" w:color="auto" w:fill="99CCFF"/>
          </w:tcPr>
          <w:p w:rsidR="002B4250" w:rsidRPr="000A4DB1" w:rsidRDefault="002B4250" w:rsidP="000A4DB1">
            <w:pPr>
              <w:jc w:val="both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межбюджетные трансферты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2B4250" w:rsidP="000A4DB1">
            <w:pPr>
              <w:jc w:val="center"/>
              <w:rPr>
                <w:sz w:val="32"/>
                <w:szCs w:val="32"/>
              </w:rPr>
            </w:pPr>
            <w:r w:rsidRPr="000A4DB1">
              <w:rPr>
                <w:sz w:val="32"/>
                <w:szCs w:val="32"/>
              </w:rPr>
              <w:t>2603,3</w:t>
            </w:r>
          </w:p>
        </w:tc>
        <w:tc>
          <w:tcPr>
            <w:tcW w:w="1847" w:type="dxa"/>
            <w:shd w:val="clear" w:color="auto" w:fill="99CCFF"/>
          </w:tcPr>
          <w:p w:rsidR="002B4250" w:rsidRPr="000A4DB1" w:rsidRDefault="00D335D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6313,8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D335D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83,2</w:t>
            </w:r>
          </w:p>
        </w:tc>
        <w:tc>
          <w:tcPr>
            <w:tcW w:w="1843" w:type="dxa"/>
            <w:shd w:val="clear" w:color="auto" w:fill="99CCFF"/>
          </w:tcPr>
          <w:p w:rsidR="002B4250" w:rsidRPr="000A4DB1" w:rsidRDefault="00D335D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83,2</w:t>
            </w:r>
          </w:p>
        </w:tc>
        <w:tc>
          <w:tcPr>
            <w:tcW w:w="1701" w:type="dxa"/>
            <w:shd w:val="clear" w:color="auto" w:fill="99CCFF"/>
          </w:tcPr>
          <w:p w:rsidR="002B4250" w:rsidRPr="000A4DB1" w:rsidRDefault="00D335D8" w:rsidP="000A4DB1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83,2</w:t>
            </w:r>
          </w:p>
        </w:tc>
      </w:tr>
    </w:tbl>
    <w:p w:rsidR="00B74A78" w:rsidRPr="003104AF" w:rsidRDefault="00B74A78" w:rsidP="003104AF">
      <w:pPr>
        <w:jc w:val="center"/>
        <w:rPr>
          <w:b/>
          <w:sz w:val="48"/>
          <w:szCs w:val="48"/>
          <w:u w:val="single"/>
        </w:rPr>
      </w:pPr>
    </w:p>
    <w:p w:rsidR="00B74A78" w:rsidRDefault="00B74A78"/>
    <w:p w:rsidR="00D87E79" w:rsidRDefault="00D87E79" w:rsidP="009F0050">
      <w:pPr>
        <w:ind w:firstLine="708"/>
        <w:jc w:val="center"/>
        <w:rPr>
          <w:b/>
          <w:sz w:val="48"/>
          <w:szCs w:val="48"/>
          <w:u w:val="single"/>
        </w:rPr>
        <w:sectPr w:rsidR="00D87E79" w:rsidSect="00405D90">
          <w:pgSz w:w="16838" w:h="11906" w:orient="landscape"/>
          <w:pgMar w:top="851" w:right="851" w:bottom="851" w:left="1134" w:header="709" w:footer="709" w:gutter="0"/>
          <w:cols w:space="708"/>
          <w:docGrid w:linePitch="360"/>
        </w:sectPr>
      </w:pPr>
    </w:p>
    <w:p w:rsidR="00D87E79" w:rsidRPr="00D83D5C" w:rsidRDefault="00880D04" w:rsidP="009F0050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lastRenderedPageBreak/>
        <w:t>Расходы бюджета Атяшевского муниципального района по разделу 01 «Общегосударственные расходы»</w:t>
      </w:r>
      <w:r w:rsidR="00E12871" w:rsidRPr="00D83D5C">
        <w:rPr>
          <w:b/>
          <w:sz w:val="40"/>
          <w:szCs w:val="40"/>
          <w:u w:val="single"/>
        </w:rPr>
        <w:t xml:space="preserve"> </w:t>
      </w:r>
    </w:p>
    <w:p w:rsidR="00880D04" w:rsidRPr="00D83D5C" w:rsidRDefault="00E12871" w:rsidP="009F0050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в 2015-2019 гг.</w:t>
      </w:r>
    </w:p>
    <w:p w:rsidR="00D87E79" w:rsidRDefault="00D87E79" w:rsidP="00D87E79">
      <w:pPr>
        <w:spacing w:line="120" w:lineRule="auto"/>
        <w:ind w:firstLine="709"/>
        <w:jc w:val="center"/>
        <w:rPr>
          <w:b/>
          <w:sz w:val="48"/>
          <w:szCs w:val="48"/>
          <w:u w:val="single"/>
        </w:rPr>
      </w:pPr>
    </w:p>
    <w:p w:rsidR="00E12871" w:rsidRDefault="00C169BC" w:rsidP="009F0050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9013" w:dyaOrig="2467">
          <v:shape id="_x0000_i1026" type="#_x0000_t75" style="width:450.6pt;height:122.95pt" o:ole="">
            <v:imagedata r:id="rId14" o:title=""/>
          </v:shape>
          <o:OLEObject Type="Embed" ProgID="MSGraph.Chart.8" ShapeID="_x0000_i1026" DrawAspect="Content" ObjectID="_1546850094" r:id="rId15">
            <o:FieldCodes>\s</o:FieldCodes>
          </o:OLEObject>
        </w:object>
      </w:r>
    </w:p>
    <w:p w:rsidR="00913906" w:rsidRDefault="00C169BC" w:rsidP="009F0050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9116" w:dyaOrig="2580">
          <v:shape id="_x0000_i1027" type="#_x0000_t75" style="width:455.45pt;height:128.65pt" o:ole="">
            <v:imagedata r:id="rId16" o:title=""/>
          </v:shape>
          <o:OLEObject Type="Embed" ProgID="MSGraph.Chart.8" ShapeID="_x0000_i1027" DrawAspect="Content" ObjectID="_1546850095" r:id="rId17">
            <o:FieldCodes>\s</o:FieldCodes>
          </o:OLEObject>
        </w:object>
      </w:r>
    </w:p>
    <w:p w:rsidR="00880D04" w:rsidRDefault="00C169BC" w:rsidP="009F0050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9044" w:dyaOrig="2242">
          <v:shape id="_x0000_i1028" type="#_x0000_t75" style="width:452.2pt;height:112.45pt" o:ole="">
            <v:imagedata r:id="rId18" o:title=""/>
          </v:shape>
          <o:OLEObject Type="Embed" ProgID="MSGraph.Chart.8" ShapeID="_x0000_i1028" DrawAspect="Content" ObjectID="_1546850096" r:id="rId19">
            <o:FieldCodes>\s</o:FieldCodes>
          </o:OLEObject>
        </w:object>
      </w:r>
    </w:p>
    <w:p w:rsidR="00913906" w:rsidRDefault="00C169BC" w:rsidP="009F0050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9044" w:dyaOrig="2242">
          <v:shape id="_x0000_i1029" type="#_x0000_t75" style="width:452.2pt;height:112.45pt" o:ole="">
            <v:imagedata r:id="rId20" o:title=""/>
          </v:shape>
          <o:OLEObject Type="Embed" ProgID="MSGraph.Chart.8" ShapeID="_x0000_i1029" DrawAspect="Content" ObjectID="_1546850097" r:id="rId21">
            <o:FieldCodes>\s</o:FieldCodes>
          </o:OLEObject>
        </w:object>
      </w:r>
    </w:p>
    <w:p w:rsidR="00D83D5C" w:rsidRDefault="00C169BC" w:rsidP="00880D04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9044" w:dyaOrig="2242">
          <v:shape id="_x0000_i1030" type="#_x0000_t75" style="width:452.2pt;height:112.45pt" o:ole="">
            <v:imagedata r:id="rId22" o:title=""/>
          </v:shape>
          <o:OLEObject Type="Embed" ProgID="MSGraph.Chart.8" ShapeID="_x0000_i1030" DrawAspect="Content" ObjectID="_1546850098" r:id="rId23">
            <o:FieldCodes>\s</o:FieldCodes>
          </o:OLEObject>
        </w:object>
      </w:r>
    </w:p>
    <w:p w:rsidR="00D83D5C" w:rsidRDefault="00D83D5C" w:rsidP="00880D04">
      <w:pPr>
        <w:ind w:firstLine="708"/>
        <w:jc w:val="center"/>
        <w:rPr>
          <w:b/>
          <w:sz w:val="48"/>
          <w:szCs w:val="48"/>
          <w:u w:val="single"/>
        </w:rPr>
      </w:pPr>
    </w:p>
    <w:p w:rsidR="00880D04" w:rsidRDefault="00880D04" w:rsidP="00880D04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lastRenderedPageBreak/>
        <w:t>Расходы бюджета Атяшевского муниципального района по разделу 03 «Национальная безопасность и правоохранительная деятельность»</w:t>
      </w:r>
      <w:r w:rsidR="00E12871" w:rsidRPr="00D83D5C">
        <w:rPr>
          <w:b/>
          <w:sz w:val="40"/>
          <w:szCs w:val="40"/>
          <w:u w:val="single"/>
        </w:rPr>
        <w:t xml:space="preserve"> в 2015-2019 гг.</w:t>
      </w:r>
    </w:p>
    <w:p w:rsidR="0060465C" w:rsidRPr="00D83D5C" w:rsidRDefault="0060465C" w:rsidP="00880D04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A06175" w:rsidP="00880D04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8998" w:dyaOrig="2481">
          <v:shape id="_x0000_i1031" type="#_x0000_t75" style="width:449.8pt;height:123.8pt" o:ole="">
            <v:imagedata r:id="rId24" o:title=""/>
          </v:shape>
          <o:OLEObject Type="Embed" ProgID="MSGraph.Chart.8" ShapeID="_x0000_i1031" DrawAspect="Content" ObjectID="_1546850099" r:id="rId25">
            <o:FieldCodes>\s</o:FieldCodes>
          </o:OLEObject>
        </w:object>
      </w:r>
    </w:p>
    <w:p w:rsidR="00096982" w:rsidRDefault="00C169BC" w:rsidP="00880D04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9013" w:dyaOrig="2467">
          <v:shape id="_x0000_i1032" type="#_x0000_t75" style="width:450.6pt;height:122.95pt" o:ole="">
            <v:imagedata r:id="rId26" o:title=""/>
          </v:shape>
          <o:OLEObject Type="Embed" ProgID="MSGraph.Chart.8" ShapeID="_x0000_i1032" DrawAspect="Content" ObjectID="_1546850100" r:id="rId27">
            <o:FieldCodes>\s</o:FieldCodes>
          </o:OLEObject>
        </w:object>
      </w:r>
      <w:r>
        <w:rPr>
          <w:b/>
          <w:sz w:val="48"/>
          <w:szCs w:val="48"/>
          <w:u w:val="single"/>
        </w:rPr>
        <w:object w:dxaOrig="9013" w:dyaOrig="2467">
          <v:shape id="_x0000_i1033" type="#_x0000_t75" style="width:450.6pt;height:122.95pt" o:ole="">
            <v:imagedata r:id="rId28" o:title=""/>
          </v:shape>
          <o:OLEObject Type="Embed" ProgID="MSGraph.Chart.8" ShapeID="_x0000_i1033" DrawAspect="Content" ObjectID="_1546850101" r:id="rId29">
            <o:FieldCodes>\s</o:FieldCodes>
          </o:OLEObject>
        </w:object>
      </w:r>
      <w:r>
        <w:rPr>
          <w:b/>
          <w:sz w:val="48"/>
          <w:szCs w:val="48"/>
          <w:u w:val="single"/>
        </w:rPr>
        <w:object w:dxaOrig="9013" w:dyaOrig="2467">
          <v:shape id="_x0000_i1034" type="#_x0000_t75" style="width:450.6pt;height:122.95pt" o:ole="">
            <v:imagedata r:id="rId30" o:title=""/>
          </v:shape>
          <o:OLEObject Type="Embed" ProgID="MSGraph.Chart.8" ShapeID="_x0000_i1034" DrawAspect="Content" ObjectID="_1546850102" r:id="rId31">
            <o:FieldCodes>\s</o:FieldCodes>
          </o:OLEObject>
        </w:object>
      </w:r>
    </w:p>
    <w:p w:rsidR="00096982" w:rsidRDefault="00C169BC" w:rsidP="00880D04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9013" w:dyaOrig="2467">
          <v:shape id="_x0000_i1035" type="#_x0000_t75" style="width:450.6pt;height:122.95pt" o:ole="">
            <v:imagedata r:id="rId32" o:title=""/>
          </v:shape>
          <o:OLEObject Type="Embed" ProgID="MSGraph.Chart.8" ShapeID="_x0000_i1035" DrawAspect="Content" ObjectID="_1546850103" r:id="rId33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lastRenderedPageBreak/>
        <w:t>Расходы бюджета Атяшевского муниципального района по разделу 04 «Национальная экономика»</w:t>
      </w:r>
      <w:r w:rsidR="00E12871" w:rsidRPr="00D83D5C">
        <w:rPr>
          <w:b/>
          <w:sz w:val="40"/>
          <w:szCs w:val="40"/>
          <w:u w:val="single"/>
        </w:rPr>
        <w:t xml:space="preserve"> в 2015-2019 гг.</w:t>
      </w:r>
    </w:p>
    <w:p w:rsidR="00096982" w:rsidRDefault="00096982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8998" w:dyaOrig="2481">
          <v:shape id="_x0000_i1036" type="#_x0000_t75" style="width:449.8pt;height:123.8pt" o:ole="">
            <v:imagedata r:id="rId34" o:title=""/>
          </v:shape>
          <o:OLEObject Type="Embed" ProgID="MSGraph.Chart.8" ShapeID="_x0000_i1036" DrawAspect="Content" ObjectID="_1546850104" r:id="rId35">
            <o:FieldCodes>\s</o:FieldCodes>
          </o:OLEObject>
        </w:object>
      </w:r>
    </w:p>
    <w:p w:rsidR="00096982" w:rsidRPr="00D83D5C" w:rsidRDefault="00F21C91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13" w:dyaOrig="2467">
          <v:shape id="_x0000_i1037" type="#_x0000_t75" style="width:450.6pt;height:122.95pt" o:ole="">
            <v:imagedata r:id="rId36" o:title=""/>
          </v:shape>
          <o:OLEObject Type="Embed" ProgID="MSGraph.Chart.8" ShapeID="_x0000_i1037" DrawAspect="Content" ObjectID="_1546850105" r:id="rId37">
            <o:FieldCodes>\s</o:FieldCodes>
          </o:OLEObject>
        </w:object>
      </w:r>
    </w:p>
    <w:p w:rsidR="00913906" w:rsidRDefault="00F21C91" w:rsidP="00913906">
      <w:pPr>
        <w:ind w:firstLine="708"/>
        <w:jc w:val="center"/>
        <w:rPr>
          <w:b/>
          <w:sz w:val="48"/>
          <w:szCs w:val="48"/>
          <w:u w:val="single"/>
        </w:rPr>
      </w:pPr>
      <w:r>
        <w:rPr>
          <w:b/>
          <w:sz w:val="48"/>
          <w:szCs w:val="48"/>
          <w:u w:val="single"/>
        </w:rPr>
        <w:object w:dxaOrig="9013" w:dyaOrig="2467">
          <v:shape id="_x0000_i1038" type="#_x0000_t75" style="width:450.6pt;height:122.95pt" o:ole="">
            <v:imagedata r:id="rId38" o:title=""/>
          </v:shape>
          <o:OLEObject Type="Embed" ProgID="MSGraph.Chart.8" ShapeID="_x0000_i1038" DrawAspect="Content" ObjectID="_1546850106" r:id="rId39">
            <o:FieldCodes>\s</o:FieldCodes>
          </o:OLEObject>
        </w:object>
      </w:r>
      <w:r>
        <w:rPr>
          <w:b/>
          <w:sz w:val="48"/>
          <w:szCs w:val="48"/>
          <w:u w:val="single"/>
        </w:rPr>
        <w:object w:dxaOrig="9013" w:dyaOrig="2467">
          <v:shape id="_x0000_i1039" type="#_x0000_t75" style="width:450.6pt;height:122.95pt" o:ole="">
            <v:imagedata r:id="rId40" o:title=""/>
          </v:shape>
          <o:OLEObject Type="Embed" ProgID="MSGraph.Chart.8" ShapeID="_x0000_i1039" DrawAspect="Content" ObjectID="_1546850107" r:id="rId41">
            <o:FieldCodes>\s</o:FieldCodes>
          </o:OLEObject>
        </w:object>
      </w:r>
    </w:p>
    <w:p w:rsidR="00A06570" w:rsidRPr="00D83D5C" w:rsidRDefault="00F21C91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9013" w:dyaOrig="2467">
          <v:shape id="_x0000_i1040" type="#_x0000_t75" style="width:450.6pt;height:122.95pt" o:ole="">
            <v:imagedata r:id="rId42" o:title=""/>
          </v:shape>
          <o:OLEObject Type="Embed" ProgID="MSGraph.Chart.8" ShapeID="_x0000_i1040" DrawAspect="Content" ObjectID="_1546850108" r:id="rId43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lastRenderedPageBreak/>
        <w:t>Расходы бюджета Атяшевского муниципального района по разделу 05 «Жилищно-коммунальное хозяйство»</w:t>
      </w:r>
      <w:r w:rsidR="00E12871" w:rsidRPr="00D83D5C">
        <w:rPr>
          <w:b/>
          <w:sz w:val="40"/>
          <w:szCs w:val="40"/>
          <w:u w:val="single"/>
        </w:rPr>
        <w:t xml:space="preserve"> в 201</w:t>
      </w:r>
      <w:r w:rsidR="006444E8">
        <w:rPr>
          <w:b/>
          <w:sz w:val="40"/>
          <w:szCs w:val="40"/>
          <w:u w:val="single"/>
        </w:rPr>
        <w:t>5</w:t>
      </w:r>
      <w:r w:rsidR="00E12871" w:rsidRPr="00D83D5C">
        <w:rPr>
          <w:b/>
          <w:sz w:val="40"/>
          <w:szCs w:val="40"/>
          <w:u w:val="single"/>
        </w:rPr>
        <w:t>-2019 гг.</w:t>
      </w:r>
    </w:p>
    <w:p w:rsidR="006444E8" w:rsidRPr="00D83D5C" w:rsidRDefault="00F21C91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8997" w:dyaOrig="2894">
          <v:shape id="_x0000_i1041" type="#_x0000_t75" style="width:449.8pt;height:144.8pt" o:ole="">
            <v:imagedata r:id="rId44" o:title=""/>
          </v:shape>
          <o:OLEObject Type="Embed" ProgID="MSGraph.Chart.8" ShapeID="_x0000_i1041" DrawAspect="Content" ObjectID="_1546850109" r:id="rId45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F21836" w:rsidRPr="00D83D5C" w:rsidRDefault="00F2183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06 «Охрана окружающей среды»</w:t>
      </w:r>
      <w:r w:rsidR="00E12871" w:rsidRPr="00D83D5C">
        <w:rPr>
          <w:b/>
          <w:sz w:val="40"/>
          <w:szCs w:val="40"/>
          <w:u w:val="single"/>
        </w:rPr>
        <w:t xml:space="preserve"> в 2015-2019 гг.</w:t>
      </w:r>
    </w:p>
    <w:p w:rsidR="006444E8" w:rsidRPr="00D83D5C" w:rsidRDefault="00F21C91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8997" w:dyaOrig="2879">
          <v:shape id="_x0000_i1042" type="#_x0000_t75" style="width:449.8pt;height:2in" o:ole="">
            <v:imagedata r:id="rId46" o:title=""/>
          </v:shape>
          <o:OLEObject Type="Embed" ProgID="MSGraph.Chart.8" ShapeID="_x0000_i1042" DrawAspect="Content" ObjectID="_1546850110" r:id="rId47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F21836" w:rsidRPr="00D83D5C" w:rsidRDefault="00F2183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07 «Образование»</w:t>
      </w:r>
      <w:r w:rsidR="00E12871" w:rsidRPr="00D83D5C">
        <w:rPr>
          <w:b/>
          <w:sz w:val="40"/>
          <w:szCs w:val="40"/>
          <w:u w:val="single"/>
        </w:rPr>
        <w:t xml:space="preserve"> в 2015-2019 гг.</w:t>
      </w:r>
    </w:p>
    <w:p w:rsidR="006444E8" w:rsidRPr="00D83D5C" w:rsidRDefault="00F21C91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8997" w:dyaOrig="2870">
          <v:shape id="_x0000_i1043" type="#_x0000_t75" style="width:449.8pt;height:143.2pt" o:ole="">
            <v:imagedata r:id="rId48" o:title=""/>
          </v:shape>
          <o:OLEObject Type="Embed" ProgID="MSGraph.Chart.8" ShapeID="_x0000_i1043" DrawAspect="Content" ObjectID="_1546850111" r:id="rId49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lastRenderedPageBreak/>
        <w:t>Расходы бюджета Атяшевского муниципального района по разделу 08 «Культура»</w:t>
      </w:r>
      <w:r w:rsidR="00E12871" w:rsidRPr="00D83D5C">
        <w:rPr>
          <w:b/>
          <w:sz w:val="40"/>
          <w:szCs w:val="40"/>
          <w:u w:val="single"/>
        </w:rPr>
        <w:t xml:space="preserve"> в 2015-2019 гг.</w:t>
      </w:r>
    </w:p>
    <w:p w:rsidR="00F21836" w:rsidRDefault="00F2183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F21836" w:rsidRPr="00D83D5C" w:rsidRDefault="00F21C91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8997" w:dyaOrig="2779">
          <v:shape id="_x0000_i1044" type="#_x0000_t75" style="width:449.8pt;height:139.15pt" o:ole="">
            <v:imagedata r:id="rId50" o:title=""/>
          </v:shape>
          <o:OLEObject Type="Embed" ProgID="MSGraph.Chart.8" ShapeID="_x0000_i1044" DrawAspect="Content" ObjectID="_1546850112" r:id="rId51">
            <o:FieldCodes>\s</o:FieldCodes>
          </o:OLEObject>
        </w:object>
      </w:r>
    </w:p>
    <w:p w:rsidR="00913906" w:rsidRPr="00D83D5C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10 «Социальная политика»</w:t>
      </w:r>
      <w:r w:rsidR="00E12871" w:rsidRPr="00D83D5C">
        <w:rPr>
          <w:b/>
          <w:sz w:val="40"/>
          <w:szCs w:val="40"/>
          <w:u w:val="single"/>
        </w:rPr>
        <w:t xml:space="preserve"> в 2015-2019 гг.</w:t>
      </w:r>
    </w:p>
    <w:p w:rsidR="00F21836" w:rsidRPr="00D83D5C" w:rsidRDefault="00F21C91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8997" w:dyaOrig="2801">
          <v:shape id="_x0000_i1045" type="#_x0000_t75" style="width:449.8pt;height:139.95pt" o:ole="">
            <v:imagedata r:id="rId52" o:title=""/>
          </v:shape>
          <o:OLEObject Type="Embed" ProgID="MSGraph.Chart.8" ShapeID="_x0000_i1045" DrawAspect="Content" ObjectID="_1546850113" r:id="rId53">
            <o:FieldCodes>\s</o:FieldCodes>
          </o:OLEObject>
        </w:object>
      </w:r>
    </w:p>
    <w:p w:rsidR="00913906" w:rsidRPr="00D83D5C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Pr="00D83D5C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11 «Физическая культура и спорт»</w:t>
      </w:r>
      <w:r w:rsidR="00E12871" w:rsidRPr="00D83D5C">
        <w:rPr>
          <w:b/>
          <w:sz w:val="40"/>
          <w:szCs w:val="40"/>
          <w:u w:val="single"/>
        </w:rPr>
        <w:t xml:space="preserve"> в 2015-2019 гг.</w:t>
      </w:r>
    </w:p>
    <w:p w:rsidR="00913906" w:rsidRPr="00D83D5C" w:rsidRDefault="00F21C91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8997" w:dyaOrig="3161">
          <v:shape id="_x0000_i1046" type="#_x0000_t75" style="width:449.8pt;height:157.75pt" o:ole="">
            <v:imagedata r:id="rId54" o:title=""/>
          </v:shape>
          <o:OLEObject Type="Embed" ProgID="MSGraph.Chart.8" ShapeID="_x0000_i1046" DrawAspect="Content" ObjectID="_1546850114" r:id="rId55">
            <o:FieldCodes>\s</o:FieldCodes>
          </o:OLEObject>
        </w:object>
      </w:r>
    </w:p>
    <w:p w:rsidR="00913906" w:rsidRPr="00D83D5C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lastRenderedPageBreak/>
        <w:t>Расходы бюджета Атяшевского муниципального района по разделу 13 «Обслуживание муниципального долга»</w:t>
      </w:r>
      <w:r w:rsidR="00E12871" w:rsidRPr="00D83D5C">
        <w:rPr>
          <w:b/>
          <w:sz w:val="40"/>
          <w:szCs w:val="40"/>
          <w:u w:val="single"/>
        </w:rPr>
        <w:t xml:space="preserve"> в 2015-2019 гг.</w:t>
      </w:r>
    </w:p>
    <w:p w:rsidR="00FB20F3" w:rsidRPr="00D83D5C" w:rsidRDefault="00F21C91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8997" w:dyaOrig="2839">
          <v:shape id="_x0000_i1047" type="#_x0000_t75" style="width:449.8pt;height:141.55pt" o:ole="">
            <v:imagedata r:id="rId56" o:title=""/>
          </v:shape>
          <o:OLEObject Type="Embed" ProgID="MSGraph.Chart.8" ShapeID="_x0000_i1047" DrawAspect="Content" ObjectID="_1546850115" r:id="rId57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A06175" w:rsidRPr="00D83D5C" w:rsidRDefault="00A06175" w:rsidP="00913906">
      <w:pPr>
        <w:ind w:firstLine="708"/>
        <w:jc w:val="center"/>
        <w:rPr>
          <w:b/>
          <w:sz w:val="40"/>
          <w:szCs w:val="40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0"/>
          <w:szCs w:val="40"/>
          <w:u w:val="single"/>
        </w:rPr>
      </w:pPr>
      <w:r w:rsidRPr="00D83D5C">
        <w:rPr>
          <w:b/>
          <w:sz w:val="40"/>
          <w:szCs w:val="40"/>
          <w:u w:val="single"/>
        </w:rPr>
        <w:t>Расходы бюджета Атяшевского муниципального района по разделу 14 «Межбюджетные трансферты»</w:t>
      </w:r>
      <w:r w:rsidR="00E12871" w:rsidRPr="00D83D5C">
        <w:rPr>
          <w:b/>
          <w:sz w:val="40"/>
          <w:szCs w:val="40"/>
          <w:u w:val="single"/>
        </w:rPr>
        <w:t xml:space="preserve"> в 2015-2019 гг.</w:t>
      </w:r>
    </w:p>
    <w:p w:rsidR="00FB20F3" w:rsidRPr="00D83D5C" w:rsidRDefault="00F21C91" w:rsidP="00913906">
      <w:pPr>
        <w:ind w:firstLine="708"/>
        <w:jc w:val="center"/>
        <w:rPr>
          <w:b/>
          <w:sz w:val="40"/>
          <w:szCs w:val="40"/>
          <w:u w:val="single"/>
        </w:rPr>
      </w:pPr>
      <w:r>
        <w:rPr>
          <w:b/>
          <w:sz w:val="48"/>
          <w:szCs w:val="48"/>
          <w:u w:val="single"/>
        </w:rPr>
        <w:object w:dxaOrig="8997" w:dyaOrig="3089">
          <v:shape id="_x0000_i1048" type="#_x0000_t75" style="width:449.8pt;height:154.5pt" o:ole="">
            <v:imagedata r:id="rId58" o:title=""/>
          </v:shape>
          <o:OLEObject Type="Embed" ProgID="MSGraph.Chart.8" ShapeID="_x0000_i1048" DrawAspect="Content" ObjectID="_1546850116" r:id="rId59">
            <o:FieldCodes>\s</o:FieldCodes>
          </o:OLEObject>
        </w:object>
      </w:r>
    </w:p>
    <w:p w:rsidR="00913906" w:rsidRDefault="00913906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913906">
      <w:pPr>
        <w:ind w:firstLine="708"/>
        <w:jc w:val="center"/>
        <w:rPr>
          <w:b/>
          <w:sz w:val="48"/>
          <w:szCs w:val="48"/>
          <w:u w:val="single"/>
        </w:rPr>
      </w:pPr>
    </w:p>
    <w:p w:rsidR="00913906" w:rsidRDefault="00913906" w:rsidP="00880D04">
      <w:pPr>
        <w:ind w:firstLine="708"/>
        <w:jc w:val="center"/>
        <w:rPr>
          <w:b/>
          <w:sz w:val="48"/>
          <w:szCs w:val="48"/>
          <w:u w:val="single"/>
        </w:rPr>
      </w:pPr>
    </w:p>
    <w:p w:rsidR="00880D04" w:rsidRDefault="00880D04" w:rsidP="009F0050">
      <w:pPr>
        <w:ind w:firstLine="708"/>
        <w:jc w:val="center"/>
        <w:rPr>
          <w:b/>
          <w:sz w:val="48"/>
          <w:szCs w:val="48"/>
          <w:u w:val="single"/>
        </w:rPr>
      </w:pPr>
    </w:p>
    <w:p w:rsidR="00FA2A73" w:rsidRPr="00F564B1" w:rsidRDefault="00FA2A73" w:rsidP="00FA2A73">
      <w:pPr>
        <w:jc w:val="center"/>
        <w:rPr>
          <w:b/>
          <w:color w:val="3366FF"/>
          <w:sz w:val="48"/>
          <w:szCs w:val="48"/>
          <w:u w:val="single"/>
        </w:rPr>
      </w:pPr>
      <w:r w:rsidRPr="00F564B1">
        <w:rPr>
          <w:b/>
          <w:color w:val="3366FF"/>
          <w:sz w:val="48"/>
          <w:szCs w:val="48"/>
          <w:u w:val="single"/>
        </w:rPr>
        <w:lastRenderedPageBreak/>
        <w:t>Межбюджетные трансферты – помощь, передаваемая бюджету другого уровня</w:t>
      </w: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Pr="00A06175" w:rsidRDefault="00FA2A73" w:rsidP="00FB20F3">
      <w:pPr>
        <w:numPr>
          <w:ilvl w:val="0"/>
          <w:numId w:val="8"/>
        </w:numPr>
        <w:jc w:val="both"/>
        <w:rPr>
          <w:sz w:val="44"/>
          <w:szCs w:val="44"/>
        </w:rPr>
      </w:pPr>
      <w:r w:rsidRPr="00A06175">
        <w:rPr>
          <w:b/>
          <w:sz w:val="44"/>
          <w:szCs w:val="44"/>
        </w:rPr>
        <w:t>Субвенции</w:t>
      </w:r>
      <w:r w:rsidRPr="00A06175">
        <w:rPr>
          <w:sz w:val="44"/>
          <w:szCs w:val="44"/>
        </w:rPr>
        <w:t xml:space="preserve"> (предоставляются на определенные цели)</w:t>
      </w:r>
    </w:p>
    <w:p w:rsidR="00FA2A73" w:rsidRPr="00A06175" w:rsidRDefault="00FA2A73" w:rsidP="00FB20F3">
      <w:pPr>
        <w:jc w:val="both"/>
        <w:rPr>
          <w:sz w:val="44"/>
          <w:szCs w:val="44"/>
        </w:rPr>
      </w:pPr>
    </w:p>
    <w:p w:rsidR="00FA2A73" w:rsidRPr="00A06175" w:rsidRDefault="00FA2A73" w:rsidP="00235F7A">
      <w:pPr>
        <w:numPr>
          <w:ilvl w:val="0"/>
          <w:numId w:val="8"/>
        </w:numPr>
        <w:jc w:val="both"/>
        <w:rPr>
          <w:sz w:val="44"/>
          <w:szCs w:val="44"/>
        </w:rPr>
      </w:pPr>
      <w:r w:rsidRPr="00A06175">
        <w:rPr>
          <w:b/>
          <w:sz w:val="44"/>
          <w:szCs w:val="44"/>
        </w:rPr>
        <w:t>Субсидии</w:t>
      </w:r>
      <w:r w:rsidRPr="00A06175">
        <w:rPr>
          <w:sz w:val="44"/>
          <w:szCs w:val="44"/>
        </w:rPr>
        <w:t xml:space="preserve"> (предоставляются на определенные цели на условиях софинансирования (долевого </w:t>
      </w:r>
      <w:r w:rsidR="00FB20F3" w:rsidRPr="00A06175">
        <w:rPr>
          <w:sz w:val="44"/>
          <w:szCs w:val="44"/>
        </w:rPr>
        <w:t>ф</w:t>
      </w:r>
      <w:r w:rsidRPr="00A06175">
        <w:rPr>
          <w:sz w:val="44"/>
          <w:szCs w:val="44"/>
        </w:rPr>
        <w:t>инансирования) расходов)</w:t>
      </w:r>
    </w:p>
    <w:p w:rsidR="00FA2A73" w:rsidRPr="00A06175" w:rsidRDefault="00FA2A73" w:rsidP="00FB20F3">
      <w:pPr>
        <w:jc w:val="both"/>
        <w:rPr>
          <w:sz w:val="44"/>
          <w:szCs w:val="44"/>
        </w:rPr>
      </w:pPr>
    </w:p>
    <w:p w:rsidR="00FA2A73" w:rsidRPr="00A06175" w:rsidRDefault="00FA2A73" w:rsidP="00FB20F3">
      <w:pPr>
        <w:numPr>
          <w:ilvl w:val="0"/>
          <w:numId w:val="9"/>
        </w:numPr>
        <w:ind w:left="360" w:firstLine="348"/>
        <w:jc w:val="both"/>
        <w:rPr>
          <w:sz w:val="44"/>
          <w:szCs w:val="44"/>
        </w:rPr>
      </w:pPr>
      <w:r w:rsidRPr="00A06175">
        <w:rPr>
          <w:b/>
          <w:sz w:val="44"/>
          <w:szCs w:val="44"/>
        </w:rPr>
        <w:t>Дотации</w:t>
      </w:r>
      <w:r w:rsidRPr="00A06175">
        <w:rPr>
          <w:sz w:val="44"/>
          <w:szCs w:val="44"/>
        </w:rPr>
        <w:t xml:space="preserve"> (предоставляются без целевого назначения (в качестве финансовой помощи))</w:t>
      </w:r>
    </w:p>
    <w:p w:rsidR="00FA2A73" w:rsidRPr="00A06175" w:rsidRDefault="00FA2A73" w:rsidP="00FB20F3">
      <w:pPr>
        <w:jc w:val="both"/>
        <w:rPr>
          <w:b/>
          <w:color w:val="FF6600"/>
          <w:sz w:val="44"/>
          <w:szCs w:val="44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B20F3" w:rsidRDefault="00FB20F3">
      <w:pPr>
        <w:rPr>
          <w:b/>
          <w:color w:val="FF6600"/>
          <w:sz w:val="48"/>
          <w:szCs w:val="48"/>
          <w:u w:val="single"/>
        </w:rPr>
      </w:pPr>
    </w:p>
    <w:p w:rsidR="00FB20F3" w:rsidRDefault="00FB20F3">
      <w:pPr>
        <w:rPr>
          <w:b/>
          <w:color w:val="FF6600"/>
          <w:sz w:val="48"/>
          <w:szCs w:val="48"/>
          <w:u w:val="single"/>
        </w:rPr>
      </w:pPr>
    </w:p>
    <w:p w:rsidR="00FB20F3" w:rsidRDefault="00FB20F3">
      <w:pPr>
        <w:rPr>
          <w:b/>
          <w:color w:val="FF6600"/>
          <w:sz w:val="48"/>
          <w:szCs w:val="48"/>
          <w:u w:val="single"/>
        </w:rPr>
      </w:pPr>
    </w:p>
    <w:p w:rsidR="00FB20F3" w:rsidRDefault="00FB20F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A2A73" w:rsidRDefault="00FA2A73">
      <w:pPr>
        <w:rPr>
          <w:b/>
          <w:color w:val="FF6600"/>
          <w:sz w:val="48"/>
          <w:szCs w:val="48"/>
          <w:u w:val="single"/>
        </w:rPr>
      </w:pPr>
    </w:p>
    <w:p w:rsidR="00FB20F3" w:rsidRDefault="00FB20F3" w:rsidP="00FA2A73">
      <w:pPr>
        <w:jc w:val="center"/>
        <w:rPr>
          <w:b/>
          <w:color w:val="3366FF"/>
          <w:sz w:val="48"/>
          <w:szCs w:val="48"/>
          <w:u w:val="single"/>
        </w:rPr>
        <w:sectPr w:rsidR="00FB20F3" w:rsidSect="00D87E79">
          <w:pgSz w:w="11906" w:h="16838"/>
          <w:pgMar w:top="1134" w:right="851" w:bottom="851" w:left="851" w:header="709" w:footer="709" w:gutter="0"/>
          <w:cols w:space="708"/>
          <w:docGrid w:linePitch="360"/>
        </w:sectPr>
      </w:pPr>
    </w:p>
    <w:p w:rsidR="00FA2A73" w:rsidRPr="00F564B1" w:rsidRDefault="00FA2A73" w:rsidP="00FA2A73">
      <w:pPr>
        <w:jc w:val="center"/>
        <w:rPr>
          <w:b/>
          <w:color w:val="3366FF"/>
          <w:sz w:val="48"/>
          <w:szCs w:val="48"/>
          <w:u w:val="single"/>
        </w:rPr>
      </w:pPr>
      <w:r w:rsidRPr="00F564B1">
        <w:rPr>
          <w:b/>
          <w:color w:val="3366FF"/>
          <w:sz w:val="48"/>
          <w:szCs w:val="48"/>
          <w:u w:val="single"/>
        </w:rPr>
        <w:lastRenderedPageBreak/>
        <w:t>Структура межбюджетных трансфертов Атяшевского района в 201</w:t>
      </w:r>
      <w:r w:rsidR="00FB20F3">
        <w:rPr>
          <w:b/>
          <w:color w:val="3366FF"/>
          <w:sz w:val="48"/>
          <w:szCs w:val="48"/>
          <w:u w:val="single"/>
        </w:rPr>
        <w:t>7-2019</w:t>
      </w:r>
      <w:r w:rsidRPr="00F564B1">
        <w:rPr>
          <w:b/>
          <w:color w:val="3366FF"/>
          <w:sz w:val="48"/>
          <w:szCs w:val="48"/>
          <w:u w:val="single"/>
        </w:rPr>
        <w:t xml:space="preserve"> г</w:t>
      </w:r>
      <w:r w:rsidR="00FB20F3">
        <w:rPr>
          <w:b/>
          <w:color w:val="3366FF"/>
          <w:sz w:val="48"/>
          <w:szCs w:val="48"/>
          <w:u w:val="single"/>
        </w:rPr>
        <w:t>г.</w:t>
      </w:r>
    </w:p>
    <w:p w:rsidR="00FA2A73" w:rsidRDefault="007D2B3F">
      <w:pPr>
        <w:rPr>
          <w:b/>
          <w:color w:val="FF6600"/>
          <w:sz w:val="48"/>
          <w:szCs w:val="48"/>
          <w:u w:val="single"/>
        </w:rPr>
      </w:pPr>
      <w:r w:rsidRPr="000E7C02">
        <w:rPr>
          <w:b/>
          <w:sz w:val="36"/>
          <w:szCs w:val="36"/>
        </w:rPr>
        <w:object w:dxaOrig="14833" w:dyaOrig="8978">
          <v:shape id="_x0000_i1049" type="#_x0000_t75" style="width:741.85pt;height:449pt" o:ole="">
            <v:imagedata r:id="rId60" o:title=""/>
          </v:shape>
          <o:OLEObject Type="Embed" ProgID="MSGraph.Chart.8" ShapeID="_x0000_i1049" DrawAspect="Content" ObjectID="_1546850117" r:id="rId61">
            <o:FieldCodes>\s</o:FieldCodes>
          </o:OLEObject>
        </w:object>
      </w:r>
    </w:p>
    <w:p w:rsidR="00F1419A" w:rsidRPr="00F1419A" w:rsidRDefault="00F1419A" w:rsidP="00F1419A">
      <w:pPr>
        <w:jc w:val="center"/>
        <w:rPr>
          <w:b/>
          <w:color w:val="002060"/>
          <w:sz w:val="48"/>
          <w:szCs w:val="48"/>
          <w:u w:val="single"/>
        </w:rPr>
      </w:pPr>
      <w:r w:rsidRPr="00F1419A">
        <w:rPr>
          <w:b/>
          <w:color w:val="002060"/>
          <w:sz w:val="48"/>
          <w:szCs w:val="48"/>
          <w:u w:val="single"/>
        </w:rPr>
        <w:lastRenderedPageBreak/>
        <w:t>Программный бюджет в Атяшевском муниципальном районе</w:t>
      </w:r>
    </w:p>
    <w:p w:rsidR="00F1419A" w:rsidRDefault="00F1419A" w:rsidP="00F1419A">
      <w:pPr>
        <w:jc w:val="center"/>
        <w:rPr>
          <w:color w:val="3366FF"/>
          <w:sz w:val="48"/>
          <w:szCs w:val="48"/>
          <w:u w:val="single"/>
        </w:rPr>
      </w:pPr>
    </w:p>
    <w:p w:rsidR="00F1419A" w:rsidRDefault="00F1419A" w:rsidP="00F1419A">
      <w:pPr>
        <w:ind w:firstLine="709"/>
        <w:jc w:val="both"/>
        <w:rPr>
          <w:rStyle w:val="a7"/>
          <w:color w:val="000000"/>
          <w:sz w:val="40"/>
          <w:szCs w:val="40"/>
        </w:rPr>
      </w:pPr>
      <w:r w:rsidRPr="00F1419A">
        <w:rPr>
          <w:color w:val="0070C0"/>
          <w:sz w:val="48"/>
          <w:szCs w:val="48"/>
          <w:u w:val="single"/>
        </w:rPr>
        <w:t>Муниципальная программа -</w:t>
      </w:r>
      <w:r>
        <w:rPr>
          <w:color w:val="3366FF"/>
          <w:sz w:val="48"/>
          <w:szCs w:val="48"/>
          <w:u w:val="single"/>
        </w:rPr>
        <w:t xml:space="preserve"> </w:t>
      </w:r>
      <w:r w:rsidRPr="000B4564">
        <w:rPr>
          <w:rStyle w:val="a7"/>
          <w:color w:val="000000"/>
        </w:rPr>
        <w:t xml:space="preserve"> </w:t>
      </w:r>
      <w:r w:rsidRPr="00F1419A">
        <w:rPr>
          <w:rStyle w:val="a7"/>
          <w:color w:val="000000"/>
          <w:sz w:val="40"/>
          <w:szCs w:val="40"/>
        </w:rPr>
        <w:t xml:space="preserve">это документ муниципального планирования, представляющий собой комплекс взаимоувязанных по задачам, срокам и ресурсам мероприятий и инструментов, реализуемых органами местного самоуправления в целях достижения целей и задач социально-экономического развития </w:t>
      </w:r>
      <w:r>
        <w:rPr>
          <w:rStyle w:val="a7"/>
          <w:color w:val="000000"/>
          <w:sz w:val="40"/>
          <w:szCs w:val="40"/>
        </w:rPr>
        <w:t>Атяшевского муниципального района</w:t>
      </w:r>
      <w:r w:rsidRPr="00F1419A">
        <w:rPr>
          <w:rStyle w:val="a7"/>
          <w:color w:val="000000"/>
          <w:sz w:val="40"/>
          <w:szCs w:val="40"/>
        </w:rPr>
        <w:t xml:space="preserve"> в определенной сфере деятельности</w:t>
      </w:r>
      <w:r>
        <w:rPr>
          <w:rStyle w:val="a7"/>
          <w:color w:val="000000"/>
          <w:sz w:val="40"/>
          <w:szCs w:val="40"/>
        </w:rPr>
        <w:t>.</w:t>
      </w:r>
    </w:p>
    <w:p w:rsidR="00F1419A" w:rsidRDefault="00F1419A" w:rsidP="00F1419A">
      <w:pPr>
        <w:jc w:val="both"/>
        <w:rPr>
          <w:rStyle w:val="a7"/>
          <w:color w:val="000000"/>
          <w:sz w:val="40"/>
          <w:szCs w:val="40"/>
        </w:rPr>
      </w:pPr>
    </w:p>
    <w:p w:rsidR="00F1419A" w:rsidRDefault="007D2B3F" w:rsidP="00F1419A">
      <w:pPr>
        <w:ind w:firstLine="709"/>
        <w:jc w:val="both"/>
        <w:rPr>
          <w:rStyle w:val="a7"/>
          <w:color w:val="000000"/>
          <w:sz w:val="40"/>
          <w:szCs w:val="40"/>
        </w:rPr>
      </w:pPr>
      <w:r>
        <w:rPr>
          <w:rStyle w:val="a7"/>
          <w:color w:val="000000"/>
          <w:sz w:val="40"/>
          <w:szCs w:val="40"/>
        </w:rPr>
        <w:t>Р</w:t>
      </w:r>
      <w:r w:rsidR="00F1419A">
        <w:rPr>
          <w:rStyle w:val="a7"/>
          <w:color w:val="000000"/>
          <w:sz w:val="40"/>
          <w:szCs w:val="40"/>
        </w:rPr>
        <w:t>ешени</w:t>
      </w:r>
      <w:r>
        <w:rPr>
          <w:rStyle w:val="a7"/>
          <w:color w:val="000000"/>
          <w:sz w:val="40"/>
          <w:szCs w:val="40"/>
        </w:rPr>
        <w:t>ем</w:t>
      </w:r>
      <w:r w:rsidR="00F1419A">
        <w:rPr>
          <w:rStyle w:val="a7"/>
          <w:color w:val="000000"/>
          <w:sz w:val="40"/>
          <w:szCs w:val="40"/>
        </w:rPr>
        <w:t xml:space="preserve"> Совета депутатов Атяшевского муниципального района о бюджете Атяшевского муниципального района на 2017 год и на плановый период 2018 и 2019 годов предусмотрена реализация 16 муниципальных программ:</w:t>
      </w:r>
    </w:p>
    <w:p w:rsidR="00F1419A" w:rsidRDefault="00F1419A" w:rsidP="00F1419A">
      <w:pPr>
        <w:ind w:firstLine="709"/>
        <w:jc w:val="both"/>
        <w:rPr>
          <w:rStyle w:val="a7"/>
          <w:color w:val="000000"/>
          <w:sz w:val="40"/>
          <w:szCs w:val="4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1984"/>
        <w:gridCol w:w="1650"/>
        <w:gridCol w:w="1701"/>
        <w:gridCol w:w="1566"/>
        <w:gridCol w:w="1566"/>
      </w:tblGrid>
      <w:tr w:rsidR="000A4DB1" w:rsidRPr="000A4DB1" w:rsidTr="000A4DB1">
        <w:tc>
          <w:tcPr>
            <w:tcW w:w="6062" w:type="dxa"/>
            <w:shd w:val="clear" w:color="auto" w:fill="auto"/>
          </w:tcPr>
          <w:p w:rsidR="00F1419A" w:rsidRPr="000A4DB1" w:rsidRDefault="00F1419A" w:rsidP="000A4DB1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Показатель</w:t>
            </w:r>
          </w:p>
        </w:tc>
        <w:tc>
          <w:tcPr>
            <w:tcW w:w="1984" w:type="dxa"/>
            <w:shd w:val="clear" w:color="auto" w:fill="auto"/>
          </w:tcPr>
          <w:p w:rsidR="00F1419A" w:rsidRPr="000A4DB1" w:rsidRDefault="00F1419A" w:rsidP="000A4DB1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Единица измерения</w:t>
            </w:r>
          </w:p>
        </w:tc>
        <w:tc>
          <w:tcPr>
            <w:tcW w:w="1650" w:type="dxa"/>
            <w:shd w:val="clear" w:color="auto" w:fill="auto"/>
          </w:tcPr>
          <w:p w:rsidR="00F1419A" w:rsidRPr="000A4DB1" w:rsidRDefault="00F1419A" w:rsidP="000A4DB1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2016 год</w:t>
            </w:r>
          </w:p>
        </w:tc>
        <w:tc>
          <w:tcPr>
            <w:tcW w:w="1701" w:type="dxa"/>
            <w:shd w:val="clear" w:color="auto" w:fill="auto"/>
          </w:tcPr>
          <w:p w:rsidR="00F1419A" w:rsidRPr="000A4DB1" w:rsidRDefault="00F1419A" w:rsidP="000A4DB1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2017 год</w:t>
            </w:r>
          </w:p>
        </w:tc>
        <w:tc>
          <w:tcPr>
            <w:tcW w:w="1566" w:type="dxa"/>
            <w:shd w:val="clear" w:color="auto" w:fill="auto"/>
          </w:tcPr>
          <w:p w:rsidR="00F1419A" w:rsidRPr="000A4DB1" w:rsidRDefault="00F1419A" w:rsidP="000A4DB1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2018 год</w:t>
            </w:r>
          </w:p>
        </w:tc>
        <w:tc>
          <w:tcPr>
            <w:tcW w:w="1566" w:type="dxa"/>
            <w:shd w:val="clear" w:color="auto" w:fill="auto"/>
          </w:tcPr>
          <w:p w:rsidR="00F1419A" w:rsidRPr="000A4DB1" w:rsidRDefault="00F1419A" w:rsidP="000A4DB1">
            <w:pPr>
              <w:jc w:val="center"/>
              <w:rPr>
                <w:rStyle w:val="a7"/>
                <w:b/>
                <w:color w:val="002060"/>
                <w:sz w:val="36"/>
                <w:szCs w:val="36"/>
              </w:rPr>
            </w:pPr>
            <w:r w:rsidRPr="000A4DB1">
              <w:rPr>
                <w:rStyle w:val="a7"/>
                <w:b/>
                <w:color w:val="002060"/>
                <w:sz w:val="36"/>
                <w:szCs w:val="36"/>
              </w:rPr>
              <w:t>2019 год</w:t>
            </w:r>
          </w:p>
        </w:tc>
      </w:tr>
      <w:tr w:rsidR="000A4DB1" w:rsidRPr="000A4DB1" w:rsidTr="000A4DB1">
        <w:tc>
          <w:tcPr>
            <w:tcW w:w="6062" w:type="dxa"/>
            <w:shd w:val="clear" w:color="auto" w:fill="auto"/>
          </w:tcPr>
          <w:p w:rsidR="00F1419A" w:rsidRPr="000A4DB1" w:rsidRDefault="00F1419A" w:rsidP="000A4DB1">
            <w:pPr>
              <w:jc w:val="both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Расходы бюджета Атяшевского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F1419A" w:rsidRPr="000A4DB1" w:rsidRDefault="00F1419A" w:rsidP="000A4DB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тыс.руб</w:t>
            </w:r>
          </w:p>
        </w:tc>
        <w:tc>
          <w:tcPr>
            <w:tcW w:w="1650" w:type="dxa"/>
            <w:shd w:val="clear" w:color="auto" w:fill="auto"/>
          </w:tcPr>
          <w:p w:rsidR="00F1419A" w:rsidRPr="000A4DB1" w:rsidRDefault="006717DA" w:rsidP="000A4DB1">
            <w:pPr>
              <w:jc w:val="center"/>
              <w:rPr>
                <w:color w:val="7030A0"/>
                <w:sz w:val="36"/>
                <w:szCs w:val="36"/>
              </w:rPr>
            </w:pPr>
            <w:r>
              <w:rPr>
                <w:color w:val="7030A0"/>
                <w:sz w:val="36"/>
                <w:szCs w:val="36"/>
              </w:rPr>
              <w:t>291680,3</w:t>
            </w:r>
          </w:p>
        </w:tc>
        <w:tc>
          <w:tcPr>
            <w:tcW w:w="1701" w:type="dxa"/>
            <w:shd w:val="clear" w:color="auto" w:fill="auto"/>
          </w:tcPr>
          <w:p w:rsidR="00F1419A" w:rsidRPr="000A4DB1" w:rsidRDefault="00273BD5" w:rsidP="000A4DB1">
            <w:pPr>
              <w:jc w:val="center"/>
              <w:rPr>
                <w:color w:val="7030A0"/>
                <w:sz w:val="36"/>
                <w:szCs w:val="36"/>
              </w:rPr>
            </w:pPr>
            <w:r>
              <w:rPr>
                <w:color w:val="7030A0"/>
                <w:sz w:val="36"/>
                <w:szCs w:val="36"/>
              </w:rPr>
              <w:t>248066,4</w:t>
            </w:r>
          </w:p>
        </w:tc>
        <w:tc>
          <w:tcPr>
            <w:tcW w:w="1566" w:type="dxa"/>
            <w:shd w:val="clear" w:color="auto" w:fill="auto"/>
          </w:tcPr>
          <w:p w:rsidR="00F1419A" w:rsidRPr="000A4DB1" w:rsidRDefault="00F1419A" w:rsidP="000A4DB1">
            <w:pPr>
              <w:jc w:val="center"/>
              <w:rPr>
                <w:color w:val="7030A0"/>
                <w:sz w:val="36"/>
                <w:szCs w:val="36"/>
              </w:rPr>
            </w:pPr>
            <w:r w:rsidRPr="000A4DB1">
              <w:rPr>
                <w:color w:val="7030A0"/>
                <w:sz w:val="36"/>
                <w:szCs w:val="36"/>
              </w:rPr>
              <w:t>271384,4</w:t>
            </w:r>
          </w:p>
        </w:tc>
        <w:tc>
          <w:tcPr>
            <w:tcW w:w="1566" w:type="dxa"/>
            <w:shd w:val="clear" w:color="auto" w:fill="auto"/>
          </w:tcPr>
          <w:p w:rsidR="00F1419A" w:rsidRPr="000A4DB1" w:rsidRDefault="00F1419A" w:rsidP="000A4DB1">
            <w:pPr>
              <w:jc w:val="center"/>
              <w:rPr>
                <w:color w:val="7030A0"/>
                <w:sz w:val="36"/>
                <w:szCs w:val="36"/>
              </w:rPr>
            </w:pPr>
            <w:r w:rsidRPr="000A4DB1">
              <w:rPr>
                <w:color w:val="7030A0"/>
                <w:sz w:val="36"/>
                <w:szCs w:val="36"/>
              </w:rPr>
              <w:t>298487,9</w:t>
            </w:r>
          </w:p>
        </w:tc>
      </w:tr>
      <w:tr w:rsidR="000A4DB1" w:rsidRPr="000A4DB1" w:rsidTr="000A4DB1">
        <w:tc>
          <w:tcPr>
            <w:tcW w:w="6062" w:type="dxa"/>
            <w:shd w:val="clear" w:color="auto" w:fill="auto"/>
          </w:tcPr>
          <w:p w:rsidR="00F1419A" w:rsidRPr="000A4DB1" w:rsidRDefault="00F1419A" w:rsidP="000A4DB1">
            <w:pPr>
              <w:jc w:val="both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В том числе в рамках муниципальных программ Атяшевского муниципального района</w:t>
            </w:r>
          </w:p>
        </w:tc>
        <w:tc>
          <w:tcPr>
            <w:tcW w:w="1984" w:type="dxa"/>
            <w:shd w:val="clear" w:color="auto" w:fill="auto"/>
          </w:tcPr>
          <w:p w:rsidR="00867ADB" w:rsidRPr="000A4DB1" w:rsidRDefault="00867ADB" w:rsidP="000A4DB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</w:p>
          <w:p w:rsidR="00F1419A" w:rsidRPr="000A4DB1" w:rsidRDefault="00F1419A" w:rsidP="000A4DB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тыс.руб.</w:t>
            </w:r>
          </w:p>
        </w:tc>
        <w:tc>
          <w:tcPr>
            <w:tcW w:w="1650" w:type="dxa"/>
            <w:shd w:val="clear" w:color="auto" w:fill="auto"/>
          </w:tcPr>
          <w:p w:rsidR="00867ADB" w:rsidRPr="000A4DB1" w:rsidRDefault="00867ADB" w:rsidP="000A4DB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</w:p>
          <w:p w:rsidR="00F1419A" w:rsidRPr="000A4DB1" w:rsidRDefault="006717DA" w:rsidP="000A4DB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>
              <w:rPr>
                <w:rStyle w:val="a7"/>
                <w:color w:val="7030A0"/>
                <w:sz w:val="36"/>
                <w:szCs w:val="36"/>
              </w:rPr>
              <w:t>274677,8</w:t>
            </w:r>
          </w:p>
        </w:tc>
        <w:tc>
          <w:tcPr>
            <w:tcW w:w="1701" w:type="dxa"/>
            <w:shd w:val="clear" w:color="auto" w:fill="auto"/>
          </w:tcPr>
          <w:p w:rsidR="00867ADB" w:rsidRPr="000A4DB1" w:rsidRDefault="00867ADB" w:rsidP="000A4DB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</w:p>
          <w:p w:rsidR="00F1419A" w:rsidRPr="000A4DB1" w:rsidRDefault="00273BD5" w:rsidP="000A4DB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>
              <w:rPr>
                <w:rStyle w:val="a7"/>
                <w:color w:val="7030A0"/>
                <w:sz w:val="36"/>
                <w:szCs w:val="36"/>
              </w:rPr>
              <w:t>245241,0</w:t>
            </w:r>
          </w:p>
        </w:tc>
        <w:tc>
          <w:tcPr>
            <w:tcW w:w="1566" w:type="dxa"/>
            <w:shd w:val="clear" w:color="auto" w:fill="auto"/>
          </w:tcPr>
          <w:p w:rsidR="00867ADB" w:rsidRPr="000A4DB1" w:rsidRDefault="00867ADB" w:rsidP="000A4DB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</w:p>
          <w:p w:rsidR="00F1419A" w:rsidRPr="000A4DB1" w:rsidRDefault="009D7550" w:rsidP="000A4DB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268220,5</w:t>
            </w:r>
          </w:p>
        </w:tc>
        <w:tc>
          <w:tcPr>
            <w:tcW w:w="1566" w:type="dxa"/>
            <w:shd w:val="clear" w:color="auto" w:fill="auto"/>
          </w:tcPr>
          <w:p w:rsidR="00867ADB" w:rsidRPr="000A4DB1" w:rsidRDefault="00867ADB" w:rsidP="000A4DB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</w:p>
          <w:p w:rsidR="00F1419A" w:rsidRPr="000A4DB1" w:rsidRDefault="009D7550" w:rsidP="00273BD5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2952</w:t>
            </w:r>
            <w:r w:rsidR="00273BD5">
              <w:rPr>
                <w:rStyle w:val="a7"/>
                <w:color w:val="7030A0"/>
                <w:sz w:val="36"/>
                <w:szCs w:val="36"/>
              </w:rPr>
              <w:t>3</w:t>
            </w:r>
            <w:r w:rsidRPr="000A4DB1">
              <w:rPr>
                <w:rStyle w:val="a7"/>
                <w:color w:val="7030A0"/>
                <w:sz w:val="36"/>
                <w:szCs w:val="36"/>
              </w:rPr>
              <w:t>3,7</w:t>
            </w:r>
          </w:p>
        </w:tc>
      </w:tr>
      <w:tr w:rsidR="000A4DB1" w:rsidRPr="000A4DB1" w:rsidTr="000A4DB1">
        <w:tc>
          <w:tcPr>
            <w:tcW w:w="6062" w:type="dxa"/>
            <w:shd w:val="clear" w:color="auto" w:fill="auto"/>
          </w:tcPr>
          <w:p w:rsidR="00F1419A" w:rsidRPr="000A4DB1" w:rsidRDefault="00F1419A" w:rsidP="000A4DB1">
            <w:pPr>
              <w:jc w:val="both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Доля муниципальных программ в общих расходах</w:t>
            </w:r>
          </w:p>
        </w:tc>
        <w:tc>
          <w:tcPr>
            <w:tcW w:w="1984" w:type="dxa"/>
            <w:shd w:val="clear" w:color="auto" w:fill="auto"/>
          </w:tcPr>
          <w:p w:rsidR="00F1419A" w:rsidRPr="000A4DB1" w:rsidRDefault="00F1419A" w:rsidP="000A4DB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%</w:t>
            </w:r>
          </w:p>
        </w:tc>
        <w:tc>
          <w:tcPr>
            <w:tcW w:w="1650" w:type="dxa"/>
            <w:shd w:val="clear" w:color="auto" w:fill="auto"/>
          </w:tcPr>
          <w:p w:rsidR="00F1419A" w:rsidRPr="000A4DB1" w:rsidRDefault="006717DA" w:rsidP="000A4DB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>
              <w:rPr>
                <w:rStyle w:val="a7"/>
                <w:color w:val="7030A0"/>
                <w:sz w:val="36"/>
                <w:szCs w:val="36"/>
              </w:rPr>
              <w:t>94,0</w:t>
            </w:r>
          </w:p>
        </w:tc>
        <w:tc>
          <w:tcPr>
            <w:tcW w:w="1701" w:type="dxa"/>
            <w:shd w:val="clear" w:color="auto" w:fill="auto"/>
          </w:tcPr>
          <w:p w:rsidR="00F1419A" w:rsidRPr="000A4DB1" w:rsidRDefault="009D7550" w:rsidP="000A4DB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98,</w:t>
            </w:r>
            <w:r w:rsidR="00273BD5">
              <w:rPr>
                <w:rStyle w:val="a7"/>
                <w:color w:val="7030A0"/>
                <w:sz w:val="36"/>
                <w:szCs w:val="36"/>
              </w:rPr>
              <w:t>9</w:t>
            </w:r>
          </w:p>
        </w:tc>
        <w:tc>
          <w:tcPr>
            <w:tcW w:w="1566" w:type="dxa"/>
            <w:shd w:val="clear" w:color="auto" w:fill="auto"/>
          </w:tcPr>
          <w:p w:rsidR="00F1419A" w:rsidRPr="000A4DB1" w:rsidRDefault="009D7550" w:rsidP="000A4DB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98,8</w:t>
            </w:r>
          </w:p>
        </w:tc>
        <w:tc>
          <w:tcPr>
            <w:tcW w:w="1566" w:type="dxa"/>
            <w:shd w:val="clear" w:color="auto" w:fill="auto"/>
          </w:tcPr>
          <w:p w:rsidR="00F1419A" w:rsidRPr="000A4DB1" w:rsidRDefault="009D7550" w:rsidP="000A4DB1">
            <w:pPr>
              <w:jc w:val="center"/>
              <w:rPr>
                <w:rStyle w:val="a7"/>
                <w:color w:val="7030A0"/>
                <w:sz w:val="36"/>
                <w:szCs w:val="36"/>
              </w:rPr>
            </w:pPr>
            <w:r w:rsidRPr="000A4DB1">
              <w:rPr>
                <w:rStyle w:val="a7"/>
                <w:color w:val="7030A0"/>
                <w:sz w:val="36"/>
                <w:szCs w:val="36"/>
              </w:rPr>
              <w:t>98,9</w:t>
            </w:r>
          </w:p>
        </w:tc>
      </w:tr>
    </w:tbl>
    <w:p w:rsidR="00E57A80" w:rsidRPr="000B61F2" w:rsidRDefault="0051220E" w:rsidP="000B61F2">
      <w:pPr>
        <w:jc w:val="center"/>
        <w:rPr>
          <w:b/>
          <w:color w:val="002060"/>
          <w:sz w:val="44"/>
          <w:szCs w:val="44"/>
          <w:u w:val="single"/>
        </w:rPr>
      </w:pPr>
      <w:r w:rsidRPr="000B61F2">
        <w:rPr>
          <w:b/>
          <w:color w:val="002060"/>
          <w:sz w:val="44"/>
          <w:szCs w:val="44"/>
          <w:u w:val="single"/>
        </w:rPr>
        <w:lastRenderedPageBreak/>
        <w:t>Муниципальные программы Атяшевского муниципального района</w:t>
      </w:r>
    </w:p>
    <w:p w:rsidR="00E57A80" w:rsidRDefault="00E57A8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"/>
        <w:gridCol w:w="10254"/>
        <w:gridCol w:w="1266"/>
        <w:gridCol w:w="1366"/>
        <w:gridCol w:w="1314"/>
      </w:tblGrid>
      <w:tr w:rsidR="000A4DB1" w:rsidRPr="000A4DB1" w:rsidTr="00273BD5">
        <w:trPr>
          <w:trHeight w:val="653"/>
        </w:trPr>
        <w:tc>
          <w:tcPr>
            <w:tcW w:w="702" w:type="dxa"/>
            <w:shd w:val="clear" w:color="auto" w:fill="auto"/>
          </w:tcPr>
          <w:p w:rsidR="0051220E" w:rsidRPr="000A4DB1" w:rsidRDefault="00075205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Код</w:t>
            </w:r>
          </w:p>
        </w:tc>
        <w:tc>
          <w:tcPr>
            <w:tcW w:w="10254" w:type="dxa"/>
            <w:shd w:val="clear" w:color="auto" w:fill="auto"/>
          </w:tcPr>
          <w:p w:rsidR="0051220E" w:rsidRPr="000A4DB1" w:rsidRDefault="00075205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Наименование п</w:t>
            </w:r>
            <w:r w:rsidR="0051220E" w:rsidRPr="000A4DB1">
              <w:rPr>
                <w:sz w:val="28"/>
                <w:szCs w:val="28"/>
              </w:rPr>
              <w:t>рограмм</w:t>
            </w:r>
            <w:r w:rsidRPr="000A4DB1">
              <w:rPr>
                <w:sz w:val="28"/>
                <w:szCs w:val="28"/>
              </w:rPr>
              <w:t>ы</w:t>
            </w:r>
          </w:p>
        </w:tc>
        <w:tc>
          <w:tcPr>
            <w:tcW w:w="1266" w:type="dxa"/>
            <w:shd w:val="clear" w:color="auto" w:fill="auto"/>
          </w:tcPr>
          <w:p w:rsidR="0051220E" w:rsidRPr="000A4DB1" w:rsidRDefault="0051220E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201</w:t>
            </w:r>
            <w:r w:rsidR="00075205" w:rsidRPr="000A4DB1">
              <w:rPr>
                <w:sz w:val="28"/>
                <w:szCs w:val="28"/>
              </w:rPr>
              <w:t>7 год</w:t>
            </w:r>
          </w:p>
        </w:tc>
        <w:tc>
          <w:tcPr>
            <w:tcW w:w="1366" w:type="dxa"/>
            <w:shd w:val="clear" w:color="auto" w:fill="auto"/>
          </w:tcPr>
          <w:p w:rsidR="0051220E" w:rsidRPr="000A4DB1" w:rsidRDefault="0051220E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201</w:t>
            </w:r>
            <w:r w:rsidR="00075205" w:rsidRPr="000A4DB1">
              <w:rPr>
                <w:sz w:val="28"/>
                <w:szCs w:val="28"/>
              </w:rPr>
              <w:t>8 год</w:t>
            </w:r>
          </w:p>
        </w:tc>
        <w:tc>
          <w:tcPr>
            <w:tcW w:w="1314" w:type="dxa"/>
            <w:shd w:val="clear" w:color="auto" w:fill="auto"/>
          </w:tcPr>
          <w:p w:rsidR="0051220E" w:rsidRPr="000A4DB1" w:rsidRDefault="0051220E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201</w:t>
            </w:r>
            <w:r w:rsidR="00075205" w:rsidRPr="000A4DB1">
              <w:rPr>
                <w:sz w:val="28"/>
                <w:szCs w:val="28"/>
              </w:rPr>
              <w:t>9 год</w:t>
            </w:r>
          </w:p>
        </w:tc>
      </w:tr>
      <w:tr w:rsidR="00273BD5" w:rsidRPr="000A4DB1" w:rsidTr="00273BD5">
        <w:trPr>
          <w:trHeight w:val="305"/>
        </w:trPr>
        <w:tc>
          <w:tcPr>
            <w:tcW w:w="10956" w:type="dxa"/>
            <w:gridSpan w:val="2"/>
            <w:shd w:val="clear" w:color="auto" w:fill="auto"/>
          </w:tcPr>
          <w:p w:rsidR="00273BD5" w:rsidRPr="000A4DB1" w:rsidRDefault="00273BD5" w:rsidP="00273BD5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Всего, тыс.рублей, в том числе</w:t>
            </w:r>
          </w:p>
        </w:tc>
        <w:tc>
          <w:tcPr>
            <w:tcW w:w="1266" w:type="dxa"/>
            <w:shd w:val="clear" w:color="auto" w:fill="auto"/>
          </w:tcPr>
          <w:p w:rsidR="00273BD5" w:rsidRPr="0093551B" w:rsidRDefault="00273BD5" w:rsidP="00273BD5">
            <w:pPr>
              <w:jc w:val="center"/>
              <w:rPr>
                <w:rStyle w:val="a7"/>
                <w:color w:val="000000"/>
                <w:sz w:val="28"/>
                <w:szCs w:val="28"/>
              </w:rPr>
            </w:pPr>
          </w:p>
          <w:p w:rsidR="00273BD5" w:rsidRPr="0093551B" w:rsidRDefault="00273BD5" w:rsidP="00273BD5">
            <w:pPr>
              <w:jc w:val="center"/>
              <w:rPr>
                <w:rStyle w:val="a7"/>
                <w:color w:val="000000"/>
                <w:sz w:val="28"/>
                <w:szCs w:val="28"/>
              </w:rPr>
            </w:pPr>
            <w:r w:rsidRPr="0093551B">
              <w:rPr>
                <w:rStyle w:val="a7"/>
                <w:color w:val="000000"/>
                <w:sz w:val="28"/>
                <w:szCs w:val="28"/>
              </w:rPr>
              <w:t>245241,0</w:t>
            </w:r>
          </w:p>
        </w:tc>
        <w:tc>
          <w:tcPr>
            <w:tcW w:w="1366" w:type="dxa"/>
            <w:shd w:val="clear" w:color="auto" w:fill="auto"/>
          </w:tcPr>
          <w:p w:rsidR="00273BD5" w:rsidRPr="0093551B" w:rsidRDefault="00273BD5" w:rsidP="00273BD5">
            <w:pPr>
              <w:jc w:val="center"/>
              <w:rPr>
                <w:rStyle w:val="a7"/>
                <w:color w:val="000000"/>
                <w:sz w:val="28"/>
                <w:szCs w:val="28"/>
              </w:rPr>
            </w:pPr>
          </w:p>
          <w:p w:rsidR="00273BD5" w:rsidRPr="0093551B" w:rsidRDefault="00273BD5" w:rsidP="00273BD5">
            <w:pPr>
              <w:jc w:val="center"/>
              <w:rPr>
                <w:rStyle w:val="a7"/>
                <w:color w:val="000000"/>
                <w:sz w:val="28"/>
                <w:szCs w:val="28"/>
              </w:rPr>
            </w:pPr>
            <w:r w:rsidRPr="0093551B">
              <w:rPr>
                <w:rStyle w:val="a7"/>
                <w:color w:val="000000"/>
                <w:sz w:val="28"/>
                <w:szCs w:val="28"/>
              </w:rPr>
              <w:t>268220,5</w:t>
            </w:r>
          </w:p>
        </w:tc>
        <w:tc>
          <w:tcPr>
            <w:tcW w:w="1314" w:type="dxa"/>
            <w:shd w:val="clear" w:color="auto" w:fill="auto"/>
          </w:tcPr>
          <w:p w:rsidR="00273BD5" w:rsidRPr="0093551B" w:rsidRDefault="00273BD5" w:rsidP="00273BD5">
            <w:pPr>
              <w:jc w:val="center"/>
              <w:rPr>
                <w:rStyle w:val="a7"/>
                <w:color w:val="000000"/>
                <w:sz w:val="28"/>
                <w:szCs w:val="28"/>
              </w:rPr>
            </w:pPr>
          </w:p>
          <w:p w:rsidR="00273BD5" w:rsidRPr="0093551B" w:rsidRDefault="00273BD5" w:rsidP="00273BD5">
            <w:pPr>
              <w:jc w:val="center"/>
              <w:rPr>
                <w:rStyle w:val="a7"/>
                <w:color w:val="000000"/>
                <w:sz w:val="28"/>
                <w:szCs w:val="28"/>
              </w:rPr>
            </w:pPr>
            <w:r w:rsidRPr="0093551B">
              <w:rPr>
                <w:rStyle w:val="a7"/>
                <w:color w:val="000000"/>
                <w:sz w:val="28"/>
                <w:szCs w:val="28"/>
              </w:rPr>
              <w:t>295233,7</w:t>
            </w:r>
          </w:p>
        </w:tc>
      </w:tr>
      <w:tr w:rsidR="000A4DB1" w:rsidRPr="000A4DB1" w:rsidTr="00273BD5">
        <w:trPr>
          <w:trHeight w:val="305"/>
        </w:trPr>
        <w:tc>
          <w:tcPr>
            <w:tcW w:w="702" w:type="dxa"/>
            <w:shd w:val="clear" w:color="auto" w:fill="auto"/>
          </w:tcPr>
          <w:p w:rsidR="00867ADB" w:rsidRPr="000A4DB1" w:rsidRDefault="00867ADB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01</w:t>
            </w:r>
          </w:p>
        </w:tc>
        <w:tc>
          <w:tcPr>
            <w:tcW w:w="10254" w:type="dxa"/>
            <w:shd w:val="clear" w:color="auto" w:fill="auto"/>
          </w:tcPr>
          <w:p w:rsidR="00867ADB" w:rsidRPr="000A4DB1" w:rsidRDefault="00867ADB" w:rsidP="000A4DB1">
            <w:pPr>
              <w:jc w:val="both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«Повышение эффективности муниципального управления Атяшевского муниципального района на 2016-2020 годы»</w:t>
            </w:r>
          </w:p>
        </w:tc>
        <w:tc>
          <w:tcPr>
            <w:tcW w:w="1266" w:type="dxa"/>
            <w:shd w:val="clear" w:color="auto" w:fill="auto"/>
          </w:tcPr>
          <w:p w:rsidR="00867ADB" w:rsidRPr="000A4DB1" w:rsidRDefault="00273B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24112,0</w:t>
            </w:r>
          </w:p>
        </w:tc>
        <w:tc>
          <w:tcPr>
            <w:tcW w:w="1366" w:type="dxa"/>
            <w:shd w:val="clear" w:color="auto" w:fill="auto"/>
          </w:tcPr>
          <w:p w:rsidR="00867ADB" w:rsidRPr="000A4DB1" w:rsidRDefault="00273B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23784,4</w:t>
            </w:r>
          </w:p>
        </w:tc>
        <w:tc>
          <w:tcPr>
            <w:tcW w:w="1314" w:type="dxa"/>
            <w:shd w:val="clear" w:color="auto" w:fill="auto"/>
          </w:tcPr>
          <w:p w:rsidR="00867ADB" w:rsidRPr="000A4DB1" w:rsidRDefault="00273B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23955,2</w:t>
            </w:r>
          </w:p>
        </w:tc>
      </w:tr>
      <w:tr w:rsidR="000A4DB1" w:rsidRPr="000A4DB1" w:rsidTr="00273BD5">
        <w:trPr>
          <w:trHeight w:val="305"/>
        </w:trPr>
        <w:tc>
          <w:tcPr>
            <w:tcW w:w="702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02</w:t>
            </w:r>
          </w:p>
        </w:tc>
        <w:tc>
          <w:tcPr>
            <w:tcW w:w="10254" w:type="dxa"/>
            <w:shd w:val="clear" w:color="auto" w:fill="auto"/>
          </w:tcPr>
          <w:p w:rsidR="0071753D" w:rsidRPr="000A4DB1" w:rsidRDefault="0071753D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образования на 2014-2018 годы»</w:t>
            </w:r>
          </w:p>
        </w:tc>
        <w:tc>
          <w:tcPr>
            <w:tcW w:w="1266" w:type="dxa"/>
            <w:shd w:val="clear" w:color="auto" w:fill="auto"/>
          </w:tcPr>
          <w:p w:rsidR="0071753D" w:rsidRPr="000A4DB1" w:rsidRDefault="00273BD5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187128,2</w:t>
            </w:r>
          </w:p>
        </w:tc>
        <w:tc>
          <w:tcPr>
            <w:tcW w:w="1366" w:type="dxa"/>
            <w:shd w:val="clear" w:color="auto" w:fill="auto"/>
          </w:tcPr>
          <w:p w:rsidR="0071753D" w:rsidRPr="000A4DB1" w:rsidRDefault="00273BD5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205016,0</w:t>
            </w:r>
          </w:p>
        </w:tc>
        <w:tc>
          <w:tcPr>
            <w:tcW w:w="1314" w:type="dxa"/>
            <w:shd w:val="clear" w:color="auto" w:fill="auto"/>
          </w:tcPr>
          <w:p w:rsidR="0071753D" w:rsidRPr="000A4DB1" w:rsidRDefault="00273BD5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227141,8</w:t>
            </w:r>
          </w:p>
        </w:tc>
      </w:tr>
      <w:tr w:rsidR="000A4DB1" w:rsidRPr="000A4DB1" w:rsidTr="00273BD5">
        <w:trPr>
          <w:trHeight w:val="305"/>
        </w:trPr>
        <w:tc>
          <w:tcPr>
            <w:tcW w:w="702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03</w:t>
            </w:r>
          </w:p>
        </w:tc>
        <w:tc>
          <w:tcPr>
            <w:tcW w:w="10254" w:type="dxa"/>
            <w:shd w:val="clear" w:color="auto" w:fill="auto"/>
          </w:tcPr>
          <w:p w:rsidR="0071753D" w:rsidRPr="000A4DB1" w:rsidRDefault="0071753D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«Дополнительные меры социальной поддержки и социальной помощи на 2014-2020 годы»</w:t>
            </w:r>
          </w:p>
        </w:tc>
        <w:tc>
          <w:tcPr>
            <w:tcW w:w="1266" w:type="dxa"/>
            <w:shd w:val="clear" w:color="auto" w:fill="auto"/>
          </w:tcPr>
          <w:p w:rsidR="0071753D" w:rsidRPr="000A4DB1" w:rsidRDefault="004B4E68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50,0</w:t>
            </w:r>
          </w:p>
        </w:tc>
        <w:tc>
          <w:tcPr>
            <w:tcW w:w="1366" w:type="dxa"/>
            <w:shd w:val="clear" w:color="auto" w:fill="auto"/>
          </w:tcPr>
          <w:p w:rsidR="0071753D" w:rsidRPr="000A4DB1" w:rsidRDefault="004B4E68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50,0</w:t>
            </w:r>
          </w:p>
        </w:tc>
        <w:tc>
          <w:tcPr>
            <w:tcW w:w="1314" w:type="dxa"/>
            <w:shd w:val="clear" w:color="auto" w:fill="auto"/>
          </w:tcPr>
          <w:p w:rsidR="0071753D" w:rsidRPr="000A4DB1" w:rsidRDefault="004B4E68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150,0</w:t>
            </w:r>
          </w:p>
        </w:tc>
      </w:tr>
      <w:tr w:rsidR="000A4DB1" w:rsidRPr="000A4DB1" w:rsidTr="00273BD5">
        <w:trPr>
          <w:trHeight w:val="305"/>
        </w:trPr>
        <w:tc>
          <w:tcPr>
            <w:tcW w:w="702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04</w:t>
            </w:r>
          </w:p>
        </w:tc>
        <w:tc>
          <w:tcPr>
            <w:tcW w:w="10254" w:type="dxa"/>
            <w:shd w:val="clear" w:color="auto" w:fill="auto"/>
          </w:tcPr>
          <w:p w:rsidR="0071753D" w:rsidRPr="000A4DB1" w:rsidRDefault="0071753D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«Улучшение демографической ситуации в Атяшевском муниципальном районе на 2016-2020 годы»</w:t>
            </w:r>
          </w:p>
        </w:tc>
        <w:tc>
          <w:tcPr>
            <w:tcW w:w="1266" w:type="dxa"/>
            <w:shd w:val="clear" w:color="auto" w:fill="auto"/>
          </w:tcPr>
          <w:p w:rsidR="0071753D" w:rsidRPr="000A4DB1" w:rsidRDefault="00F01AC1" w:rsidP="00F01A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271</w:t>
            </w:r>
            <w:r w:rsidR="004B4E68" w:rsidRPr="000A4DB1">
              <w:rPr>
                <w:sz w:val="28"/>
                <w:szCs w:val="28"/>
              </w:rPr>
              <w:t>,6</w:t>
            </w:r>
          </w:p>
        </w:tc>
        <w:tc>
          <w:tcPr>
            <w:tcW w:w="1366" w:type="dxa"/>
            <w:shd w:val="clear" w:color="auto" w:fill="auto"/>
          </w:tcPr>
          <w:p w:rsidR="0071753D" w:rsidRPr="000A4DB1" w:rsidRDefault="00F01AC1" w:rsidP="00F01A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334</w:t>
            </w:r>
            <w:r w:rsidR="004B4E68" w:rsidRPr="000A4DB1">
              <w:rPr>
                <w:sz w:val="28"/>
                <w:szCs w:val="28"/>
              </w:rPr>
              <w:t>,6</w:t>
            </w:r>
          </w:p>
        </w:tc>
        <w:tc>
          <w:tcPr>
            <w:tcW w:w="1314" w:type="dxa"/>
            <w:shd w:val="clear" w:color="auto" w:fill="auto"/>
          </w:tcPr>
          <w:p w:rsidR="0071753D" w:rsidRPr="000A4DB1" w:rsidRDefault="00F01AC1" w:rsidP="00F01A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338</w:t>
            </w:r>
            <w:r w:rsidR="004B4E68" w:rsidRPr="000A4DB1">
              <w:rPr>
                <w:sz w:val="28"/>
                <w:szCs w:val="28"/>
              </w:rPr>
              <w:t>,7</w:t>
            </w:r>
          </w:p>
        </w:tc>
      </w:tr>
      <w:tr w:rsidR="000A4DB1" w:rsidRPr="000A4DB1" w:rsidTr="00273BD5">
        <w:trPr>
          <w:trHeight w:val="631"/>
        </w:trPr>
        <w:tc>
          <w:tcPr>
            <w:tcW w:w="702" w:type="dxa"/>
            <w:shd w:val="clear" w:color="auto" w:fill="auto"/>
          </w:tcPr>
          <w:p w:rsidR="0051220E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05</w:t>
            </w:r>
          </w:p>
        </w:tc>
        <w:tc>
          <w:tcPr>
            <w:tcW w:w="10254" w:type="dxa"/>
            <w:shd w:val="clear" w:color="auto" w:fill="auto"/>
          </w:tcPr>
          <w:p w:rsidR="0051220E" w:rsidRPr="000A4DB1" w:rsidRDefault="006F3669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культуры и туризма на 201</w:t>
            </w:r>
            <w:r w:rsidR="0071753D" w:rsidRPr="000A4DB1">
              <w:rPr>
                <w:sz w:val="28"/>
                <w:szCs w:val="28"/>
              </w:rPr>
              <w:t>4</w:t>
            </w:r>
            <w:r w:rsidRPr="000A4DB1">
              <w:rPr>
                <w:sz w:val="28"/>
                <w:szCs w:val="28"/>
              </w:rPr>
              <w:t>-2018 годы»</w:t>
            </w:r>
          </w:p>
        </w:tc>
        <w:tc>
          <w:tcPr>
            <w:tcW w:w="1266" w:type="dxa"/>
            <w:shd w:val="clear" w:color="auto" w:fill="auto"/>
          </w:tcPr>
          <w:p w:rsidR="0051220E" w:rsidRPr="000A4DB1" w:rsidRDefault="00F01A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21379,8</w:t>
            </w:r>
          </w:p>
        </w:tc>
        <w:tc>
          <w:tcPr>
            <w:tcW w:w="1366" w:type="dxa"/>
            <w:shd w:val="clear" w:color="auto" w:fill="auto"/>
          </w:tcPr>
          <w:p w:rsidR="0051220E" w:rsidRPr="000A4DB1" w:rsidRDefault="00F01A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22365,2</w:t>
            </w:r>
          </w:p>
        </w:tc>
        <w:tc>
          <w:tcPr>
            <w:tcW w:w="1314" w:type="dxa"/>
            <w:shd w:val="clear" w:color="auto" w:fill="auto"/>
          </w:tcPr>
          <w:p w:rsidR="0051220E" w:rsidRPr="000A4DB1" w:rsidRDefault="00F01AC1" w:rsidP="004B4E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24035,2</w:t>
            </w:r>
          </w:p>
        </w:tc>
      </w:tr>
      <w:tr w:rsidR="000A4DB1" w:rsidRPr="000A4DB1" w:rsidTr="00273BD5">
        <w:trPr>
          <w:trHeight w:val="653"/>
        </w:trPr>
        <w:tc>
          <w:tcPr>
            <w:tcW w:w="702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09</w:t>
            </w:r>
          </w:p>
        </w:tc>
        <w:tc>
          <w:tcPr>
            <w:tcW w:w="10254" w:type="dxa"/>
            <w:shd w:val="clear" w:color="auto" w:fill="auto"/>
          </w:tcPr>
          <w:p w:rsidR="0071753D" w:rsidRPr="000A4DB1" w:rsidRDefault="0071753D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сельского хозяйства и регулирование рынков сельскохозяйственной продукции, сырья и продовольствия на 2016-2020 годы»</w:t>
            </w:r>
          </w:p>
        </w:tc>
        <w:tc>
          <w:tcPr>
            <w:tcW w:w="1266" w:type="dxa"/>
            <w:shd w:val="clear" w:color="auto" w:fill="auto"/>
          </w:tcPr>
          <w:p w:rsidR="0071753D" w:rsidRPr="000A4DB1" w:rsidRDefault="004B4E68" w:rsidP="00F01AC1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18</w:t>
            </w:r>
            <w:r w:rsidR="00F01AC1">
              <w:rPr>
                <w:sz w:val="28"/>
                <w:szCs w:val="28"/>
              </w:rPr>
              <w:t>2</w:t>
            </w:r>
            <w:r w:rsidRPr="000A4DB1">
              <w:rPr>
                <w:sz w:val="28"/>
                <w:szCs w:val="28"/>
              </w:rPr>
              <w:t>3,7</w:t>
            </w:r>
          </w:p>
        </w:tc>
        <w:tc>
          <w:tcPr>
            <w:tcW w:w="1366" w:type="dxa"/>
            <w:shd w:val="clear" w:color="auto" w:fill="auto"/>
          </w:tcPr>
          <w:p w:rsidR="0071753D" w:rsidRPr="000A4DB1" w:rsidRDefault="004B4E68" w:rsidP="00F01AC1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22</w:t>
            </w:r>
            <w:r w:rsidR="00F01AC1">
              <w:rPr>
                <w:sz w:val="28"/>
                <w:szCs w:val="28"/>
              </w:rPr>
              <w:t>14</w:t>
            </w:r>
            <w:r w:rsidRPr="000A4DB1">
              <w:rPr>
                <w:sz w:val="28"/>
                <w:szCs w:val="28"/>
              </w:rPr>
              <w:t>,2</w:t>
            </w:r>
          </w:p>
        </w:tc>
        <w:tc>
          <w:tcPr>
            <w:tcW w:w="1314" w:type="dxa"/>
            <w:shd w:val="clear" w:color="auto" w:fill="auto"/>
          </w:tcPr>
          <w:p w:rsidR="0071753D" w:rsidRPr="000A4DB1" w:rsidRDefault="004B4E68" w:rsidP="00F01AC1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2</w:t>
            </w:r>
            <w:r w:rsidR="00F01AC1">
              <w:rPr>
                <w:sz w:val="28"/>
                <w:szCs w:val="28"/>
              </w:rPr>
              <w:t>30</w:t>
            </w:r>
            <w:r w:rsidRPr="000A4DB1">
              <w:rPr>
                <w:sz w:val="28"/>
                <w:szCs w:val="28"/>
              </w:rPr>
              <w:t>2,9</w:t>
            </w:r>
          </w:p>
        </w:tc>
      </w:tr>
      <w:tr w:rsidR="000A4DB1" w:rsidRPr="000A4DB1" w:rsidTr="00273BD5">
        <w:trPr>
          <w:trHeight w:val="653"/>
        </w:trPr>
        <w:tc>
          <w:tcPr>
            <w:tcW w:w="702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12</w:t>
            </w:r>
          </w:p>
        </w:tc>
        <w:tc>
          <w:tcPr>
            <w:tcW w:w="10254" w:type="dxa"/>
            <w:shd w:val="clear" w:color="auto" w:fill="auto"/>
          </w:tcPr>
          <w:p w:rsidR="0071753D" w:rsidRPr="000A4DB1" w:rsidRDefault="0071753D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«Энергосбережение и повышение энергетической эффективности на 2014-2020 годы»</w:t>
            </w:r>
          </w:p>
        </w:tc>
        <w:tc>
          <w:tcPr>
            <w:tcW w:w="1266" w:type="dxa"/>
            <w:shd w:val="clear" w:color="auto" w:fill="auto"/>
          </w:tcPr>
          <w:p w:rsidR="0071753D" w:rsidRPr="000A4DB1" w:rsidRDefault="004B4E68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50,0</w:t>
            </w:r>
          </w:p>
        </w:tc>
        <w:tc>
          <w:tcPr>
            <w:tcW w:w="1366" w:type="dxa"/>
            <w:shd w:val="clear" w:color="auto" w:fill="auto"/>
          </w:tcPr>
          <w:p w:rsidR="0071753D" w:rsidRPr="000A4DB1" w:rsidRDefault="004B4E68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50,0</w:t>
            </w:r>
          </w:p>
        </w:tc>
        <w:tc>
          <w:tcPr>
            <w:tcW w:w="1314" w:type="dxa"/>
            <w:shd w:val="clear" w:color="auto" w:fill="auto"/>
          </w:tcPr>
          <w:p w:rsidR="0071753D" w:rsidRPr="000A4DB1" w:rsidRDefault="004B4E68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50,0</w:t>
            </w:r>
          </w:p>
        </w:tc>
      </w:tr>
      <w:tr w:rsidR="000A4DB1" w:rsidRPr="000A4DB1" w:rsidTr="00273BD5">
        <w:trPr>
          <w:trHeight w:val="653"/>
        </w:trPr>
        <w:tc>
          <w:tcPr>
            <w:tcW w:w="702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13</w:t>
            </w:r>
          </w:p>
        </w:tc>
        <w:tc>
          <w:tcPr>
            <w:tcW w:w="10254" w:type="dxa"/>
            <w:shd w:val="clear" w:color="auto" w:fill="auto"/>
          </w:tcPr>
          <w:p w:rsidR="0071753D" w:rsidRPr="000A4DB1" w:rsidRDefault="0071753D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автомобильных дорог местного значения Атяшевского муниципального района на 2014-2022 годы»</w:t>
            </w:r>
          </w:p>
        </w:tc>
        <w:tc>
          <w:tcPr>
            <w:tcW w:w="1266" w:type="dxa"/>
            <w:shd w:val="clear" w:color="auto" w:fill="auto"/>
          </w:tcPr>
          <w:p w:rsidR="0071753D" w:rsidRPr="000A4DB1" w:rsidRDefault="00F01AC1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3486,3</w:t>
            </w:r>
          </w:p>
        </w:tc>
        <w:tc>
          <w:tcPr>
            <w:tcW w:w="1366" w:type="dxa"/>
            <w:shd w:val="clear" w:color="auto" w:fill="auto"/>
          </w:tcPr>
          <w:p w:rsidR="0071753D" w:rsidRPr="000A4DB1" w:rsidRDefault="00F01AC1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4566,0</w:t>
            </w:r>
          </w:p>
        </w:tc>
        <w:tc>
          <w:tcPr>
            <w:tcW w:w="1314" w:type="dxa"/>
            <w:shd w:val="clear" w:color="auto" w:fill="auto"/>
          </w:tcPr>
          <w:p w:rsidR="0071753D" w:rsidRPr="000A4DB1" w:rsidRDefault="00F01AC1" w:rsidP="000A4DB1">
            <w:pPr>
              <w:ind w:left="-468" w:firstLine="46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4616,0</w:t>
            </w:r>
          </w:p>
        </w:tc>
      </w:tr>
      <w:tr w:rsidR="000A4DB1" w:rsidRPr="000A4DB1" w:rsidTr="00273BD5">
        <w:trPr>
          <w:trHeight w:val="653"/>
        </w:trPr>
        <w:tc>
          <w:tcPr>
            <w:tcW w:w="702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17</w:t>
            </w:r>
          </w:p>
        </w:tc>
        <w:tc>
          <w:tcPr>
            <w:tcW w:w="10254" w:type="dxa"/>
            <w:shd w:val="clear" w:color="auto" w:fill="auto"/>
          </w:tcPr>
          <w:p w:rsidR="0071753D" w:rsidRPr="000A4DB1" w:rsidRDefault="0071753D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«Повышение эффективности управления муниципальными финансами на 2014-2022 годы»</w:t>
            </w:r>
          </w:p>
        </w:tc>
        <w:tc>
          <w:tcPr>
            <w:tcW w:w="1266" w:type="dxa"/>
            <w:shd w:val="clear" w:color="auto" w:fill="auto"/>
          </w:tcPr>
          <w:p w:rsidR="0071753D" w:rsidRPr="000A4DB1" w:rsidRDefault="00F01AC1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5811,4</w:t>
            </w:r>
          </w:p>
        </w:tc>
        <w:tc>
          <w:tcPr>
            <w:tcW w:w="1366" w:type="dxa"/>
            <w:shd w:val="clear" w:color="auto" w:fill="auto"/>
          </w:tcPr>
          <w:p w:rsidR="0071753D" w:rsidRPr="000A4DB1" w:rsidRDefault="00F01AC1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8582,1</w:t>
            </w:r>
          </w:p>
        </w:tc>
        <w:tc>
          <w:tcPr>
            <w:tcW w:w="1314" w:type="dxa"/>
            <w:shd w:val="clear" w:color="auto" w:fill="auto"/>
          </w:tcPr>
          <w:p w:rsidR="0071753D" w:rsidRPr="000A4DB1" w:rsidRDefault="00F01AC1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11866,9</w:t>
            </w:r>
          </w:p>
        </w:tc>
      </w:tr>
      <w:tr w:rsidR="000A4DB1" w:rsidRPr="000A4DB1" w:rsidTr="00273BD5">
        <w:trPr>
          <w:trHeight w:val="653"/>
        </w:trPr>
        <w:tc>
          <w:tcPr>
            <w:tcW w:w="702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lastRenderedPageBreak/>
              <w:t>18</w:t>
            </w:r>
          </w:p>
        </w:tc>
        <w:tc>
          <w:tcPr>
            <w:tcW w:w="10254" w:type="dxa"/>
            <w:shd w:val="clear" w:color="auto" w:fill="auto"/>
          </w:tcPr>
          <w:p w:rsidR="0071753D" w:rsidRPr="000A4DB1" w:rsidRDefault="0071753D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«Формирование информационного общества в период до 2018 года»</w:t>
            </w:r>
          </w:p>
        </w:tc>
        <w:tc>
          <w:tcPr>
            <w:tcW w:w="1266" w:type="dxa"/>
            <w:shd w:val="clear" w:color="auto" w:fill="auto"/>
          </w:tcPr>
          <w:p w:rsidR="0071753D" w:rsidRPr="000A4DB1" w:rsidRDefault="00F01AC1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  <w:tc>
          <w:tcPr>
            <w:tcW w:w="1366" w:type="dxa"/>
            <w:shd w:val="clear" w:color="auto" w:fill="auto"/>
          </w:tcPr>
          <w:p w:rsidR="0071753D" w:rsidRPr="000A4DB1" w:rsidRDefault="00F01AC1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160,0</w:t>
            </w:r>
          </w:p>
        </w:tc>
        <w:tc>
          <w:tcPr>
            <w:tcW w:w="1314" w:type="dxa"/>
            <w:shd w:val="clear" w:color="auto" w:fill="auto"/>
          </w:tcPr>
          <w:p w:rsidR="0071753D" w:rsidRPr="000A4DB1" w:rsidRDefault="00F01AC1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170,0</w:t>
            </w:r>
          </w:p>
        </w:tc>
      </w:tr>
      <w:tr w:rsidR="000A4DB1" w:rsidRPr="000A4DB1" w:rsidTr="00273BD5">
        <w:trPr>
          <w:trHeight w:val="653"/>
        </w:trPr>
        <w:tc>
          <w:tcPr>
            <w:tcW w:w="702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19</w:t>
            </w:r>
          </w:p>
        </w:tc>
        <w:tc>
          <w:tcPr>
            <w:tcW w:w="10254" w:type="dxa"/>
            <w:shd w:val="clear" w:color="auto" w:fill="auto"/>
          </w:tcPr>
          <w:p w:rsidR="0071753D" w:rsidRPr="000A4DB1" w:rsidRDefault="0071753D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«Профилактика правонарушений, алкоголизма, наркомании, токсикомании на 2014-2018 годы»</w:t>
            </w:r>
          </w:p>
        </w:tc>
        <w:tc>
          <w:tcPr>
            <w:tcW w:w="1266" w:type="dxa"/>
            <w:shd w:val="clear" w:color="auto" w:fill="auto"/>
          </w:tcPr>
          <w:p w:rsidR="0071753D" w:rsidRPr="000A4DB1" w:rsidRDefault="00F01AC1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</w:t>
            </w:r>
          </w:p>
        </w:tc>
        <w:tc>
          <w:tcPr>
            <w:tcW w:w="1366" w:type="dxa"/>
            <w:shd w:val="clear" w:color="auto" w:fill="auto"/>
          </w:tcPr>
          <w:p w:rsidR="0071753D" w:rsidRPr="000A4DB1" w:rsidRDefault="00F01AC1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400,0</w:t>
            </w:r>
          </w:p>
        </w:tc>
        <w:tc>
          <w:tcPr>
            <w:tcW w:w="1314" w:type="dxa"/>
            <w:shd w:val="clear" w:color="auto" w:fill="auto"/>
          </w:tcPr>
          <w:p w:rsidR="0071753D" w:rsidRPr="000A4DB1" w:rsidRDefault="00F01AC1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109,0</w:t>
            </w:r>
          </w:p>
        </w:tc>
      </w:tr>
      <w:tr w:rsidR="000A4DB1" w:rsidRPr="000A4DB1" w:rsidTr="00273BD5">
        <w:trPr>
          <w:trHeight w:val="653"/>
        </w:trPr>
        <w:tc>
          <w:tcPr>
            <w:tcW w:w="702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22</w:t>
            </w:r>
          </w:p>
        </w:tc>
        <w:tc>
          <w:tcPr>
            <w:tcW w:w="10254" w:type="dxa"/>
            <w:shd w:val="clear" w:color="auto" w:fill="auto"/>
          </w:tcPr>
          <w:p w:rsidR="0071753D" w:rsidRPr="000A4DB1" w:rsidRDefault="0071753D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«Устойчивое развитие сельских территорий на 2014-2017 годы и на период до 2020 года»</w:t>
            </w:r>
          </w:p>
        </w:tc>
        <w:tc>
          <w:tcPr>
            <w:tcW w:w="1266" w:type="dxa"/>
            <w:shd w:val="clear" w:color="auto" w:fill="auto"/>
          </w:tcPr>
          <w:p w:rsidR="0071753D" w:rsidRPr="000A4DB1" w:rsidRDefault="00F01AC1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4B4E68" w:rsidRPr="000A4DB1">
              <w:rPr>
                <w:sz w:val="28"/>
                <w:szCs w:val="28"/>
              </w:rPr>
              <w:t>00,0</w:t>
            </w:r>
          </w:p>
        </w:tc>
        <w:tc>
          <w:tcPr>
            <w:tcW w:w="1366" w:type="dxa"/>
            <w:shd w:val="clear" w:color="auto" w:fill="auto"/>
          </w:tcPr>
          <w:p w:rsidR="0071753D" w:rsidRPr="000A4DB1" w:rsidRDefault="00F01AC1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4B4E68" w:rsidRPr="000A4DB1">
              <w:rPr>
                <w:sz w:val="28"/>
                <w:szCs w:val="28"/>
              </w:rPr>
              <w:t>0,0</w:t>
            </w:r>
          </w:p>
        </w:tc>
        <w:tc>
          <w:tcPr>
            <w:tcW w:w="1314" w:type="dxa"/>
            <w:shd w:val="clear" w:color="auto" w:fill="auto"/>
          </w:tcPr>
          <w:p w:rsidR="0071753D" w:rsidRPr="000A4DB1" w:rsidRDefault="00F01AC1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4B4E68" w:rsidRPr="000A4DB1">
              <w:rPr>
                <w:sz w:val="28"/>
                <w:szCs w:val="28"/>
              </w:rPr>
              <w:t>00,0</w:t>
            </w:r>
          </w:p>
        </w:tc>
      </w:tr>
      <w:tr w:rsidR="000A4DB1" w:rsidRPr="000A4DB1" w:rsidTr="00273BD5">
        <w:trPr>
          <w:trHeight w:val="653"/>
        </w:trPr>
        <w:tc>
          <w:tcPr>
            <w:tcW w:w="702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24</w:t>
            </w:r>
          </w:p>
        </w:tc>
        <w:tc>
          <w:tcPr>
            <w:tcW w:w="10254" w:type="dxa"/>
            <w:shd w:val="clear" w:color="auto" w:fill="auto"/>
          </w:tcPr>
          <w:p w:rsidR="0071753D" w:rsidRPr="000A4DB1" w:rsidRDefault="0071753D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«Гармонизация межнациональных и межконфессиональных отношений в Атяшевском муниципальном районе на 2016-2020 годы»</w:t>
            </w:r>
          </w:p>
        </w:tc>
        <w:tc>
          <w:tcPr>
            <w:tcW w:w="1266" w:type="dxa"/>
            <w:shd w:val="clear" w:color="auto" w:fill="auto"/>
          </w:tcPr>
          <w:p w:rsidR="0071753D" w:rsidRPr="000A4DB1" w:rsidRDefault="004B4E68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48,0</w:t>
            </w:r>
          </w:p>
        </w:tc>
        <w:tc>
          <w:tcPr>
            <w:tcW w:w="1366" w:type="dxa"/>
            <w:shd w:val="clear" w:color="auto" w:fill="auto"/>
          </w:tcPr>
          <w:p w:rsidR="0071753D" w:rsidRPr="000A4DB1" w:rsidRDefault="004B4E68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48,0</w:t>
            </w:r>
          </w:p>
        </w:tc>
        <w:tc>
          <w:tcPr>
            <w:tcW w:w="1314" w:type="dxa"/>
            <w:shd w:val="clear" w:color="auto" w:fill="auto"/>
          </w:tcPr>
          <w:p w:rsidR="0071753D" w:rsidRPr="000A4DB1" w:rsidRDefault="004B4E68" w:rsidP="000A4DB1">
            <w:pPr>
              <w:ind w:left="-468" w:firstLine="468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48,0</w:t>
            </w:r>
          </w:p>
        </w:tc>
      </w:tr>
      <w:tr w:rsidR="000A4DB1" w:rsidRPr="000A4DB1" w:rsidTr="00273BD5">
        <w:trPr>
          <w:trHeight w:val="700"/>
        </w:trPr>
        <w:tc>
          <w:tcPr>
            <w:tcW w:w="702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27</w:t>
            </w:r>
          </w:p>
        </w:tc>
        <w:tc>
          <w:tcPr>
            <w:tcW w:w="10254" w:type="dxa"/>
            <w:shd w:val="clear" w:color="auto" w:fill="auto"/>
          </w:tcPr>
          <w:p w:rsidR="0071753D" w:rsidRPr="000A4DB1" w:rsidRDefault="0071753D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«Модернизация и реформирование жилищно-коммунального хозяйства на 2016-2018 годы»</w:t>
            </w:r>
          </w:p>
        </w:tc>
        <w:tc>
          <w:tcPr>
            <w:tcW w:w="1266" w:type="dxa"/>
            <w:shd w:val="clear" w:color="auto" w:fill="auto"/>
          </w:tcPr>
          <w:p w:rsidR="0071753D" w:rsidRPr="000A4DB1" w:rsidRDefault="00F01AC1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B4E68" w:rsidRPr="000A4DB1">
              <w:rPr>
                <w:sz w:val="28"/>
                <w:szCs w:val="28"/>
              </w:rPr>
              <w:t>00,0</w:t>
            </w:r>
          </w:p>
        </w:tc>
        <w:tc>
          <w:tcPr>
            <w:tcW w:w="1366" w:type="dxa"/>
            <w:shd w:val="clear" w:color="auto" w:fill="auto"/>
          </w:tcPr>
          <w:p w:rsidR="0071753D" w:rsidRPr="000A4DB1" w:rsidRDefault="00F01AC1" w:rsidP="0071753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4B4E68" w:rsidRPr="000A4DB1">
              <w:rPr>
                <w:sz w:val="28"/>
                <w:szCs w:val="28"/>
              </w:rPr>
              <w:t>00,0</w:t>
            </w:r>
          </w:p>
        </w:tc>
        <w:tc>
          <w:tcPr>
            <w:tcW w:w="1314" w:type="dxa"/>
            <w:shd w:val="clear" w:color="auto" w:fill="auto"/>
          </w:tcPr>
          <w:p w:rsidR="0071753D" w:rsidRPr="000A4DB1" w:rsidRDefault="004B4E68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-</w:t>
            </w:r>
          </w:p>
        </w:tc>
      </w:tr>
      <w:tr w:rsidR="000A4DB1" w:rsidRPr="000A4DB1" w:rsidTr="00273BD5">
        <w:trPr>
          <w:trHeight w:val="653"/>
        </w:trPr>
        <w:tc>
          <w:tcPr>
            <w:tcW w:w="702" w:type="dxa"/>
            <w:shd w:val="clear" w:color="auto" w:fill="auto"/>
          </w:tcPr>
          <w:p w:rsidR="0071753D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29</w:t>
            </w:r>
          </w:p>
        </w:tc>
        <w:tc>
          <w:tcPr>
            <w:tcW w:w="10254" w:type="dxa"/>
            <w:shd w:val="clear" w:color="auto" w:fill="auto"/>
          </w:tcPr>
          <w:p w:rsidR="0071753D" w:rsidRPr="000A4DB1" w:rsidRDefault="0071753D" w:rsidP="004B4E68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«Развитие и поддержка малого и среднего предпринимательства на 2014-20</w:t>
            </w:r>
            <w:r w:rsidR="004B4E68" w:rsidRPr="000A4DB1">
              <w:rPr>
                <w:sz w:val="28"/>
                <w:szCs w:val="28"/>
              </w:rPr>
              <w:t>18</w:t>
            </w:r>
            <w:r w:rsidRPr="000A4DB1">
              <w:rPr>
                <w:sz w:val="28"/>
                <w:szCs w:val="28"/>
              </w:rPr>
              <w:t xml:space="preserve"> годы»</w:t>
            </w:r>
          </w:p>
        </w:tc>
        <w:tc>
          <w:tcPr>
            <w:tcW w:w="1266" w:type="dxa"/>
            <w:shd w:val="clear" w:color="auto" w:fill="auto"/>
          </w:tcPr>
          <w:p w:rsidR="0071753D" w:rsidRPr="000A4DB1" w:rsidRDefault="004B4E68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100,0</w:t>
            </w:r>
          </w:p>
        </w:tc>
        <w:tc>
          <w:tcPr>
            <w:tcW w:w="1366" w:type="dxa"/>
            <w:shd w:val="clear" w:color="auto" w:fill="auto"/>
          </w:tcPr>
          <w:p w:rsidR="0071753D" w:rsidRPr="000A4DB1" w:rsidRDefault="004B4E68" w:rsidP="0071753D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100,0</w:t>
            </w:r>
          </w:p>
        </w:tc>
        <w:tc>
          <w:tcPr>
            <w:tcW w:w="1314" w:type="dxa"/>
            <w:shd w:val="clear" w:color="auto" w:fill="auto"/>
          </w:tcPr>
          <w:p w:rsidR="0071753D" w:rsidRPr="000A4DB1" w:rsidRDefault="00F01AC1" w:rsidP="00F01A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100,0</w:t>
            </w:r>
          </w:p>
        </w:tc>
      </w:tr>
      <w:tr w:rsidR="000A4DB1" w:rsidRPr="000A4DB1" w:rsidTr="00273BD5">
        <w:trPr>
          <w:trHeight w:val="653"/>
        </w:trPr>
        <w:tc>
          <w:tcPr>
            <w:tcW w:w="702" w:type="dxa"/>
            <w:shd w:val="clear" w:color="auto" w:fill="auto"/>
          </w:tcPr>
          <w:p w:rsidR="006F3669" w:rsidRPr="000A4DB1" w:rsidRDefault="0071753D" w:rsidP="000A4DB1">
            <w:pPr>
              <w:jc w:val="center"/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37</w:t>
            </w:r>
          </w:p>
        </w:tc>
        <w:tc>
          <w:tcPr>
            <w:tcW w:w="10254" w:type="dxa"/>
            <w:shd w:val="clear" w:color="auto" w:fill="auto"/>
          </w:tcPr>
          <w:p w:rsidR="006F3669" w:rsidRPr="000A4DB1" w:rsidRDefault="006F3669">
            <w:pPr>
              <w:rPr>
                <w:sz w:val="28"/>
                <w:szCs w:val="28"/>
              </w:rPr>
            </w:pPr>
            <w:r w:rsidRPr="000A4DB1">
              <w:rPr>
                <w:sz w:val="28"/>
                <w:szCs w:val="28"/>
              </w:rPr>
              <w:t>Муниципальная программа Атяшевского муниципального района «Патриотическое воспитание граждан</w:t>
            </w:r>
            <w:r w:rsidR="0071753D" w:rsidRPr="000A4DB1">
              <w:rPr>
                <w:sz w:val="28"/>
                <w:szCs w:val="28"/>
              </w:rPr>
              <w:t xml:space="preserve"> на 2014-2018 годы</w:t>
            </w:r>
            <w:r w:rsidRPr="000A4DB1">
              <w:rPr>
                <w:sz w:val="28"/>
                <w:szCs w:val="28"/>
              </w:rPr>
              <w:t>»</w:t>
            </w:r>
          </w:p>
        </w:tc>
        <w:tc>
          <w:tcPr>
            <w:tcW w:w="1266" w:type="dxa"/>
            <w:shd w:val="clear" w:color="auto" w:fill="auto"/>
          </w:tcPr>
          <w:p w:rsidR="006F3669" w:rsidRPr="000A4DB1" w:rsidRDefault="00F01A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130,0</w:t>
            </w:r>
          </w:p>
        </w:tc>
        <w:tc>
          <w:tcPr>
            <w:tcW w:w="1366" w:type="dxa"/>
            <w:shd w:val="clear" w:color="auto" w:fill="auto"/>
          </w:tcPr>
          <w:p w:rsidR="006F3669" w:rsidRPr="000A4DB1" w:rsidRDefault="00F01A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  <w:tc>
          <w:tcPr>
            <w:tcW w:w="1314" w:type="dxa"/>
            <w:shd w:val="clear" w:color="auto" w:fill="auto"/>
          </w:tcPr>
          <w:p w:rsidR="006F3669" w:rsidRPr="000A4DB1" w:rsidRDefault="00F01A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150,0</w:t>
            </w:r>
          </w:p>
        </w:tc>
      </w:tr>
    </w:tbl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  <w:sectPr w:rsidR="00C226E2" w:rsidSect="00FB20F3">
          <w:pgSz w:w="16838" w:h="11906" w:orient="landscape"/>
          <w:pgMar w:top="851" w:right="851" w:bottom="851" w:left="1134" w:header="709" w:footer="709" w:gutter="0"/>
          <w:cols w:space="708"/>
          <w:docGrid w:linePitch="360"/>
        </w:sectPr>
      </w:pPr>
    </w:p>
    <w:p w:rsidR="00C00124" w:rsidRPr="009B2B34" w:rsidRDefault="00C00124" w:rsidP="00C00124">
      <w:pPr>
        <w:contextualSpacing/>
        <w:jc w:val="center"/>
        <w:rPr>
          <w:b/>
          <w:color w:val="0070C0"/>
          <w:sz w:val="48"/>
          <w:szCs w:val="48"/>
        </w:rPr>
      </w:pPr>
      <w:r w:rsidRPr="00C00124">
        <w:rPr>
          <w:b/>
          <w:color w:val="C00000"/>
          <w:sz w:val="72"/>
          <w:szCs w:val="72"/>
        </w:rPr>
        <w:lastRenderedPageBreak/>
        <w:t>01</w:t>
      </w:r>
      <w:r w:rsidRPr="00C00124">
        <w:rPr>
          <w:b/>
          <w:color w:val="C00000"/>
          <w:sz w:val="96"/>
          <w:szCs w:val="40"/>
        </w:rPr>
        <w:t xml:space="preserve"> </w:t>
      </w:r>
      <w:r w:rsidRPr="009B2B34">
        <w:rPr>
          <w:b/>
          <w:color w:val="0070C0"/>
          <w:sz w:val="48"/>
          <w:szCs w:val="48"/>
        </w:rPr>
        <w:t>Муниципальная  программа</w:t>
      </w:r>
    </w:p>
    <w:p w:rsidR="00C00124" w:rsidRPr="009B2B34" w:rsidRDefault="00C00124" w:rsidP="00C00124">
      <w:pPr>
        <w:contextualSpacing/>
        <w:jc w:val="center"/>
        <w:rPr>
          <w:b/>
          <w:color w:val="0070C0"/>
          <w:sz w:val="48"/>
          <w:szCs w:val="48"/>
        </w:rPr>
      </w:pPr>
      <w:r w:rsidRPr="009B2B34">
        <w:rPr>
          <w:b/>
          <w:color w:val="0070C0"/>
          <w:sz w:val="48"/>
          <w:szCs w:val="48"/>
        </w:rPr>
        <w:t>Атяшевского муниципального района "Повышение эффективности муниципального управления Атяшевского муниципального района  на 2016-2020 годы»</w:t>
      </w:r>
    </w:p>
    <w:p w:rsidR="00C00124" w:rsidRPr="00C00124" w:rsidRDefault="00CA35AF" w:rsidP="00C00124">
      <w:pPr>
        <w:jc w:val="center"/>
        <w:rPr>
          <w:sz w:val="20"/>
          <w:szCs w:val="20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posOffset>6985</wp:posOffset>
            </wp:positionV>
            <wp:extent cx="2733040" cy="1808480"/>
            <wp:effectExtent l="0" t="0" r="0" b="1270"/>
            <wp:wrapSquare wrapText="bothSides"/>
            <wp:docPr id="27" name="Рисунок 27">
              <a:hlinkClick xmlns:a="http://schemas.openxmlformats.org/drawingml/2006/main" r:id="rId6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>
                      <a:hlinkClick r:id="rId6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040" cy="180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vanish/>
          <w:color w:val="000000"/>
          <w:sz w:val="19"/>
          <w:szCs w:val="19"/>
        </w:rPr>
        <w:drawing>
          <wp:inline distT="0" distB="0" distL="0" distR="0">
            <wp:extent cx="6472555" cy="4294505"/>
            <wp:effectExtent l="0" t="0" r="4445" b="0"/>
            <wp:docPr id="28" name="Рисунок 28" descr="https://tapoc.trbo.yandex.net/tapoc_secure_proxy/16e830854089fd4de42eae3baa6b6371?url=http://pandia.ru/text/78/577/images/image002_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tapoc.trbo.yandex.net/tapoc_secure_proxy/16e830854089fd4de42eae3baa6b6371?url=http://pandia.ru/text/78/577/images/image002_93.jpg"/>
                    <pic:cNvPicPr>
                      <a:picLocks noChangeAspect="1" noChangeArrowheads="1"/>
                    </pic:cNvPicPr>
                  </pic:nvPicPr>
                  <pic:blipFill>
                    <a:blip r:embed="rId64" r:link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555" cy="429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0124" w:rsidRPr="00C00124" w:rsidRDefault="00C00124" w:rsidP="00C00124">
      <w:pPr>
        <w:jc w:val="center"/>
        <w:rPr>
          <w:sz w:val="20"/>
          <w:szCs w:val="20"/>
        </w:rPr>
      </w:pPr>
    </w:p>
    <w:p w:rsidR="00C00124" w:rsidRPr="00D06F97" w:rsidRDefault="00C00124" w:rsidP="00C00124">
      <w:pPr>
        <w:pStyle w:val="ConsPlusNormal"/>
        <w:rPr>
          <w:rFonts w:ascii="Times New Roman" w:hAnsi="Times New Roman" w:cs="Times New Roman"/>
          <w:color w:val="000000"/>
          <w:u w:val="single"/>
        </w:rPr>
      </w:pPr>
      <w:r w:rsidRPr="00C00124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 w:rsidRPr="00C001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06F97">
        <w:rPr>
          <w:rFonts w:ascii="Times New Roman" w:hAnsi="Times New Roman" w:cs="Times New Roman"/>
          <w:color w:val="000000"/>
          <w:sz w:val="28"/>
          <w:szCs w:val="28"/>
        </w:rPr>
        <w:t>повышение эффективности муниципального управления Администрации Атяшевского муниципального района с целью решения вопросов местного значения, направленных на дальнейшее социально-экономическое развитие Атяшевского муниципального района и повышение уровня жизни его населения</w:t>
      </w:r>
    </w:p>
    <w:p w:rsidR="00C00124" w:rsidRPr="00C00124" w:rsidRDefault="00C00124" w:rsidP="00C00124">
      <w:pPr>
        <w:rPr>
          <w:sz w:val="40"/>
          <w:szCs w:val="40"/>
        </w:rPr>
      </w:pPr>
      <w:r w:rsidRPr="00C00124">
        <w:rPr>
          <w:sz w:val="40"/>
          <w:szCs w:val="40"/>
        </w:rPr>
        <w:t>Основные целевые показатели программы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253"/>
        <w:gridCol w:w="851"/>
        <w:gridCol w:w="806"/>
        <w:gridCol w:w="753"/>
        <w:gridCol w:w="850"/>
        <w:gridCol w:w="9"/>
        <w:gridCol w:w="700"/>
        <w:gridCol w:w="33"/>
        <w:gridCol w:w="924"/>
      </w:tblGrid>
      <w:tr w:rsidR="00C00124" w:rsidRPr="00C00124" w:rsidTr="00F25663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N п/п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Наименование показателя (индикатора)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 w:rsidP="00F256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Ед</w:t>
            </w:r>
            <w:r w:rsidR="00F25663">
              <w:t>.</w:t>
            </w:r>
            <w:r w:rsidRPr="00C00124">
              <w:t xml:space="preserve"> изм</w:t>
            </w:r>
            <w:r w:rsidR="00F25663">
              <w:t>.</w:t>
            </w:r>
          </w:p>
        </w:tc>
        <w:tc>
          <w:tcPr>
            <w:tcW w:w="407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C00124">
              <w:t>Значения показателей</w:t>
            </w:r>
          </w:p>
        </w:tc>
      </w:tr>
      <w:tr w:rsidR="00C00124" w:rsidRPr="00C00124" w:rsidTr="00F25663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00124" w:rsidRPr="00C00124" w:rsidRDefault="00C00124">
            <w:pPr>
              <w:rPr>
                <w:lang w:eastAsia="en-US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00124" w:rsidRPr="00C00124" w:rsidRDefault="00C00124">
            <w:pPr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C00124" w:rsidRPr="00C00124" w:rsidRDefault="00C00124">
            <w:pPr>
              <w:rPr>
                <w:lang w:eastAsia="en-US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2016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2017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2018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2019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2020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Подпрограмма 1.</w:t>
            </w:r>
            <w:r w:rsidRPr="00C00124">
              <w:rPr>
                <w:b/>
              </w:rPr>
              <w:t xml:space="preserve"> «Обеспечение деятельности Администрации Атяшевского муниципального района на 2016-2020 годы»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обеспеченных персональным компьютером.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обеспеченных необходимыми программными продуктами.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обеспеченных услугами связи на рабочем месте.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обеспеченных канцелярскими товарами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Доля просроченной кредиторской задолженности в общем объеме фактических расходов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  <w:tc>
          <w:tcPr>
            <w:tcW w:w="8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  <w:tc>
          <w:tcPr>
            <w:tcW w:w="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0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 w:rsidP="00F2566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Подпрограмма2. «Развитие муниципальной службы в Атяшевском муниципальном районе на 2016-2020 годы»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2.1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 xml:space="preserve">Количество муниципальных служащих, направленных на </w:t>
            </w:r>
            <w:r w:rsidRPr="00C00124">
              <w:lastRenderedPageBreak/>
              <w:t>профессиональную переподготовку и повышение квалификации (не  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lastRenderedPageBreak/>
              <w:t>чел.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11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lastRenderedPageBreak/>
              <w:t>2.2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Количество муниципальных служащих, принявших участие в семинарах, тренингах и других формах краткосрочного профессионального обучения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-"-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6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Доля вакантных должностей муниципальной службы, замещаемых на конкурсной основе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5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5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Доля муниципальных служащих в возрасте до 30 лет, имеющих стаж муниципальной службы более трех лет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11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Доля вакантных должностей муниципальной службы, замещаемых на основе назначения из кадрового резерва на муниципальной службе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-"-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9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9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Динамика (снижение) нарушений на муниципальной службе, в том числе коррупционной направленности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-"-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-"-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83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84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2.8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ind w:firstLine="50"/>
              <w:rPr>
                <w:color w:val="000000"/>
              </w:rPr>
            </w:pPr>
            <w:r w:rsidRPr="00C00124">
              <w:t>Количество  лиц, замещавших должности муниципальной службы в Администрации Атяшевского муниципального района получающих пенсию за выслугу 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F25663" w:rsidP="00F25663">
            <w:r>
              <w:t>ч</w:t>
            </w:r>
            <w:r w:rsidR="00C00124" w:rsidRPr="00C00124">
              <w:t>ел</w:t>
            </w:r>
            <w:r>
              <w:t>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r w:rsidRPr="00C00124">
              <w:t>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ind w:hanging="60"/>
            </w:pPr>
            <w:r w:rsidRPr="00C00124">
              <w:t xml:space="preserve"> 31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38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 w:rsidP="00F25663">
            <w:r w:rsidRPr="00C00124">
              <w:t>Подпрограмма 3. «Повышение эффективности управления   муниципальным имуществом, земельными  ресурсами и приватизации в Атяшевском муниципальном районе на 2016 – 2020 годы»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Процент выполнения плана по доходам районного бюджета  Атяшевского муниципального района от управления и распоряжения муниципальным имуществом, за исключением доходов от приватизации (итого) к концу 2015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 w:rsidP="00F25663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Процент увеличения государственной регистрации   права на объекты недвижимости, находящиеся в муниципальной собственности Атяшевского муниципального района к концу 2016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5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6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 w:rsidP="00F25663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 xml:space="preserve">Процент увеличения    разграничения земельных участков под объектами недвижимости, находящиеся в муниципальной собственности Атяшевского муниципального района </w:t>
            </w:r>
            <w:r w:rsidRPr="00C00124">
              <w:lastRenderedPageBreak/>
              <w:t>к концу 2016 года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lastRenderedPageBreak/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3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7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lastRenderedPageBreak/>
              <w:t>3.4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both"/>
            </w:pPr>
            <w:r w:rsidRPr="00C00124">
              <w:t>Доля объектов муниципального имущества, учтенных в реестре муниципального имущества, от общего числа выявленных и подлежащих к учету объектов (в рамках текущего года)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100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C00124">
              <w:t>Подпрограмма 4.Предупреждение и ликвидация последствий чрезвычайных ситуаций природного и техногенного характера, проявлений экстремизма и терроризма, реализация мер пожарной безопасности, безопасности на водных объектах и развитие гражданской обороны в Атяшевском муниципальном районе на 2016 - 2020 годы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чрезвычайных ситуаций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чрезвычайная ситуация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 xml:space="preserve"> Количество происшествий связанных с проявлением экстремизма и терроризма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шт.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проведенных лекций, семинаров, выступлений, форумов, направленных на формирование активной жизненной позиции по непринятию экстремистских направлений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Ед.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приобретённых (изготовленных) в целях распространения листовок, плакатов, памяток (установка баннеров) антиэкстремистской и антитеррористической направленности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шт.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пожаров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пожар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18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16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15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14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Публикация материалов по противопожарной тематике в средствах массовой информации(периодичность)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публикация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4.7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проведенных собраний граждан в населенных пунктах района  по вопросу обеспечения первичных мер пожарной безопасности в границах населенных пунктов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собрание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4.8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погибших при пожаре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человек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4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4.9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пострадавших на пожаре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человек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4.10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Происшествия на водных объектах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происшествие на ВО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Материальный ущерб от наводнений (подтоплений, затоплений)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руб.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rPr>
          <w:trHeight w:val="55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lastRenderedPageBreak/>
              <w:t>4.12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погибших на водных объектах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человек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 w:rsidP="00C00124">
            <w:r w:rsidRPr="00C00124">
              <w:t>Количество наглядных пособий и брошюр для</w:t>
            </w:r>
            <w:r>
              <w:t xml:space="preserve"> с</w:t>
            </w:r>
            <w:r w:rsidRPr="00C00124">
              <w:t>овершенствование учебно-материальной базы гражданской обороны, оснащение и поддержание в рабочем состоянии учебно-консультационного пункта.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шт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20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4.14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Количество приобретённых противогазов ГП – 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шт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5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 w:rsidP="00C00124">
            <w:pPr>
              <w:tabs>
                <w:tab w:val="left" w:pos="15322"/>
              </w:tabs>
              <w:autoSpaceDN w:val="0"/>
              <w:jc w:val="center"/>
            </w:pPr>
            <w:r w:rsidRPr="00C00124">
              <w:t>Подпрограмма5. «Снижение административных барьеров, оптимизация и повышение качества предоставления государственных и муниципальных услуг в Атяшевском муниципальном районе на 2016 – 2020 годы»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 xml:space="preserve">Уровень удовлетворенности граждан качеством предоставления муниципальных и государственных услуг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85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91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92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</w:pPr>
            <w:r w:rsidRPr="00C00124">
              <w:t>Доля граждан, имеющих доступ к получению государственных и муниципальных услуг по принципу "одного окна" по месту пребывания, в том числе в многофункциональных центрах.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90</w:t>
            </w:r>
          </w:p>
        </w:tc>
      </w:tr>
      <w:tr w:rsidR="00C00124" w:rsidRPr="00C00124" w:rsidTr="00F25663">
        <w:trPr>
          <w:trHeight w:val="141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Доля граждан, использующих механизм получения государственных и муниципальных услуг в электронной форме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40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70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autoSpaceDE w:val="0"/>
              <w:autoSpaceDN w:val="0"/>
              <w:adjustRightInd w:val="0"/>
              <w:jc w:val="center"/>
            </w:pPr>
            <w:r w:rsidRPr="00C00124">
              <w:t>70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5.4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Снижение среднего числа обращений представителей бизнес-сообщества в орган местного самоуправления для получения одной муниципальной услуги, связанной со сферой предпринимательской деятельности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разы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до 2 раз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5.5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Сокращение времени ожидания в очереди при обращении заявителя в орган местного самоуправления для получения муниципальных услуг</w:t>
            </w:r>
          </w:p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мин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12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6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0124">
              <w:t>5</w:t>
            </w:r>
          </w:p>
        </w:tc>
      </w:tr>
      <w:tr w:rsidR="00C00124" w:rsidRPr="00C00124" w:rsidTr="00F25663">
        <w:tc>
          <w:tcPr>
            <w:tcW w:w="985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pPr>
              <w:suppressAutoHyphens/>
            </w:pPr>
            <w:r w:rsidRPr="00C00124">
              <w:t>Подпрограмма 6.</w:t>
            </w:r>
            <w:r w:rsidRPr="00C00124">
              <w:rPr>
                <w:lang w:eastAsia="ar-SA"/>
              </w:rPr>
              <w:t xml:space="preserve"> «Повышение эффективности обслуживания муниципальных учреждений в Атяшевском  муниципальном районе на 2016-2020годы 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6.1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rPr>
                <w:color w:val="000000"/>
              </w:rPr>
            </w:pPr>
            <w:r w:rsidRPr="00C00124">
              <w:rPr>
                <w:color w:val="000000"/>
              </w:rPr>
              <w:t>Оснащенность рабочих мест материально-техническим оборудованием и лицензион ным программным продуктом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6.2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 xml:space="preserve"> Доля специалистов основного персонала с высшим образованием не менее 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%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0124" w:rsidRPr="00C00124" w:rsidRDefault="00C00124">
            <w:r w:rsidRPr="00C00124">
              <w:t>100,0</w:t>
            </w:r>
          </w:p>
        </w:tc>
      </w:tr>
      <w:tr w:rsidR="00C00124" w:rsidRPr="00C00124" w:rsidTr="00F2566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widowControl w:val="0"/>
              <w:autoSpaceDE w:val="0"/>
              <w:autoSpaceDN w:val="0"/>
              <w:adjustRightInd w:val="0"/>
            </w:pPr>
            <w:r w:rsidRPr="00C00124">
              <w:t>6.3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contextualSpacing/>
            </w:pPr>
            <w:r w:rsidRPr="00C00124">
              <w:t>Проведение текущего и капитального ремонта объектов муниципальной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pPr>
              <w:jc w:val="center"/>
            </w:pPr>
            <w:r w:rsidRPr="00C00124">
              <w:t>объект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0124" w:rsidRPr="00C00124" w:rsidRDefault="00C00124"/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0124" w:rsidRPr="00C00124" w:rsidRDefault="00C00124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C00124" w:rsidRPr="00C00124" w:rsidRDefault="00C00124">
            <w:r w:rsidRPr="00C00124"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00124" w:rsidRPr="00C00124" w:rsidRDefault="00C00124"/>
        </w:tc>
        <w:tc>
          <w:tcPr>
            <w:tcW w:w="9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0124" w:rsidRPr="00C00124" w:rsidRDefault="00C00124"/>
        </w:tc>
      </w:tr>
    </w:tbl>
    <w:p w:rsidR="00C226E2" w:rsidRDefault="00C226E2" w:rsidP="00C226E2">
      <w:pPr>
        <w:jc w:val="center"/>
        <w:rPr>
          <w:b/>
          <w:bCs/>
          <w:color w:val="000080"/>
          <w:sz w:val="40"/>
          <w:szCs w:val="40"/>
        </w:rPr>
      </w:pPr>
      <w:r>
        <w:rPr>
          <w:b/>
          <w:color w:val="C00000"/>
          <w:sz w:val="72"/>
          <w:szCs w:val="72"/>
        </w:rPr>
        <w:lastRenderedPageBreak/>
        <w:t>02</w:t>
      </w:r>
      <w:r w:rsidRPr="005608DC">
        <w:rPr>
          <w:sz w:val="48"/>
          <w:szCs w:val="40"/>
        </w:rPr>
        <w:t xml:space="preserve"> </w:t>
      </w:r>
      <w:r w:rsidRPr="00935AD9">
        <w:rPr>
          <w:b/>
          <w:bCs/>
          <w:color w:val="000080"/>
          <w:sz w:val="40"/>
          <w:szCs w:val="40"/>
        </w:rPr>
        <w:t xml:space="preserve">Муниципальная программа Атяшевского муниципального района </w:t>
      </w:r>
    </w:p>
    <w:p w:rsidR="00C226E2" w:rsidRDefault="00C226E2" w:rsidP="00C226E2">
      <w:pPr>
        <w:jc w:val="center"/>
        <w:rPr>
          <w:b/>
          <w:bCs/>
          <w:color w:val="000080"/>
          <w:sz w:val="40"/>
          <w:szCs w:val="40"/>
        </w:rPr>
      </w:pPr>
      <w:r w:rsidRPr="00935AD9">
        <w:rPr>
          <w:b/>
          <w:bCs/>
          <w:color w:val="000080"/>
          <w:sz w:val="40"/>
          <w:szCs w:val="40"/>
        </w:rPr>
        <w:t>«Развитие образования на 2014-2020 годы»</w:t>
      </w:r>
    </w:p>
    <w:p w:rsidR="00C226E2" w:rsidRDefault="00C226E2" w:rsidP="00C226E2">
      <w:pPr>
        <w:jc w:val="center"/>
        <w:rPr>
          <w:b/>
          <w:bCs/>
          <w:color w:val="000080"/>
          <w:sz w:val="40"/>
          <w:szCs w:val="40"/>
        </w:rPr>
      </w:pPr>
    </w:p>
    <w:tbl>
      <w:tblPr>
        <w:tblW w:w="10104" w:type="dxa"/>
        <w:tblInd w:w="-885" w:type="dxa"/>
        <w:tblLook w:val="04A0" w:firstRow="1" w:lastRow="0" w:firstColumn="1" w:lastColumn="0" w:noHBand="0" w:noVBand="1"/>
      </w:tblPr>
      <w:tblGrid>
        <w:gridCol w:w="5117"/>
        <w:gridCol w:w="4987"/>
      </w:tblGrid>
      <w:tr w:rsidR="00C226E2" w:rsidRPr="00F17AC0" w:rsidTr="00C226E2">
        <w:trPr>
          <w:trHeight w:val="3704"/>
        </w:trPr>
        <w:tc>
          <w:tcPr>
            <w:tcW w:w="5117" w:type="dxa"/>
            <w:shd w:val="clear" w:color="auto" w:fill="auto"/>
          </w:tcPr>
          <w:p w:rsidR="00C226E2" w:rsidRPr="00F17AC0" w:rsidRDefault="00C226E2" w:rsidP="00C226E2">
            <w:pPr>
              <w:ind w:firstLine="709"/>
              <w:jc w:val="both"/>
              <w:rPr>
                <w:b/>
                <w:sz w:val="32"/>
                <w:szCs w:val="32"/>
              </w:rPr>
            </w:pPr>
            <w:r w:rsidRPr="00F17AC0">
              <w:rPr>
                <w:b/>
                <w:bCs/>
                <w:color w:val="000080"/>
                <w:sz w:val="40"/>
                <w:szCs w:val="40"/>
              </w:rPr>
              <w:t>Цель программы:</w:t>
            </w:r>
            <w:r w:rsidRPr="00F17AC0">
              <w:rPr>
                <w:sz w:val="28"/>
                <w:szCs w:val="28"/>
                <w:lang w:eastAsia="ar-SA"/>
              </w:rPr>
              <w:t xml:space="preserve"> Обеспечение высокого качества образования в Атяшевском муниципальном районе в соответствии с меняющимися запросами населения и перспективными задачами развития общества и экономики; повышение эффективности реализации молодежной политики в интересах инновационного социально ориентированного</w:t>
            </w:r>
          </w:p>
        </w:tc>
        <w:tc>
          <w:tcPr>
            <w:tcW w:w="4987" w:type="dxa"/>
            <w:shd w:val="clear" w:color="auto" w:fill="auto"/>
          </w:tcPr>
          <w:p w:rsidR="00C226E2" w:rsidRPr="00F17AC0" w:rsidRDefault="00CA35AF" w:rsidP="00C226E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2722880" cy="2548255"/>
                  <wp:effectExtent l="0" t="0" r="1270" b="4445"/>
                  <wp:docPr id="29" name="Рисунок 1" descr="Описание: Картинки по запросу программа развития образова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Картинки по запросу программа развития образова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2880" cy="2548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26E2" w:rsidRDefault="00C226E2" w:rsidP="00C226E2">
      <w:pPr>
        <w:pStyle w:val="1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C226E2" w:rsidRPr="007A161D" w:rsidRDefault="00C226E2" w:rsidP="00C226E2">
      <w:pPr>
        <w:rPr>
          <w:lang w:eastAsia="ar-SA"/>
        </w:rPr>
      </w:pPr>
    </w:p>
    <w:p w:rsidR="00C226E2" w:rsidRPr="00564505" w:rsidRDefault="00C226E2" w:rsidP="00C226E2">
      <w:pPr>
        <w:pStyle w:val="1"/>
        <w:tabs>
          <w:tab w:val="left" w:pos="-709"/>
        </w:tabs>
        <w:ind w:left="-709" w:firstLine="709"/>
        <w:jc w:val="both"/>
        <w:rPr>
          <w:rFonts w:ascii="Times New Roman" w:hAnsi="Times New Roman" w:cs="Times New Roman"/>
          <w:sz w:val="40"/>
          <w:szCs w:val="40"/>
        </w:rPr>
      </w:pPr>
      <w:r w:rsidRPr="00564505">
        <w:rPr>
          <w:rFonts w:ascii="Times New Roman" w:hAnsi="Times New Roman" w:cs="Times New Roman"/>
          <w:sz w:val="40"/>
          <w:szCs w:val="40"/>
        </w:rPr>
        <w:t>Основные целевые показатели программы:</w:t>
      </w:r>
    </w:p>
    <w:tbl>
      <w:tblPr>
        <w:tblW w:w="5187" w:type="pct"/>
        <w:jc w:val="center"/>
        <w:tblInd w:w="187" w:type="dxa"/>
        <w:tblLayout w:type="fixed"/>
        <w:tblLook w:val="0000" w:firstRow="0" w:lastRow="0" w:firstColumn="0" w:lastColumn="0" w:noHBand="0" w:noVBand="0"/>
      </w:tblPr>
      <w:tblGrid>
        <w:gridCol w:w="3464"/>
        <w:gridCol w:w="681"/>
        <w:gridCol w:w="728"/>
        <w:gridCol w:w="745"/>
        <w:gridCol w:w="796"/>
        <w:gridCol w:w="717"/>
        <w:gridCol w:w="857"/>
        <w:gridCol w:w="994"/>
        <w:gridCol w:w="947"/>
      </w:tblGrid>
      <w:tr w:rsidR="00C226E2" w:rsidRPr="00FF3E83" w:rsidTr="00C226E2">
        <w:trPr>
          <w:trHeight w:val="598"/>
          <w:tblHeader/>
          <w:jc w:val="center"/>
        </w:trPr>
        <w:tc>
          <w:tcPr>
            <w:tcW w:w="38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Показатель (индикатор)</w:t>
            </w:r>
          </w:p>
        </w:tc>
        <w:tc>
          <w:tcPr>
            <w:tcW w:w="7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Единица измере</w:t>
            </w:r>
            <w:r w:rsidRPr="00FF3E83">
              <w:rPr>
                <w:lang w:eastAsia="ar-SA"/>
              </w:rPr>
              <w:softHyphen/>
              <w:t>ния</w:t>
            </w:r>
          </w:p>
        </w:tc>
        <w:tc>
          <w:tcPr>
            <w:tcW w:w="62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Значения показателей</w:t>
            </w:r>
          </w:p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</w:p>
        </w:tc>
      </w:tr>
      <w:tr w:rsidR="00C226E2" w:rsidRPr="00FF3E83" w:rsidTr="00C226E2">
        <w:trPr>
          <w:tblHeader/>
          <w:jc w:val="center"/>
        </w:trPr>
        <w:tc>
          <w:tcPr>
            <w:tcW w:w="38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2014 год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2015 год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2016 год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2017 год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2019 год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2020 год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Удельный вес численности населения в возрасте 5-18 лет, охваченного образованием, в общей численности населения в возрасте 5-18 лет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98,9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99,1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99,2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99,3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99,4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99,4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Доля педагогических и управленческих кадров общеобразовательных учреждений, которые пройдут повышение квалификации для работы в соответствии с федеральными государственными образовательными стандартами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45,0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500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55,0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60,0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65,0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65,0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 xml:space="preserve">Доступность дошкольного образования (отношение численности детей 1-7 лет, которым предоставлена возможность получать услуги </w:t>
            </w:r>
            <w:r w:rsidRPr="00FF3E83">
              <w:rPr>
                <w:lang w:eastAsia="ar-SA"/>
              </w:rPr>
              <w:lastRenderedPageBreak/>
              <w:t>дошкольного образования, к численности детей в возрасте 1-7 лет, скорректированной на численность детей в возрасте 5-7 лет, обучающихся в школе)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lastRenderedPageBreak/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66,0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66,5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67,0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68,5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70,0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70,0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70,1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lastRenderedPageBreak/>
              <w:t>Охват детей в возрасте от 3 до 7 лет услугами дошкольного образования (отношение численности детей 3-7 лет, которым предоставлена возможность получать услуги дошкольного образования, к численности детей в возрасте 3-7 лет, скорректированной на численность детей в возрасте 5-7 лет, обучающихся в школе)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88,0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95,0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92E61" w:rsidRDefault="00C226E2" w:rsidP="00C226E2">
            <w:pPr>
              <w:widowControl w:val="0"/>
              <w:suppressAutoHyphens/>
              <w:autoSpaceDE w:val="0"/>
              <w:jc w:val="center"/>
              <w:rPr>
                <w:lang w:eastAsia="ar-SA"/>
              </w:rPr>
            </w:pPr>
            <w:r w:rsidRPr="00592E61">
              <w:rPr>
                <w:lang w:eastAsia="ar-SA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100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100</w:t>
            </w:r>
          </w:p>
        </w:tc>
      </w:tr>
      <w:tr w:rsidR="00C226E2" w:rsidRPr="00FF3E83" w:rsidTr="00C226E2">
        <w:trPr>
          <w:trHeight w:val="850"/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jc w:val="both"/>
              <w:rPr>
                <w:lang w:eastAsia="ar-SA"/>
              </w:rPr>
            </w:pPr>
            <w:r w:rsidRPr="00FF3E83">
              <w:rPr>
                <w:lang w:eastAsia="ar-SA"/>
              </w:rPr>
              <w:t>Доля детей, охваченных образовательными программами дополнительного образования детей, в общей численности детей и молодежи в возрасте 5-18 лет;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 w:rsidRPr="00FF3E83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66,3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66,4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66,6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66,7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66,8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66,9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jc w:val="both"/>
            </w:pPr>
            <w:r w:rsidRPr="00FF3E83">
              <w:t>Отношение среднего балла единого государственного экзамена (в расчете на 1 предмет) в 10 процентах школ с лучшими результатами единого государственного экзамена к среднему баллу единого государственного экзамена (в расчете на 1 предмет) в 10 процентах школ с худшими результатами единого государственного экзамена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ед.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1,6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1,58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1,54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1,5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1,5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jc w:val="both"/>
            </w:pPr>
            <w:r w:rsidRPr="00FF3E83">
              <w:t>Удовлетворенность населения качеством дошкольного, общего, дополнительного, начального и среднего профессионального образования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 w:rsidRPr="00FF3E83"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80,0</w:t>
            </w: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80,0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FF3E83" w:rsidRDefault="00C226E2" w:rsidP="00C226E2">
            <w:pPr>
              <w:widowControl w:val="0"/>
              <w:suppressAutoHyphens/>
              <w:autoSpaceDE w:val="0"/>
              <w:snapToGrid w:val="0"/>
              <w:jc w:val="center"/>
            </w:pPr>
            <w:r>
              <w:t>85,0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85,5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86,0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 xml:space="preserve">Охват детей, систематически занимающихся физической культурой и спортом </w:t>
            </w:r>
          </w:p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75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78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81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82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 xml:space="preserve">Подготовить из общего числа </w:t>
            </w:r>
            <w:r w:rsidRPr="00E91D92">
              <w:rPr>
                <w:lang w:eastAsia="ar-SA"/>
              </w:rPr>
              <w:lastRenderedPageBreak/>
              <w:t>занимающихся в МБОУ ДОД Атяшевская ДЮСШ»  медалистов разных уровней;</w:t>
            </w:r>
          </w:p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lastRenderedPageBreak/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18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20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20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lastRenderedPageBreak/>
              <w:t>Подготовить разрядников (1,2, 3 разряды) от общего числа занимающихся в МБОУ ДОД Атяшевская ДЮСШ»;</w:t>
            </w:r>
          </w:p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55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59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Подготовить команды призеров по футболу, мини-футболу, хоккею с шайбой, волейболу</w:t>
            </w:r>
          </w:p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 xml:space="preserve">Команда 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2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3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>
              <w:rPr>
                <w:lang w:eastAsia="ar-SA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3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3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Количество победителей и призеров республиканских и всероссийских соревнований по легкой атлетике, лыжным гонкам, биатлону, вольной борьбе, комплексу ГТО.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E91D92">
              <w:rPr>
                <w:lang w:eastAsia="ar-SA"/>
              </w:rPr>
              <w:t>человек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E91D92">
              <w:rPr>
                <w:lang w:eastAsia="ar-SA"/>
              </w:rPr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15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173C84">
              <w:rPr>
                <w:lang w:eastAsia="ar-SA"/>
              </w:rPr>
              <w:t>Доля образовательных организаций, реализующих программы духовно- нравственной направленности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65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75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90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173C84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173C84">
              <w:rPr>
                <w:lang w:eastAsia="ar-SA"/>
              </w:rPr>
              <w:t>90</w:t>
            </w:r>
          </w:p>
        </w:tc>
      </w:tr>
      <w:tr w:rsidR="00C226E2" w:rsidRPr="00FF3E83" w:rsidTr="00C226E2">
        <w:trPr>
          <w:jc w:val="center"/>
        </w:trPr>
        <w:tc>
          <w:tcPr>
            <w:tcW w:w="3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jc w:val="both"/>
              <w:rPr>
                <w:lang w:eastAsia="ar-SA"/>
              </w:rPr>
            </w:pPr>
            <w:r w:rsidRPr="005671D3">
              <w:rPr>
                <w:lang w:eastAsia="ar-SA"/>
              </w:rPr>
              <w:t>Доля детей, охваченных семейным устройством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%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226E2" w:rsidRPr="00E91D92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</w:p>
        </w:tc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82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85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671D3" w:rsidRDefault="00C226E2" w:rsidP="00C226E2">
            <w:pPr>
              <w:widowControl w:val="0"/>
              <w:tabs>
                <w:tab w:val="center" w:pos="4677"/>
                <w:tab w:val="right" w:pos="9355"/>
              </w:tabs>
              <w:suppressAutoHyphens/>
              <w:autoSpaceDE w:val="0"/>
              <w:snapToGrid w:val="0"/>
              <w:jc w:val="center"/>
              <w:rPr>
                <w:lang w:eastAsia="ar-SA"/>
              </w:rPr>
            </w:pPr>
            <w:r w:rsidRPr="005671D3">
              <w:rPr>
                <w:lang w:eastAsia="ar-SA"/>
              </w:rPr>
              <w:t>86</w:t>
            </w:r>
          </w:p>
        </w:tc>
      </w:tr>
    </w:tbl>
    <w:p w:rsidR="00C226E2" w:rsidRDefault="00C226E2" w:rsidP="00C226E2"/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6B7300" w:rsidRDefault="00CA35AF" w:rsidP="006B7300">
      <w:pPr>
        <w:rPr>
          <w:sz w:val="48"/>
          <w:szCs w:val="48"/>
        </w:rPr>
      </w:pPr>
      <w:r>
        <w:rPr>
          <w:noProof/>
        </w:rPr>
        <w:lastRenderedPageBreak/>
        <w:drawing>
          <wp:anchor distT="0" distB="0" distL="114300" distR="114300" simplePos="0" relativeHeight="251661824" behindDoc="0" locked="0" layoutInCell="1" allowOverlap="0">
            <wp:simplePos x="0" y="0"/>
            <wp:positionH relativeFrom="column">
              <wp:posOffset>4086225</wp:posOffset>
            </wp:positionH>
            <wp:positionV relativeFrom="paragraph">
              <wp:posOffset>292100</wp:posOffset>
            </wp:positionV>
            <wp:extent cx="1847215" cy="1619885"/>
            <wp:effectExtent l="0" t="0" r="635" b="0"/>
            <wp:wrapSquare wrapText="bothSides"/>
            <wp:docPr id="26" name="img-61701">
              <a:hlinkClick xmlns:a="http://schemas.openxmlformats.org/drawingml/2006/main" r:id="rId6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-61701">
                      <a:hlinkClick r:id="rId6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161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7300" w:rsidRPr="006B7300">
        <w:rPr>
          <w:b/>
          <w:color w:val="C00000"/>
          <w:sz w:val="72"/>
          <w:szCs w:val="72"/>
        </w:rPr>
        <w:t>03</w:t>
      </w:r>
      <w:r w:rsidR="006B7300">
        <w:rPr>
          <w:b/>
          <w:color w:val="C00000"/>
          <w:sz w:val="72"/>
          <w:szCs w:val="72"/>
        </w:rPr>
        <w:t xml:space="preserve"> </w:t>
      </w:r>
      <w:r w:rsidR="006B7300">
        <w:rPr>
          <w:sz w:val="48"/>
          <w:szCs w:val="48"/>
        </w:rPr>
        <w:t>Муниципальная программа Атяшевского муниципального района</w:t>
      </w:r>
      <w:r w:rsidR="006B7300" w:rsidRPr="00EE3BE6">
        <w:rPr>
          <w:sz w:val="48"/>
          <w:szCs w:val="48"/>
        </w:rPr>
        <w:t xml:space="preserve"> "</w:t>
      </w:r>
      <w:r w:rsidR="006B7300">
        <w:rPr>
          <w:sz w:val="48"/>
          <w:szCs w:val="48"/>
        </w:rPr>
        <w:t>Дополнительные меры с</w:t>
      </w:r>
      <w:r w:rsidR="006B7300" w:rsidRPr="00EE3BE6">
        <w:rPr>
          <w:sz w:val="48"/>
          <w:szCs w:val="48"/>
        </w:rPr>
        <w:t>оциальн</w:t>
      </w:r>
      <w:r w:rsidR="006B7300">
        <w:rPr>
          <w:sz w:val="48"/>
          <w:szCs w:val="48"/>
        </w:rPr>
        <w:t>ой</w:t>
      </w:r>
      <w:r w:rsidR="006B7300" w:rsidRPr="00EE3BE6">
        <w:rPr>
          <w:sz w:val="48"/>
          <w:szCs w:val="48"/>
        </w:rPr>
        <w:t xml:space="preserve"> поддержк</w:t>
      </w:r>
      <w:r w:rsidR="006B7300">
        <w:rPr>
          <w:sz w:val="48"/>
          <w:szCs w:val="48"/>
        </w:rPr>
        <w:t>и</w:t>
      </w:r>
      <w:r w:rsidR="006B7300" w:rsidRPr="00EE3BE6">
        <w:rPr>
          <w:sz w:val="48"/>
          <w:szCs w:val="48"/>
        </w:rPr>
        <w:t xml:space="preserve"> </w:t>
      </w:r>
      <w:r w:rsidR="006B7300">
        <w:rPr>
          <w:sz w:val="48"/>
          <w:szCs w:val="48"/>
        </w:rPr>
        <w:t>социальной помощи</w:t>
      </w:r>
      <w:r w:rsidR="006B7300" w:rsidRPr="00EE3BE6">
        <w:rPr>
          <w:sz w:val="48"/>
          <w:szCs w:val="48"/>
        </w:rPr>
        <w:t xml:space="preserve"> на </w:t>
      </w:r>
    </w:p>
    <w:p w:rsidR="006B7300" w:rsidRPr="005608DC" w:rsidRDefault="006B7300" w:rsidP="006B7300">
      <w:pPr>
        <w:rPr>
          <w:sz w:val="48"/>
          <w:szCs w:val="40"/>
        </w:rPr>
      </w:pPr>
      <w:r w:rsidRPr="00EE3BE6">
        <w:rPr>
          <w:sz w:val="48"/>
          <w:szCs w:val="48"/>
        </w:rPr>
        <w:t>2014-2020 годы</w:t>
      </w:r>
      <w:r>
        <w:rPr>
          <w:sz w:val="48"/>
          <w:szCs w:val="48"/>
        </w:rPr>
        <w:t>»</w:t>
      </w:r>
    </w:p>
    <w:p w:rsidR="006B7300" w:rsidRPr="00B10E02" w:rsidRDefault="006B7300" w:rsidP="006B7300">
      <w:pPr>
        <w:jc w:val="center"/>
        <w:rPr>
          <w:sz w:val="20"/>
          <w:szCs w:val="20"/>
        </w:rPr>
      </w:pPr>
    </w:p>
    <w:p w:rsidR="006B7300" w:rsidRPr="00B10E02" w:rsidRDefault="006B7300" w:rsidP="006B7300">
      <w:pPr>
        <w:jc w:val="both"/>
        <w:rPr>
          <w:sz w:val="20"/>
          <w:szCs w:val="20"/>
          <w:u w:val="single"/>
        </w:rPr>
      </w:pPr>
      <w:r w:rsidRPr="00BE64A6">
        <w:rPr>
          <w:sz w:val="44"/>
          <w:szCs w:val="40"/>
          <w:u w:val="single"/>
        </w:rPr>
        <w:t>Цель программы:</w:t>
      </w:r>
      <w:r w:rsidRPr="008F50BA">
        <w:rPr>
          <w:sz w:val="28"/>
        </w:rPr>
        <w:t xml:space="preserve"> </w:t>
      </w:r>
      <w:r w:rsidRPr="00EC6CF0">
        <w:rPr>
          <w:sz w:val="28"/>
        </w:rPr>
        <w:t>оказание социальной поддержки и социальной помощи гражданам, которые по объективным причинам оказались в трудной жизненной ситуации</w:t>
      </w:r>
    </w:p>
    <w:p w:rsidR="006B7300" w:rsidRPr="00BE64A6" w:rsidRDefault="006B7300" w:rsidP="006B7300">
      <w:pPr>
        <w:jc w:val="center"/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2559"/>
        <w:gridCol w:w="1559"/>
        <w:gridCol w:w="1122"/>
        <w:gridCol w:w="1319"/>
        <w:gridCol w:w="1004"/>
        <w:gridCol w:w="1004"/>
        <w:gridCol w:w="1004"/>
      </w:tblGrid>
      <w:tr w:rsidR="006B7300" w:rsidRPr="00E54FD1" w:rsidTr="006B7300">
        <w:tc>
          <w:tcPr>
            <w:tcW w:w="2633" w:type="dxa"/>
          </w:tcPr>
          <w:p w:rsidR="006B7300" w:rsidRPr="008F50BA" w:rsidRDefault="006B7300" w:rsidP="006B7300">
            <w:pPr>
              <w:contextualSpacing/>
              <w:rPr>
                <w:b/>
                <w:sz w:val="28"/>
                <w:szCs w:val="28"/>
              </w:rPr>
            </w:pPr>
            <w:r w:rsidRPr="008F50BA">
              <w:rPr>
                <w:sz w:val="28"/>
              </w:rPr>
              <w:t>Предоставление социальной  поддерж ки гражданам, оказав шимся в трудной жизненной ситуации, и гражданам, имею щим заслуги пред Отечеством</w:t>
            </w:r>
          </w:p>
        </w:tc>
        <w:tc>
          <w:tcPr>
            <w:tcW w:w="1809" w:type="dxa"/>
            <w:vAlign w:val="center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87" w:type="dxa"/>
            <w:vAlign w:val="center"/>
          </w:tcPr>
          <w:p w:rsidR="006B7300" w:rsidRPr="008F50BA" w:rsidRDefault="006B7300" w:rsidP="006B7300">
            <w:pPr>
              <w:contextualSpacing/>
              <w:rPr>
                <w:b/>
                <w:sz w:val="28"/>
                <w:szCs w:val="28"/>
              </w:rPr>
            </w:pPr>
            <w:r w:rsidRPr="008F50BA">
              <w:rPr>
                <w:b/>
                <w:sz w:val="28"/>
                <w:szCs w:val="28"/>
              </w:rPr>
              <w:t>2016 год</w:t>
            </w:r>
          </w:p>
        </w:tc>
        <w:tc>
          <w:tcPr>
            <w:tcW w:w="1421" w:type="dxa"/>
            <w:vAlign w:val="center"/>
          </w:tcPr>
          <w:p w:rsidR="006B7300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 xml:space="preserve">2017 </w:t>
            </w:r>
          </w:p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год</w:t>
            </w:r>
          </w:p>
        </w:tc>
        <w:tc>
          <w:tcPr>
            <w:tcW w:w="1047" w:type="dxa"/>
            <w:vAlign w:val="center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2018 год</w:t>
            </w:r>
          </w:p>
        </w:tc>
        <w:tc>
          <w:tcPr>
            <w:tcW w:w="1047" w:type="dxa"/>
            <w:vAlign w:val="center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2019 год</w:t>
            </w:r>
          </w:p>
        </w:tc>
        <w:tc>
          <w:tcPr>
            <w:tcW w:w="1047" w:type="dxa"/>
            <w:vAlign w:val="center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2020 год</w:t>
            </w:r>
          </w:p>
        </w:tc>
      </w:tr>
      <w:tr w:rsidR="006B7300" w:rsidRPr="00E54FD1" w:rsidTr="006B7300">
        <w:tc>
          <w:tcPr>
            <w:tcW w:w="2633" w:type="dxa"/>
            <w:vAlign w:val="center"/>
          </w:tcPr>
          <w:p w:rsidR="006B7300" w:rsidRPr="008F50BA" w:rsidRDefault="006B7300" w:rsidP="006B7300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809" w:type="dxa"/>
            <w:vAlign w:val="center"/>
          </w:tcPr>
          <w:p w:rsidR="006B7300" w:rsidRDefault="006B7300" w:rsidP="006B7300">
            <w:pPr>
              <w:contextualSpacing/>
              <w:rPr>
                <w:sz w:val="28"/>
                <w:szCs w:val="28"/>
              </w:rPr>
            </w:pPr>
          </w:p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</w:p>
        </w:tc>
        <w:tc>
          <w:tcPr>
            <w:tcW w:w="1187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26,5</w:t>
            </w:r>
          </w:p>
        </w:tc>
        <w:tc>
          <w:tcPr>
            <w:tcW w:w="1421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047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1047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50</w:t>
            </w:r>
          </w:p>
        </w:tc>
        <w:tc>
          <w:tcPr>
            <w:tcW w:w="1047" w:type="dxa"/>
          </w:tcPr>
          <w:p w:rsidR="006B7300" w:rsidRPr="007233D4" w:rsidRDefault="006B7300" w:rsidP="006B7300">
            <w:pPr>
              <w:contextualSpacing/>
              <w:rPr>
                <w:sz w:val="28"/>
                <w:szCs w:val="28"/>
              </w:rPr>
            </w:pPr>
            <w:r w:rsidRPr="007233D4">
              <w:rPr>
                <w:sz w:val="28"/>
                <w:szCs w:val="28"/>
              </w:rPr>
              <w:t>50</w:t>
            </w:r>
          </w:p>
        </w:tc>
      </w:tr>
    </w:tbl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6B7300" w:rsidRDefault="006B7300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A35AF" w:rsidP="00C226E2">
      <w:pPr>
        <w:rPr>
          <w:sz w:val="52"/>
          <w:szCs w:val="52"/>
        </w:rPr>
      </w:pPr>
      <w:r>
        <w:rPr>
          <w:noProof/>
          <w:color w:val="FF0000"/>
          <w:sz w:val="72"/>
          <w:szCs w:val="72"/>
        </w:rPr>
        <w:lastRenderedPageBreak/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4168140</wp:posOffset>
            </wp:positionH>
            <wp:positionV relativeFrom="paragraph">
              <wp:posOffset>118110</wp:posOffset>
            </wp:positionV>
            <wp:extent cx="1907540" cy="1635125"/>
            <wp:effectExtent l="0" t="0" r="0" b="3175"/>
            <wp:wrapTight wrapText="bothSides">
              <wp:wrapPolygon edited="0">
                <wp:start x="0" y="0"/>
                <wp:lineTo x="0" y="21390"/>
                <wp:lineTo x="21356" y="21390"/>
                <wp:lineTo x="21356" y="0"/>
                <wp:lineTo x="0" y="0"/>
              </wp:wrapPolygon>
            </wp:wrapTight>
            <wp:docPr id="18" name="Рисунок 18" descr="de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eti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63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6E2" w:rsidRPr="00DB24C5">
        <w:rPr>
          <w:color w:val="FF0000"/>
          <w:sz w:val="72"/>
          <w:szCs w:val="72"/>
        </w:rPr>
        <w:t>04</w:t>
      </w:r>
      <w:r w:rsidR="00C226E2">
        <w:rPr>
          <w:color w:val="FF0000"/>
          <w:sz w:val="96"/>
          <w:szCs w:val="96"/>
        </w:rPr>
        <w:t xml:space="preserve">  </w:t>
      </w:r>
      <w:r w:rsidR="00C226E2" w:rsidRPr="00DB24C5">
        <w:rPr>
          <w:sz w:val="48"/>
          <w:szCs w:val="48"/>
        </w:rPr>
        <w:t>Муниципальная программа «Улучшение демографической ситуации в Атяшевском муниципальном районе на 2016-2020 годы»</w:t>
      </w:r>
    </w:p>
    <w:p w:rsidR="00C226E2" w:rsidRDefault="00C226E2" w:rsidP="00C226E2">
      <w:pPr>
        <w:rPr>
          <w:sz w:val="52"/>
          <w:szCs w:val="52"/>
        </w:rPr>
      </w:pPr>
    </w:p>
    <w:p w:rsidR="00C226E2" w:rsidRDefault="00C226E2" w:rsidP="00C226E2">
      <w:pPr>
        <w:jc w:val="both"/>
        <w:rPr>
          <w:sz w:val="28"/>
          <w:szCs w:val="28"/>
        </w:rPr>
      </w:pPr>
      <w:r w:rsidRPr="00DB24C5">
        <w:rPr>
          <w:sz w:val="40"/>
          <w:szCs w:val="40"/>
        </w:rPr>
        <w:t>Цель программы: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>улучшение демографической ситуации на территории Атяшевского муниципального района; формирование благоприятных условий для улучшения качества жизни и здоровья населения.</w:t>
      </w:r>
    </w:p>
    <w:p w:rsidR="00C226E2" w:rsidRDefault="00C226E2" w:rsidP="00C226E2">
      <w:pPr>
        <w:rPr>
          <w:sz w:val="28"/>
          <w:szCs w:val="28"/>
        </w:rPr>
      </w:pPr>
    </w:p>
    <w:p w:rsidR="00C226E2" w:rsidRDefault="00C226E2" w:rsidP="00C226E2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Pr="00DB43E9">
        <w:rPr>
          <w:sz w:val="40"/>
          <w:szCs w:val="40"/>
        </w:rPr>
        <w:t>Основные целевые показатели программы:</w:t>
      </w:r>
    </w:p>
    <w:p w:rsidR="00C226E2" w:rsidRDefault="00C226E2" w:rsidP="00C226E2">
      <w:pPr>
        <w:rPr>
          <w:sz w:val="40"/>
          <w:szCs w:val="40"/>
        </w:rPr>
      </w:pPr>
    </w:p>
    <w:tbl>
      <w:tblPr>
        <w:tblW w:w="97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1800"/>
        <w:gridCol w:w="1080"/>
        <w:gridCol w:w="1080"/>
        <w:gridCol w:w="1080"/>
        <w:gridCol w:w="1080"/>
        <w:gridCol w:w="1080"/>
      </w:tblGrid>
      <w:tr w:rsidR="00C226E2" w:rsidRPr="005A66C9" w:rsidTr="00C226E2">
        <w:tc>
          <w:tcPr>
            <w:tcW w:w="2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ind w:left="792"/>
              <w:rPr>
                <w:sz w:val="28"/>
                <w:szCs w:val="28"/>
              </w:rPr>
            </w:pPr>
          </w:p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Показатели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Единица измерения</w:t>
            </w:r>
          </w:p>
        </w:tc>
        <w:tc>
          <w:tcPr>
            <w:tcW w:w="54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 xml:space="preserve">                Плановый  период  </w:t>
            </w:r>
          </w:p>
        </w:tc>
      </w:tr>
      <w:tr w:rsidR="00C226E2" w:rsidRPr="005A66C9" w:rsidTr="00C226E2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2016   год</w:t>
            </w:r>
          </w:p>
          <w:p w:rsidR="00C226E2" w:rsidRPr="005A66C9" w:rsidRDefault="00C226E2" w:rsidP="00C226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(факт)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2017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2018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2019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pPr>
              <w:rPr>
                <w:sz w:val="28"/>
                <w:szCs w:val="28"/>
              </w:rPr>
            </w:pPr>
            <w:r w:rsidRPr="005A66C9">
              <w:rPr>
                <w:sz w:val="28"/>
                <w:szCs w:val="28"/>
              </w:rPr>
              <w:t>2020 год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увеличение ожидаемой продолжительности жизни до 70,7 лет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количество лет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>
              <w:t>74,0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70,5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70,7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увеличение суммарного показателя рождаемости, в том числе за счет рождения в семьях второго ребенка и последующих детей до 1,99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детей в семье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1,99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укрепление репродуктивного здоровья детей и подростков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детей и подростков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22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снижение материнской смертности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случаев на 100 000 родившихся живыми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13,0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13,0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снижение младенческой смертности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случаев на 1000 родившихся живыми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7,0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lastRenderedPageBreak/>
              <w:t xml:space="preserve">снижение смертности, в том числе: </w:t>
            </w:r>
          </w:p>
          <w:p w:rsidR="00C226E2" w:rsidRPr="005A66C9" w:rsidRDefault="00C226E2" w:rsidP="00C226E2">
            <w:r w:rsidRPr="005A66C9">
              <w:t>а) от дорожно-транспортных происшествий,</w:t>
            </w:r>
          </w:p>
          <w:p w:rsidR="00C226E2" w:rsidRPr="005A66C9" w:rsidRDefault="00C226E2" w:rsidP="00C226E2">
            <w:r w:rsidRPr="005A66C9">
              <w:t xml:space="preserve"> б) болезней системы кровообращения,      в) новообразований, г) туберкулеза до 14,7 случаев на 10 000 населения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случаев на 100 000 населения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540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12,3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325,7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202,8</w:t>
            </w:r>
          </w:p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486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11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293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182</w:t>
            </w:r>
          </w:p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435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9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263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163</w:t>
            </w:r>
          </w:p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390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8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236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146</w:t>
            </w:r>
          </w:p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350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7</w:t>
            </w:r>
          </w:p>
          <w:p w:rsidR="00C226E2" w:rsidRPr="005A66C9" w:rsidRDefault="00C226E2" w:rsidP="00C226E2"/>
          <w:p w:rsidR="00C226E2" w:rsidRPr="005A66C9" w:rsidRDefault="00C226E2" w:rsidP="00C226E2"/>
          <w:p w:rsidR="00C226E2" w:rsidRPr="005A66C9" w:rsidRDefault="00C226E2" w:rsidP="00C226E2">
            <w:r w:rsidRPr="005A66C9">
              <w:t>212</w:t>
            </w:r>
          </w:p>
          <w:p w:rsidR="00C226E2" w:rsidRPr="005A66C9" w:rsidRDefault="00C226E2" w:rsidP="00C226E2"/>
          <w:p w:rsidR="00C226E2" w:rsidRPr="005A66C9" w:rsidRDefault="00C226E2" w:rsidP="00C226E2">
            <w:r w:rsidRPr="005A66C9">
              <w:t>131</w:t>
            </w:r>
          </w:p>
          <w:p w:rsidR="00C226E2" w:rsidRPr="005A66C9" w:rsidRDefault="00C226E2" w:rsidP="00C226E2">
            <w:r w:rsidRPr="005A66C9">
              <w:t>0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снижение уровня заболеваемости социально значимыми и представляющими опасность для окружающих заболеваниями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случаев на 100 000 населения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4,3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укрепление института семьи, возрождение и сохранение духовно-нравственных традиций семейных отношений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разводов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38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33</w:t>
            </w:r>
          </w:p>
        </w:tc>
      </w:tr>
      <w:tr w:rsidR="00C226E2" w:rsidRPr="005A66C9" w:rsidTr="00C226E2"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привлечение мигрантов в соответствии с потребностями социально-экономического развития с учетом необходимости их социальной адаптации и интеграции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число мигрантов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26E2" w:rsidRPr="005A66C9" w:rsidRDefault="00C226E2" w:rsidP="00C226E2">
            <w:r w:rsidRPr="005A66C9">
              <w:t>23</w:t>
            </w:r>
          </w:p>
        </w:tc>
      </w:tr>
    </w:tbl>
    <w:p w:rsidR="00C226E2" w:rsidRPr="005A66C9" w:rsidRDefault="00C226E2" w:rsidP="00C226E2">
      <w:pPr>
        <w:rPr>
          <w:sz w:val="28"/>
          <w:szCs w:val="28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C226E2" w:rsidRPr="00C226E2" w:rsidRDefault="00C226E2" w:rsidP="00A90980">
      <w:pPr>
        <w:jc w:val="center"/>
        <w:rPr>
          <w:b/>
          <w:sz w:val="28"/>
          <w:szCs w:val="28"/>
          <w:u w:val="single"/>
        </w:rPr>
      </w:pPr>
    </w:p>
    <w:p w:rsidR="006B7300" w:rsidRDefault="006B7300" w:rsidP="00037F9A">
      <w:pPr>
        <w:jc w:val="center"/>
        <w:rPr>
          <w:b/>
          <w:color w:val="C00000"/>
          <w:sz w:val="72"/>
          <w:szCs w:val="72"/>
        </w:rPr>
      </w:pPr>
    </w:p>
    <w:p w:rsidR="006B7300" w:rsidRDefault="006B7300" w:rsidP="00037F9A">
      <w:pPr>
        <w:jc w:val="center"/>
        <w:rPr>
          <w:b/>
          <w:color w:val="C00000"/>
          <w:sz w:val="72"/>
          <w:szCs w:val="72"/>
        </w:rPr>
      </w:pPr>
    </w:p>
    <w:p w:rsidR="006B7300" w:rsidRDefault="006B7300" w:rsidP="00037F9A">
      <w:pPr>
        <w:jc w:val="center"/>
        <w:rPr>
          <w:b/>
          <w:color w:val="C00000"/>
          <w:sz w:val="72"/>
          <w:szCs w:val="72"/>
        </w:rPr>
      </w:pPr>
    </w:p>
    <w:p w:rsidR="00037F9A" w:rsidRDefault="00CA35AF" w:rsidP="00037F9A">
      <w:pPr>
        <w:jc w:val="center"/>
        <w:rPr>
          <w:sz w:val="48"/>
          <w:szCs w:val="48"/>
        </w:rPr>
      </w:pPr>
      <w:r>
        <w:rPr>
          <w:noProof/>
        </w:rPr>
        <w:lastRenderedPageBreak/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3044190</wp:posOffset>
            </wp:positionH>
            <wp:positionV relativeFrom="paragraph">
              <wp:posOffset>204470</wp:posOffset>
            </wp:positionV>
            <wp:extent cx="2891790" cy="2175510"/>
            <wp:effectExtent l="0" t="0" r="3810" b="0"/>
            <wp:wrapSquare wrapText="bothSides"/>
            <wp:docPr id="25" name="Рисунок 25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70" r:link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17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37F9A" w:rsidRPr="00037F9A">
        <w:rPr>
          <w:b/>
          <w:color w:val="C00000"/>
          <w:sz w:val="72"/>
          <w:szCs w:val="72"/>
        </w:rPr>
        <w:t>05</w:t>
      </w:r>
      <w:r w:rsidR="00037F9A" w:rsidRPr="005608DC">
        <w:rPr>
          <w:sz w:val="48"/>
          <w:szCs w:val="40"/>
        </w:rPr>
        <w:t xml:space="preserve"> </w:t>
      </w:r>
      <w:r w:rsidR="00037F9A">
        <w:rPr>
          <w:sz w:val="48"/>
          <w:szCs w:val="48"/>
        </w:rPr>
        <w:t>Муниципальная</w:t>
      </w:r>
      <w:r w:rsidR="00037F9A" w:rsidRPr="00EE3BE6">
        <w:rPr>
          <w:sz w:val="48"/>
          <w:szCs w:val="48"/>
        </w:rPr>
        <w:t xml:space="preserve"> программа</w:t>
      </w:r>
    </w:p>
    <w:p w:rsidR="00037F9A" w:rsidRDefault="00037F9A" w:rsidP="00037F9A">
      <w:pPr>
        <w:jc w:val="center"/>
        <w:rPr>
          <w:sz w:val="48"/>
          <w:szCs w:val="48"/>
        </w:rPr>
      </w:pPr>
      <w:r>
        <w:rPr>
          <w:sz w:val="48"/>
          <w:szCs w:val="48"/>
        </w:rPr>
        <w:t>Атяшевского муниципального района «</w:t>
      </w:r>
      <w:r w:rsidRPr="00EE3BE6">
        <w:rPr>
          <w:sz w:val="48"/>
          <w:szCs w:val="48"/>
        </w:rPr>
        <w:t>Развитие культуры и туризма</w:t>
      </w:r>
      <w:r>
        <w:rPr>
          <w:sz w:val="48"/>
          <w:szCs w:val="48"/>
        </w:rPr>
        <w:t>»</w:t>
      </w:r>
      <w:r w:rsidRPr="00EE3BE6">
        <w:rPr>
          <w:sz w:val="48"/>
          <w:szCs w:val="48"/>
        </w:rPr>
        <w:t xml:space="preserve"> на 2014-20</w:t>
      </w:r>
      <w:r>
        <w:rPr>
          <w:sz w:val="48"/>
          <w:szCs w:val="48"/>
        </w:rPr>
        <w:t>20</w:t>
      </w:r>
      <w:r w:rsidRPr="00EE3BE6">
        <w:rPr>
          <w:sz w:val="48"/>
          <w:szCs w:val="48"/>
        </w:rPr>
        <w:t> годы</w:t>
      </w:r>
    </w:p>
    <w:p w:rsidR="00EB0691" w:rsidRDefault="00EB0691" w:rsidP="00037F9A">
      <w:pPr>
        <w:jc w:val="center"/>
        <w:rPr>
          <w:sz w:val="48"/>
          <w:szCs w:val="48"/>
        </w:rPr>
      </w:pPr>
    </w:p>
    <w:p w:rsidR="00037F9A" w:rsidRPr="00EB0691" w:rsidRDefault="00037F9A" w:rsidP="00EB0691">
      <w:pPr>
        <w:jc w:val="both"/>
        <w:rPr>
          <w:sz w:val="28"/>
          <w:szCs w:val="28"/>
        </w:rPr>
      </w:pPr>
      <w:r w:rsidRPr="00EB0691">
        <w:rPr>
          <w:sz w:val="44"/>
          <w:szCs w:val="40"/>
        </w:rPr>
        <w:t>Цель программы:</w:t>
      </w:r>
      <w:r>
        <w:rPr>
          <w:sz w:val="44"/>
          <w:szCs w:val="40"/>
          <w:u w:val="single"/>
        </w:rPr>
        <w:t xml:space="preserve"> </w:t>
      </w:r>
      <w:r w:rsidRPr="00EB0691">
        <w:rPr>
          <w:sz w:val="28"/>
          <w:szCs w:val="28"/>
        </w:rPr>
        <w:t>повышение качества жизни населения Атяшевского муниципального района путем предоставления возможности саморазвития через регулярные занятия творчеством по свободно выбранному напрвлению, воспитание (формирование)подрастающего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</w:t>
      </w:r>
      <w:r w:rsidR="00EB0691" w:rsidRPr="00EB0691">
        <w:rPr>
          <w:sz w:val="28"/>
          <w:szCs w:val="28"/>
        </w:rPr>
        <w:t>, полноценного межнационального культурного обмена.</w:t>
      </w:r>
    </w:p>
    <w:p w:rsidR="00EB0691" w:rsidRDefault="00EB0691" w:rsidP="00037F9A">
      <w:pPr>
        <w:rPr>
          <w:sz w:val="44"/>
          <w:szCs w:val="40"/>
          <w:u w:val="single"/>
        </w:rPr>
      </w:pPr>
    </w:p>
    <w:p w:rsidR="00037F9A" w:rsidRPr="00BE64A6" w:rsidRDefault="00037F9A" w:rsidP="00037F9A">
      <w:pPr>
        <w:rPr>
          <w:sz w:val="44"/>
          <w:szCs w:val="40"/>
          <w:u w:val="single"/>
        </w:rPr>
      </w:pPr>
      <w:r w:rsidRPr="00BE64A6">
        <w:rPr>
          <w:sz w:val="44"/>
          <w:szCs w:val="40"/>
          <w:u w:val="single"/>
        </w:rPr>
        <w:t xml:space="preserve">Основные </w:t>
      </w:r>
      <w:r>
        <w:rPr>
          <w:sz w:val="44"/>
          <w:szCs w:val="40"/>
          <w:u w:val="single"/>
        </w:rPr>
        <w:t>целевые показатели</w:t>
      </w:r>
      <w:r w:rsidRPr="00BE64A6">
        <w:rPr>
          <w:sz w:val="44"/>
          <w:szCs w:val="40"/>
          <w:u w:val="single"/>
        </w:rPr>
        <w:t xml:space="preserve"> программы:</w:t>
      </w:r>
    </w:p>
    <w:tbl>
      <w:tblPr>
        <w:tblW w:w="9464" w:type="dxa"/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1134"/>
        <w:gridCol w:w="1226"/>
        <w:gridCol w:w="1156"/>
        <w:gridCol w:w="1134"/>
        <w:gridCol w:w="1134"/>
      </w:tblGrid>
      <w:tr w:rsidR="00EB0691" w:rsidRPr="00881722" w:rsidTr="0093551B">
        <w:trPr>
          <w:cantSplit/>
          <w:tblHeader/>
        </w:trPr>
        <w:tc>
          <w:tcPr>
            <w:tcW w:w="2263" w:type="dxa"/>
          </w:tcPr>
          <w:p w:rsidR="00EB0691" w:rsidRPr="00881722" w:rsidRDefault="00EB0691" w:rsidP="0093551B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EB0691" w:rsidRPr="00881722" w:rsidRDefault="00EB0691" w:rsidP="0093551B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1134" w:type="dxa"/>
          </w:tcPr>
          <w:p w:rsidR="00EB0691" w:rsidRPr="00881722" w:rsidRDefault="00EB0691" w:rsidP="00EB0691">
            <w:pPr>
              <w:jc w:val="center"/>
            </w:pPr>
            <w:r w:rsidRPr="00881722">
              <w:t>201</w:t>
            </w:r>
            <w:r>
              <w:t>6</w:t>
            </w:r>
            <w:r w:rsidRPr="00881722">
              <w:t xml:space="preserve"> год </w:t>
            </w:r>
          </w:p>
        </w:tc>
        <w:tc>
          <w:tcPr>
            <w:tcW w:w="1226" w:type="dxa"/>
          </w:tcPr>
          <w:p w:rsidR="00EB0691" w:rsidRPr="00881722" w:rsidRDefault="00EB0691" w:rsidP="00EB0691">
            <w:pPr>
              <w:jc w:val="center"/>
            </w:pPr>
            <w:r w:rsidRPr="00881722">
              <w:t>201</w:t>
            </w:r>
            <w:r>
              <w:t>7</w:t>
            </w:r>
            <w:r w:rsidRPr="00881722">
              <w:t xml:space="preserve"> год </w:t>
            </w:r>
          </w:p>
        </w:tc>
        <w:tc>
          <w:tcPr>
            <w:tcW w:w="1156" w:type="dxa"/>
          </w:tcPr>
          <w:p w:rsidR="00EB0691" w:rsidRPr="00881722" w:rsidRDefault="00EB0691" w:rsidP="00EB0691">
            <w:pPr>
              <w:jc w:val="center"/>
            </w:pPr>
            <w:r w:rsidRPr="00881722">
              <w:t>201</w:t>
            </w:r>
            <w:r>
              <w:t>8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EB0691" w:rsidRPr="00881722" w:rsidRDefault="00EB0691" w:rsidP="00EB0691">
            <w:pPr>
              <w:jc w:val="center"/>
            </w:pPr>
            <w:r w:rsidRPr="00881722">
              <w:t>201</w:t>
            </w:r>
            <w:r>
              <w:t>9</w:t>
            </w:r>
            <w:r w:rsidRPr="00881722">
              <w:t xml:space="preserve"> год</w:t>
            </w:r>
          </w:p>
        </w:tc>
        <w:tc>
          <w:tcPr>
            <w:tcW w:w="1134" w:type="dxa"/>
          </w:tcPr>
          <w:p w:rsidR="00EB0691" w:rsidRPr="00881722" w:rsidRDefault="00EB0691" w:rsidP="00EB0691">
            <w:pPr>
              <w:jc w:val="center"/>
            </w:pPr>
            <w:r>
              <w:t>2020</w:t>
            </w:r>
            <w:r w:rsidRPr="00881722">
              <w:t xml:space="preserve"> год</w:t>
            </w: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Default="0093551B" w:rsidP="0093551B">
            <w:pPr>
              <w:autoSpaceDE w:val="0"/>
              <w:autoSpaceDN w:val="0"/>
              <w:adjustRightInd w:val="0"/>
            </w:pPr>
            <w:r>
              <w:t>Доля представленных (во всех формах) зрителю музейных предметов в общем количестве музейных предметов основного фонда</w:t>
            </w:r>
          </w:p>
        </w:tc>
        <w:tc>
          <w:tcPr>
            <w:tcW w:w="1417" w:type="dxa"/>
          </w:tcPr>
          <w:p w:rsidR="0093551B" w:rsidRDefault="0093551B" w:rsidP="00EB0691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25</w:t>
            </w:r>
          </w:p>
        </w:tc>
        <w:tc>
          <w:tcPr>
            <w:tcW w:w="122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28,2</w:t>
            </w:r>
          </w:p>
        </w:tc>
        <w:tc>
          <w:tcPr>
            <w:tcW w:w="115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30,2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31,2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32,4</w:t>
            </w: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Default="0093551B" w:rsidP="0093551B">
            <w:pPr>
              <w:autoSpaceDE w:val="0"/>
              <w:autoSpaceDN w:val="0"/>
              <w:adjustRightInd w:val="0"/>
            </w:pPr>
            <w:r>
              <w:t>Уровень удовлетворенности населения Атяшевского муниципального района качеством предоставления муниципальных услуг в сфере культуры</w:t>
            </w:r>
          </w:p>
        </w:tc>
        <w:tc>
          <w:tcPr>
            <w:tcW w:w="1417" w:type="dxa"/>
          </w:tcPr>
          <w:p w:rsidR="0093551B" w:rsidRDefault="0093551B" w:rsidP="00EB0691">
            <w:pPr>
              <w:spacing w:line="240" w:lineRule="atLeast"/>
              <w:jc w:val="center"/>
            </w:pPr>
            <w:r>
              <w:t>%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75</w:t>
            </w:r>
          </w:p>
        </w:tc>
        <w:tc>
          <w:tcPr>
            <w:tcW w:w="122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79</w:t>
            </w:r>
          </w:p>
        </w:tc>
        <w:tc>
          <w:tcPr>
            <w:tcW w:w="115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80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85</w:t>
            </w: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Default="0093551B" w:rsidP="0093551B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</w:tcPr>
          <w:p w:rsidR="0093551B" w:rsidRDefault="0093551B" w:rsidP="00EB0691">
            <w:pPr>
              <w:spacing w:line="240" w:lineRule="atLeast"/>
              <w:jc w:val="center"/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</w:p>
        </w:tc>
        <w:tc>
          <w:tcPr>
            <w:tcW w:w="122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5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Default="0093551B" w:rsidP="0093551B">
            <w:pPr>
              <w:autoSpaceDE w:val="0"/>
              <w:autoSpaceDN w:val="0"/>
              <w:adjustRightInd w:val="0"/>
            </w:pPr>
          </w:p>
        </w:tc>
        <w:tc>
          <w:tcPr>
            <w:tcW w:w="1417" w:type="dxa"/>
          </w:tcPr>
          <w:p w:rsidR="0093551B" w:rsidRDefault="0093551B" w:rsidP="00EB0691">
            <w:pPr>
              <w:spacing w:line="240" w:lineRule="atLeast"/>
              <w:jc w:val="center"/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</w:p>
        </w:tc>
        <w:tc>
          <w:tcPr>
            <w:tcW w:w="122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56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  <w:tc>
          <w:tcPr>
            <w:tcW w:w="1134" w:type="dxa"/>
          </w:tcPr>
          <w:p w:rsidR="0093551B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EB0691" w:rsidP="0093551B">
            <w:pPr>
              <w:autoSpaceDE w:val="0"/>
              <w:autoSpaceDN w:val="0"/>
              <w:adjustRightInd w:val="0"/>
            </w:pPr>
            <w:r>
              <w:t>Доля физических и юридических лиц, удовлетворенных качеством оказания муниципальных услуг в сфере архивного дела, от числа обратившихся</w:t>
            </w:r>
          </w:p>
        </w:tc>
        <w:tc>
          <w:tcPr>
            <w:tcW w:w="1417" w:type="dxa"/>
          </w:tcPr>
          <w:p w:rsidR="00EB0691" w:rsidRDefault="00EB0691" w:rsidP="00EB0691">
            <w:pPr>
              <w:spacing w:line="240" w:lineRule="atLeast"/>
              <w:jc w:val="center"/>
            </w:pPr>
          </w:p>
          <w:p w:rsidR="00EB0691" w:rsidRDefault="00EB0691" w:rsidP="00EB0691">
            <w:pPr>
              <w:spacing w:line="240" w:lineRule="atLeast"/>
              <w:jc w:val="center"/>
            </w:pPr>
          </w:p>
          <w:p w:rsidR="00EB0691" w:rsidRPr="00881722" w:rsidRDefault="00EB0691" w:rsidP="00EB0691">
            <w:pPr>
              <w:spacing w:line="240" w:lineRule="atLeast"/>
              <w:jc w:val="center"/>
            </w:pPr>
            <w:r w:rsidRPr="00881722">
              <w:t xml:space="preserve">% 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85</w:t>
            </w:r>
          </w:p>
        </w:tc>
        <w:tc>
          <w:tcPr>
            <w:tcW w:w="1226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86</w:t>
            </w:r>
          </w:p>
        </w:tc>
        <w:tc>
          <w:tcPr>
            <w:tcW w:w="1156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89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90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92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EB0691" w:rsidP="00EB0691">
            <w:pPr>
              <w:autoSpaceDE w:val="0"/>
              <w:autoSpaceDN w:val="0"/>
              <w:adjustRightInd w:val="0"/>
            </w:pPr>
            <w:r>
              <w:t>Количество документов находящихся на хранение в архи</w:t>
            </w:r>
            <w:r w:rsidR="0093551B">
              <w:t>вный фонд района</w:t>
            </w:r>
            <w:r>
              <w:t xml:space="preserve"> </w:t>
            </w:r>
          </w:p>
        </w:tc>
        <w:tc>
          <w:tcPr>
            <w:tcW w:w="1417" w:type="dxa"/>
          </w:tcPr>
          <w:p w:rsidR="00EB0691" w:rsidRPr="00881722" w:rsidRDefault="0093551B" w:rsidP="0093551B">
            <w:pPr>
              <w:spacing w:line="240" w:lineRule="atLeast"/>
              <w:jc w:val="center"/>
            </w:pPr>
            <w:r>
              <w:t>ед.хранения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9645</w:t>
            </w:r>
          </w:p>
        </w:tc>
        <w:tc>
          <w:tcPr>
            <w:tcW w:w="122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9750</w:t>
            </w:r>
          </w:p>
        </w:tc>
        <w:tc>
          <w:tcPr>
            <w:tcW w:w="115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9900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10050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10200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93551B" w:rsidP="0093551B">
            <w:pPr>
              <w:autoSpaceDE w:val="0"/>
              <w:autoSpaceDN w:val="0"/>
              <w:adjustRightInd w:val="0"/>
            </w:pPr>
            <w:r>
              <w:t>Обеспечение сохранности поступивших документов</w:t>
            </w:r>
          </w:p>
        </w:tc>
        <w:tc>
          <w:tcPr>
            <w:tcW w:w="1417" w:type="dxa"/>
          </w:tcPr>
          <w:p w:rsidR="00EB0691" w:rsidRPr="00881722" w:rsidRDefault="00EB0691" w:rsidP="0093551B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100</w:t>
            </w:r>
          </w:p>
        </w:tc>
        <w:tc>
          <w:tcPr>
            <w:tcW w:w="122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5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</w:tr>
      <w:tr w:rsidR="0093551B" w:rsidRPr="00881722" w:rsidTr="0093551B">
        <w:trPr>
          <w:cantSplit/>
        </w:trPr>
        <w:tc>
          <w:tcPr>
            <w:tcW w:w="2263" w:type="dxa"/>
          </w:tcPr>
          <w:p w:rsidR="0093551B" w:rsidRPr="00881722" w:rsidRDefault="0093551B" w:rsidP="0093551B">
            <w:pPr>
              <w:autoSpaceDE w:val="0"/>
              <w:autoSpaceDN w:val="0"/>
              <w:adjustRightInd w:val="0"/>
            </w:pPr>
            <w:r>
              <w:t>Комплектование документов предприятий и организации Атяшевского муниципального района в полно объеме</w:t>
            </w:r>
          </w:p>
        </w:tc>
        <w:tc>
          <w:tcPr>
            <w:tcW w:w="1417" w:type="dxa"/>
          </w:tcPr>
          <w:p w:rsidR="0093551B" w:rsidRPr="00881722" w:rsidRDefault="0093551B" w:rsidP="0093551B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100</w:t>
            </w:r>
          </w:p>
        </w:tc>
        <w:tc>
          <w:tcPr>
            <w:tcW w:w="1226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56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  <w:tc>
          <w:tcPr>
            <w:tcW w:w="1134" w:type="dxa"/>
          </w:tcPr>
          <w:p w:rsidR="0093551B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100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93551B" w:rsidP="0093551B">
            <w:pPr>
              <w:autoSpaceDE w:val="0"/>
              <w:autoSpaceDN w:val="0"/>
              <w:adjustRightInd w:val="0"/>
            </w:pPr>
            <w:r>
              <w:t>Выдача архивных копий, выписок, справок по запросам юридических и физических лиц</w:t>
            </w:r>
          </w:p>
        </w:tc>
        <w:tc>
          <w:tcPr>
            <w:tcW w:w="1417" w:type="dxa"/>
          </w:tcPr>
          <w:p w:rsidR="00EB0691" w:rsidRPr="00881722" w:rsidRDefault="0093551B" w:rsidP="0093551B">
            <w:pPr>
              <w:spacing w:line="240" w:lineRule="atLeast"/>
              <w:jc w:val="center"/>
            </w:pPr>
            <w:r>
              <w:t>Архивная копия, выписка, справка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1154</w:t>
            </w:r>
          </w:p>
        </w:tc>
        <w:tc>
          <w:tcPr>
            <w:tcW w:w="1226" w:type="dxa"/>
          </w:tcPr>
          <w:p w:rsidR="00EB0691" w:rsidRPr="00A933B7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  <w:tc>
          <w:tcPr>
            <w:tcW w:w="115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1150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EB0691" w:rsidP="0093551B">
            <w:pPr>
              <w:autoSpaceDE w:val="0"/>
              <w:autoSpaceDN w:val="0"/>
              <w:adjustRightInd w:val="0"/>
            </w:pPr>
            <w:r w:rsidRPr="00881722">
              <w:t>Рентабельность сельскохозяйственных организаций (с учетом субсидий)</w:t>
            </w:r>
          </w:p>
        </w:tc>
        <w:tc>
          <w:tcPr>
            <w:tcW w:w="1417" w:type="dxa"/>
          </w:tcPr>
          <w:p w:rsidR="00EB0691" w:rsidRPr="00881722" w:rsidRDefault="00EB0691" w:rsidP="0093551B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16,1</w:t>
            </w:r>
          </w:p>
        </w:tc>
        <w:tc>
          <w:tcPr>
            <w:tcW w:w="1226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7,0</w:t>
            </w:r>
          </w:p>
        </w:tc>
        <w:tc>
          <w:tcPr>
            <w:tcW w:w="1156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</w:t>
            </w:r>
            <w:r w:rsidRPr="00881722">
              <w:rPr>
                <w:rFonts w:eastAsia="Arial Unicode MS"/>
              </w:rPr>
              <w:t>,0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7,2</w:t>
            </w:r>
          </w:p>
        </w:tc>
        <w:tc>
          <w:tcPr>
            <w:tcW w:w="1134" w:type="dxa"/>
          </w:tcPr>
          <w:p w:rsidR="00EB0691" w:rsidRPr="00881722" w:rsidRDefault="00EB0691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7,5</w:t>
            </w:r>
          </w:p>
        </w:tc>
      </w:tr>
      <w:tr w:rsidR="00EB0691" w:rsidRPr="00881722" w:rsidTr="0093551B">
        <w:trPr>
          <w:cantSplit/>
        </w:trPr>
        <w:tc>
          <w:tcPr>
            <w:tcW w:w="2263" w:type="dxa"/>
          </w:tcPr>
          <w:p w:rsidR="00EB0691" w:rsidRPr="00881722" w:rsidRDefault="0093551B" w:rsidP="0093551B">
            <w:pPr>
              <w:autoSpaceDE w:val="0"/>
              <w:autoSpaceDN w:val="0"/>
              <w:adjustRightInd w:val="0"/>
            </w:pPr>
            <w:r>
              <w:t>Количество единиц хранения архивных документов хранящихся в нормативных условиях</w:t>
            </w:r>
          </w:p>
        </w:tc>
        <w:tc>
          <w:tcPr>
            <w:tcW w:w="1417" w:type="dxa"/>
          </w:tcPr>
          <w:p w:rsidR="00EB0691" w:rsidRPr="00881722" w:rsidRDefault="0093551B" w:rsidP="0093551B">
            <w:pPr>
              <w:spacing w:line="240" w:lineRule="atLeast"/>
              <w:jc w:val="center"/>
            </w:pPr>
            <w:r>
              <w:t>Ед.хранения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1541</w:t>
            </w:r>
          </w:p>
        </w:tc>
        <w:tc>
          <w:tcPr>
            <w:tcW w:w="122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2000</w:t>
            </w:r>
          </w:p>
        </w:tc>
        <w:tc>
          <w:tcPr>
            <w:tcW w:w="1156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2200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2400</w:t>
            </w:r>
          </w:p>
        </w:tc>
        <w:tc>
          <w:tcPr>
            <w:tcW w:w="1134" w:type="dxa"/>
          </w:tcPr>
          <w:p w:rsidR="00EB0691" w:rsidRPr="00881722" w:rsidRDefault="0093551B" w:rsidP="0093551B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2600</w:t>
            </w:r>
          </w:p>
        </w:tc>
      </w:tr>
    </w:tbl>
    <w:p w:rsidR="00037F9A" w:rsidRPr="005608DC" w:rsidRDefault="00037F9A" w:rsidP="00037F9A">
      <w:pPr>
        <w:rPr>
          <w:sz w:val="48"/>
          <w:szCs w:val="40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Pr="00B17829" w:rsidRDefault="00C226E2" w:rsidP="00C226E2">
      <w:pPr>
        <w:jc w:val="center"/>
        <w:rPr>
          <w:sz w:val="46"/>
          <w:szCs w:val="46"/>
        </w:rPr>
      </w:pPr>
      <w:r w:rsidRPr="00037F9A">
        <w:rPr>
          <w:b/>
          <w:bCs/>
          <w:color w:val="C00000"/>
          <w:sz w:val="72"/>
          <w:szCs w:val="72"/>
        </w:rPr>
        <w:t>09</w:t>
      </w:r>
      <w:r>
        <w:rPr>
          <w:b/>
          <w:bCs/>
          <w:color w:val="C00000"/>
          <w:sz w:val="96"/>
          <w:szCs w:val="96"/>
        </w:rPr>
        <w:t xml:space="preserve"> </w:t>
      </w:r>
      <w:r>
        <w:rPr>
          <w:sz w:val="46"/>
          <w:szCs w:val="46"/>
        </w:rPr>
        <w:t>Муниципальная программа</w:t>
      </w:r>
    </w:p>
    <w:p w:rsidR="00C226E2" w:rsidRPr="00B17829" w:rsidRDefault="00C226E2" w:rsidP="00C226E2">
      <w:pPr>
        <w:jc w:val="center"/>
        <w:rPr>
          <w:sz w:val="46"/>
          <w:szCs w:val="46"/>
        </w:rPr>
      </w:pPr>
      <w:r>
        <w:rPr>
          <w:sz w:val="46"/>
          <w:szCs w:val="46"/>
        </w:rPr>
        <w:t>«Р</w:t>
      </w:r>
      <w:r w:rsidRPr="00B17829">
        <w:rPr>
          <w:sz w:val="46"/>
          <w:szCs w:val="46"/>
        </w:rPr>
        <w:t>азвити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сельского хозяйства и регулировани</w:t>
      </w:r>
      <w:r>
        <w:rPr>
          <w:sz w:val="46"/>
          <w:szCs w:val="46"/>
        </w:rPr>
        <w:t>е</w:t>
      </w:r>
      <w:r w:rsidRPr="00B17829">
        <w:rPr>
          <w:sz w:val="46"/>
          <w:szCs w:val="46"/>
        </w:rPr>
        <w:t xml:space="preserve"> рынков сельскохозяйственной продукции, сырья и продовольствия на 201</w:t>
      </w:r>
      <w:r>
        <w:rPr>
          <w:sz w:val="46"/>
          <w:szCs w:val="46"/>
        </w:rPr>
        <w:t>6</w:t>
      </w:r>
      <w:r w:rsidRPr="00B17829">
        <w:rPr>
          <w:sz w:val="46"/>
          <w:szCs w:val="46"/>
        </w:rPr>
        <w:t>-2020 годы</w:t>
      </w:r>
    </w:p>
    <w:p w:rsidR="00C226E2" w:rsidRPr="00B17829" w:rsidRDefault="00C226E2" w:rsidP="00C226E2">
      <w:pPr>
        <w:jc w:val="center"/>
        <w:rPr>
          <w:sz w:val="20"/>
          <w:szCs w:val="20"/>
        </w:rPr>
      </w:pPr>
    </w:p>
    <w:p w:rsidR="00C226E2" w:rsidRPr="00FD4189" w:rsidRDefault="00CA35AF" w:rsidP="00C226E2">
      <w:pPr>
        <w:pStyle w:val="ConsPlusNormal"/>
        <w:rPr>
          <w:rFonts w:ascii="Calibri" w:hAnsi="Calibri"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136525</wp:posOffset>
            </wp:positionV>
            <wp:extent cx="2145030" cy="1437640"/>
            <wp:effectExtent l="0" t="0" r="7620" b="0"/>
            <wp:wrapThrough wrapText="bothSides">
              <wp:wrapPolygon edited="0">
                <wp:start x="0" y="0"/>
                <wp:lineTo x="0" y="21180"/>
                <wp:lineTo x="21485" y="21180"/>
                <wp:lineTo x="21485" y="0"/>
                <wp:lineTo x="0" y="0"/>
              </wp:wrapPolygon>
            </wp:wrapThrough>
            <wp:docPr id="19" name="Рисунок 8225" descr="C:\Users\boklacheva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225" descr="C:\Users\boklacheva\Desktop\2.jp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226E2" w:rsidRPr="00BE64A6">
        <w:rPr>
          <w:sz w:val="44"/>
          <w:szCs w:val="44"/>
          <w:u w:val="single"/>
        </w:rPr>
        <w:t>Цель программы:</w:t>
      </w:r>
      <w:r w:rsidR="00C226E2">
        <w:rPr>
          <w:sz w:val="44"/>
          <w:szCs w:val="44"/>
          <w:u w:val="single"/>
        </w:rPr>
        <w:t xml:space="preserve"> </w:t>
      </w:r>
      <w:r w:rsidR="00C226E2" w:rsidRPr="009270FF">
        <w:rPr>
          <w:sz w:val="28"/>
          <w:szCs w:val="28"/>
        </w:rPr>
        <w:t xml:space="preserve">обеспечение </w:t>
      </w:r>
      <w:r w:rsidR="00C226E2">
        <w:rPr>
          <w:sz w:val="28"/>
          <w:szCs w:val="28"/>
        </w:rPr>
        <w:t xml:space="preserve">   роста объемов производства сельскохозяйственной продукции, </w:t>
      </w:r>
      <w:r w:rsidR="00C226E2" w:rsidRPr="006178D2">
        <w:rPr>
          <w:sz w:val="28"/>
          <w:szCs w:val="28"/>
        </w:rPr>
        <w:t>п</w:t>
      </w:r>
      <w:r w:rsidR="00C226E2">
        <w:rPr>
          <w:sz w:val="28"/>
          <w:szCs w:val="28"/>
        </w:rPr>
        <w:t xml:space="preserve">роизводимой предприятиями </w:t>
      </w:r>
      <w:r w:rsidR="00C226E2" w:rsidRPr="006178D2">
        <w:rPr>
          <w:sz w:val="28"/>
          <w:szCs w:val="28"/>
        </w:rPr>
        <w:t>агропромышленного комплекса района</w:t>
      </w:r>
      <w:r w:rsidR="00C226E2">
        <w:rPr>
          <w:sz w:val="28"/>
          <w:szCs w:val="28"/>
        </w:rPr>
        <w:t xml:space="preserve">; </w:t>
      </w:r>
      <w:r w:rsidR="00C226E2" w:rsidRPr="00FD4189">
        <w:rPr>
          <w:rFonts w:ascii="Calibri" w:hAnsi="Calibri" w:cs="Calibri"/>
          <w:sz w:val="28"/>
          <w:szCs w:val="28"/>
          <w:lang w:eastAsia="en-US"/>
        </w:rPr>
        <w:t xml:space="preserve">повышение конкурентоспособности </w:t>
      </w:r>
      <w:r w:rsidR="00C226E2">
        <w:rPr>
          <w:rFonts w:ascii="Calibri" w:hAnsi="Calibri" w:cs="Calibri"/>
          <w:sz w:val="28"/>
          <w:szCs w:val="28"/>
          <w:lang w:eastAsia="en-US"/>
        </w:rPr>
        <w:t>сельскохозяйственной продукции,</w:t>
      </w:r>
      <w:r w:rsidR="00C226E2" w:rsidRPr="00FD4189">
        <w:rPr>
          <w:rFonts w:ascii="Calibri" w:hAnsi="Calibri" w:cs="Calibri"/>
          <w:sz w:val="28"/>
          <w:szCs w:val="28"/>
          <w:lang w:eastAsia="en-US"/>
        </w:rPr>
        <w:t>производимой</w:t>
      </w:r>
      <w:r w:rsidR="00C226E2">
        <w:rPr>
          <w:rFonts w:ascii="Calibri" w:hAnsi="Calibri" w:cs="Calibri"/>
          <w:sz w:val="28"/>
          <w:szCs w:val="28"/>
          <w:lang w:eastAsia="en-US"/>
        </w:rPr>
        <w:t xml:space="preserve"> с</w:t>
      </w:r>
      <w:r w:rsidR="00C226E2" w:rsidRPr="00FD4189">
        <w:rPr>
          <w:rFonts w:ascii="Calibri" w:hAnsi="Calibri" w:cs="Calibri"/>
          <w:sz w:val="28"/>
          <w:szCs w:val="28"/>
          <w:lang w:eastAsia="en-US"/>
        </w:rPr>
        <w:t>ельхозтоваропроизводителями</w:t>
      </w:r>
      <w:r w:rsidR="00C226E2">
        <w:rPr>
          <w:rFonts w:ascii="Calibri" w:hAnsi="Calibri" w:cs="Calibri"/>
          <w:sz w:val="28"/>
          <w:szCs w:val="28"/>
          <w:lang w:eastAsia="en-US"/>
        </w:rPr>
        <w:t xml:space="preserve"> района </w:t>
      </w:r>
      <w:r w:rsidR="00C226E2" w:rsidRPr="00FD4189">
        <w:rPr>
          <w:rFonts w:ascii="Calibri" w:hAnsi="Calibri" w:cs="Calibri"/>
          <w:sz w:val="28"/>
          <w:szCs w:val="28"/>
          <w:lang w:eastAsia="en-US"/>
        </w:rPr>
        <w:t>;</w:t>
      </w:r>
      <w:r w:rsidR="00C226E2">
        <w:rPr>
          <w:rFonts w:ascii="Calibri" w:hAnsi="Calibri" w:cs="Calibri"/>
          <w:sz w:val="28"/>
          <w:szCs w:val="28"/>
          <w:lang w:eastAsia="en-US"/>
        </w:rPr>
        <w:t xml:space="preserve"> </w:t>
      </w:r>
      <w:r w:rsidR="00C226E2" w:rsidRPr="00FD4189">
        <w:rPr>
          <w:rFonts w:ascii="Calibri" w:hAnsi="Calibri" w:cs="Calibri"/>
          <w:sz w:val="28"/>
          <w:szCs w:val="28"/>
        </w:rPr>
        <w:t>повышение финансовой устойчивости предприятий агропромышленного комплекса</w:t>
      </w:r>
      <w:r w:rsidR="00C226E2">
        <w:rPr>
          <w:rFonts w:ascii="Calibri" w:hAnsi="Calibri" w:cs="Calibri"/>
          <w:sz w:val="28"/>
          <w:szCs w:val="28"/>
        </w:rPr>
        <w:t xml:space="preserve"> района</w:t>
      </w:r>
      <w:r w:rsidR="00C226E2" w:rsidRPr="00FD4189">
        <w:rPr>
          <w:rFonts w:ascii="Calibri" w:hAnsi="Calibri" w:cs="Calibri"/>
          <w:sz w:val="28"/>
          <w:szCs w:val="28"/>
        </w:rPr>
        <w:t>;</w:t>
      </w:r>
      <w:r w:rsidR="00C226E2">
        <w:rPr>
          <w:rFonts w:ascii="Calibri" w:hAnsi="Calibri" w:cs="Calibri"/>
          <w:sz w:val="28"/>
          <w:szCs w:val="28"/>
        </w:rPr>
        <w:t xml:space="preserve"> </w:t>
      </w:r>
      <w:r w:rsidR="00C226E2" w:rsidRPr="00FD4189">
        <w:rPr>
          <w:rFonts w:ascii="Calibri" w:hAnsi="Calibri" w:cs="Calibri"/>
          <w:sz w:val="28"/>
          <w:szCs w:val="28"/>
        </w:rPr>
        <w:t>воспроизводство и повышение эффективности использования в сельском хозяйст</w:t>
      </w:r>
      <w:r w:rsidR="00C226E2">
        <w:rPr>
          <w:rFonts w:ascii="Calibri" w:hAnsi="Calibri" w:cs="Calibri"/>
          <w:sz w:val="28"/>
          <w:szCs w:val="28"/>
        </w:rPr>
        <w:t xml:space="preserve">ве земельных и других ресурсов </w:t>
      </w:r>
      <w:r w:rsidR="00C226E2" w:rsidRPr="00FD4189">
        <w:rPr>
          <w:rFonts w:ascii="Calibri" w:hAnsi="Calibri" w:cs="Calibri"/>
          <w:sz w:val="28"/>
          <w:szCs w:val="28"/>
        </w:rPr>
        <w:t>;обеспечение эпизоотического благополучия; повышения квалификации и поддержки кадрового потенциала в агропромышленном комплексе , способствующей решению  задач социально-экономического и демографического развития р</w:t>
      </w:r>
      <w:r w:rsidR="00C226E2">
        <w:rPr>
          <w:rFonts w:ascii="Calibri" w:hAnsi="Calibri" w:cs="Calibri"/>
          <w:sz w:val="28"/>
          <w:szCs w:val="28"/>
        </w:rPr>
        <w:t>айона</w:t>
      </w:r>
    </w:p>
    <w:p w:rsidR="00C226E2" w:rsidRPr="00DB7AD5" w:rsidRDefault="00C226E2" w:rsidP="00C226E2">
      <w:pPr>
        <w:jc w:val="center"/>
        <w:rPr>
          <w:sz w:val="20"/>
          <w:szCs w:val="20"/>
          <w:u w:val="single"/>
        </w:rPr>
      </w:pPr>
    </w:p>
    <w:p w:rsidR="00C226E2" w:rsidRPr="00BE64A6" w:rsidRDefault="00C226E2" w:rsidP="00C226E2">
      <w:pPr>
        <w:jc w:val="center"/>
        <w:rPr>
          <w:sz w:val="44"/>
          <w:szCs w:val="44"/>
          <w:u w:val="single"/>
        </w:rPr>
      </w:pPr>
      <w:r w:rsidRPr="00BE64A6">
        <w:rPr>
          <w:sz w:val="44"/>
          <w:szCs w:val="44"/>
          <w:u w:val="single"/>
        </w:rPr>
        <w:t xml:space="preserve">Основные </w:t>
      </w:r>
      <w:r>
        <w:rPr>
          <w:sz w:val="44"/>
          <w:szCs w:val="44"/>
          <w:u w:val="single"/>
        </w:rPr>
        <w:t>целевые показатели</w:t>
      </w:r>
      <w:r w:rsidRPr="00BE64A6">
        <w:rPr>
          <w:sz w:val="44"/>
          <w:szCs w:val="44"/>
          <w:u w:val="single"/>
        </w:rPr>
        <w:t xml:space="preserve"> программы:</w:t>
      </w:r>
    </w:p>
    <w:p w:rsidR="00C226E2" w:rsidRPr="00FD4189" w:rsidRDefault="00C226E2" w:rsidP="00C226E2">
      <w:pPr>
        <w:jc w:val="both"/>
        <w:rPr>
          <w:sz w:val="20"/>
          <w:szCs w:val="20"/>
          <w:u w:val="single"/>
        </w:rPr>
      </w:pPr>
    </w:p>
    <w:tbl>
      <w:tblPr>
        <w:tblW w:w="9392" w:type="dxa"/>
        <w:tblLayout w:type="fixed"/>
        <w:tblLook w:val="00A0" w:firstRow="1" w:lastRow="0" w:firstColumn="1" w:lastColumn="0" w:noHBand="0" w:noVBand="0"/>
      </w:tblPr>
      <w:tblGrid>
        <w:gridCol w:w="2263"/>
        <w:gridCol w:w="1417"/>
        <w:gridCol w:w="1134"/>
        <w:gridCol w:w="1226"/>
        <w:gridCol w:w="1084"/>
        <w:gridCol w:w="1134"/>
        <w:gridCol w:w="1134"/>
      </w:tblGrid>
      <w:tr w:rsidR="00C226E2" w:rsidRPr="00881722" w:rsidTr="00C226E2">
        <w:trPr>
          <w:cantSplit/>
          <w:tblHeader/>
        </w:trPr>
        <w:tc>
          <w:tcPr>
            <w:tcW w:w="2263" w:type="dxa"/>
          </w:tcPr>
          <w:p w:rsidR="00C226E2" w:rsidRPr="00881722" w:rsidRDefault="00C226E2" w:rsidP="00C226E2">
            <w:pPr>
              <w:jc w:val="both"/>
            </w:pPr>
            <w:r w:rsidRPr="00881722">
              <w:t>Наименование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jc w:val="center"/>
            </w:pPr>
            <w:r w:rsidRPr="00881722">
              <w:t>Единица измерения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jc w:val="center"/>
            </w:pPr>
            <w:r w:rsidRPr="00881722">
              <w:t>2015 год (факт)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jc w:val="center"/>
            </w:pPr>
            <w:r w:rsidRPr="00881722">
              <w:t>2016 год (оценка)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jc w:val="center"/>
            </w:pPr>
            <w:r w:rsidRPr="00881722">
              <w:t>2017 год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jc w:val="center"/>
            </w:pPr>
            <w:r w:rsidRPr="00881722">
              <w:t>2018 год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jc w:val="center"/>
            </w:pPr>
            <w:r w:rsidRPr="00881722">
              <w:t>2019 год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сельского хозяйства в хозяйствах всех категорий (в сопоставимых ценах)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 w:rsidRPr="00881722">
              <w:rPr>
                <w:rFonts w:eastAsia="Arial Unicode MS"/>
                <w:color w:val="000000"/>
              </w:rPr>
              <w:t>10</w:t>
            </w:r>
            <w:r>
              <w:rPr>
                <w:rFonts w:eastAsia="Arial Unicode MS"/>
                <w:color w:val="000000"/>
              </w:rPr>
              <w:t>3,7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2,1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0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1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2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растениеводства (в сопоставимых ценах)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5,6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103,</w:t>
            </w:r>
            <w:r>
              <w:rPr>
                <w:rFonts w:eastAsia="Arial Unicode MS"/>
              </w:rPr>
              <w:t>3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0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1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2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производства продукции животноводства (в сопоставимых ценах)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 w:rsidRPr="00881722">
              <w:rPr>
                <w:rFonts w:eastAsia="Arial Unicode MS"/>
                <w:color w:val="000000"/>
              </w:rPr>
              <w:t>10</w:t>
            </w:r>
            <w:r>
              <w:rPr>
                <w:rFonts w:eastAsia="Arial Unicode MS"/>
                <w:color w:val="000000"/>
              </w:rPr>
              <w:t>1,7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0,6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0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1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102,</w:t>
            </w:r>
            <w:r>
              <w:rPr>
                <w:rFonts w:eastAsia="Arial Unicode MS"/>
              </w:rPr>
              <w:t>2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производства пищевых продуктов, включая напитки (в сопоставимых ценах)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 w:rsidRPr="00881722">
              <w:rPr>
                <w:rFonts w:eastAsia="Arial Unicode MS"/>
                <w:color w:val="000000"/>
              </w:rPr>
              <w:t>11</w:t>
            </w:r>
            <w:r>
              <w:rPr>
                <w:rFonts w:eastAsia="Arial Unicode MS"/>
                <w:color w:val="000000"/>
              </w:rPr>
              <w:t>6,6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90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2,3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2,4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10</w:t>
            </w:r>
            <w:r>
              <w:rPr>
                <w:rFonts w:eastAsia="Arial Unicode MS"/>
              </w:rPr>
              <w:t>2,5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Индекс физического объема инвестиций в основной капитал сельского хозяйства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 к предыдущему году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  <w:color w:val="000000"/>
              </w:rPr>
            </w:pPr>
            <w:r>
              <w:rPr>
                <w:rFonts w:eastAsia="Arial Unicode MS"/>
                <w:color w:val="000000"/>
              </w:rPr>
              <w:t>30,0</w:t>
            </w:r>
          </w:p>
        </w:tc>
        <w:tc>
          <w:tcPr>
            <w:tcW w:w="1226" w:type="dxa"/>
          </w:tcPr>
          <w:p w:rsidR="00C226E2" w:rsidRPr="00A933B7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A933B7">
              <w:rPr>
                <w:rFonts w:eastAsia="Arial Unicode MS"/>
              </w:rPr>
              <w:t>85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104,5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104,8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104,9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Рентабельность сельскохозяйственных организаций (с учетом субсидий)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%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16,1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7,0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</w:t>
            </w:r>
            <w:r w:rsidRPr="00881722">
              <w:rPr>
                <w:rFonts w:eastAsia="Arial Unicode MS"/>
              </w:rPr>
              <w:t>,0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7,2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 w:rsidRPr="00881722">
              <w:rPr>
                <w:rFonts w:eastAsia="Arial Unicode MS"/>
              </w:rPr>
              <w:t>1</w:t>
            </w:r>
            <w:r>
              <w:rPr>
                <w:rFonts w:eastAsia="Arial Unicode MS"/>
              </w:rPr>
              <w:t>7,5</w:t>
            </w:r>
          </w:p>
        </w:tc>
      </w:tr>
      <w:tr w:rsidR="00C226E2" w:rsidRPr="00881722" w:rsidTr="00C226E2">
        <w:trPr>
          <w:cantSplit/>
        </w:trPr>
        <w:tc>
          <w:tcPr>
            <w:tcW w:w="2263" w:type="dxa"/>
          </w:tcPr>
          <w:p w:rsidR="00C226E2" w:rsidRPr="00881722" w:rsidRDefault="00C226E2" w:rsidP="00C226E2">
            <w:pPr>
              <w:autoSpaceDE w:val="0"/>
              <w:autoSpaceDN w:val="0"/>
              <w:adjustRightInd w:val="0"/>
            </w:pPr>
            <w:r w:rsidRPr="00881722">
              <w:t>Среднемесячная номинальная заработная плата в сельском хозяйстве (по сельхозпредприятиям, не относящимся к субъектам малого предпринимательства)</w:t>
            </w:r>
          </w:p>
        </w:tc>
        <w:tc>
          <w:tcPr>
            <w:tcW w:w="1417" w:type="dxa"/>
          </w:tcPr>
          <w:p w:rsidR="00C226E2" w:rsidRPr="00881722" w:rsidRDefault="00C226E2" w:rsidP="00C226E2">
            <w:pPr>
              <w:spacing w:line="240" w:lineRule="atLeast"/>
              <w:jc w:val="center"/>
            </w:pPr>
            <w:r w:rsidRPr="00881722">
              <w:t>рублей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17371</w:t>
            </w:r>
          </w:p>
        </w:tc>
        <w:tc>
          <w:tcPr>
            <w:tcW w:w="1226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17371</w:t>
            </w:r>
          </w:p>
        </w:tc>
        <w:tc>
          <w:tcPr>
            <w:tcW w:w="108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19333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21311</w:t>
            </w:r>
          </w:p>
        </w:tc>
        <w:tc>
          <w:tcPr>
            <w:tcW w:w="1134" w:type="dxa"/>
          </w:tcPr>
          <w:p w:rsidR="00C226E2" w:rsidRPr="00881722" w:rsidRDefault="00C226E2" w:rsidP="00C226E2">
            <w:pPr>
              <w:spacing w:line="240" w:lineRule="atLeast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23545</w:t>
            </w:r>
          </w:p>
        </w:tc>
      </w:tr>
    </w:tbl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A35AF" w:rsidP="00C226E2">
      <w:pPr>
        <w:jc w:val="center"/>
        <w:rPr>
          <w:b/>
          <w:sz w:val="36"/>
          <w:szCs w:val="36"/>
        </w:rPr>
      </w:pPr>
      <w:r>
        <w:rPr>
          <w:b/>
          <w:noProof/>
          <w:sz w:val="28"/>
          <w:szCs w:val="28"/>
        </w:rPr>
        <w:drawing>
          <wp:inline distT="0" distB="0" distL="0" distR="0">
            <wp:extent cx="5075555" cy="3380105"/>
            <wp:effectExtent l="0" t="0" r="0" b="0"/>
            <wp:docPr id="30" name="Рисунок 6" descr="E:\Работа\264481_26a8d172600c418da4e854631b8726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E:\Работа\264481_26a8d172600c418da4e854631b872668.jp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555" cy="338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6E2" w:rsidRDefault="00C226E2" w:rsidP="00C226E2">
      <w:pPr>
        <w:jc w:val="center"/>
        <w:rPr>
          <w:b/>
          <w:sz w:val="36"/>
          <w:szCs w:val="36"/>
        </w:rPr>
      </w:pPr>
    </w:p>
    <w:p w:rsidR="00C226E2" w:rsidRDefault="00C226E2" w:rsidP="00C226E2">
      <w:pPr>
        <w:jc w:val="center"/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</w:pPr>
      <w:r w:rsidRPr="00037F9A">
        <w:rPr>
          <w:b/>
          <w:color w:val="FF0000"/>
          <w:sz w:val="72"/>
          <w:szCs w:val="72"/>
        </w:rPr>
        <w:t>12</w:t>
      </w:r>
      <w:r>
        <w:rPr>
          <w:b/>
          <w:sz w:val="36"/>
          <w:szCs w:val="36"/>
        </w:rPr>
        <w:t xml:space="preserve"> </w:t>
      </w:r>
      <w:r w:rsidRPr="00233983">
        <w:rPr>
          <w:b/>
          <w:sz w:val="36"/>
          <w:szCs w:val="36"/>
        </w:rPr>
        <w:t>Муниципальная программа Атяшевского муниципального района «Энергосбережение и повышение энергетической эффективности в Атяшевском муниципальном районе на 2014-2020 годы»</w:t>
      </w:r>
      <w:r w:rsidRPr="00A26927">
        <w:rPr>
          <w:snapToGrid w:val="0"/>
          <w:color w:val="000000"/>
          <w:w w:val="0"/>
          <w:sz w:val="2"/>
          <w:u w:color="000000"/>
          <w:bdr w:val="none" w:sz="0" w:space="0" w:color="000000"/>
          <w:shd w:val="clear" w:color="000000" w:fill="000000"/>
        </w:rPr>
        <w:t xml:space="preserve"> </w:t>
      </w:r>
    </w:p>
    <w:p w:rsidR="00C226E2" w:rsidRDefault="00C226E2" w:rsidP="00C226E2">
      <w:pPr>
        <w:jc w:val="center"/>
        <w:rPr>
          <w:sz w:val="40"/>
          <w:szCs w:val="40"/>
        </w:rPr>
      </w:pPr>
    </w:p>
    <w:p w:rsidR="00C226E2" w:rsidRPr="00233983" w:rsidRDefault="00C226E2" w:rsidP="00C226E2">
      <w:pPr>
        <w:ind w:left="34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233983">
        <w:rPr>
          <w:sz w:val="44"/>
          <w:szCs w:val="40"/>
        </w:rPr>
        <w:t xml:space="preserve"> </w:t>
      </w:r>
      <w:r w:rsidRPr="00233983">
        <w:rPr>
          <w:sz w:val="28"/>
          <w:szCs w:val="28"/>
        </w:rPr>
        <w:t>- обеспечение рационального использования топливно-энергетических ресурсов за счёт реализации энергосберегающих мероприятий, повышения энергетической эффективности в бюджетной сфере и снижения энергоемкости;</w:t>
      </w:r>
    </w:p>
    <w:p w:rsidR="00C226E2" w:rsidRDefault="00C226E2" w:rsidP="00C226E2">
      <w:pPr>
        <w:ind w:left="34"/>
        <w:jc w:val="both"/>
        <w:rPr>
          <w:sz w:val="28"/>
          <w:szCs w:val="28"/>
        </w:rPr>
      </w:pPr>
      <w:r w:rsidRPr="00233983">
        <w:rPr>
          <w:sz w:val="28"/>
          <w:szCs w:val="28"/>
        </w:rPr>
        <w:t>- определение перспективы развития сетей водоснабжения и электроснабжения в сельских поселениях с учетом внедрения энергосберегающих технологий;</w:t>
      </w:r>
    </w:p>
    <w:p w:rsidR="006B7300" w:rsidRPr="00A10D30" w:rsidRDefault="006B7300" w:rsidP="006B7300">
      <w:pPr>
        <w:jc w:val="center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6B7300" w:rsidRPr="00233983" w:rsidRDefault="006B7300" w:rsidP="00C226E2">
      <w:pPr>
        <w:ind w:left="34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03"/>
        <w:tblW w:w="10443" w:type="dxa"/>
        <w:tblLayout w:type="fixed"/>
        <w:tblLook w:val="00A0" w:firstRow="1" w:lastRow="0" w:firstColumn="1" w:lastColumn="0" w:noHBand="0" w:noVBand="0"/>
      </w:tblPr>
      <w:tblGrid>
        <w:gridCol w:w="2660"/>
        <w:gridCol w:w="1417"/>
        <w:gridCol w:w="1121"/>
        <w:gridCol w:w="1276"/>
        <w:gridCol w:w="1025"/>
        <w:gridCol w:w="992"/>
        <w:gridCol w:w="992"/>
        <w:gridCol w:w="960"/>
      </w:tblGrid>
      <w:tr w:rsidR="006B7300" w:rsidRPr="004F341D" w:rsidTr="006B7300">
        <w:trPr>
          <w:cantSplit/>
          <w:tblHeader/>
        </w:trPr>
        <w:tc>
          <w:tcPr>
            <w:tcW w:w="2660" w:type="dxa"/>
          </w:tcPr>
          <w:p w:rsidR="006B7300" w:rsidRPr="004F341D" w:rsidRDefault="006B7300" w:rsidP="006B7300">
            <w:pPr>
              <w:jc w:val="both"/>
            </w:pPr>
            <w:r w:rsidRPr="004F341D">
              <w:t>Наименование</w:t>
            </w:r>
          </w:p>
        </w:tc>
        <w:tc>
          <w:tcPr>
            <w:tcW w:w="1417" w:type="dxa"/>
          </w:tcPr>
          <w:p w:rsidR="006B7300" w:rsidRPr="004F341D" w:rsidRDefault="006B7300" w:rsidP="006B7300">
            <w:pPr>
              <w:jc w:val="center"/>
            </w:pPr>
            <w:r w:rsidRPr="004F341D">
              <w:t>Единица измерения</w:t>
            </w:r>
          </w:p>
        </w:tc>
        <w:tc>
          <w:tcPr>
            <w:tcW w:w="1121" w:type="dxa"/>
          </w:tcPr>
          <w:p w:rsidR="006B7300" w:rsidRPr="004F341D" w:rsidRDefault="006B7300" w:rsidP="006B7300">
            <w:pPr>
              <w:jc w:val="center"/>
            </w:pPr>
            <w:r w:rsidRPr="004F341D">
              <w:t>2015 год (факт)</w:t>
            </w:r>
          </w:p>
        </w:tc>
        <w:tc>
          <w:tcPr>
            <w:tcW w:w="1276" w:type="dxa"/>
          </w:tcPr>
          <w:p w:rsidR="006B7300" w:rsidRPr="004F341D" w:rsidRDefault="006B7300" w:rsidP="006B7300">
            <w:pPr>
              <w:jc w:val="center"/>
            </w:pPr>
            <w:r w:rsidRPr="004F341D">
              <w:t>2016 год (оценка)</w:t>
            </w:r>
          </w:p>
        </w:tc>
        <w:tc>
          <w:tcPr>
            <w:tcW w:w="1025" w:type="dxa"/>
          </w:tcPr>
          <w:p w:rsidR="006B7300" w:rsidRPr="004F341D" w:rsidRDefault="006B7300" w:rsidP="006B7300">
            <w:pPr>
              <w:jc w:val="center"/>
            </w:pPr>
            <w:r w:rsidRPr="004F341D">
              <w:t>2017 год</w:t>
            </w:r>
          </w:p>
        </w:tc>
        <w:tc>
          <w:tcPr>
            <w:tcW w:w="992" w:type="dxa"/>
          </w:tcPr>
          <w:p w:rsidR="006B7300" w:rsidRPr="004F341D" w:rsidRDefault="006B7300" w:rsidP="006B7300">
            <w:pPr>
              <w:jc w:val="center"/>
            </w:pPr>
            <w:r w:rsidRPr="004F341D">
              <w:t>2018 год</w:t>
            </w:r>
          </w:p>
        </w:tc>
        <w:tc>
          <w:tcPr>
            <w:tcW w:w="992" w:type="dxa"/>
          </w:tcPr>
          <w:p w:rsidR="006B7300" w:rsidRPr="004F341D" w:rsidRDefault="006B7300" w:rsidP="006B7300">
            <w:pPr>
              <w:jc w:val="center"/>
            </w:pPr>
            <w:r w:rsidRPr="004F341D">
              <w:t>2019 год</w:t>
            </w:r>
          </w:p>
        </w:tc>
        <w:tc>
          <w:tcPr>
            <w:tcW w:w="960" w:type="dxa"/>
          </w:tcPr>
          <w:p w:rsidR="006B7300" w:rsidRPr="004F341D" w:rsidRDefault="006B7300" w:rsidP="006B7300">
            <w:pPr>
              <w:jc w:val="center"/>
            </w:pPr>
            <w:r w:rsidRPr="004F341D">
              <w:t>2020 год</w:t>
            </w:r>
          </w:p>
        </w:tc>
      </w:tr>
      <w:tr w:rsidR="006B7300" w:rsidRPr="004F341D" w:rsidTr="006B7300">
        <w:trPr>
          <w:cantSplit/>
          <w:trHeight w:val="1270"/>
        </w:trPr>
        <w:tc>
          <w:tcPr>
            <w:tcW w:w="2660" w:type="dxa"/>
          </w:tcPr>
          <w:p w:rsidR="006B7300" w:rsidRPr="00A10D30" w:rsidRDefault="006B7300" w:rsidP="006B7300">
            <w:r w:rsidRPr="00A10D30">
              <w:t>Объем потребления природного газа бюджетными учреждениями</w:t>
            </w:r>
          </w:p>
        </w:tc>
        <w:tc>
          <w:tcPr>
            <w:tcW w:w="1417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тыс.куб.м</w:t>
            </w:r>
          </w:p>
        </w:tc>
        <w:tc>
          <w:tcPr>
            <w:tcW w:w="1121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1021,3</w:t>
            </w:r>
          </w:p>
        </w:tc>
        <w:tc>
          <w:tcPr>
            <w:tcW w:w="1276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1169,3</w:t>
            </w:r>
          </w:p>
        </w:tc>
        <w:tc>
          <w:tcPr>
            <w:tcW w:w="1025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1004,37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956,24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919,74</w:t>
            </w:r>
          </w:p>
        </w:tc>
        <w:tc>
          <w:tcPr>
            <w:tcW w:w="9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870,48</w:t>
            </w:r>
          </w:p>
        </w:tc>
      </w:tr>
      <w:tr w:rsidR="006B7300" w:rsidRPr="004F341D" w:rsidTr="006B7300">
        <w:trPr>
          <w:cantSplit/>
          <w:trHeight w:val="1260"/>
        </w:trPr>
        <w:tc>
          <w:tcPr>
            <w:tcW w:w="26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</w:pPr>
            <w:r w:rsidRPr="004F341D">
              <w:rPr>
                <w:color w:val="000000"/>
              </w:rPr>
              <w:t>Объем потребления электроэнергии бюджетными учреждениями</w:t>
            </w:r>
          </w:p>
        </w:tc>
        <w:tc>
          <w:tcPr>
            <w:tcW w:w="1417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тыс.кВт/ч</w:t>
            </w:r>
          </w:p>
        </w:tc>
        <w:tc>
          <w:tcPr>
            <w:tcW w:w="1121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610,69</w:t>
            </w:r>
          </w:p>
        </w:tc>
        <w:tc>
          <w:tcPr>
            <w:tcW w:w="1276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748,5</w:t>
            </w:r>
          </w:p>
        </w:tc>
        <w:tc>
          <w:tcPr>
            <w:tcW w:w="1025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607,22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599,5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592,47</w:t>
            </w:r>
          </w:p>
        </w:tc>
        <w:tc>
          <w:tcPr>
            <w:tcW w:w="9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588,64</w:t>
            </w:r>
          </w:p>
        </w:tc>
      </w:tr>
      <w:tr w:rsidR="006B7300" w:rsidRPr="004F341D" w:rsidTr="006B7300">
        <w:trPr>
          <w:cantSplit/>
          <w:trHeight w:val="697"/>
        </w:trPr>
        <w:tc>
          <w:tcPr>
            <w:tcW w:w="26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</w:pPr>
            <w:r w:rsidRPr="00A10D30">
              <w:t>Расходы на оплату труда операторов котельных</w:t>
            </w:r>
          </w:p>
        </w:tc>
        <w:tc>
          <w:tcPr>
            <w:tcW w:w="1417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тыс.руб.</w:t>
            </w:r>
          </w:p>
        </w:tc>
        <w:tc>
          <w:tcPr>
            <w:tcW w:w="1121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6309,6</w:t>
            </w:r>
          </w:p>
        </w:tc>
        <w:tc>
          <w:tcPr>
            <w:tcW w:w="1276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7811,6</w:t>
            </w:r>
          </w:p>
        </w:tc>
        <w:tc>
          <w:tcPr>
            <w:tcW w:w="1025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5878,3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4227,9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2460,35</w:t>
            </w:r>
          </w:p>
        </w:tc>
        <w:tc>
          <w:tcPr>
            <w:tcW w:w="9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263,65</w:t>
            </w:r>
          </w:p>
        </w:tc>
      </w:tr>
      <w:tr w:rsidR="006B7300" w:rsidRPr="004F341D" w:rsidTr="006B7300">
        <w:trPr>
          <w:cantSplit/>
        </w:trPr>
        <w:tc>
          <w:tcPr>
            <w:tcW w:w="26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</w:pPr>
            <w:r w:rsidRPr="00A10D30">
              <w:t>Наличие схем водоснабжения и водоотведения сельских поселений</w:t>
            </w:r>
          </w:p>
        </w:tc>
        <w:tc>
          <w:tcPr>
            <w:tcW w:w="1417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шт.</w:t>
            </w:r>
          </w:p>
        </w:tc>
        <w:tc>
          <w:tcPr>
            <w:tcW w:w="1121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1276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1025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4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  <w:tc>
          <w:tcPr>
            <w:tcW w:w="992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  <w:tc>
          <w:tcPr>
            <w:tcW w:w="960" w:type="dxa"/>
          </w:tcPr>
          <w:p w:rsidR="006B7300" w:rsidRPr="00A10D30" w:rsidRDefault="006B7300" w:rsidP="006B7300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10D30">
              <w:t>5</w:t>
            </w:r>
          </w:p>
        </w:tc>
      </w:tr>
    </w:tbl>
    <w:p w:rsidR="00C226E2" w:rsidRPr="00233983" w:rsidRDefault="00C226E2" w:rsidP="00C226E2">
      <w:pPr>
        <w:pStyle w:val="ConsPlusNormal"/>
        <w:rPr>
          <w:rFonts w:ascii="Calibri" w:hAnsi="Calibri" w:cs="Calibri"/>
          <w:sz w:val="28"/>
          <w:szCs w:val="28"/>
          <w:lang w:eastAsia="en-US"/>
        </w:rPr>
      </w:pPr>
      <w:r w:rsidRPr="00233983">
        <w:rPr>
          <w:rFonts w:ascii="Calibri" w:hAnsi="Calibri" w:cs="Times New Roman"/>
          <w:sz w:val="28"/>
          <w:szCs w:val="28"/>
        </w:rPr>
        <w:t>- создание условия для привлечения инвестиций в сферу обеспечения энергетических ресурсов.</w:t>
      </w:r>
    </w:p>
    <w:p w:rsidR="00C226E2" w:rsidRDefault="00C226E2" w:rsidP="00C226E2">
      <w:pPr>
        <w:jc w:val="center"/>
        <w:rPr>
          <w:sz w:val="44"/>
          <w:szCs w:val="40"/>
          <w:u w:val="single"/>
        </w:rPr>
      </w:pPr>
    </w:p>
    <w:p w:rsidR="00C226E2" w:rsidRDefault="00C226E2" w:rsidP="00C226E2">
      <w:pPr>
        <w:jc w:val="both"/>
        <w:rPr>
          <w:sz w:val="40"/>
          <w:szCs w:val="40"/>
          <w:u w:val="single"/>
        </w:rPr>
      </w:pPr>
    </w:p>
    <w:p w:rsidR="00C226E2" w:rsidRDefault="00C226E2" w:rsidP="006B7300">
      <w:pPr>
        <w:rPr>
          <w:b/>
          <w:sz w:val="36"/>
          <w:szCs w:val="36"/>
        </w:rPr>
      </w:pPr>
      <w:r>
        <w:rPr>
          <w:b/>
          <w:sz w:val="28"/>
          <w:szCs w:val="28"/>
        </w:rPr>
        <w:br w:type="page"/>
      </w:r>
      <w:r w:rsidR="00CA35AF">
        <w:rPr>
          <w:b/>
          <w:noProof/>
          <w:sz w:val="36"/>
          <w:szCs w:val="36"/>
        </w:rPr>
        <w:drawing>
          <wp:inline distT="0" distB="0" distL="0" distR="0">
            <wp:extent cx="6256655" cy="3267075"/>
            <wp:effectExtent l="0" t="0" r="0" b="9525"/>
            <wp:docPr id="3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655" cy="326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6E2" w:rsidRDefault="00C226E2" w:rsidP="00C226E2">
      <w:pPr>
        <w:contextualSpacing/>
        <w:jc w:val="center"/>
        <w:rPr>
          <w:b/>
          <w:sz w:val="36"/>
          <w:szCs w:val="36"/>
        </w:rPr>
      </w:pPr>
    </w:p>
    <w:p w:rsidR="00C226E2" w:rsidRPr="000735D2" w:rsidRDefault="00C226E2" w:rsidP="00C226E2">
      <w:pPr>
        <w:contextualSpacing/>
        <w:jc w:val="center"/>
        <w:rPr>
          <w:sz w:val="36"/>
          <w:szCs w:val="36"/>
        </w:rPr>
      </w:pPr>
      <w:r w:rsidRPr="00037F9A">
        <w:rPr>
          <w:b/>
          <w:color w:val="FF0000"/>
          <w:sz w:val="72"/>
          <w:szCs w:val="72"/>
        </w:rPr>
        <w:t>13</w:t>
      </w:r>
      <w:r w:rsidRPr="00F4638D">
        <w:rPr>
          <w:b/>
          <w:color w:val="FF0000"/>
          <w:sz w:val="52"/>
          <w:szCs w:val="52"/>
        </w:rPr>
        <w:t xml:space="preserve"> </w:t>
      </w:r>
      <w:r w:rsidRPr="000735D2">
        <w:rPr>
          <w:b/>
          <w:sz w:val="36"/>
          <w:szCs w:val="36"/>
        </w:rPr>
        <w:t>Муниципальная программа Атяшевского муниципального района «Развитие автомобильных дорог местного значения Атяшевского муниципального района на 2014-2022 годы</w:t>
      </w:r>
      <w:r>
        <w:rPr>
          <w:b/>
          <w:sz w:val="36"/>
          <w:szCs w:val="36"/>
        </w:rPr>
        <w:t>»</w:t>
      </w:r>
    </w:p>
    <w:p w:rsidR="00C226E2" w:rsidRDefault="00C226E2" w:rsidP="00C226E2">
      <w:pPr>
        <w:jc w:val="center"/>
        <w:rPr>
          <w:sz w:val="20"/>
          <w:szCs w:val="20"/>
        </w:rPr>
      </w:pPr>
    </w:p>
    <w:p w:rsidR="00C226E2" w:rsidRPr="009824C9" w:rsidRDefault="00C226E2" w:rsidP="00C226E2">
      <w:pPr>
        <w:jc w:val="center"/>
        <w:rPr>
          <w:sz w:val="20"/>
          <w:szCs w:val="20"/>
        </w:rPr>
      </w:pPr>
    </w:p>
    <w:p w:rsidR="00C226E2" w:rsidRPr="000735D2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Цель программы:</w:t>
      </w:r>
      <w:r w:rsidRPr="00A10D30">
        <w:rPr>
          <w:sz w:val="36"/>
          <w:szCs w:val="36"/>
        </w:rPr>
        <w:t xml:space="preserve"> </w:t>
      </w:r>
      <w:r w:rsidRPr="000735D2">
        <w:rPr>
          <w:sz w:val="28"/>
          <w:szCs w:val="28"/>
        </w:rPr>
        <w:t>совершенствование и развитие сети автомобильных дорог, повышение их транспортно-эксплутационных характеристик, обеспечение экономического роста и спроса на автотранспортные перевозки, увеличения эффективности использования природно-ресурсного потенциала и повышения уровня жизни населения.</w:t>
      </w:r>
    </w:p>
    <w:p w:rsidR="00C226E2" w:rsidRPr="000735D2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C226E2" w:rsidRPr="000735D2" w:rsidRDefault="00C226E2" w:rsidP="00C226E2">
      <w:pPr>
        <w:pStyle w:val="ConsPlusNormal"/>
        <w:jc w:val="both"/>
        <w:rPr>
          <w:rFonts w:ascii="Calibri" w:hAnsi="Calibri" w:cs="Times New Roman"/>
          <w:noProof/>
          <w:sz w:val="28"/>
          <w:szCs w:val="28"/>
        </w:rPr>
      </w:pPr>
      <w:r w:rsidRPr="000735D2">
        <w:rPr>
          <w:rFonts w:ascii="Calibri" w:hAnsi="Calibri"/>
          <w:sz w:val="28"/>
          <w:szCs w:val="28"/>
        </w:rPr>
        <w:t>сокращение смертности от дорожно-транспортных происшествий на территории Атяшевского муниципального района</w:t>
      </w:r>
    </w:p>
    <w:p w:rsidR="00C226E2" w:rsidRPr="009824C9" w:rsidRDefault="00C226E2" w:rsidP="00C226E2">
      <w:pPr>
        <w:jc w:val="right"/>
        <w:rPr>
          <w:sz w:val="20"/>
          <w:szCs w:val="20"/>
          <w:u w:val="single"/>
        </w:rPr>
      </w:pPr>
    </w:p>
    <w:p w:rsidR="00C226E2" w:rsidRPr="00A10D30" w:rsidRDefault="00C226E2" w:rsidP="00C226E2">
      <w:pPr>
        <w:jc w:val="center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C226E2" w:rsidRPr="009824C9" w:rsidRDefault="00C226E2" w:rsidP="00C226E2">
      <w:pPr>
        <w:jc w:val="both"/>
        <w:rPr>
          <w:sz w:val="20"/>
          <w:szCs w:val="20"/>
          <w:u w:val="single"/>
        </w:rPr>
      </w:pPr>
    </w:p>
    <w:tbl>
      <w:tblPr>
        <w:tblW w:w="9605" w:type="dxa"/>
        <w:tblLayout w:type="fixed"/>
        <w:tblLook w:val="00A0" w:firstRow="1" w:lastRow="0" w:firstColumn="1" w:lastColumn="0" w:noHBand="0" w:noVBand="0"/>
      </w:tblPr>
      <w:tblGrid>
        <w:gridCol w:w="3369"/>
        <w:gridCol w:w="1134"/>
        <w:gridCol w:w="851"/>
        <w:gridCol w:w="708"/>
        <w:gridCol w:w="709"/>
        <w:gridCol w:w="709"/>
        <w:gridCol w:w="709"/>
        <w:gridCol w:w="708"/>
        <w:gridCol w:w="708"/>
      </w:tblGrid>
      <w:tr w:rsidR="006B7300" w:rsidRPr="004F341D" w:rsidTr="006B7300">
        <w:trPr>
          <w:cantSplit/>
          <w:tblHeader/>
        </w:trPr>
        <w:tc>
          <w:tcPr>
            <w:tcW w:w="3369" w:type="dxa"/>
          </w:tcPr>
          <w:p w:rsidR="006B7300" w:rsidRPr="004F341D" w:rsidRDefault="006B7300" w:rsidP="00C226E2">
            <w:pPr>
              <w:jc w:val="both"/>
            </w:pPr>
            <w:r w:rsidRPr="004F341D">
              <w:t>Наименование</w:t>
            </w:r>
          </w:p>
        </w:tc>
        <w:tc>
          <w:tcPr>
            <w:tcW w:w="1134" w:type="dxa"/>
          </w:tcPr>
          <w:p w:rsidR="006B7300" w:rsidRPr="004F341D" w:rsidRDefault="006B7300" w:rsidP="00C226E2">
            <w:pPr>
              <w:ind w:left="-108" w:right="-108"/>
              <w:jc w:val="center"/>
            </w:pPr>
            <w:r w:rsidRPr="004F341D">
              <w:t>Единица измерения</w:t>
            </w:r>
          </w:p>
        </w:tc>
        <w:tc>
          <w:tcPr>
            <w:tcW w:w="851" w:type="dxa"/>
          </w:tcPr>
          <w:p w:rsidR="006B7300" w:rsidRPr="004F341D" w:rsidRDefault="006B7300" w:rsidP="00C226E2">
            <w:pPr>
              <w:ind w:left="-108" w:right="-108"/>
              <w:jc w:val="center"/>
            </w:pPr>
            <w:r w:rsidRPr="004F341D">
              <w:t>2016    год (оценка)</w:t>
            </w:r>
          </w:p>
        </w:tc>
        <w:tc>
          <w:tcPr>
            <w:tcW w:w="708" w:type="dxa"/>
          </w:tcPr>
          <w:p w:rsidR="006B7300" w:rsidRPr="004F341D" w:rsidRDefault="006B7300" w:rsidP="00C226E2">
            <w:pPr>
              <w:jc w:val="center"/>
            </w:pPr>
            <w:r w:rsidRPr="004F341D">
              <w:t>2017 год</w:t>
            </w:r>
          </w:p>
        </w:tc>
        <w:tc>
          <w:tcPr>
            <w:tcW w:w="709" w:type="dxa"/>
          </w:tcPr>
          <w:p w:rsidR="006B7300" w:rsidRPr="004F341D" w:rsidRDefault="006B7300" w:rsidP="00C226E2">
            <w:pPr>
              <w:jc w:val="center"/>
            </w:pPr>
            <w:r w:rsidRPr="004F341D">
              <w:t>2018 год</w:t>
            </w:r>
          </w:p>
        </w:tc>
        <w:tc>
          <w:tcPr>
            <w:tcW w:w="709" w:type="dxa"/>
          </w:tcPr>
          <w:p w:rsidR="006B7300" w:rsidRPr="004F341D" w:rsidRDefault="006B7300" w:rsidP="00C226E2">
            <w:pPr>
              <w:jc w:val="center"/>
            </w:pPr>
            <w:r w:rsidRPr="004F341D">
              <w:t>2019 год</w:t>
            </w:r>
          </w:p>
        </w:tc>
        <w:tc>
          <w:tcPr>
            <w:tcW w:w="709" w:type="dxa"/>
          </w:tcPr>
          <w:p w:rsidR="006B7300" w:rsidRPr="004F341D" w:rsidRDefault="006B7300" w:rsidP="00C226E2">
            <w:pPr>
              <w:jc w:val="center"/>
            </w:pPr>
            <w:r w:rsidRPr="004F341D">
              <w:t>2020 год</w:t>
            </w:r>
          </w:p>
        </w:tc>
        <w:tc>
          <w:tcPr>
            <w:tcW w:w="708" w:type="dxa"/>
          </w:tcPr>
          <w:p w:rsidR="006B7300" w:rsidRPr="004F341D" w:rsidRDefault="006B7300" w:rsidP="00C226E2">
            <w:pPr>
              <w:jc w:val="center"/>
            </w:pPr>
            <w:r w:rsidRPr="004F341D">
              <w:t>2021 год</w:t>
            </w:r>
          </w:p>
        </w:tc>
        <w:tc>
          <w:tcPr>
            <w:tcW w:w="708" w:type="dxa"/>
          </w:tcPr>
          <w:p w:rsidR="006B7300" w:rsidRPr="004F341D" w:rsidRDefault="006B7300" w:rsidP="00C226E2">
            <w:pPr>
              <w:jc w:val="center"/>
            </w:pPr>
            <w:r w:rsidRPr="004F341D">
              <w:t>2020 год</w:t>
            </w:r>
          </w:p>
        </w:tc>
      </w:tr>
      <w:tr w:rsidR="006B7300" w:rsidRPr="004F341D" w:rsidTr="006B7300">
        <w:trPr>
          <w:cantSplit/>
        </w:trPr>
        <w:tc>
          <w:tcPr>
            <w:tcW w:w="3369" w:type="dxa"/>
          </w:tcPr>
          <w:p w:rsidR="006B7300" w:rsidRPr="00390F74" w:rsidRDefault="006B7300" w:rsidP="00C226E2">
            <w:r w:rsidRPr="004F341D">
              <w:rPr>
                <w:shd w:val="clear" w:color="auto" w:fill="FFFFFF"/>
              </w:rPr>
              <w:t>протяженность участков автомобильных дорог местного значения в сельских поселениях</w:t>
            </w:r>
          </w:p>
        </w:tc>
        <w:tc>
          <w:tcPr>
            <w:tcW w:w="1134" w:type="dxa"/>
          </w:tcPr>
          <w:p w:rsidR="006B7300" w:rsidRPr="004F341D" w:rsidRDefault="006B7300" w:rsidP="00C226E2">
            <w:pPr>
              <w:pStyle w:val="a9"/>
              <w:jc w:val="center"/>
              <w:rPr>
                <w:rFonts w:ascii="Calibri" w:hAnsi="Calibri"/>
                <w:sz w:val="22"/>
                <w:szCs w:val="22"/>
              </w:rPr>
            </w:pPr>
            <w:r w:rsidRPr="004F341D">
              <w:rPr>
                <w:rFonts w:ascii="Calibri" w:hAnsi="Calibri"/>
                <w:sz w:val="22"/>
                <w:szCs w:val="22"/>
              </w:rPr>
              <w:t>Км.</w:t>
            </w:r>
          </w:p>
        </w:tc>
        <w:tc>
          <w:tcPr>
            <w:tcW w:w="851" w:type="dxa"/>
          </w:tcPr>
          <w:p w:rsidR="006B7300" w:rsidRDefault="006B7300" w:rsidP="00C226E2">
            <w:pPr>
              <w:jc w:val="center"/>
            </w:pPr>
            <w:r>
              <w:t>0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1,15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1,12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1,12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1,13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0,90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2,0</w:t>
            </w:r>
          </w:p>
        </w:tc>
      </w:tr>
      <w:tr w:rsidR="006B7300" w:rsidRPr="004F341D" w:rsidTr="006B7300">
        <w:trPr>
          <w:cantSplit/>
        </w:trPr>
        <w:tc>
          <w:tcPr>
            <w:tcW w:w="3369" w:type="dxa"/>
          </w:tcPr>
          <w:p w:rsidR="006B7300" w:rsidRPr="00390F74" w:rsidRDefault="006B7300" w:rsidP="00C226E2">
            <w:r w:rsidRPr="004F341D">
              <w:rPr>
                <w:shd w:val="clear" w:color="auto" w:fill="FFFFFF"/>
              </w:rPr>
              <w:t>протяженность отремонтированных автомобильных дорог местного значения отвечающих нормативному состоянию</w:t>
            </w:r>
          </w:p>
        </w:tc>
        <w:tc>
          <w:tcPr>
            <w:tcW w:w="1134" w:type="dxa"/>
          </w:tcPr>
          <w:p w:rsidR="006B7300" w:rsidRPr="004F341D" w:rsidRDefault="006B7300" w:rsidP="00C226E2">
            <w:pPr>
              <w:jc w:val="center"/>
            </w:pPr>
            <w:r w:rsidRPr="004F341D">
              <w:t>Км.</w:t>
            </w:r>
          </w:p>
        </w:tc>
        <w:tc>
          <w:tcPr>
            <w:tcW w:w="851" w:type="dxa"/>
          </w:tcPr>
          <w:p w:rsidR="006B7300" w:rsidRDefault="006B7300" w:rsidP="00C226E2">
            <w:pPr>
              <w:jc w:val="center"/>
            </w:pPr>
            <w:r>
              <w:t>1,71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1,17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2,01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1,94</w:t>
            </w:r>
          </w:p>
        </w:tc>
        <w:tc>
          <w:tcPr>
            <w:tcW w:w="709" w:type="dxa"/>
          </w:tcPr>
          <w:p w:rsidR="006B7300" w:rsidRDefault="006B7300" w:rsidP="00C226E2">
            <w:pPr>
              <w:jc w:val="center"/>
            </w:pPr>
            <w:r>
              <w:t>2,88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1,29</w:t>
            </w:r>
          </w:p>
        </w:tc>
        <w:tc>
          <w:tcPr>
            <w:tcW w:w="708" w:type="dxa"/>
          </w:tcPr>
          <w:p w:rsidR="006B7300" w:rsidRDefault="006B7300" w:rsidP="00C226E2">
            <w:pPr>
              <w:jc w:val="center"/>
            </w:pPr>
            <w:r>
              <w:t>3,09</w:t>
            </w:r>
          </w:p>
        </w:tc>
      </w:tr>
      <w:tr w:rsidR="006B7300" w:rsidRPr="004F341D" w:rsidTr="006B7300">
        <w:trPr>
          <w:cantSplit/>
        </w:trPr>
        <w:tc>
          <w:tcPr>
            <w:tcW w:w="3369" w:type="dxa"/>
          </w:tcPr>
          <w:p w:rsidR="006B7300" w:rsidRPr="004F341D" w:rsidRDefault="006B7300" w:rsidP="00C226E2">
            <w:r w:rsidRPr="00FD6ACB">
              <w:t xml:space="preserve">схемы дислокации дорожных знаков на автомобильных дорогах местного значения </w:t>
            </w:r>
            <w:r>
              <w:t>сельских поселений</w:t>
            </w:r>
          </w:p>
        </w:tc>
        <w:tc>
          <w:tcPr>
            <w:tcW w:w="1134" w:type="dxa"/>
          </w:tcPr>
          <w:p w:rsidR="006B7300" w:rsidRPr="004F341D" w:rsidRDefault="006B7300" w:rsidP="00C226E2">
            <w:pPr>
              <w:pStyle w:val="a9"/>
              <w:jc w:val="center"/>
              <w:rPr>
                <w:rFonts w:ascii="Calibri" w:hAnsi="Calibri"/>
                <w:sz w:val="22"/>
                <w:szCs w:val="22"/>
              </w:rPr>
            </w:pPr>
            <w:r w:rsidRPr="004F341D">
              <w:rPr>
                <w:rFonts w:ascii="Calibri" w:hAnsi="Calibri"/>
                <w:sz w:val="22"/>
                <w:szCs w:val="22"/>
              </w:rPr>
              <w:t>ед.</w:t>
            </w:r>
          </w:p>
        </w:tc>
        <w:tc>
          <w:tcPr>
            <w:tcW w:w="851" w:type="dxa"/>
          </w:tcPr>
          <w:p w:rsidR="006B7300" w:rsidRPr="004F341D" w:rsidRDefault="006B7300" w:rsidP="00C226E2">
            <w:pPr>
              <w:jc w:val="center"/>
            </w:pPr>
            <w:r w:rsidRPr="004F341D">
              <w:t>0</w:t>
            </w:r>
          </w:p>
        </w:tc>
        <w:tc>
          <w:tcPr>
            <w:tcW w:w="708" w:type="dxa"/>
          </w:tcPr>
          <w:p w:rsidR="006B7300" w:rsidRPr="00FD6ACB" w:rsidRDefault="006B7300" w:rsidP="00C226E2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6B7300" w:rsidRPr="00FD6ACB" w:rsidRDefault="006B7300" w:rsidP="00C226E2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6B7300" w:rsidRPr="00FD6ACB" w:rsidRDefault="006B7300" w:rsidP="00C226E2">
            <w:pPr>
              <w:jc w:val="center"/>
            </w:pPr>
            <w:r>
              <w:t>1</w:t>
            </w:r>
          </w:p>
        </w:tc>
        <w:tc>
          <w:tcPr>
            <w:tcW w:w="709" w:type="dxa"/>
          </w:tcPr>
          <w:p w:rsidR="006B7300" w:rsidRPr="00FD6ACB" w:rsidRDefault="006B7300" w:rsidP="00C226E2">
            <w:pPr>
              <w:jc w:val="center"/>
            </w:pPr>
            <w:r>
              <w:t>1</w:t>
            </w:r>
          </w:p>
        </w:tc>
        <w:tc>
          <w:tcPr>
            <w:tcW w:w="708" w:type="dxa"/>
          </w:tcPr>
          <w:p w:rsidR="006B7300" w:rsidRPr="00390F74" w:rsidRDefault="006B7300" w:rsidP="00C226E2">
            <w:pPr>
              <w:jc w:val="center"/>
              <w:rPr>
                <w:highlight w:val="yellow"/>
              </w:rPr>
            </w:pPr>
            <w:r w:rsidRPr="004F341D">
              <w:t>0</w:t>
            </w:r>
          </w:p>
        </w:tc>
        <w:tc>
          <w:tcPr>
            <w:tcW w:w="708" w:type="dxa"/>
          </w:tcPr>
          <w:p w:rsidR="006B7300" w:rsidRPr="00FD6ACB" w:rsidRDefault="006B7300" w:rsidP="00C226E2">
            <w:pPr>
              <w:jc w:val="center"/>
            </w:pPr>
            <w:r w:rsidRPr="004F341D">
              <w:t>0</w:t>
            </w:r>
          </w:p>
        </w:tc>
      </w:tr>
    </w:tbl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Default="00C226E2" w:rsidP="00C226E2">
      <w:pPr>
        <w:jc w:val="center"/>
        <w:rPr>
          <w:b/>
          <w:color w:val="C00000"/>
          <w:sz w:val="96"/>
          <w:szCs w:val="40"/>
        </w:rPr>
      </w:pPr>
    </w:p>
    <w:p w:rsidR="00C226E2" w:rsidRPr="00DB2D43" w:rsidRDefault="00C226E2" w:rsidP="00C226E2">
      <w:pPr>
        <w:jc w:val="center"/>
        <w:rPr>
          <w:sz w:val="48"/>
          <w:szCs w:val="48"/>
        </w:rPr>
      </w:pPr>
      <w:r w:rsidRPr="00037F9A">
        <w:rPr>
          <w:b/>
          <w:color w:val="C00000"/>
          <w:sz w:val="72"/>
          <w:szCs w:val="72"/>
        </w:rPr>
        <w:t>17</w:t>
      </w:r>
      <w:r w:rsidRPr="00DB2D43">
        <w:rPr>
          <w:sz w:val="48"/>
          <w:szCs w:val="40"/>
        </w:rPr>
        <w:t xml:space="preserve"> </w:t>
      </w:r>
      <w:r w:rsidRPr="00DB2D43">
        <w:rPr>
          <w:sz w:val="48"/>
          <w:szCs w:val="48"/>
        </w:rPr>
        <w:t>Муниципальная программа «Повышение эффективности управления муниципальными финансами в Атяшевском муниципальном районе» на 2014-2022 годы</w:t>
      </w:r>
    </w:p>
    <w:p w:rsidR="00C226E2" w:rsidRPr="00C226E2" w:rsidRDefault="00C226E2" w:rsidP="00C226E2">
      <w:pPr>
        <w:pStyle w:val="ConsPlusNormal"/>
        <w:rPr>
          <w:rFonts w:ascii="Times New Roman" w:eastAsia="Calibri" w:hAnsi="Times New Roman" w:cs="Times New Roman"/>
          <w:sz w:val="40"/>
          <w:szCs w:val="40"/>
          <w:lang w:eastAsia="en-US"/>
        </w:rPr>
      </w:pPr>
      <w:r w:rsidRPr="00DB2D43">
        <w:rPr>
          <w:rFonts w:ascii="Times New Roman" w:hAnsi="Times New Roman" w:cs="Times New Roman"/>
          <w:sz w:val="44"/>
          <w:szCs w:val="40"/>
          <w:u w:val="single"/>
        </w:rPr>
        <w:t>Цель программы:</w:t>
      </w:r>
      <w:r w:rsidRPr="00DB2D43">
        <w:rPr>
          <w:rFonts w:ascii="Times New Roman" w:hAnsi="Times New Roman" w:cs="Times New Roman"/>
          <w:noProof/>
          <w:sz w:val="48"/>
        </w:rPr>
        <w:t xml:space="preserve"> </w:t>
      </w:r>
      <w:r w:rsidRPr="00C226E2">
        <w:rPr>
          <w:rFonts w:ascii="Times New Roman" w:eastAsia="Calibri" w:hAnsi="Times New Roman" w:cs="Times New Roman"/>
          <w:sz w:val="36"/>
          <w:szCs w:val="40"/>
          <w:lang w:eastAsia="en-US"/>
        </w:rPr>
        <w:t>проведение эффективной муниципальной политики в области управления муниципальными финансами</w:t>
      </w:r>
    </w:p>
    <w:p w:rsidR="00C226E2" w:rsidRPr="00DB2D43" w:rsidRDefault="00C226E2" w:rsidP="00C226E2">
      <w:pPr>
        <w:jc w:val="center"/>
        <w:rPr>
          <w:sz w:val="44"/>
          <w:szCs w:val="40"/>
          <w:u w:val="single"/>
        </w:rPr>
      </w:pPr>
    </w:p>
    <w:p w:rsidR="00C226E2" w:rsidRPr="00DB2D43" w:rsidRDefault="00C226E2" w:rsidP="00C226E2">
      <w:pPr>
        <w:jc w:val="center"/>
        <w:rPr>
          <w:sz w:val="44"/>
          <w:szCs w:val="40"/>
          <w:u w:val="single"/>
        </w:rPr>
      </w:pPr>
      <w:r w:rsidRPr="00DB2D43">
        <w:rPr>
          <w:sz w:val="44"/>
          <w:szCs w:val="40"/>
          <w:u w:val="single"/>
        </w:rPr>
        <w:t>Основные целевые показатели программы:</w:t>
      </w:r>
    </w:p>
    <w:tbl>
      <w:tblPr>
        <w:tblW w:w="10127" w:type="dxa"/>
        <w:tblInd w:w="-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73"/>
        <w:gridCol w:w="964"/>
        <w:gridCol w:w="992"/>
        <w:gridCol w:w="992"/>
        <w:gridCol w:w="992"/>
        <w:gridCol w:w="993"/>
        <w:gridCol w:w="1021"/>
      </w:tblGrid>
      <w:tr w:rsidR="00C226E2" w:rsidRPr="0072205D" w:rsidTr="00C226E2">
        <w:tc>
          <w:tcPr>
            <w:tcW w:w="4173" w:type="dxa"/>
            <w:vMerge w:val="restart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Показатель (индикатор) (наименование)</w:t>
            </w:r>
          </w:p>
        </w:tc>
        <w:tc>
          <w:tcPr>
            <w:tcW w:w="964" w:type="dxa"/>
            <w:vMerge w:val="restart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4990" w:type="dxa"/>
            <w:gridSpan w:val="5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Значения показателей</w:t>
            </w:r>
          </w:p>
        </w:tc>
      </w:tr>
      <w:tr w:rsidR="00C226E2" w:rsidRPr="0072205D" w:rsidTr="00C226E2">
        <w:tc>
          <w:tcPr>
            <w:tcW w:w="4173" w:type="dxa"/>
            <w:vMerge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</w:p>
        </w:tc>
        <w:tc>
          <w:tcPr>
            <w:tcW w:w="964" w:type="dxa"/>
            <w:vMerge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2015 год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2016 год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2017 год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2019 год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" w:name="P486"/>
            <w:bookmarkEnd w:id="1"/>
            <w:r w:rsidRPr="0072205D">
              <w:rPr>
                <w:rFonts w:ascii="Times New Roman" w:hAnsi="Times New Roman" w:cs="Times New Roman"/>
              </w:rPr>
              <w:t>Доля бюджетных расходов бюджета Атяшевского муниципального района, формируемых в рамках муниципальных программ, в общем объеме расходов бюджета Атяшевского муниципального района в отчетном финансовом году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2" w:name="P499"/>
            <w:bookmarkEnd w:id="2"/>
            <w:r w:rsidRPr="0072205D">
              <w:rPr>
                <w:rFonts w:ascii="Times New Roman" w:hAnsi="Times New Roman" w:cs="Times New Roman"/>
              </w:rPr>
              <w:t>Отклонение исполнения бюджета Атяшевского муниципального района по расходам к утвержденному уровню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более 8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8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7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7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6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3" w:name="P512"/>
            <w:bookmarkEnd w:id="3"/>
            <w:r w:rsidRPr="0072205D">
              <w:rPr>
                <w:rFonts w:ascii="Times New Roman" w:hAnsi="Times New Roman" w:cs="Times New Roman"/>
              </w:rPr>
              <w:t>Отклонение исполнения бюджета Атяшевского муниципального района по доходам к утвержденному уровню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более 8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8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7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7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6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4" w:name="P525"/>
            <w:bookmarkEnd w:id="4"/>
            <w:r w:rsidRPr="0072205D">
              <w:rPr>
                <w:rFonts w:ascii="Times New Roman" w:hAnsi="Times New Roman" w:cs="Times New Roman"/>
              </w:rPr>
              <w:t xml:space="preserve">Соблюдение </w:t>
            </w:r>
            <w:hyperlink r:id="rId75" w:history="1">
              <w:r w:rsidRPr="0072205D">
                <w:rPr>
                  <w:rFonts w:ascii="Times New Roman" w:hAnsi="Times New Roman" w:cs="Times New Roman"/>
                  <w:color w:val="0000FF"/>
                </w:rPr>
                <w:t>порядка</w:t>
              </w:r>
            </w:hyperlink>
            <w:r w:rsidRPr="0072205D">
              <w:rPr>
                <w:rFonts w:ascii="Times New Roman" w:hAnsi="Times New Roman" w:cs="Times New Roman"/>
              </w:rPr>
              <w:t xml:space="preserve"> и сроков разработки проекта бюджета Атяшевского муниципального района на очередной финансовый год и на плановый период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5" w:name="P538"/>
            <w:bookmarkEnd w:id="5"/>
            <w:r w:rsidRPr="0072205D">
              <w:rPr>
                <w:rFonts w:ascii="Times New Roman" w:hAnsi="Times New Roman" w:cs="Times New Roman"/>
              </w:rPr>
              <w:t>Соблюдение установленных бюджетном законодательстве требований о составе отчетности об исполнении консолидированного и районного бюджетов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100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6" w:name="P551"/>
            <w:bookmarkEnd w:id="6"/>
            <w:r w:rsidRPr="0072205D">
              <w:rPr>
                <w:rFonts w:ascii="Times New Roman" w:hAnsi="Times New Roman" w:cs="Times New Roman"/>
              </w:rPr>
              <w:t>Отношение объема проверенных средств к фактически произведенным расходам бюджета Атяшевского муниципального района в отчетном году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4,5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4,5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4,5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4,5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4,5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7" w:name="P564"/>
            <w:bookmarkEnd w:id="7"/>
            <w:r w:rsidRPr="0072205D">
              <w:rPr>
                <w:rFonts w:ascii="Times New Roman" w:hAnsi="Times New Roman" w:cs="Times New Roman"/>
              </w:rPr>
              <w:t>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тыс. рублей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8" w:name="P577"/>
            <w:bookmarkEnd w:id="8"/>
            <w:r w:rsidRPr="0072205D">
              <w:rPr>
                <w:rFonts w:ascii="Times New Roman" w:hAnsi="Times New Roman" w:cs="Times New Roman"/>
              </w:rPr>
              <w:t>Уровень просроченной кредиторской задолженности консолидированного бюджета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более 0,4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более 0,4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0,4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0,4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более 0,4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9" w:name="P590"/>
            <w:bookmarkStart w:id="10" w:name="P603"/>
            <w:bookmarkEnd w:id="9"/>
            <w:bookmarkEnd w:id="10"/>
            <w:r w:rsidRPr="0072205D">
              <w:rPr>
                <w:rFonts w:ascii="Times New Roman" w:hAnsi="Times New Roman" w:cs="Times New Roman"/>
              </w:rPr>
              <w:t>Уровень удовлетворенности населения качеством предоставления муниципальных услуг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60,0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60,0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60,0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 менее 70,0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rPr>
                <w:sz w:val="20"/>
                <w:szCs w:val="20"/>
              </w:rPr>
            </w:pPr>
            <w:r w:rsidRPr="0072205D">
              <w:rPr>
                <w:sz w:val="20"/>
                <w:szCs w:val="20"/>
              </w:rPr>
              <w:t>не менее 80,0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1" w:name="P616"/>
            <w:bookmarkStart w:id="12" w:name="P658"/>
            <w:bookmarkEnd w:id="11"/>
            <w:bookmarkEnd w:id="12"/>
            <w:r w:rsidRPr="0072205D">
              <w:rPr>
                <w:rFonts w:ascii="Times New Roman" w:hAnsi="Times New Roman" w:cs="Times New Roman"/>
              </w:rPr>
              <w:t>Темп роста налоговых и неналоговых доходов консолидированного бюджета Атяшевского муниципального района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3" w:name="P672"/>
            <w:bookmarkEnd w:id="13"/>
            <w:r w:rsidRPr="0072205D">
              <w:rPr>
                <w:rFonts w:ascii="Times New Roman" w:hAnsi="Times New Roman" w:cs="Times New Roman"/>
              </w:rPr>
              <w:t>Собираемость налогов и сборов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97,0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95,0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95,0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4" w:name="P685"/>
            <w:bookmarkEnd w:id="14"/>
            <w:r w:rsidRPr="0072205D">
              <w:rPr>
                <w:rFonts w:ascii="Times New Roman" w:hAnsi="Times New Roman" w:cs="Times New Roman"/>
              </w:rPr>
              <w:t>Доля основных этапов бюджетного процесса, формируемых в автоматизированной системе управления бюджетным процессом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70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5" w:name="P698"/>
            <w:bookmarkStart w:id="16" w:name="P711"/>
            <w:bookmarkEnd w:id="15"/>
            <w:bookmarkEnd w:id="16"/>
            <w:r w:rsidRPr="0072205D">
              <w:rPr>
                <w:rFonts w:ascii="Times New Roman" w:hAnsi="Times New Roman" w:cs="Times New Roman"/>
              </w:rPr>
              <w:t>Соблюдение соответствия параметров муниципального долга Атяшевского муниципального района бюджетным ограничениям, определяемым законодательством Российской Федерации, Республики Мордовия и НПА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7" w:name="P725"/>
            <w:bookmarkStart w:id="18" w:name="P738"/>
            <w:bookmarkEnd w:id="17"/>
            <w:bookmarkEnd w:id="18"/>
            <w:r w:rsidRPr="0072205D">
              <w:rPr>
                <w:rFonts w:ascii="Times New Roman" w:hAnsi="Times New Roman" w:cs="Times New Roman"/>
              </w:rPr>
              <w:t>Просроченная задолженность по муниципальным долговым обязательствам Атяшевского муниципального района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тыс. рублей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= 0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19" w:name="P751"/>
            <w:bookmarkEnd w:id="19"/>
            <w:r w:rsidRPr="0072205D">
              <w:rPr>
                <w:rFonts w:ascii="Times New Roman" w:hAnsi="Times New Roman" w:cs="Times New Roman"/>
              </w:rPr>
              <w:t xml:space="preserve">Соответствие показателя "Доля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 " требованиям Бюджетного </w:t>
            </w:r>
            <w:hyperlink r:id="rId76" w:history="1">
              <w:r w:rsidRPr="0072205D">
                <w:rPr>
                  <w:rFonts w:ascii="Times New Roman" w:hAnsi="Times New Roman" w:cs="Times New Roman"/>
                  <w:color w:val="0000FF"/>
                </w:rPr>
                <w:t>кодекса</w:t>
              </w:r>
            </w:hyperlink>
            <w:r w:rsidRPr="0072205D">
              <w:rPr>
                <w:rFonts w:ascii="Times New Roman" w:hAnsi="Times New Roman" w:cs="Times New Roman"/>
              </w:rPr>
              <w:t xml:space="preserve"> Российской Федерации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bookmarkStart w:id="20" w:name="P765"/>
            <w:bookmarkStart w:id="21" w:name="P778"/>
            <w:bookmarkStart w:id="22" w:name="P792"/>
            <w:bookmarkEnd w:id="20"/>
            <w:bookmarkEnd w:id="21"/>
            <w:bookmarkEnd w:id="22"/>
            <w:r w:rsidRPr="0072205D">
              <w:rPr>
                <w:rFonts w:ascii="Times New Roman" w:hAnsi="Times New Roman" w:cs="Times New Roman"/>
              </w:rPr>
              <w:t>Перечисление иных межбюджетных трансфертов на реализацию переданных полномочий бюджетам поселений Атяшевского муниципального района в полном объеме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72205D" w:rsidRDefault="00C226E2" w:rsidP="00C226E2">
            <w:pPr>
              <w:pStyle w:val="ConsPlusNormal"/>
              <w:rPr>
                <w:rFonts w:ascii="Times New Roman" w:hAnsi="Times New Roman" w:cs="Times New Roman"/>
              </w:rPr>
            </w:pPr>
            <w:r w:rsidRPr="00C226E2">
              <w:rPr>
                <w:rFonts w:ascii="Times New Roman" w:hAnsi="Times New Roman" w:cs="Times New Roman"/>
                <w:color w:val="000000"/>
              </w:rPr>
              <w:t>Темп роста налоговых и неналоговых доходов бюджетов поселений (по отношению к предыдущему году) не менее 5% в сопоставимых условиях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  <w:tr w:rsidR="00C226E2" w:rsidRPr="0072205D" w:rsidTr="00C226E2">
        <w:tc>
          <w:tcPr>
            <w:tcW w:w="4173" w:type="dxa"/>
          </w:tcPr>
          <w:p w:rsidR="00C226E2" w:rsidRPr="00C226E2" w:rsidRDefault="00C226E2" w:rsidP="00C226E2">
            <w:pPr>
              <w:pStyle w:val="ConsPlusNormal"/>
              <w:rPr>
                <w:rFonts w:ascii="Times New Roman" w:hAnsi="Times New Roman" w:cs="Times New Roman"/>
                <w:color w:val="000000"/>
              </w:rPr>
            </w:pPr>
            <w:bookmarkStart w:id="23" w:name="P806"/>
            <w:bookmarkStart w:id="24" w:name="P833"/>
            <w:bookmarkEnd w:id="23"/>
            <w:bookmarkEnd w:id="24"/>
            <w:r w:rsidRPr="00C226E2">
              <w:rPr>
                <w:rFonts w:ascii="Times New Roman" w:hAnsi="Times New Roman" w:cs="Times New Roman"/>
                <w:color w:val="000000"/>
              </w:rPr>
              <w:t xml:space="preserve">Отношение фактического объема предоставленной дотации на выравнивание бюджетной обеспеченности к утвержденным бюджетным ассигнованиям в размере 100% </w:t>
            </w:r>
          </w:p>
        </w:tc>
        <w:tc>
          <w:tcPr>
            <w:tcW w:w="964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да = 1</w:t>
            </w:r>
          </w:p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нет = 0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3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21" w:type="dxa"/>
          </w:tcPr>
          <w:p w:rsidR="00C226E2" w:rsidRPr="0072205D" w:rsidRDefault="00C226E2" w:rsidP="00C226E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72205D">
              <w:rPr>
                <w:rFonts w:ascii="Times New Roman" w:hAnsi="Times New Roman" w:cs="Times New Roman"/>
              </w:rPr>
              <w:t>1</w:t>
            </w:r>
          </w:p>
        </w:tc>
      </w:tr>
    </w:tbl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Pr="00BE3B65" w:rsidRDefault="00C226E2" w:rsidP="00C226E2">
      <w:pPr>
        <w:jc w:val="center"/>
        <w:rPr>
          <w:b/>
          <w:bCs/>
          <w:sz w:val="28"/>
          <w:szCs w:val="28"/>
        </w:rPr>
      </w:pPr>
      <w:r w:rsidRPr="00CB3DA1">
        <w:rPr>
          <w:b/>
          <w:color w:val="FF0000"/>
          <w:sz w:val="72"/>
          <w:szCs w:val="72"/>
        </w:rPr>
        <w:t>18</w:t>
      </w:r>
      <w:r w:rsidRPr="00BE3B65">
        <w:rPr>
          <w:sz w:val="28"/>
          <w:szCs w:val="28"/>
        </w:rPr>
        <w:t xml:space="preserve"> </w:t>
      </w:r>
      <w:r w:rsidRPr="00BE3B65">
        <w:rPr>
          <w:b/>
          <w:bCs/>
          <w:color w:val="00B0F0"/>
          <w:sz w:val="36"/>
          <w:szCs w:val="36"/>
        </w:rPr>
        <w:t>Муниципальная программа Атяшевского муниципального района «Формирование информационного общества в период до 2020 года»</w:t>
      </w:r>
    </w:p>
    <w:tbl>
      <w:tblPr>
        <w:tblW w:w="9675" w:type="dxa"/>
        <w:tblLook w:val="04A0" w:firstRow="1" w:lastRow="0" w:firstColumn="1" w:lastColumn="0" w:noHBand="0" w:noVBand="1"/>
      </w:tblPr>
      <w:tblGrid>
        <w:gridCol w:w="4359"/>
        <w:gridCol w:w="5316"/>
      </w:tblGrid>
      <w:tr w:rsidR="00C226E2" w:rsidRPr="00BE3B65" w:rsidTr="0093551B">
        <w:tc>
          <w:tcPr>
            <w:tcW w:w="4359" w:type="dxa"/>
            <w:shd w:val="clear" w:color="auto" w:fill="auto"/>
          </w:tcPr>
          <w:p w:rsidR="00C226E2" w:rsidRPr="00BE3B65" w:rsidRDefault="00CA35AF" w:rsidP="00C226E2">
            <w:r>
              <w:rPr>
                <w:noProof/>
              </w:rPr>
              <w:drawing>
                <wp:inline distT="0" distB="0" distL="0" distR="0">
                  <wp:extent cx="2424430" cy="2229485"/>
                  <wp:effectExtent l="0" t="0" r="0" b="0"/>
                  <wp:docPr id="3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4430" cy="22294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6" w:type="dxa"/>
            <w:shd w:val="clear" w:color="auto" w:fill="auto"/>
          </w:tcPr>
          <w:p w:rsidR="00C226E2" w:rsidRPr="00BE3B65" w:rsidRDefault="00CA35AF" w:rsidP="00C226E2">
            <w:r>
              <w:rPr>
                <w:noProof/>
              </w:rPr>
              <w:drawing>
                <wp:inline distT="0" distB="0" distL="0" distR="0">
                  <wp:extent cx="3223898" cy="1972945"/>
                  <wp:effectExtent l="0" t="0" r="0" b="8255"/>
                  <wp:docPr id="33" name="Picture 16" descr="http://inetdom.ru/wp-content/uploads/2010/06/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6" descr="http://inetdom.ru/wp-content/uploads/2010/06/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808" r="408" b="17652"/>
                          <a:stretch/>
                        </pic:blipFill>
                        <pic:spPr bwMode="auto">
                          <a:xfrm>
                            <a:off x="0" y="0"/>
                            <a:ext cx="3223895" cy="1972945"/>
                          </a:xfrm>
                          <a:prstGeom prst="ellipse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26E2" w:rsidRPr="00BE3B65" w:rsidRDefault="00C226E2" w:rsidP="00C226E2"/>
    <w:p w:rsidR="00C226E2" w:rsidRPr="00F95B64" w:rsidRDefault="00C226E2" w:rsidP="00C226E2">
      <w:pPr>
        <w:tabs>
          <w:tab w:val="num" w:pos="720"/>
        </w:tabs>
        <w:jc w:val="both"/>
        <w:rPr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 xml:space="preserve">Цели программы: </w:t>
      </w:r>
      <w:r w:rsidRPr="00F95B64">
        <w:rPr>
          <w:sz w:val="28"/>
          <w:szCs w:val="28"/>
        </w:rPr>
        <w:t xml:space="preserve">Повышение качества жизни граждан за счет эффективного применения информационных и телекоммуникационных технологий в деятельности предприятий и органов местного самоуправления Атяшевского муниципального района </w:t>
      </w:r>
    </w:p>
    <w:p w:rsidR="00C226E2" w:rsidRPr="00F95B64" w:rsidRDefault="00C226E2" w:rsidP="00C226E2">
      <w:pPr>
        <w:jc w:val="both"/>
        <w:rPr>
          <w:b/>
          <w:color w:val="00B0F0"/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>Расходы на реализацию:</w:t>
      </w:r>
    </w:p>
    <w:p w:rsidR="00C226E2" w:rsidRPr="00F95B64" w:rsidRDefault="00C226E2" w:rsidP="00C226E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F95B64">
        <w:rPr>
          <w:sz w:val="28"/>
          <w:szCs w:val="28"/>
        </w:rPr>
        <w:t>2016 год – 200,0 тыс. рублей;</w:t>
      </w:r>
    </w:p>
    <w:p w:rsidR="00C226E2" w:rsidRPr="00F95B64" w:rsidRDefault="00C226E2" w:rsidP="00C226E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F95B64">
        <w:rPr>
          <w:sz w:val="28"/>
          <w:szCs w:val="28"/>
        </w:rPr>
        <w:t>2017 год – 200,0 тыс. рублей;</w:t>
      </w:r>
    </w:p>
    <w:p w:rsidR="00C226E2" w:rsidRPr="00F95B64" w:rsidRDefault="00C226E2" w:rsidP="00C226E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F95B64">
        <w:rPr>
          <w:sz w:val="28"/>
          <w:szCs w:val="28"/>
        </w:rPr>
        <w:t>2018 год – 200,0 тыс. рублей;</w:t>
      </w:r>
    </w:p>
    <w:p w:rsidR="00C226E2" w:rsidRPr="00F95B64" w:rsidRDefault="00C226E2" w:rsidP="00C226E2">
      <w:pPr>
        <w:numPr>
          <w:ilvl w:val="0"/>
          <w:numId w:val="11"/>
        </w:numPr>
        <w:spacing w:after="200" w:line="276" w:lineRule="auto"/>
        <w:jc w:val="both"/>
        <w:rPr>
          <w:sz w:val="28"/>
          <w:szCs w:val="28"/>
        </w:rPr>
      </w:pPr>
      <w:r w:rsidRPr="00F95B64">
        <w:rPr>
          <w:sz w:val="28"/>
          <w:szCs w:val="28"/>
        </w:rPr>
        <w:t>2019 год – 200,0 тыс. рублей</w:t>
      </w:r>
    </w:p>
    <w:p w:rsidR="00C226E2" w:rsidRPr="00F95B64" w:rsidRDefault="00C226E2" w:rsidP="00C226E2">
      <w:pPr>
        <w:jc w:val="center"/>
        <w:rPr>
          <w:b/>
          <w:color w:val="00B0F0"/>
          <w:sz w:val="28"/>
          <w:szCs w:val="28"/>
        </w:rPr>
      </w:pPr>
      <w:r w:rsidRPr="00F95B64">
        <w:rPr>
          <w:b/>
          <w:color w:val="00B0F0"/>
          <w:sz w:val="28"/>
          <w:szCs w:val="28"/>
        </w:rPr>
        <w:t>Основные целевые индикаторы и показатели:</w:t>
      </w:r>
    </w:p>
    <w:tbl>
      <w:tblPr>
        <w:tblW w:w="10209" w:type="dxa"/>
        <w:tblInd w:w="-14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836"/>
        <w:gridCol w:w="1703"/>
        <w:gridCol w:w="1417"/>
        <w:gridCol w:w="1418"/>
        <w:gridCol w:w="1417"/>
        <w:gridCol w:w="1418"/>
      </w:tblGrid>
      <w:tr w:rsidR="00C226E2" w:rsidRPr="00BE3B65" w:rsidTr="00C226E2">
        <w:trPr>
          <w:trHeight w:val="687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Наименование</w:t>
            </w:r>
          </w:p>
        </w:tc>
        <w:tc>
          <w:tcPr>
            <w:tcW w:w="1703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2016 год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2017 год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2018 год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24" w:space="0" w:color="FFFFDD"/>
              <w:right w:val="single" w:sz="8" w:space="0" w:color="FFFFDD"/>
            </w:tcBorders>
            <w:shd w:val="clear" w:color="auto" w:fill="BDCDA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rPr>
                <w:sz w:val="28"/>
                <w:szCs w:val="28"/>
              </w:rPr>
            </w:pPr>
            <w:r w:rsidRPr="00C226E2">
              <w:rPr>
                <w:b/>
                <w:bCs/>
                <w:color w:val="FFFFFF"/>
                <w:kern w:val="24"/>
                <w:sz w:val="28"/>
                <w:szCs w:val="28"/>
              </w:rPr>
              <w:t>2019 год</w:t>
            </w:r>
          </w:p>
        </w:tc>
      </w:tr>
      <w:tr w:rsidR="00C226E2" w:rsidRPr="00BE3B65" w:rsidTr="00C226E2">
        <w:trPr>
          <w:trHeight w:val="790"/>
        </w:trPr>
        <w:tc>
          <w:tcPr>
            <w:tcW w:w="2836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r w:rsidRPr="00C226E2">
              <w:rPr>
                <w:color w:val="000000"/>
                <w:kern w:val="24"/>
              </w:rPr>
              <w:t>Удовлетворенность населения качеством жизни</w:t>
            </w:r>
          </w:p>
        </w:tc>
        <w:tc>
          <w:tcPr>
            <w:tcW w:w="1703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417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75</w:t>
            </w:r>
          </w:p>
        </w:tc>
        <w:tc>
          <w:tcPr>
            <w:tcW w:w="1418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80</w:t>
            </w:r>
          </w:p>
        </w:tc>
        <w:tc>
          <w:tcPr>
            <w:tcW w:w="1417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85</w:t>
            </w:r>
          </w:p>
        </w:tc>
        <w:tc>
          <w:tcPr>
            <w:tcW w:w="1418" w:type="dxa"/>
            <w:tcBorders>
              <w:top w:val="single" w:sz="24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85</w:t>
            </w:r>
          </w:p>
        </w:tc>
      </w:tr>
      <w:tr w:rsidR="00C226E2" w:rsidRPr="00BE3B65" w:rsidTr="00C226E2">
        <w:trPr>
          <w:trHeight w:val="944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r w:rsidRPr="00C226E2">
              <w:rPr>
                <w:color w:val="000000"/>
                <w:kern w:val="24"/>
              </w:rPr>
              <w:t>Доля расходов на ИКТ в бюджете Атяшевского муниципального района</w:t>
            </w:r>
          </w:p>
        </w:tc>
        <w:tc>
          <w:tcPr>
            <w:tcW w:w="1703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F4F6F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0,5</w:t>
            </w:r>
          </w:p>
        </w:tc>
      </w:tr>
      <w:tr w:rsidR="00C226E2" w:rsidRPr="00BE3B65" w:rsidTr="00C226E2">
        <w:trPr>
          <w:trHeight w:val="905"/>
        </w:trPr>
        <w:tc>
          <w:tcPr>
            <w:tcW w:w="2836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r w:rsidRPr="00C226E2">
              <w:rPr>
                <w:color w:val="000000"/>
                <w:kern w:val="24"/>
              </w:rPr>
              <w:t>Темп прироста оборота организаций сектора ИКТ</w:t>
            </w:r>
          </w:p>
        </w:tc>
        <w:tc>
          <w:tcPr>
            <w:tcW w:w="1703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%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417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  <w:tc>
          <w:tcPr>
            <w:tcW w:w="1418" w:type="dxa"/>
            <w:tcBorders>
              <w:top w:val="single" w:sz="8" w:space="0" w:color="FFFFDD"/>
              <w:left w:val="single" w:sz="8" w:space="0" w:color="FFFFDD"/>
              <w:bottom w:val="single" w:sz="8" w:space="0" w:color="FFFFDD"/>
              <w:right w:val="single" w:sz="8" w:space="0" w:color="FFFFDD"/>
            </w:tcBorders>
            <w:shd w:val="clear" w:color="auto" w:fill="E8EDE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C226E2" w:rsidRPr="00BE3B65" w:rsidRDefault="00C226E2" w:rsidP="00C226E2">
            <w:pPr>
              <w:jc w:val="center"/>
            </w:pPr>
            <w:r w:rsidRPr="00C226E2">
              <w:rPr>
                <w:color w:val="000000"/>
                <w:kern w:val="24"/>
              </w:rPr>
              <w:t>3</w:t>
            </w:r>
          </w:p>
        </w:tc>
      </w:tr>
    </w:tbl>
    <w:p w:rsidR="00C226E2" w:rsidRDefault="00C226E2" w:rsidP="00C226E2"/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DB661E" w:rsidRDefault="00C226E2" w:rsidP="006B7300">
      <w:pPr>
        <w:jc w:val="both"/>
        <w:rPr>
          <w:sz w:val="52"/>
          <w:szCs w:val="52"/>
        </w:rPr>
      </w:pPr>
      <w:r>
        <w:rPr>
          <w:sz w:val="28"/>
          <w:szCs w:val="28"/>
        </w:rPr>
        <w:t xml:space="preserve">                          </w:t>
      </w:r>
      <w:r w:rsidR="00DB661E" w:rsidRPr="00037F9A">
        <w:rPr>
          <w:b/>
          <w:color w:val="FF0000"/>
          <w:sz w:val="72"/>
          <w:szCs w:val="72"/>
        </w:rPr>
        <w:t>19</w:t>
      </w:r>
      <w:r w:rsidR="00DB661E" w:rsidRPr="00C64D59">
        <w:rPr>
          <w:color w:val="FF00FF"/>
          <w:sz w:val="96"/>
          <w:szCs w:val="96"/>
        </w:rPr>
        <w:t xml:space="preserve"> </w:t>
      </w:r>
      <w:r w:rsidR="00DB661E">
        <w:rPr>
          <w:sz w:val="52"/>
          <w:szCs w:val="52"/>
        </w:rPr>
        <w:t>Муниципальная программа «Профилактика правонарушений, алкоголизма, наркомании и  токсикомании на 2014-2020 годы ».</w:t>
      </w:r>
    </w:p>
    <w:p w:rsidR="00DB661E" w:rsidRDefault="00DB661E" w:rsidP="00DB661E">
      <w:pPr>
        <w:rPr>
          <w:sz w:val="52"/>
          <w:szCs w:val="52"/>
        </w:rPr>
      </w:pPr>
    </w:p>
    <w:p w:rsidR="00DB661E" w:rsidRPr="006B7300" w:rsidRDefault="00CA35AF" w:rsidP="00DB661E">
      <w:pPr>
        <w:rPr>
          <w:color w:val="000000"/>
          <w:sz w:val="36"/>
          <w:szCs w:val="36"/>
        </w:rPr>
      </w:pPr>
      <w:r>
        <w:rPr>
          <w:noProof/>
          <w:color w:val="FF6600"/>
          <w:u w:val="single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4032250</wp:posOffset>
            </wp:positionH>
            <wp:positionV relativeFrom="paragraph">
              <wp:posOffset>0</wp:posOffset>
            </wp:positionV>
            <wp:extent cx="1905000" cy="1905000"/>
            <wp:effectExtent l="0" t="0" r="0" b="0"/>
            <wp:wrapSquare wrapText="bothSides"/>
            <wp:docPr id="22" name="Рисунок 22" descr="http://elets-edu.ru/upload/iblock/d1f/fghndfhnd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elets-edu.ru/upload/iblock/d1f/fghndfhndg.jpg"/>
                    <pic:cNvPicPr>
                      <a:picLocks noChangeAspect="1" noChangeArrowheads="1"/>
                    </pic:cNvPicPr>
                  </pic:nvPicPr>
                  <pic:blipFill>
                    <a:blip r:embed="rId79" r:link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661E" w:rsidRPr="006B7300">
        <w:rPr>
          <w:color w:val="FF6600"/>
          <w:sz w:val="52"/>
          <w:szCs w:val="52"/>
          <w:u w:val="single"/>
        </w:rPr>
        <w:t>Цель программы:</w:t>
      </w:r>
      <w:r w:rsidR="00DB661E" w:rsidRPr="006B7300">
        <w:rPr>
          <w:color w:val="FF6600"/>
          <w:sz w:val="52"/>
          <w:szCs w:val="52"/>
        </w:rPr>
        <w:t xml:space="preserve"> </w:t>
      </w:r>
      <w:r w:rsidR="00DB661E" w:rsidRPr="006B7300">
        <w:rPr>
          <w:color w:val="000000"/>
          <w:sz w:val="36"/>
          <w:szCs w:val="36"/>
        </w:rPr>
        <w:t>повышение эффективности системы профилактики правонарушений, алкоголизма, наркомании и токсикомании на территории</w:t>
      </w:r>
    </w:p>
    <w:p w:rsidR="00DB661E" w:rsidRPr="006B7300" w:rsidRDefault="00DB661E" w:rsidP="00DB661E">
      <w:pPr>
        <w:rPr>
          <w:color w:val="000000"/>
          <w:sz w:val="36"/>
          <w:szCs w:val="36"/>
        </w:rPr>
      </w:pPr>
      <w:r w:rsidRPr="006B7300">
        <w:rPr>
          <w:color w:val="000000"/>
          <w:sz w:val="36"/>
          <w:szCs w:val="36"/>
        </w:rPr>
        <w:t>Атяшевского муниципального района</w:t>
      </w:r>
    </w:p>
    <w:p w:rsidR="00DB661E" w:rsidRDefault="00DB661E" w:rsidP="00DB661E">
      <w:pPr>
        <w:rPr>
          <w:rFonts w:ascii="Lucida Console" w:hAnsi="Lucida Console"/>
          <w:color w:val="000000"/>
          <w:sz w:val="36"/>
          <w:szCs w:val="36"/>
        </w:rPr>
      </w:pPr>
    </w:p>
    <w:p w:rsidR="00DB661E" w:rsidRDefault="00DB661E" w:rsidP="00DB661E">
      <w:pPr>
        <w:rPr>
          <w:rFonts w:ascii="Lucida Console" w:hAnsi="Lucida Console"/>
          <w:color w:val="000000"/>
          <w:sz w:val="36"/>
          <w:szCs w:val="36"/>
        </w:rPr>
      </w:pPr>
    </w:p>
    <w:p w:rsidR="00DB661E" w:rsidRDefault="00DB661E" w:rsidP="00DB661E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p w:rsidR="00DB661E" w:rsidRDefault="00DB661E" w:rsidP="00DB661E">
      <w:pPr>
        <w:jc w:val="center"/>
        <w:rPr>
          <w:color w:val="0000FF"/>
          <w:sz w:val="48"/>
          <w:szCs w:val="48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830"/>
        <w:gridCol w:w="1572"/>
        <w:gridCol w:w="1323"/>
        <w:gridCol w:w="1278"/>
        <w:gridCol w:w="784"/>
        <w:gridCol w:w="808"/>
        <w:gridCol w:w="784"/>
      </w:tblGrid>
      <w:tr w:rsidR="00DB661E" w:rsidRPr="00E85098" w:rsidTr="0093551B">
        <w:trPr>
          <w:cantSplit/>
          <w:tblHeader/>
        </w:trPr>
        <w:tc>
          <w:tcPr>
            <w:tcW w:w="2830" w:type="dxa"/>
          </w:tcPr>
          <w:p w:rsidR="00DB661E" w:rsidRPr="00E85098" w:rsidRDefault="00DB661E" w:rsidP="0093551B">
            <w:pPr>
              <w:jc w:val="both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Наименование</w:t>
            </w:r>
          </w:p>
        </w:tc>
        <w:tc>
          <w:tcPr>
            <w:tcW w:w="1572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Единица измерения</w:t>
            </w:r>
          </w:p>
        </w:tc>
        <w:tc>
          <w:tcPr>
            <w:tcW w:w="1323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2015 год (факт)</w:t>
            </w:r>
          </w:p>
        </w:tc>
        <w:tc>
          <w:tcPr>
            <w:tcW w:w="1278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2016 год (оценка)</w:t>
            </w:r>
          </w:p>
        </w:tc>
        <w:tc>
          <w:tcPr>
            <w:tcW w:w="784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2017 год</w:t>
            </w:r>
          </w:p>
        </w:tc>
        <w:tc>
          <w:tcPr>
            <w:tcW w:w="808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2018 год</w:t>
            </w:r>
          </w:p>
        </w:tc>
        <w:tc>
          <w:tcPr>
            <w:tcW w:w="784" w:type="dxa"/>
          </w:tcPr>
          <w:p w:rsidR="00DB661E" w:rsidRPr="00E85098" w:rsidRDefault="00DB661E" w:rsidP="0093551B">
            <w:pPr>
              <w:jc w:val="center"/>
              <w:rPr>
                <w:sz w:val="28"/>
                <w:szCs w:val="40"/>
              </w:rPr>
            </w:pPr>
            <w:r w:rsidRPr="00E85098">
              <w:rPr>
                <w:sz w:val="28"/>
                <w:szCs w:val="40"/>
              </w:rPr>
              <w:t>2019 год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>Число лиц, больных наркоманией на 100 тысяч населения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чел.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 xml:space="preserve">Уровень преступности в расчете на 100 тыс. населения 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усл.ед.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912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901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884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867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860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>Доля подростков и молодежи в возрасте от 11 до 24 лет вовлеченных в профилактические мероприятия, по отношению к общей численности указанной категории лиц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87,5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89,0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90,5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95,0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96,0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 xml:space="preserve">Доля населения, вовлеченного в занятия физической культурой и спортом 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34,91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35,0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35,5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36,0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36,5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  <w:vAlign w:val="bottom"/>
          </w:tcPr>
          <w:p w:rsidR="00DB661E" w:rsidRDefault="00DB661E" w:rsidP="0093551B">
            <w:r>
              <w:t>Удельный вес семей с детьми до 18 лет, находящихся в социально-опасном положении: употребляющих спиртные напитки, употребляющих наркотические средства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процент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4,0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4,0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3,9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3,8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3,7</w:t>
            </w:r>
          </w:p>
        </w:tc>
      </w:tr>
      <w:tr w:rsidR="00DB661E" w:rsidRPr="00E85098" w:rsidTr="0093551B">
        <w:trPr>
          <w:cantSplit/>
        </w:trPr>
        <w:tc>
          <w:tcPr>
            <w:tcW w:w="2830" w:type="dxa"/>
          </w:tcPr>
          <w:p w:rsidR="00DB661E" w:rsidRDefault="00DB661E" w:rsidP="0093551B">
            <w:r>
              <w:t>Количество несовершеннолетних, относящихся к категории «безнадзорные/ беспризорные»</w:t>
            </w:r>
          </w:p>
          <w:p w:rsidR="00DB661E" w:rsidRPr="00E85098" w:rsidRDefault="00DB661E" w:rsidP="0093551B"/>
        </w:tc>
        <w:tc>
          <w:tcPr>
            <w:tcW w:w="1572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чел. </w:t>
            </w:r>
          </w:p>
        </w:tc>
        <w:tc>
          <w:tcPr>
            <w:tcW w:w="1323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14</w:t>
            </w:r>
          </w:p>
        </w:tc>
        <w:tc>
          <w:tcPr>
            <w:tcW w:w="127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14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13</w:t>
            </w:r>
          </w:p>
        </w:tc>
        <w:tc>
          <w:tcPr>
            <w:tcW w:w="808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13</w:t>
            </w:r>
          </w:p>
        </w:tc>
        <w:tc>
          <w:tcPr>
            <w:tcW w:w="784" w:type="dxa"/>
            <w:vAlign w:val="center"/>
          </w:tcPr>
          <w:p w:rsidR="00DB661E" w:rsidRPr="00E85098" w:rsidRDefault="00DB661E" w:rsidP="0093551B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12</w:t>
            </w:r>
          </w:p>
        </w:tc>
      </w:tr>
    </w:tbl>
    <w:p w:rsidR="00DB661E" w:rsidRDefault="00DB661E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Pr="00A10D30" w:rsidRDefault="00C226E2" w:rsidP="00C226E2">
      <w:pPr>
        <w:jc w:val="center"/>
        <w:rPr>
          <w:b/>
          <w:sz w:val="36"/>
          <w:szCs w:val="36"/>
        </w:rPr>
      </w:pPr>
      <w:r w:rsidRPr="00037F9A">
        <w:rPr>
          <w:b/>
          <w:color w:val="FF0000"/>
          <w:sz w:val="72"/>
          <w:szCs w:val="72"/>
        </w:rPr>
        <w:t>22</w:t>
      </w:r>
      <w:r>
        <w:rPr>
          <w:b/>
          <w:sz w:val="36"/>
          <w:szCs w:val="36"/>
        </w:rPr>
        <w:t xml:space="preserve"> </w:t>
      </w:r>
      <w:r w:rsidRPr="00A10D30">
        <w:rPr>
          <w:b/>
          <w:sz w:val="36"/>
          <w:szCs w:val="36"/>
        </w:rPr>
        <w:t xml:space="preserve">Муниципальная программа Атяшевского муниципального района «Устойчивое развитие сельских территорий  Атяшевского района Республики Мордовия </w:t>
      </w:r>
      <w:r w:rsidRPr="00A10D30">
        <w:rPr>
          <w:b/>
          <w:sz w:val="36"/>
          <w:szCs w:val="36"/>
        </w:rPr>
        <w:br/>
        <w:t>на 2014 - 2017 годы и на период до 2020 года»</w:t>
      </w:r>
      <w:r w:rsidRPr="00C226E2">
        <w:rPr>
          <w:b/>
          <w:noProof/>
          <w:sz w:val="36"/>
          <w:szCs w:val="36"/>
        </w:rPr>
        <w:t xml:space="preserve"> </w:t>
      </w:r>
      <w:r w:rsidR="00CA35AF">
        <w:rPr>
          <w:b/>
          <w:noProof/>
          <w:sz w:val="36"/>
          <w:szCs w:val="36"/>
        </w:rPr>
        <w:drawing>
          <wp:inline distT="0" distB="0" distL="0" distR="0">
            <wp:extent cx="2147570" cy="1202055"/>
            <wp:effectExtent l="0" t="0" r="5080" b="0"/>
            <wp:docPr id="34" name="Рисунок 9" descr="E:\Работа\192404-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E:\Работа\192404-big.jp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570" cy="120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6E2" w:rsidRPr="004F518D" w:rsidRDefault="00C226E2" w:rsidP="00C226E2">
      <w:pPr>
        <w:jc w:val="center"/>
        <w:rPr>
          <w:sz w:val="20"/>
          <w:szCs w:val="20"/>
        </w:rPr>
      </w:pPr>
    </w:p>
    <w:p w:rsidR="00C226E2" w:rsidRPr="00260FD2" w:rsidRDefault="00C226E2" w:rsidP="00C226E2">
      <w:pPr>
        <w:jc w:val="both"/>
        <w:rPr>
          <w:sz w:val="28"/>
          <w:szCs w:val="28"/>
        </w:rPr>
      </w:pPr>
      <w:r w:rsidRPr="00A93C4C">
        <w:rPr>
          <w:sz w:val="36"/>
          <w:szCs w:val="36"/>
          <w:u w:val="single"/>
        </w:rPr>
        <w:t>Цел</w:t>
      </w:r>
      <w:r>
        <w:rPr>
          <w:sz w:val="36"/>
          <w:szCs w:val="36"/>
          <w:u w:val="single"/>
        </w:rPr>
        <w:t>и</w:t>
      </w:r>
      <w:r w:rsidRPr="00A93C4C">
        <w:rPr>
          <w:sz w:val="36"/>
          <w:szCs w:val="36"/>
          <w:u w:val="single"/>
        </w:rPr>
        <w:t xml:space="preserve"> программы:</w:t>
      </w:r>
      <w:r w:rsidRPr="00A93C4C"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- </w:t>
      </w:r>
      <w:r w:rsidRPr="00260FD2">
        <w:rPr>
          <w:sz w:val="28"/>
          <w:szCs w:val="28"/>
        </w:rPr>
        <w:t>улучшение условий жизнедеяте</w:t>
      </w:r>
      <w:r>
        <w:rPr>
          <w:sz w:val="28"/>
          <w:szCs w:val="28"/>
        </w:rPr>
        <w:t>льности на сельских территориях</w:t>
      </w:r>
      <w:r w:rsidRPr="00260FD2">
        <w:rPr>
          <w:sz w:val="28"/>
          <w:szCs w:val="28"/>
        </w:rPr>
        <w:t xml:space="preserve"> Атяшевского района;</w:t>
      </w:r>
      <w:r w:rsidRPr="00CA7626">
        <w:rPr>
          <w:noProof/>
        </w:rPr>
        <w:t xml:space="preserve"> </w:t>
      </w:r>
    </w:p>
    <w:p w:rsidR="00C226E2" w:rsidRPr="00260FD2" w:rsidRDefault="00C226E2" w:rsidP="00C226E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60FD2">
        <w:rPr>
          <w:sz w:val="28"/>
          <w:szCs w:val="28"/>
        </w:rPr>
        <w:t>улучшение инвестиционного климата в сфере АПК на сельских территориях Атяшевского района за счет реализации инфра</w:t>
      </w:r>
      <w:r>
        <w:rPr>
          <w:sz w:val="28"/>
          <w:szCs w:val="28"/>
        </w:rPr>
        <w:t>с</w:t>
      </w:r>
      <w:r w:rsidRPr="00260FD2">
        <w:rPr>
          <w:sz w:val="28"/>
          <w:szCs w:val="28"/>
        </w:rPr>
        <w:t xml:space="preserve">труктурных мероприятий в рамках Программы; </w:t>
      </w:r>
    </w:p>
    <w:p w:rsidR="00C226E2" w:rsidRPr="00260FD2" w:rsidRDefault="00C226E2" w:rsidP="00C226E2">
      <w:pPr>
        <w:tabs>
          <w:tab w:val="left" w:pos="31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60FD2">
        <w:rPr>
          <w:sz w:val="28"/>
          <w:szCs w:val="28"/>
        </w:rPr>
        <w:t>содействие</w:t>
      </w:r>
      <w:r>
        <w:rPr>
          <w:sz w:val="28"/>
          <w:szCs w:val="28"/>
        </w:rPr>
        <w:t xml:space="preserve"> созданию рабочих мест </w:t>
      </w:r>
      <w:r w:rsidRPr="00260FD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60FD2">
        <w:rPr>
          <w:sz w:val="28"/>
          <w:szCs w:val="28"/>
        </w:rPr>
        <w:t>сельских территориях  Атяшевского района;</w:t>
      </w:r>
    </w:p>
    <w:p w:rsidR="00C226E2" w:rsidRPr="00A93C4C" w:rsidRDefault="00C226E2" w:rsidP="00C226E2">
      <w:pPr>
        <w:jc w:val="center"/>
        <w:rPr>
          <w:sz w:val="36"/>
          <w:szCs w:val="36"/>
          <w:u w:val="single"/>
        </w:rPr>
      </w:pPr>
      <w:r w:rsidRPr="00A93C4C">
        <w:rPr>
          <w:sz w:val="36"/>
          <w:szCs w:val="36"/>
          <w:u w:val="single"/>
        </w:rPr>
        <w:t>Основные целевые показатели программы:</w:t>
      </w:r>
    </w:p>
    <w:p w:rsidR="00C226E2" w:rsidRPr="004F518D" w:rsidRDefault="00C226E2" w:rsidP="00C226E2">
      <w:pPr>
        <w:jc w:val="both"/>
        <w:rPr>
          <w:sz w:val="20"/>
          <w:szCs w:val="20"/>
          <w:u w:val="single"/>
        </w:rPr>
      </w:pPr>
    </w:p>
    <w:tbl>
      <w:tblPr>
        <w:tblW w:w="100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43"/>
        <w:gridCol w:w="1347"/>
        <w:gridCol w:w="1133"/>
        <w:gridCol w:w="1275"/>
        <w:gridCol w:w="884"/>
        <w:gridCol w:w="893"/>
        <w:gridCol w:w="784"/>
        <w:gridCol w:w="784"/>
      </w:tblGrid>
      <w:tr w:rsidR="00C226E2" w:rsidRPr="004F341D" w:rsidTr="00037F9A">
        <w:tc>
          <w:tcPr>
            <w:tcW w:w="2943" w:type="dxa"/>
          </w:tcPr>
          <w:p w:rsidR="00C226E2" w:rsidRPr="004F341D" w:rsidRDefault="00C226E2" w:rsidP="00C226E2">
            <w:pPr>
              <w:jc w:val="both"/>
            </w:pPr>
            <w:r w:rsidRPr="004F341D">
              <w:t>Наименование</w:t>
            </w:r>
          </w:p>
        </w:tc>
        <w:tc>
          <w:tcPr>
            <w:tcW w:w="1347" w:type="dxa"/>
          </w:tcPr>
          <w:p w:rsidR="00C226E2" w:rsidRPr="004F341D" w:rsidRDefault="00C226E2" w:rsidP="00C226E2">
            <w:pPr>
              <w:jc w:val="center"/>
            </w:pPr>
            <w:r w:rsidRPr="004F341D">
              <w:t>Единица измерения</w:t>
            </w:r>
          </w:p>
        </w:tc>
        <w:tc>
          <w:tcPr>
            <w:tcW w:w="1133" w:type="dxa"/>
          </w:tcPr>
          <w:p w:rsidR="00C226E2" w:rsidRPr="004F341D" w:rsidRDefault="00C226E2" w:rsidP="00C226E2">
            <w:pPr>
              <w:jc w:val="center"/>
            </w:pPr>
            <w:r w:rsidRPr="004F341D">
              <w:t>2015 год (факт)</w:t>
            </w:r>
          </w:p>
        </w:tc>
        <w:tc>
          <w:tcPr>
            <w:tcW w:w="1275" w:type="dxa"/>
          </w:tcPr>
          <w:p w:rsidR="00C226E2" w:rsidRPr="004F341D" w:rsidRDefault="00C226E2" w:rsidP="00C226E2">
            <w:pPr>
              <w:jc w:val="center"/>
            </w:pPr>
            <w:r w:rsidRPr="004F341D">
              <w:t>2016 год (оценка)</w:t>
            </w:r>
          </w:p>
        </w:tc>
        <w:tc>
          <w:tcPr>
            <w:tcW w:w="884" w:type="dxa"/>
          </w:tcPr>
          <w:p w:rsidR="00C226E2" w:rsidRPr="004F341D" w:rsidRDefault="00C226E2" w:rsidP="00C226E2">
            <w:pPr>
              <w:jc w:val="center"/>
            </w:pPr>
            <w:r w:rsidRPr="004F341D">
              <w:t>2017 год</w:t>
            </w:r>
          </w:p>
        </w:tc>
        <w:tc>
          <w:tcPr>
            <w:tcW w:w="893" w:type="dxa"/>
          </w:tcPr>
          <w:p w:rsidR="00C226E2" w:rsidRPr="004F341D" w:rsidRDefault="00C226E2" w:rsidP="00C226E2">
            <w:pPr>
              <w:jc w:val="center"/>
            </w:pPr>
            <w:r w:rsidRPr="004F341D">
              <w:t>2018 год</w:t>
            </w:r>
          </w:p>
        </w:tc>
        <w:tc>
          <w:tcPr>
            <w:tcW w:w="784" w:type="dxa"/>
          </w:tcPr>
          <w:p w:rsidR="00C226E2" w:rsidRPr="004F341D" w:rsidRDefault="00C226E2" w:rsidP="00C226E2">
            <w:pPr>
              <w:jc w:val="center"/>
            </w:pPr>
            <w:r w:rsidRPr="004F341D">
              <w:t>2019 год</w:t>
            </w:r>
          </w:p>
        </w:tc>
        <w:tc>
          <w:tcPr>
            <w:tcW w:w="784" w:type="dxa"/>
          </w:tcPr>
          <w:p w:rsidR="00C226E2" w:rsidRPr="004F341D" w:rsidRDefault="00C226E2" w:rsidP="00C226E2">
            <w:pPr>
              <w:jc w:val="center"/>
            </w:pPr>
            <w:r w:rsidRPr="004F341D">
              <w:t>2020 год</w:t>
            </w:r>
          </w:p>
        </w:tc>
      </w:tr>
      <w:tr w:rsidR="00C226E2" w:rsidRPr="004F341D" w:rsidTr="00037F9A">
        <w:tc>
          <w:tcPr>
            <w:tcW w:w="2943" w:type="dxa"/>
          </w:tcPr>
          <w:p w:rsidR="00C226E2" w:rsidRPr="004F341D" w:rsidRDefault="00C226E2" w:rsidP="00C226E2">
            <w:pPr>
              <w:jc w:val="both"/>
            </w:pPr>
            <w:r w:rsidRPr="00CA7626">
              <w:t>Ввод (приобретение) жилья для граждан, проживающих в сельских поселениях – всего</w:t>
            </w:r>
          </w:p>
        </w:tc>
        <w:tc>
          <w:tcPr>
            <w:tcW w:w="1347" w:type="dxa"/>
            <w:vAlign w:val="center"/>
          </w:tcPr>
          <w:p w:rsidR="00C226E2" w:rsidRPr="004F341D" w:rsidRDefault="00C226E2" w:rsidP="00C226E2">
            <w:pPr>
              <w:jc w:val="center"/>
              <w:rPr>
                <w:color w:val="000000"/>
              </w:rPr>
            </w:pPr>
            <w:r w:rsidRPr="004F341D">
              <w:t>кв.метров</w:t>
            </w:r>
          </w:p>
        </w:tc>
        <w:tc>
          <w:tcPr>
            <w:tcW w:w="1133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372</w:t>
            </w:r>
          </w:p>
        </w:tc>
        <w:tc>
          <w:tcPr>
            <w:tcW w:w="1275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4F341D">
              <w:t>405</w:t>
            </w:r>
          </w:p>
        </w:tc>
        <w:tc>
          <w:tcPr>
            <w:tcW w:w="884" w:type="dxa"/>
            <w:vAlign w:val="center"/>
          </w:tcPr>
          <w:p w:rsidR="00C226E2" w:rsidRPr="008F0AA7" w:rsidRDefault="00C226E2" w:rsidP="00C226E2">
            <w:pPr>
              <w:jc w:val="center"/>
            </w:pPr>
            <w:r>
              <w:t>1230</w:t>
            </w:r>
          </w:p>
        </w:tc>
        <w:tc>
          <w:tcPr>
            <w:tcW w:w="893" w:type="dxa"/>
            <w:vAlign w:val="center"/>
          </w:tcPr>
          <w:p w:rsidR="00C226E2" w:rsidRPr="008F0AA7" w:rsidRDefault="00C226E2" w:rsidP="00C226E2">
            <w:pPr>
              <w:jc w:val="center"/>
            </w:pPr>
            <w:r>
              <w:t>3036</w:t>
            </w:r>
          </w:p>
        </w:tc>
        <w:tc>
          <w:tcPr>
            <w:tcW w:w="784" w:type="dxa"/>
            <w:vAlign w:val="center"/>
          </w:tcPr>
          <w:p w:rsidR="00C226E2" w:rsidRPr="008F0AA7" w:rsidRDefault="00C226E2" w:rsidP="00C226E2">
            <w:pPr>
              <w:jc w:val="center"/>
            </w:pPr>
            <w:r>
              <w:t>3138</w:t>
            </w:r>
          </w:p>
        </w:tc>
        <w:tc>
          <w:tcPr>
            <w:tcW w:w="784" w:type="dxa"/>
            <w:vAlign w:val="center"/>
          </w:tcPr>
          <w:p w:rsidR="00C226E2" w:rsidRPr="008F0AA7" w:rsidRDefault="00C226E2" w:rsidP="00C226E2">
            <w:pPr>
              <w:jc w:val="center"/>
            </w:pPr>
            <w:r>
              <w:t>2158</w:t>
            </w:r>
          </w:p>
        </w:tc>
      </w:tr>
      <w:tr w:rsidR="00C226E2" w:rsidRPr="004F341D" w:rsidTr="00037F9A">
        <w:tc>
          <w:tcPr>
            <w:tcW w:w="2943" w:type="dxa"/>
          </w:tcPr>
          <w:p w:rsidR="00C226E2" w:rsidRPr="004F341D" w:rsidRDefault="00C226E2" w:rsidP="00C226E2">
            <w:pPr>
              <w:jc w:val="both"/>
            </w:pPr>
            <w:r w:rsidRPr="00CA7626">
              <w:t>Количество сельских семей, улучшивших жилищные условия – всего</w:t>
            </w:r>
          </w:p>
        </w:tc>
        <w:tc>
          <w:tcPr>
            <w:tcW w:w="1347" w:type="dxa"/>
            <w:vAlign w:val="center"/>
          </w:tcPr>
          <w:p w:rsidR="00C226E2" w:rsidRPr="004F341D" w:rsidRDefault="00C226E2" w:rsidP="00C226E2">
            <w:pPr>
              <w:jc w:val="center"/>
              <w:rPr>
                <w:color w:val="000000"/>
              </w:rPr>
            </w:pPr>
            <w:r w:rsidRPr="004F341D">
              <w:rPr>
                <w:color w:val="000000"/>
              </w:rPr>
              <w:t>ед</w:t>
            </w:r>
          </w:p>
        </w:tc>
        <w:tc>
          <w:tcPr>
            <w:tcW w:w="1133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5</w:t>
            </w:r>
          </w:p>
        </w:tc>
        <w:tc>
          <w:tcPr>
            <w:tcW w:w="1275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1</w:t>
            </w:r>
          </w:p>
        </w:tc>
        <w:tc>
          <w:tcPr>
            <w:tcW w:w="884" w:type="dxa"/>
            <w:vAlign w:val="center"/>
          </w:tcPr>
          <w:p w:rsidR="00C226E2" w:rsidRPr="008F0AA7" w:rsidRDefault="00C226E2" w:rsidP="00C226E2">
            <w:pPr>
              <w:jc w:val="center"/>
            </w:pPr>
            <w:r>
              <w:t>18</w:t>
            </w:r>
          </w:p>
        </w:tc>
        <w:tc>
          <w:tcPr>
            <w:tcW w:w="893" w:type="dxa"/>
            <w:vAlign w:val="center"/>
          </w:tcPr>
          <w:p w:rsidR="00C226E2" w:rsidRPr="008F0AA7" w:rsidRDefault="00C226E2" w:rsidP="00C226E2">
            <w:pPr>
              <w:jc w:val="center"/>
            </w:pPr>
            <w:r>
              <w:t>48</w:t>
            </w:r>
          </w:p>
        </w:tc>
        <w:tc>
          <w:tcPr>
            <w:tcW w:w="784" w:type="dxa"/>
            <w:vAlign w:val="center"/>
          </w:tcPr>
          <w:p w:rsidR="00C226E2" w:rsidRPr="008F0AA7" w:rsidRDefault="00C226E2" w:rsidP="00C226E2">
            <w:pPr>
              <w:jc w:val="center"/>
            </w:pPr>
            <w:r>
              <w:t>49</w:t>
            </w:r>
          </w:p>
        </w:tc>
        <w:tc>
          <w:tcPr>
            <w:tcW w:w="784" w:type="dxa"/>
            <w:vAlign w:val="center"/>
          </w:tcPr>
          <w:p w:rsidR="00C226E2" w:rsidRPr="008F0AA7" w:rsidRDefault="00C226E2" w:rsidP="00C226E2">
            <w:pPr>
              <w:jc w:val="center"/>
            </w:pPr>
            <w:r>
              <w:t>35</w:t>
            </w:r>
          </w:p>
        </w:tc>
      </w:tr>
      <w:tr w:rsidR="00C226E2" w:rsidRPr="004F341D" w:rsidTr="00037F9A">
        <w:tc>
          <w:tcPr>
            <w:tcW w:w="2943" w:type="dxa"/>
          </w:tcPr>
          <w:p w:rsidR="00C226E2" w:rsidRPr="004F341D" w:rsidRDefault="00C226E2" w:rsidP="00C226E2">
            <w:r w:rsidRPr="00CA7626">
              <w:t>Ввод в действие ФАПов в сельских поселениях</w:t>
            </w:r>
          </w:p>
        </w:tc>
        <w:tc>
          <w:tcPr>
            <w:tcW w:w="1347" w:type="dxa"/>
            <w:vAlign w:val="center"/>
          </w:tcPr>
          <w:p w:rsidR="00C226E2" w:rsidRPr="004F341D" w:rsidRDefault="00C226E2" w:rsidP="00C226E2">
            <w:pPr>
              <w:jc w:val="center"/>
              <w:rPr>
                <w:color w:val="000000"/>
              </w:rPr>
            </w:pPr>
            <w:r w:rsidRPr="004F341D">
              <w:rPr>
                <w:color w:val="000000"/>
              </w:rPr>
              <w:t>ед</w:t>
            </w:r>
          </w:p>
        </w:tc>
        <w:tc>
          <w:tcPr>
            <w:tcW w:w="1133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0</w:t>
            </w:r>
          </w:p>
        </w:tc>
        <w:tc>
          <w:tcPr>
            <w:tcW w:w="1275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0</w:t>
            </w:r>
          </w:p>
        </w:tc>
        <w:tc>
          <w:tcPr>
            <w:tcW w:w="884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1</w:t>
            </w:r>
          </w:p>
        </w:tc>
        <w:tc>
          <w:tcPr>
            <w:tcW w:w="893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1</w:t>
            </w:r>
          </w:p>
        </w:tc>
        <w:tc>
          <w:tcPr>
            <w:tcW w:w="784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0</w:t>
            </w:r>
          </w:p>
        </w:tc>
        <w:tc>
          <w:tcPr>
            <w:tcW w:w="784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0</w:t>
            </w:r>
          </w:p>
        </w:tc>
      </w:tr>
      <w:tr w:rsidR="00C226E2" w:rsidRPr="004F341D" w:rsidTr="00037F9A">
        <w:tc>
          <w:tcPr>
            <w:tcW w:w="2943" w:type="dxa"/>
          </w:tcPr>
          <w:p w:rsidR="00C226E2" w:rsidRPr="004F341D" w:rsidRDefault="00C226E2" w:rsidP="00C226E2">
            <w:r w:rsidRPr="00CA7626">
              <w:t>Ввод в действие плоскостных спортивных сооружений в сельских поселениях</w:t>
            </w:r>
          </w:p>
        </w:tc>
        <w:tc>
          <w:tcPr>
            <w:tcW w:w="1347" w:type="dxa"/>
            <w:vAlign w:val="center"/>
          </w:tcPr>
          <w:p w:rsidR="00C226E2" w:rsidRPr="004F341D" w:rsidRDefault="00C226E2" w:rsidP="00C226E2">
            <w:pPr>
              <w:jc w:val="center"/>
              <w:rPr>
                <w:color w:val="000000"/>
              </w:rPr>
            </w:pPr>
            <w:r w:rsidRPr="004F341D">
              <w:rPr>
                <w:color w:val="000000"/>
              </w:rPr>
              <w:t>км</w:t>
            </w:r>
          </w:p>
        </w:tc>
        <w:tc>
          <w:tcPr>
            <w:tcW w:w="1133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0</w:t>
            </w:r>
          </w:p>
        </w:tc>
        <w:tc>
          <w:tcPr>
            <w:tcW w:w="1275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0</w:t>
            </w:r>
          </w:p>
        </w:tc>
        <w:tc>
          <w:tcPr>
            <w:tcW w:w="884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1</w:t>
            </w:r>
          </w:p>
        </w:tc>
        <w:tc>
          <w:tcPr>
            <w:tcW w:w="893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0</w:t>
            </w:r>
          </w:p>
        </w:tc>
        <w:tc>
          <w:tcPr>
            <w:tcW w:w="784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0</w:t>
            </w:r>
          </w:p>
        </w:tc>
        <w:tc>
          <w:tcPr>
            <w:tcW w:w="784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0</w:t>
            </w:r>
          </w:p>
        </w:tc>
      </w:tr>
      <w:tr w:rsidR="00C226E2" w:rsidRPr="004F341D" w:rsidTr="00037F9A">
        <w:tc>
          <w:tcPr>
            <w:tcW w:w="2943" w:type="dxa"/>
          </w:tcPr>
          <w:p w:rsidR="00C226E2" w:rsidRPr="004F341D" w:rsidRDefault="00C226E2" w:rsidP="00C226E2">
            <w:r w:rsidRPr="00CA7626">
              <w:t>Ввод в действие распределительных газовых сетей в сельских поселениях</w:t>
            </w:r>
          </w:p>
        </w:tc>
        <w:tc>
          <w:tcPr>
            <w:tcW w:w="1347" w:type="dxa"/>
            <w:vAlign w:val="center"/>
          </w:tcPr>
          <w:p w:rsidR="00C226E2" w:rsidRPr="004F341D" w:rsidRDefault="00C226E2" w:rsidP="00C226E2">
            <w:pPr>
              <w:jc w:val="center"/>
              <w:rPr>
                <w:color w:val="000000"/>
              </w:rPr>
            </w:pPr>
            <w:r w:rsidRPr="004F341D">
              <w:rPr>
                <w:color w:val="000000"/>
              </w:rPr>
              <w:t>км</w:t>
            </w:r>
          </w:p>
        </w:tc>
        <w:tc>
          <w:tcPr>
            <w:tcW w:w="1133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0</w:t>
            </w:r>
          </w:p>
        </w:tc>
        <w:tc>
          <w:tcPr>
            <w:tcW w:w="1275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0</w:t>
            </w:r>
          </w:p>
        </w:tc>
        <w:tc>
          <w:tcPr>
            <w:tcW w:w="884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0,96</w:t>
            </w:r>
          </w:p>
        </w:tc>
        <w:tc>
          <w:tcPr>
            <w:tcW w:w="893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1,41</w:t>
            </w:r>
          </w:p>
        </w:tc>
        <w:tc>
          <w:tcPr>
            <w:tcW w:w="784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1,2</w:t>
            </w:r>
          </w:p>
        </w:tc>
        <w:tc>
          <w:tcPr>
            <w:tcW w:w="784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0</w:t>
            </w:r>
          </w:p>
        </w:tc>
      </w:tr>
      <w:tr w:rsidR="00C226E2" w:rsidRPr="004F341D" w:rsidTr="00037F9A">
        <w:tc>
          <w:tcPr>
            <w:tcW w:w="2943" w:type="dxa"/>
          </w:tcPr>
          <w:p w:rsidR="00C226E2" w:rsidRPr="004F341D" w:rsidRDefault="00C226E2" w:rsidP="00C226E2">
            <w:r w:rsidRPr="00CA7626">
              <w:t>Строительство локальных водопроводов в сельских поселениях Атяшевского муниципального района</w:t>
            </w:r>
          </w:p>
        </w:tc>
        <w:tc>
          <w:tcPr>
            <w:tcW w:w="1347" w:type="dxa"/>
            <w:vAlign w:val="center"/>
          </w:tcPr>
          <w:p w:rsidR="00C226E2" w:rsidRPr="004F341D" w:rsidRDefault="00C226E2" w:rsidP="00C226E2">
            <w:pPr>
              <w:jc w:val="center"/>
              <w:rPr>
                <w:color w:val="000000"/>
              </w:rPr>
            </w:pPr>
            <w:r w:rsidRPr="004F341D">
              <w:rPr>
                <w:color w:val="000000"/>
              </w:rPr>
              <w:t>км</w:t>
            </w:r>
          </w:p>
        </w:tc>
        <w:tc>
          <w:tcPr>
            <w:tcW w:w="1133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0</w:t>
            </w:r>
          </w:p>
        </w:tc>
        <w:tc>
          <w:tcPr>
            <w:tcW w:w="1275" w:type="dxa"/>
            <w:vAlign w:val="center"/>
          </w:tcPr>
          <w:p w:rsidR="00C226E2" w:rsidRPr="008F0AA7" w:rsidRDefault="00C226E2" w:rsidP="00C226E2">
            <w:pPr>
              <w:jc w:val="center"/>
            </w:pPr>
            <w:r>
              <w:t>0</w:t>
            </w:r>
          </w:p>
        </w:tc>
        <w:tc>
          <w:tcPr>
            <w:tcW w:w="884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0,54</w:t>
            </w:r>
          </w:p>
        </w:tc>
        <w:tc>
          <w:tcPr>
            <w:tcW w:w="893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0,88</w:t>
            </w:r>
          </w:p>
        </w:tc>
        <w:tc>
          <w:tcPr>
            <w:tcW w:w="784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0,76</w:t>
            </w:r>
          </w:p>
        </w:tc>
        <w:tc>
          <w:tcPr>
            <w:tcW w:w="784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0,38</w:t>
            </w:r>
          </w:p>
        </w:tc>
      </w:tr>
      <w:tr w:rsidR="00C226E2" w:rsidRPr="004F341D" w:rsidTr="00037F9A">
        <w:tc>
          <w:tcPr>
            <w:tcW w:w="2943" w:type="dxa"/>
          </w:tcPr>
          <w:p w:rsidR="00C226E2" w:rsidRPr="004F341D" w:rsidRDefault="00C226E2" w:rsidP="00C226E2">
            <w:r w:rsidRPr="00CA7626">
              <w:t>Количество созданных рабочих мест</w:t>
            </w:r>
          </w:p>
        </w:tc>
        <w:tc>
          <w:tcPr>
            <w:tcW w:w="1347" w:type="dxa"/>
            <w:vAlign w:val="center"/>
          </w:tcPr>
          <w:p w:rsidR="00C226E2" w:rsidRPr="004F341D" w:rsidRDefault="00C226E2" w:rsidP="00C226E2">
            <w:pPr>
              <w:jc w:val="center"/>
              <w:rPr>
                <w:color w:val="000000"/>
              </w:rPr>
            </w:pPr>
            <w:r w:rsidRPr="004F341D">
              <w:rPr>
                <w:color w:val="000000"/>
              </w:rPr>
              <w:t>ед</w:t>
            </w:r>
          </w:p>
        </w:tc>
        <w:tc>
          <w:tcPr>
            <w:tcW w:w="1133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15</w:t>
            </w:r>
          </w:p>
        </w:tc>
        <w:tc>
          <w:tcPr>
            <w:tcW w:w="1275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20</w:t>
            </w:r>
          </w:p>
        </w:tc>
        <w:tc>
          <w:tcPr>
            <w:tcW w:w="884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20</w:t>
            </w:r>
          </w:p>
        </w:tc>
        <w:tc>
          <w:tcPr>
            <w:tcW w:w="893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15</w:t>
            </w:r>
          </w:p>
        </w:tc>
        <w:tc>
          <w:tcPr>
            <w:tcW w:w="784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15</w:t>
            </w:r>
          </w:p>
        </w:tc>
        <w:tc>
          <w:tcPr>
            <w:tcW w:w="784" w:type="dxa"/>
            <w:vAlign w:val="center"/>
          </w:tcPr>
          <w:p w:rsidR="00C226E2" w:rsidRPr="008F0AA7" w:rsidRDefault="00C226E2" w:rsidP="00C226E2">
            <w:pPr>
              <w:jc w:val="center"/>
            </w:pPr>
            <w:r w:rsidRPr="008F0AA7">
              <w:t>20</w:t>
            </w:r>
          </w:p>
        </w:tc>
      </w:tr>
    </w:tbl>
    <w:p w:rsidR="00530BF1" w:rsidRDefault="00530BF1" w:rsidP="00530BF1">
      <w:pPr>
        <w:jc w:val="center"/>
        <w:rPr>
          <w:sz w:val="52"/>
          <w:szCs w:val="52"/>
        </w:rPr>
      </w:pPr>
      <w:r w:rsidRPr="00037F9A">
        <w:rPr>
          <w:b/>
          <w:color w:val="FF0000"/>
          <w:sz w:val="72"/>
          <w:szCs w:val="72"/>
        </w:rPr>
        <w:t>24</w:t>
      </w:r>
      <w:r w:rsidRPr="00C64D59">
        <w:rPr>
          <w:color w:val="FF00FF"/>
          <w:sz w:val="96"/>
          <w:szCs w:val="96"/>
        </w:rPr>
        <w:t xml:space="preserve"> </w:t>
      </w:r>
      <w:r>
        <w:rPr>
          <w:sz w:val="52"/>
          <w:szCs w:val="52"/>
        </w:rPr>
        <w:t>Муниципальная программа «Гармонизация межнациональных и межконфессиональных отношений в Атяшевском муниципальном районе на 2016-2020 годы»</w:t>
      </w:r>
    </w:p>
    <w:p w:rsidR="00530BF1" w:rsidRDefault="00530BF1" w:rsidP="00530BF1">
      <w:pPr>
        <w:rPr>
          <w:sz w:val="52"/>
          <w:szCs w:val="52"/>
        </w:rPr>
      </w:pPr>
    </w:p>
    <w:p w:rsidR="00530BF1" w:rsidRPr="00C20889" w:rsidRDefault="00CA35AF" w:rsidP="00530BF1">
      <w:pPr>
        <w:ind w:firstLine="709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3921760</wp:posOffset>
            </wp:positionH>
            <wp:positionV relativeFrom="paragraph">
              <wp:posOffset>257810</wp:posOffset>
            </wp:positionV>
            <wp:extent cx="2004695" cy="1774825"/>
            <wp:effectExtent l="0" t="0" r="0" b="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695" cy="177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0BF1" w:rsidRPr="00135F12">
        <w:rPr>
          <w:color w:val="FF6600"/>
          <w:sz w:val="52"/>
          <w:szCs w:val="52"/>
          <w:u w:val="single"/>
        </w:rPr>
        <w:t>Цель программы:</w:t>
      </w:r>
      <w:r w:rsidR="00530BF1" w:rsidRPr="00135F12">
        <w:rPr>
          <w:color w:val="FF6600"/>
          <w:sz w:val="52"/>
          <w:szCs w:val="52"/>
        </w:rPr>
        <w:t xml:space="preserve"> </w:t>
      </w:r>
      <w:r w:rsidR="00530BF1" w:rsidRPr="00C20889">
        <w:rPr>
          <w:sz w:val="28"/>
          <w:szCs w:val="28"/>
        </w:rPr>
        <w:t>упрочение гражданской солидарности и общероссийского гра</w:t>
      </w:r>
      <w:r w:rsidR="00530BF1" w:rsidRPr="00C20889">
        <w:rPr>
          <w:sz w:val="28"/>
          <w:szCs w:val="28"/>
        </w:rPr>
        <w:t>ж</w:t>
      </w:r>
      <w:r w:rsidR="00530BF1" w:rsidRPr="00C20889">
        <w:rPr>
          <w:sz w:val="28"/>
          <w:szCs w:val="28"/>
        </w:rPr>
        <w:t>данского самосознания в условиях формирования российской идентичн</w:t>
      </w:r>
      <w:r w:rsidR="00530BF1" w:rsidRPr="00C20889">
        <w:rPr>
          <w:sz w:val="28"/>
          <w:szCs w:val="28"/>
        </w:rPr>
        <w:t>о</w:t>
      </w:r>
      <w:r w:rsidR="00530BF1" w:rsidRPr="00C20889">
        <w:rPr>
          <w:sz w:val="28"/>
          <w:szCs w:val="28"/>
        </w:rPr>
        <w:t>сти – осознания принадлежности к многонаци</w:t>
      </w:r>
      <w:r w:rsidR="00530BF1" w:rsidRPr="00C20889">
        <w:rPr>
          <w:sz w:val="28"/>
          <w:szCs w:val="28"/>
        </w:rPr>
        <w:t>о</w:t>
      </w:r>
      <w:r w:rsidR="00530BF1" w:rsidRPr="00C20889">
        <w:rPr>
          <w:sz w:val="28"/>
          <w:szCs w:val="28"/>
        </w:rPr>
        <w:t>нальному народу Российской Федерации (росси</w:t>
      </w:r>
      <w:r w:rsidR="00530BF1" w:rsidRPr="00C20889">
        <w:rPr>
          <w:sz w:val="28"/>
          <w:szCs w:val="28"/>
        </w:rPr>
        <w:t>й</w:t>
      </w:r>
      <w:r w:rsidR="00530BF1" w:rsidRPr="00C20889">
        <w:rPr>
          <w:sz w:val="28"/>
          <w:szCs w:val="28"/>
        </w:rPr>
        <w:t>ской нации) у ее граждан, проживающих на те</w:t>
      </w:r>
      <w:r w:rsidR="00530BF1" w:rsidRPr="00C20889">
        <w:rPr>
          <w:sz w:val="28"/>
          <w:szCs w:val="28"/>
        </w:rPr>
        <w:t>р</w:t>
      </w:r>
      <w:r w:rsidR="00530BF1" w:rsidRPr="00C20889">
        <w:rPr>
          <w:sz w:val="28"/>
          <w:szCs w:val="28"/>
        </w:rPr>
        <w:t>ритории Атяшевского муниципального ра</w:t>
      </w:r>
      <w:r w:rsidR="00530BF1" w:rsidRPr="00C20889">
        <w:rPr>
          <w:sz w:val="28"/>
          <w:szCs w:val="28"/>
        </w:rPr>
        <w:t>й</w:t>
      </w:r>
      <w:r w:rsidR="00530BF1" w:rsidRPr="00C20889">
        <w:rPr>
          <w:sz w:val="28"/>
          <w:szCs w:val="28"/>
        </w:rPr>
        <w:t xml:space="preserve">она; </w:t>
      </w:r>
    </w:p>
    <w:p w:rsidR="00530BF1" w:rsidRPr="00C20889" w:rsidRDefault="00530BF1" w:rsidP="00530BF1">
      <w:pPr>
        <w:ind w:firstLine="709"/>
        <w:jc w:val="both"/>
        <w:rPr>
          <w:sz w:val="28"/>
          <w:szCs w:val="28"/>
        </w:rPr>
      </w:pPr>
      <w:r w:rsidRPr="00C20889">
        <w:rPr>
          <w:sz w:val="28"/>
          <w:szCs w:val="28"/>
        </w:rPr>
        <w:t>гармонизация межэтнических и межко</w:t>
      </w:r>
      <w:r w:rsidRPr="00C20889">
        <w:rPr>
          <w:sz w:val="28"/>
          <w:szCs w:val="28"/>
        </w:rPr>
        <w:t>н</w:t>
      </w:r>
      <w:r w:rsidRPr="00C20889">
        <w:rPr>
          <w:sz w:val="28"/>
          <w:szCs w:val="28"/>
        </w:rPr>
        <w:t>фессиональных отношений в формате сохранения и развития этнокультурного и языкового мног</w:t>
      </w:r>
      <w:r w:rsidRPr="00C20889">
        <w:rPr>
          <w:sz w:val="28"/>
          <w:szCs w:val="28"/>
        </w:rPr>
        <w:t>о</w:t>
      </w:r>
      <w:r w:rsidRPr="00C20889">
        <w:rPr>
          <w:sz w:val="28"/>
          <w:szCs w:val="28"/>
        </w:rPr>
        <w:t>образия народов, населяющих Атяшевский мун</w:t>
      </w:r>
      <w:r w:rsidRPr="00C20889">
        <w:rPr>
          <w:sz w:val="28"/>
          <w:szCs w:val="28"/>
        </w:rPr>
        <w:t>и</w:t>
      </w:r>
      <w:r w:rsidRPr="00C20889">
        <w:rPr>
          <w:sz w:val="28"/>
          <w:szCs w:val="28"/>
        </w:rPr>
        <w:t>ципальный ра</w:t>
      </w:r>
      <w:r w:rsidRPr="00C20889">
        <w:rPr>
          <w:sz w:val="28"/>
          <w:szCs w:val="28"/>
        </w:rPr>
        <w:t>й</w:t>
      </w:r>
      <w:r w:rsidRPr="00C20889">
        <w:rPr>
          <w:sz w:val="28"/>
          <w:szCs w:val="28"/>
        </w:rPr>
        <w:t xml:space="preserve">он; </w:t>
      </w:r>
    </w:p>
    <w:p w:rsidR="00530BF1" w:rsidRDefault="00530BF1" w:rsidP="00530BF1">
      <w:pPr>
        <w:ind w:firstLine="709"/>
        <w:rPr>
          <w:rFonts w:ascii="Lucida Console" w:hAnsi="Lucida Console"/>
          <w:color w:val="000000"/>
          <w:sz w:val="36"/>
          <w:szCs w:val="36"/>
        </w:rPr>
      </w:pPr>
      <w:r w:rsidRPr="00C20889">
        <w:rPr>
          <w:sz w:val="28"/>
          <w:szCs w:val="28"/>
        </w:rPr>
        <w:t>обеспечение равенства прав и свобод чел</w:t>
      </w:r>
      <w:r w:rsidRPr="00C20889">
        <w:rPr>
          <w:sz w:val="28"/>
          <w:szCs w:val="28"/>
        </w:rPr>
        <w:t>о</w:t>
      </w:r>
      <w:r w:rsidRPr="00C20889">
        <w:rPr>
          <w:sz w:val="28"/>
          <w:szCs w:val="28"/>
        </w:rPr>
        <w:t>века и гражданина независимо от расы, наци</w:t>
      </w:r>
      <w:r w:rsidRPr="00C20889">
        <w:rPr>
          <w:sz w:val="28"/>
          <w:szCs w:val="28"/>
        </w:rPr>
        <w:t>о</w:t>
      </w:r>
      <w:r w:rsidRPr="00C20889">
        <w:rPr>
          <w:sz w:val="28"/>
          <w:szCs w:val="28"/>
        </w:rPr>
        <w:t>нальности, языка, отнош</w:t>
      </w:r>
      <w:r w:rsidRPr="00C20889">
        <w:rPr>
          <w:sz w:val="28"/>
          <w:szCs w:val="28"/>
        </w:rPr>
        <w:t>е</w:t>
      </w:r>
      <w:r w:rsidRPr="00C20889">
        <w:rPr>
          <w:sz w:val="28"/>
          <w:szCs w:val="28"/>
        </w:rPr>
        <w:t>ния к религии и других обстоятельств; успешная социокультурная ада</w:t>
      </w:r>
      <w:r w:rsidRPr="00C20889">
        <w:rPr>
          <w:sz w:val="28"/>
          <w:szCs w:val="28"/>
        </w:rPr>
        <w:t>п</w:t>
      </w:r>
      <w:r w:rsidRPr="00C20889">
        <w:rPr>
          <w:sz w:val="28"/>
          <w:szCs w:val="28"/>
        </w:rPr>
        <w:t>тация, противодейс</w:t>
      </w:r>
      <w:r w:rsidRPr="00C20889">
        <w:rPr>
          <w:sz w:val="28"/>
          <w:szCs w:val="28"/>
        </w:rPr>
        <w:t>т</w:t>
      </w:r>
      <w:r w:rsidRPr="00C20889">
        <w:rPr>
          <w:sz w:val="28"/>
          <w:szCs w:val="28"/>
        </w:rPr>
        <w:t>вие распространению идей экстремизма и ксеноф</w:t>
      </w:r>
      <w:r w:rsidRPr="00C20889">
        <w:rPr>
          <w:sz w:val="28"/>
          <w:szCs w:val="28"/>
        </w:rPr>
        <w:t>о</w:t>
      </w:r>
      <w:r w:rsidRPr="00C20889">
        <w:rPr>
          <w:sz w:val="28"/>
          <w:szCs w:val="28"/>
        </w:rPr>
        <w:t>бии.</w:t>
      </w:r>
    </w:p>
    <w:p w:rsidR="00530BF1" w:rsidRDefault="00530BF1" w:rsidP="00530BF1">
      <w:pPr>
        <w:rPr>
          <w:rFonts w:ascii="Lucida Console" w:hAnsi="Lucida Console"/>
          <w:color w:val="000000"/>
          <w:sz w:val="36"/>
          <w:szCs w:val="36"/>
        </w:rPr>
      </w:pPr>
    </w:p>
    <w:p w:rsidR="00530BF1" w:rsidRDefault="00530BF1" w:rsidP="00530BF1">
      <w:pPr>
        <w:rPr>
          <w:rFonts w:ascii="Lucida Console" w:hAnsi="Lucida Console"/>
          <w:color w:val="000000"/>
          <w:sz w:val="36"/>
          <w:szCs w:val="36"/>
        </w:rPr>
      </w:pPr>
    </w:p>
    <w:p w:rsidR="00530BF1" w:rsidRDefault="00530BF1" w:rsidP="00530BF1">
      <w:pPr>
        <w:jc w:val="center"/>
        <w:rPr>
          <w:color w:val="0000FF"/>
          <w:sz w:val="48"/>
          <w:szCs w:val="48"/>
          <w:u w:val="single"/>
        </w:rPr>
      </w:pPr>
    </w:p>
    <w:p w:rsidR="00530BF1" w:rsidRDefault="00530BF1" w:rsidP="00530BF1">
      <w:pPr>
        <w:jc w:val="center"/>
        <w:rPr>
          <w:color w:val="0000FF"/>
          <w:sz w:val="48"/>
          <w:szCs w:val="48"/>
          <w:u w:val="single"/>
        </w:rPr>
      </w:pPr>
    </w:p>
    <w:p w:rsidR="00530BF1" w:rsidRDefault="00530BF1" w:rsidP="00530BF1">
      <w:pPr>
        <w:jc w:val="center"/>
        <w:rPr>
          <w:color w:val="0000FF"/>
          <w:sz w:val="48"/>
          <w:szCs w:val="48"/>
          <w:u w:val="single"/>
        </w:rPr>
        <w:sectPr w:rsidR="00530BF1"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530BF1" w:rsidRDefault="00530BF1" w:rsidP="00530BF1">
      <w:pPr>
        <w:jc w:val="center"/>
        <w:rPr>
          <w:color w:val="0000FF"/>
          <w:sz w:val="48"/>
          <w:szCs w:val="48"/>
          <w:u w:val="single"/>
        </w:rPr>
      </w:pPr>
      <w:r w:rsidRPr="00E611E3">
        <w:rPr>
          <w:color w:val="0000FF"/>
          <w:sz w:val="48"/>
          <w:szCs w:val="48"/>
          <w:u w:val="single"/>
        </w:rPr>
        <w:t>Основные целевые показатели программы:</w:t>
      </w:r>
    </w:p>
    <w:p w:rsidR="00530BF1" w:rsidRDefault="00530BF1" w:rsidP="00530BF1">
      <w:pPr>
        <w:jc w:val="center"/>
        <w:rPr>
          <w:color w:val="0000FF"/>
          <w:sz w:val="48"/>
          <w:szCs w:val="48"/>
          <w:u w:val="single"/>
        </w:rPr>
      </w:pPr>
    </w:p>
    <w:p w:rsidR="00530BF1" w:rsidRPr="00AE1A2D" w:rsidRDefault="00530BF1" w:rsidP="00530BF1">
      <w:pPr>
        <w:widowControl w:val="0"/>
        <w:autoSpaceDE w:val="0"/>
        <w:autoSpaceDN w:val="0"/>
        <w:adjustRightInd w:val="0"/>
        <w:ind w:firstLine="720"/>
        <w:jc w:val="center"/>
      </w:pPr>
    </w:p>
    <w:tbl>
      <w:tblPr>
        <w:tblW w:w="280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3096"/>
        <w:gridCol w:w="731"/>
        <w:gridCol w:w="992"/>
        <w:gridCol w:w="992"/>
        <w:gridCol w:w="993"/>
        <w:gridCol w:w="992"/>
        <w:gridCol w:w="1134"/>
        <w:gridCol w:w="1126"/>
        <w:gridCol w:w="8"/>
        <w:gridCol w:w="4060"/>
        <w:gridCol w:w="3432"/>
        <w:gridCol w:w="1062"/>
        <w:gridCol w:w="4494"/>
        <w:gridCol w:w="4494"/>
      </w:tblGrid>
      <w:tr w:rsidR="00530BF1" w:rsidRPr="00EB4627" w:rsidTr="0093551B">
        <w:trPr>
          <w:gridAfter w:val="3"/>
          <w:wAfter w:w="10050" w:type="dxa"/>
        </w:trPr>
        <w:tc>
          <w:tcPr>
            <w:tcW w:w="426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 w:rsidRPr="00AE1A2D">
              <w:t>N п/п</w:t>
            </w:r>
          </w:p>
        </w:tc>
        <w:tc>
          <w:tcPr>
            <w:tcW w:w="309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 w:rsidRPr="00AE1A2D">
              <w:t>Наименование показателя (индикатора)</w:t>
            </w:r>
          </w:p>
        </w:tc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E1A2D">
              <w:t>Ед</w:t>
            </w:r>
            <w:r>
              <w:t>.</w:t>
            </w:r>
            <w:r w:rsidRPr="00AE1A2D">
              <w:t xml:space="preserve"> и</w:t>
            </w:r>
            <w:r w:rsidRPr="00AE1A2D">
              <w:t>з</w:t>
            </w:r>
            <w:r w:rsidRPr="00AE1A2D">
              <w:t>м</w:t>
            </w:r>
            <w:r>
              <w:t>.</w:t>
            </w:r>
          </w:p>
        </w:tc>
        <w:tc>
          <w:tcPr>
            <w:tcW w:w="6229" w:type="dxa"/>
            <w:gridSpan w:val="6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AE1A2D">
              <w:t>Значения показателей</w:t>
            </w:r>
          </w:p>
        </w:tc>
        <w:tc>
          <w:tcPr>
            <w:tcW w:w="75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vMerge/>
            <w:tcBorders>
              <w:top w:val="nil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309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73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30BF1" w:rsidRPr="00026B49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5 г"/>
              </w:smartTagPr>
              <w:r>
                <w:rPr>
                  <w:lang w:val="en-US"/>
                </w:rPr>
                <w:t>2015</w:t>
              </w:r>
              <w:r>
                <w:t xml:space="preserve"> г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30BF1" w:rsidRPr="00026B49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6 г"/>
              </w:smartTagPr>
              <w:r w:rsidRPr="00026B49">
                <w:rPr>
                  <w:lang w:val="en-US"/>
                </w:rPr>
                <w:t xml:space="preserve">2016 </w:t>
              </w:r>
              <w:r w:rsidRPr="00026B49">
                <w:t>г</w:t>
              </w:r>
            </w:smartTag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30BF1" w:rsidRPr="00026B49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7 г"/>
              </w:smartTagPr>
              <w:r w:rsidRPr="00026B49">
                <w:t>2017 г</w:t>
              </w:r>
            </w:smartTag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t>2018 г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2019 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</w:pPr>
            <w:r>
              <w:t>2020 г</w:t>
            </w:r>
          </w:p>
        </w:tc>
      </w:tr>
      <w:tr w:rsidR="00530BF1" w:rsidRPr="00EB4627" w:rsidTr="0093551B">
        <w:tc>
          <w:tcPr>
            <w:tcW w:w="10482" w:type="dxa"/>
            <w:gridSpan w:val="9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  <w:r w:rsidRPr="00AE1A2D">
              <w:t>Муниципальная  программа</w:t>
            </w:r>
            <w:r>
              <w:t xml:space="preserve"> «Гармонизация межнациональных и межконфессиональных отношений в Атяшевском мун</w:t>
            </w:r>
            <w:r>
              <w:t>и</w:t>
            </w:r>
            <w:r>
              <w:t>ципальном районе на 2016-2020 годы»</w:t>
            </w:r>
          </w:p>
        </w:tc>
        <w:tc>
          <w:tcPr>
            <w:tcW w:w="4068" w:type="dxa"/>
            <w:gridSpan w:val="2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gridSpan w:val="2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  <w:tc>
          <w:tcPr>
            <w:tcW w:w="4494" w:type="dxa"/>
            <w:tcBorders>
              <w:top w:val="single" w:sz="4" w:space="0" w:color="auto"/>
              <w:bottom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 w:rsidRPr="00AE1A2D">
              <w:t>1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Доля граждан, полож</w:t>
            </w:r>
            <w:r>
              <w:t>и</w:t>
            </w:r>
            <w:r>
              <w:t>тельно оценивающих с</w:t>
            </w:r>
            <w:r>
              <w:t>о</w:t>
            </w:r>
            <w:r>
              <w:t>стояние межнациональных отношений, в общем кол</w:t>
            </w:r>
            <w:r>
              <w:t>и</w:t>
            </w:r>
            <w:r>
              <w:t>честве граждан.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</w:pPr>
            <w:r>
              <w:t xml:space="preserve">       79</w:t>
            </w: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2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</w:pPr>
            <w:r>
              <w:t>Уровень толерантного о</w:t>
            </w:r>
            <w:r>
              <w:t>т</w:t>
            </w:r>
            <w:r>
              <w:t>ношения к представителям другой национальности.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73,1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73,3</w:t>
            </w: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3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Количество районных м</w:t>
            </w:r>
            <w:r>
              <w:t>е</w:t>
            </w:r>
            <w:r>
              <w:t>роприятий, направле</w:t>
            </w:r>
            <w:r>
              <w:t>н</w:t>
            </w:r>
            <w:r>
              <w:t>ных на гармонизацию межн</w:t>
            </w:r>
            <w:r>
              <w:t>а</w:t>
            </w:r>
            <w:r>
              <w:t>ционал</w:t>
            </w:r>
            <w:r>
              <w:t>ь</w:t>
            </w:r>
            <w:r>
              <w:t>ных отношений, этнокул</w:t>
            </w:r>
            <w:r>
              <w:t>ь</w:t>
            </w:r>
            <w:r>
              <w:t>турное развитие, проф</w:t>
            </w:r>
            <w:r>
              <w:t>и</w:t>
            </w:r>
            <w:r>
              <w:t>лактику этнического и р</w:t>
            </w:r>
            <w:r>
              <w:t>е</w:t>
            </w:r>
            <w:r>
              <w:t>лигиозно-политического экстреми</w:t>
            </w:r>
            <w:r>
              <w:t>з</w:t>
            </w:r>
            <w:r>
              <w:t>ма, снижение уровня м</w:t>
            </w:r>
            <w:r>
              <w:t>е</w:t>
            </w:r>
            <w:r>
              <w:t>жэтнической и религиозной напряженн</w:t>
            </w:r>
            <w:r>
              <w:t>о</w:t>
            </w:r>
            <w:r>
              <w:t>сти.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11</w:t>
            </w: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4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Численность участников мероприятий, направле</w:t>
            </w:r>
            <w:r>
              <w:t>н</w:t>
            </w:r>
            <w:r>
              <w:t>ных на этнокультурное развитие народов России и поддержку языкового мн</w:t>
            </w:r>
            <w:r>
              <w:t>о</w:t>
            </w:r>
            <w:r>
              <w:t>гообразия.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Тыс. чел.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2,9</w:t>
            </w:r>
          </w:p>
        </w:tc>
      </w:tr>
      <w:tr w:rsidR="00530BF1" w:rsidRPr="00EB4627" w:rsidTr="0093551B">
        <w:trPr>
          <w:gridAfter w:val="5"/>
          <w:wAfter w:w="17542" w:type="dxa"/>
        </w:trPr>
        <w:tc>
          <w:tcPr>
            <w:tcW w:w="426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  <w:r>
              <w:t>5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Количество печатных пу</w:t>
            </w:r>
            <w:r>
              <w:t>б</w:t>
            </w:r>
            <w:r>
              <w:t>ликаций в СМИ по вопр</w:t>
            </w:r>
            <w:r>
              <w:t>о</w:t>
            </w:r>
            <w:r>
              <w:t>сам гармонизации межэ</w:t>
            </w:r>
            <w:r>
              <w:t>т</w:t>
            </w:r>
            <w:r>
              <w:t>нических и межконфесси</w:t>
            </w:r>
            <w:r>
              <w:t>о</w:t>
            </w:r>
            <w:r>
              <w:t>нальных отношений.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Ед.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0BF1" w:rsidRDefault="00530BF1" w:rsidP="0093551B">
            <w:pPr>
              <w:widowControl w:val="0"/>
              <w:autoSpaceDE w:val="0"/>
              <w:autoSpaceDN w:val="0"/>
              <w:adjustRightInd w:val="0"/>
              <w:ind w:firstLine="720"/>
              <w:jc w:val="both"/>
            </w:pPr>
          </w:p>
          <w:p w:rsidR="00530BF1" w:rsidRPr="00AE1A2D" w:rsidRDefault="00530BF1" w:rsidP="0093551B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     19</w:t>
            </w:r>
          </w:p>
        </w:tc>
      </w:tr>
    </w:tbl>
    <w:p w:rsidR="00530BF1" w:rsidRPr="00E611E3" w:rsidRDefault="00530BF1" w:rsidP="00530BF1">
      <w:pPr>
        <w:jc w:val="center"/>
        <w:rPr>
          <w:color w:val="0000FF"/>
          <w:sz w:val="48"/>
          <w:szCs w:val="48"/>
          <w:u w:val="single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Pr="00233983" w:rsidRDefault="00C226E2" w:rsidP="00C226E2">
      <w:pPr>
        <w:jc w:val="center"/>
        <w:rPr>
          <w:b/>
          <w:sz w:val="36"/>
          <w:szCs w:val="36"/>
        </w:rPr>
      </w:pPr>
      <w:r w:rsidRPr="00037F9A">
        <w:rPr>
          <w:b/>
          <w:color w:val="FF0000"/>
          <w:sz w:val="72"/>
          <w:szCs w:val="72"/>
        </w:rPr>
        <w:t>27</w:t>
      </w:r>
      <w:r w:rsidRPr="00F4638D">
        <w:rPr>
          <w:b/>
          <w:color w:val="FF0000"/>
          <w:sz w:val="52"/>
          <w:szCs w:val="52"/>
        </w:rPr>
        <w:t xml:space="preserve"> </w:t>
      </w:r>
      <w:r w:rsidRPr="00233983">
        <w:rPr>
          <w:b/>
          <w:sz w:val="36"/>
          <w:szCs w:val="36"/>
        </w:rPr>
        <w:t>Муниципальн</w:t>
      </w:r>
      <w:r>
        <w:rPr>
          <w:b/>
          <w:sz w:val="36"/>
          <w:szCs w:val="36"/>
        </w:rPr>
        <w:t>ая</w:t>
      </w:r>
      <w:r w:rsidRPr="00233983">
        <w:rPr>
          <w:b/>
          <w:sz w:val="36"/>
          <w:szCs w:val="36"/>
        </w:rPr>
        <w:t xml:space="preserve"> программ</w:t>
      </w:r>
      <w:r>
        <w:rPr>
          <w:b/>
          <w:sz w:val="36"/>
          <w:szCs w:val="36"/>
        </w:rPr>
        <w:t>а</w:t>
      </w:r>
      <w:r w:rsidRPr="00233983">
        <w:rPr>
          <w:b/>
          <w:sz w:val="36"/>
          <w:szCs w:val="36"/>
        </w:rPr>
        <w:t xml:space="preserve"> Атяшевского муниципального района «Модернизация и реформирование жилищно-коммунального хозяйства на 2016-2018 годы»</w:t>
      </w:r>
      <w:r w:rsidRPr="00F4638D">
        <w:rPr>
          <w:b/>
          <w:noProof/>
          <w:sz w:val="36"/>
          <w:szCs w:val="36"/>
        </w:rPr>
        <w:t xml:space="preserve"> </w:t>
      </w:r>
      <w:r w:rsidR="00CA35AF">
        <w:rPr>
          <w:b/>
          <w:noProof/>
          <w:sz w:val="36"/>
          <w:szCs w:val="36"/>
        </w:rPr>
        <w:drawing>
          <wp:inline distT="0" distB="0" distL="0" distR="0">
            <wp:extent cx="2486660" cy="1654175"/>
            <wp:effectExtent l="0" t="0" r="8890" b="3175"/>
            <wp:docPr id="3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660" cy="165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6E2" w:rsidRPr="00C00334" w:rsidRDefault="00C226E2" w:rsidP="00C226E2">
      <w:pPr>
        <w:jc w:val="right"/>
        <w:rPr>
          <w:sz w:val="20"/>
          <w:szCs w:val="20"/>
        </w:rPr>
      </w:pPr>
    </w:p>
    <w:p w:rsidR="00C226E2" w:rsidRPr="00233983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10D30">
        <w:rPr>
          <w:sz w:val="36"/>
          <w:szCs w:val="36"/>
          <w:u w:val="single"/>
        </w:rPr>
        <w:t>Цели программы:</w:t>
      </w:r>
      <w:r w:rsidRPr="005164A3">
        <w:rPr>
          <w:sz w:val="28"/>
          <w:szCs w:val="28"/>
        </w:rPr>
        <w:t xml:space="preserve"> </w:t>
      </w:r>
      <w:r w:rsidRPr="00233983">
        <w:rPr>
          <w:sz w:val="28"/>
          <w:szCs w:val="28"/>
        </w:rPr>
        <w:t>привлечение частных инвестиций в сферу жилищно-коммунального хозяйства;</w:t>
      </w:r>
    </w:p>
    <w:p w:rsidR="00C226E2" w:rsidRPr="00233983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33983">
        <w:rPr>
          <w:sz w:val="28"/>
          <w:szCs w:val="28"/>
        </w:rPr>
        <w:t>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инфраструктуры;</w:t>
      </w:r>
    </w:p>
    <w:p w:rsidR="00C226E2" w:rsidRPr="00233983" w:rsidRDefault="00C226E2" w:rsidP="00C226E2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33983">
        <w:rPr>
          <w:sz w:val="28"/>
          <w:szCs w:val="28"/>
        </w:rPr>
        <w:t>увеличение площади муниципального жилищного фонда;</w:t>
      </w:r>
    </w:p>
    <w:p w:rsidR="00C226E2" w:rsidRPr="00233983" w:rsidRDefault="00C226E2" w:rsidP="00C226E2">
      <w:pPr>
        <w:pStyle w:val="ConsPlusNormal"/>
        <w:rPr>
          <w:rFonts w:ascii="Calibri" w:hAnsi="Calibri" w:cs="Calibri"/>
          <w:sz w:val="28"/>
          <w:szCs w:val="28"/>
        </w:rPr>
      </w:pPr>
      <w:r w:rsidRPr="00233983">
        <w:rPr>
          <w:rFonts w:ascii="Calibri" w:hAnsi="Calibri"/>
          <w:sz w:val="28"/>
          <w:szCs w:val="28"/>
        </w:rPr>
        <w:t>предотвращение и ликвидация вредного воздействия отходов производства и потребления на окружающую среду и здоровье населения.</w:t>
      </w:r>
    </w:p>
    <w:p w:rsidR="00C226E2" w:rsidRPr="00C00334" w:rsidRDefault="00C226E2" w:rsidP="00C226E2">
      <w:pPr>
        <w:pStyle w:val="ConsPlusNormal"/>
        <w:jc w:val="both"/>
        <w:rPr>
          <w:u w:val="single"/>
        </w:rPr>
      </w:pPr>
    </w:p>
    <w:p w:rsidR="00C226E2" w:rsidRPr="00A10D30" w:rsidRDefault="00C226E2" w:rsidP="00C226E2">
      <w:pPr>
        <w:jc w:val="center"/>
        <w:rPr>
          <w:sz w:val="36"/>
          <w:szCs w:val="36"/>
          <w:u w:val="single"/>
        </w:rPr>
      </w:pPr>
      <w:r w:rsidRPr="00A10D30">
        <w:rPr>
          <w:sz w:val="36"/>
          <w:szCs w:val="36"/>
          <w:u w:val="single"/>
        </w:rPr>
        <w:t>Основные целевые показатели программы:</w:t>
      </w:r>
    </w:p>
    <w:p w:rsidR="00C226E2" w:rsidRPr="00CF424C" w:rsidRDefault="00C226E2" w:rsidP="00C226E2">
      <w:pPr>
        <w:jc w:val="both"/>
        <w:rPr>
          <w:sz w:val="26"/>
          <w:szCs w:val="26"/>
          <w:u w:val="single"/>
        </w:rPr>
      </w:pPr>
    </w:p>
    <w:tbl>
      <w:tblPr>
        <w:tblW w:w="10314" w:type="dxa"/>
        <w:tblLook w:val="00A0" w:firstRow="1" w:lastRow="0" w:firstColumn="1" w:lastColumn="0" w:noHBand="0" w:noVBand="0"/>
      </w:tblPr>
      <w:tblGrid>
        <w:gridCol w:w="4928"/>
        <w:gridCol w:w="1560"/>
        <w:gridCol w:w="1417"/>
        <w:gridCol w:w="1134"/>
        <w:gridCol w:w="1275"/>
      </w:tblGrid>
      <w:tr w:rsidR="00C226E2" w:rsidRPr="004F341D" w:rsidTr="00C226E2">
        <w:trPr>
          <w:cantSplit/>
          <w:tblHeader/>
        </w:trPr>
        <w:tc>
          <w:tcPr>
            <w:tcW w:w="4928" w:type="dxa"/>
          </w:tcPr>
          <w:p w:rsidR="00C226E2" w:rsidRPr="004F341D" w:rsidRDefault="00C226E2" w:rsidP="00C226E2">
            <w:pPr>
              <w:jc w:val="both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Наименование</w:t>
            </w:r>
          </w:p>
        </w:tc>
        <w:tc>
          <w:tcPr>
            <w:tcW w:w="1560" w:type="dxa"/>
          </w:tcPr>
          <w:p w:rsidR="00C226E2" w:rsidRPr="004F341D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Единица измерения</w:t>
            </w:r>
          </w:p>
        </w:tc>
        <w:tc>
          <w:tcPr>
            <w:tcW w:w="1417" w:type="dxa"/>
          </w:tcPr>
          <w:p w:rsidR="00C226E2" w:rsidRPr="004F341D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2016 год (оценка)</w:t>
            </w:r>
          </w:p>
        </w:tc>
        <w:tc>
          <w:tcPr>
            <w:tcW w:w="1134" w:type="dxa"/>
          </w:tcPr>
          <w:p w:rsidR="00C226E2" w:rsidRPr="004F341D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2017 год</w:t>
            </w:r>
          </w:p>
        </w:tc>
        <w:tc>
          <w:tcPr>
            <w:tcW w:w="1275" w:type="dxa"/>
          </w:tcPr>
          <w:p w:rsidR="00C226E2" w:rsidRPr="004F341D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2018 год</w:t>
            </w:r>
          </w:p>
        </w:tc>
      </w:tr>
      <w:tr w:rsidR="00C226E2" w:rsidRPr="004F341D" w:rsidTr="00C226E2">
        <w:trPr>
          <w:cantSplit/>
        </w:trPr>
        <w:tc>
          <w:tcPr>
            <w:tcW w:w="4928" w:type="dxa"/>
            <w:vAlign w:val="center"/>
          </w:tcPr>
          <w:p w:rsidR="00C226E2" w:rsidRPr="004F341D" w:rsidRDefault="00C226E2" w:rsidP="00C226E2">
            <w:pPr>
              <w:rPr>
                <w:sz w:val="26"/>
                <w:szCs w:val="26"/>
              </w:rPr>
            </w:pPr>
            <w:r w:rsidRPr="00233983">
              <w:rPr>
                <w:sz w:val="26"/>
                <w:szCs w:val="26"/>
              </w:rPr>
              <w:t>количество инженерных сетей и объектов поставленных на кадастровый учет</w:t>
            </w:r>
          </w:p>
        </w:tc>
        <w:tc>
          <w:tcPr>
            <w:tcW w:w="1560" w:type="dxa"/>
          </w:tcPr>
          <w:p w:rsidR="00C226E2" w:rsidRPr="004F341D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шт.</w:t>
            </w:r>
          </w:p>
        </w:tc>
        <w:tc>
          <w:tcPr>
            <w:tcW w:w="1417" w:type="dxa"/>
          </w:tcPr>
          <w:p w:rsidR="00C226E2" w:rsidRPr="00233983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C226E2" w:rsidRPr="00233983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69</w:t>
            </w:r>
          </w:p>
        </w:tc>
        <w:tc>
          <w:tcPr>
            <w:tcW w:w="1275" w:type="dxa"/>
          </w:tcPr>
          <w:p w:rsidR="00C226E2" w:rsidRPr="00233983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0</w:t>
            </w:r>
          </w:p>
        </w:tc>
      </w:tr>
      <w:tr w:rsidR="00C226E2" w:rsidRPr="004F341D" w:rsidTr="00C226E2">
        <w:trPr>
          <w:cantSplit/>
        </w:trPr>
        <w:tc>
          <w:tcPr>
            <w:tcW w:w="4928" w:type="dxa"/>
            <w:vAlign w:val="center"/>
          </w:tcPr>
          <w:p w:rsidR="00C226E2" w:rsidRPr="004F341D" w:rsidRDefault="00C226E2" w:rsidP="00C226E2">
            <w:pPr>
              <w:rPr>
                <w:sz w:val="26"/>
                <w:szCs w:val="26"/>
              </w:rPr>
            </w:pPr>
            <w:r w:rsidRPr="00233983">
              <w:rPr>
                <w:sz w:val="26"/>
                <w:szCs w:val="26"/>
              </w:rPr>
              <w:t>количество объектов в отношении которых установлено право муниципальной собственности</w:t>
            </w:r>
          </w:p>
        </w:tc>
        <w:tc>
          <w:tcPr>
            <w:tcW w:w="1560" w:type="dxa"/>
          </w:tcPr>
          <w:p w:rsidR="00C226E2" w:rsidRPr="004F341D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шт.</w:t>
            </w:r>
          </w:p>
        </w:tc>
        <w:tc>
          <w:tcPr>
            <w:tcW w:w="1417" w:type="dxa"/>
          </w:tcPr>
          <w:p w:rsidR="00C226E2" w:rsidRPr="00233983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C226E2" w:rsidRPr="00233983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0</w:t>
            </w:r>
          </w:p>
        </w:tc>
        <w:tc>
          <w:tcPr>
            <w:tcW w:w="1275" w:type="dxa"/>
          </w:tcPr>
          <w:p w:rsidR="00C226E2" w:rsidRPr="00233983" w:rsidRDefault="00C226E2" w:rsidP="00C226E2">
            <w:pPr>
              <w:ind w:left="34" w:right="-108"/>
              <w:jc w:val="center"/>
              <w:rPr>
                <w:sz w:val="26"/>
                <w:szCs w:val="26"/>
              </w:rPr>
            </w:pPr>
            <w:r w:rsidRPr="00233983">
              <w:rPr>
                <w:sz w:val="26"/>
                <w:szCs w:val="26"/>
              </w:rPr>
              <w:t>69</w:t>
            </w:r>
          </w:p>
        </w:tc>
      </w:tr>
      <w:tr w:rsidR="00C226E2" w:rsidRPr="004F341D" w:rsidTr="00C226E2">
        <w:trPr>
          <w:cantSplit/>
        </w:trPr>
        <w:tc>
          <w:tcPr>
            <w:tcW w:w="4928" w:type="dxa"/>
            <w:vAlign w:val="center"/>
          </w:tcPr>
          <w:p w:rsidR="00C226E2" w:rsidRPr="004F341D" w:rsidRDefault="00C226E2" w:rsidP="00C226E2">
            <w:pPr>
              <w:rPr>
                <w:sz w:val="26"/>
                <w:szCs w:val="26"/>
              </w:rPr>
            </w:pPr>
            <w:r w:rsidRPr="00233983">
              <w:rPr>
                <w:sz w:val="26"/>
                <w:szCs w:val="26"/>
              </w:rPr>
              <w:t>количество введенных в эксплуатацию жилых помещений</w:t>
            </w:r>
          </w:p>
        </w:tc>
        <w:tc>
          <w:tcPr>
            <w:tcW w:w="1560" w:type="dxa"/>
          </w:tcPr>
          <w:p w:rsidR="00C226E2" w:rsidRPr="004F341D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шт.</w:t>
            </w:r>
          </w:p>
        </w:tc>
        <w:tc>
          <w:tcPr>
            <w:tcW w:w="1417" w:type="dxa"/>
          </w:tcPr>
          <w:p w:rsidR="00C226E2" w:rsidRPr="00233983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C226E2" w:rsidRPr="00233983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0</w:t>
            </w:r>
          </w:p>
        </w:tc>
        <w:tc>
          <w:tcPr>
            <w:tcW w:w="1275" w:type="dxa"/>
          </w:tcPr>
          <w:p w:rsidR="00C226E2" w:rsidRPr="00233983" w:rsidRDefault="00C226E2" w:rsidP="00C226E2">
            <w:pPr>
              <w:ind w:left="34" w:right="-108"/>
              <w:jc w:val="center"/>
              <w:rPr>
                <w:sz w:val="26"/>
                <w:szCs w:val="26"/>
              </w:rPr>
            </w:pPr>
            <w:r w:rsidRPr="00233983">
              <w:rPr>
                <w:sz w:val="26"/>
                <w:szCs w:val="26"/>
              </w:rPr>
              <w:t>4</w:t>
            </w:r>
          </w:p>
        </w:tc>
      </w:tr>
      <w:tr w:rsidR="00C226E2" w:rsidRPr="004F341D" w:rsidTr="00C226E2">
        <w:trPr>
          <w:cantSplit/>
        </w:trPr>
        <w:tc>
          <w:tcPr>
            <w:tcW w:w="4928" w:type="dxa"/>
            <w:vAlign w:val="center"/>
          </w:tcPr>
          <w:p w:rsidR="00C226E2" w:rsidRPr="004F341D" w:rsidRDefault="00C226E2" w:rsidP="00C226E2">
            <w:pPr>
              <w:rPr>
                <w:sz w:val="26"/>
                <w:szCs w:val="26"/>
              </w:rPr>
            </w:pPr>
            <w:r w:rsidRPr="00233983">
              <w:rPr>
                <w:rStyle w:val="ac"/>
                <w:bCs/>
                <w:i w:val="0"/>
                <w:sz w:val="26"/>
                <w:szCs w:val="26"/>
                <w:bdr w:val="none" w:sz="0" w:space="0" w:color="auto" w:frame="1"/>
                <w:shd w:val="clear" w:color="auto" w:fill="FFFFFF"/>
              </w:rPr>
              <w:t>площадь рекультивированных земель</w:t>
            </w:r>
          </w:p>
        </w:tc>
        <w:tc>
          <w:tcPr>
            <w:tcW w:w="1560" w:type="dxa"/>
          </w:tcPr>
          <w:p w:rsidR="00C226E2" w:rsidRPr="004F341D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га</w:t>
            </w:r>
          </w:p>
        </w:tc>
        <w:tc>
          <w:tcPr>
            <w:tcW w:w="1417" w:type="dxa"/>
          </w:tcPr>
          <w:p w:rsidR="00C226E2" w:rsidRPr="00233983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0</w:t>
            </w:r>
          </w:p>
        </w:tc>
        <w:tc>
          <w:tcPr>
            <w:tcW w:w="1134" w:type="dxa"/>
          </w:tcPr>
          <w:p w:rsidR="00C226E2" w:rsidRPr="00233983" w:rsidRDefault="00C226E2" w:rsidP="00C226E2">
            <w:pPr>
              <w:jc w:val="center"/>
              <w:rPr>
                <w:sz w:val="26"/>
                <w:szCs w:val="26"/>
              </w:rPr>
            </w:pPr>
            <w:r w:rsidRPr="004F341D">
              <w:rPr>
                <w:sz w:val="26"/>
                <w:szCs w:val="26"/>
              </w:rPr>
              <w:t>0</w:t>
            </w:r>
          </w:p>
        </w:tc>
        <w:tc>
          <w:tcPr>
            <w:tcW w:w="1275" w:type="dxa"/>
          </w:tcPr>
          <w:p w:rsidR="00C226E2" w:rsidRPr="00233983" w:rsidRDefault="00C226E2" w:rsidP="00C226E2">
            <w:pPr>
              <w:ind w:left="34" w:right="-108"/>
              <w:jc w:val="center"/>
              <w:rPr>
                <w:sz w:val="26"/>
                <w:szCs w:val="26"/>
              </w:rPr>
            </w:pPr>
            <w:r w:rsidRPr="00233983">
              <w:rPr>
                <w:sz w:val="26"/>
                <w:szCs w:val="26"/>
              </w:rPr>
              <w:t>1,6</w:t>
            </w:r>
          </w:p>
        </w:tc>
      </w:tr>
    </w:tbl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Default="00C226E2" w:rsidP="00C226E2">
      <w:pPr>
        <w:jc w:val="both"/>
        <w:rPr>
          <w:sz w:val="28"/>
          <w:szCs w:val="28"/>
        </w:rPr>
      </w:pPr>
    </w:p>
    <w:p w:rsidR="00C226E2" w:rsidRPr="00505910" w:rsidRDefault="00C226E2" w:rsidP="00C226E2">
      <w:pPr>
        <w:jc w:val="both"/>
        <w:rPr>
          <w:sz w:val="28"/>
          <w:szCs w:val="28"/>
        </w:rPr>
      </w:pPr>
      <w:r w:rsidRPr="00037F9A">
        <w:rPr>
          <w:b/>
          <w:color w:val="C00000"/>
          <w:sz w:val="72"/>
          <w:szCs w:val="72"/>
        </w:rPr>
        <w:t>29</w:t>
      </w:r>
      <w:r w:rsidRPr="00037F9A">
        <w:rPr>
          <w:sz w:val="72"/>
          <w:szCs w:val="72"/>
        </w:rPr>
        <w:t xml:space="preserve"> </w:t>
      </w:r>
      <w:r w:rsidRPr="009A3CCA">
        <w:rPr>
          <w:sz w:val="48"/>
          <w:szCs w:val="48"/>
        </w:rPr>
        <w:t>Муниципальная  программа</w:t>
      </w:r>
    </w:p>
    <w:p w:rsidR="00C226E2" w:rsidRPr="009A3CCA" w:rsidRDefault="00C226E2" w:rsidP="00C226E2">
      <w:pPr>
        <w:contextualSpacing/>
        <w:jc w:val="center"/>
        <w:rPr>
          <w:sz w:val="48"/>
          <w:szCs w:val="48"/>
        </w:rPr>
      </w:pPr>
      <w:r w:rsidRPr="009A3CCA">
        <w:rPr>
          <w:sz w:val="48"/>
          <w:szCs w:val="48"/>
        </w:rPr>
        <w:t xml:space="preserve">Атяшевского муниципального района "Развитие и поддержка малого и среднего </w:t>
      </w:r>
      <w:r>
        <w:rPr>
          <w:sz w:val="48"/>
          <w:szCs w:val="48"/>
        </w:rPr>
        <w:t>предпринимательства на 2014-2020</w:t>
      </w:r>
      <w:r w:rsidRPr="009A3CCA">
        <w:rPr>
          <w:sz w:val="48"/>
          <w:szCs w:val="48"/>
        </w:rPr>
        <w:t xml:space="preserve"> годы" </w:t>
      </w:r>
    </w:p>
    <w:p w:rsidR="00C226E2" w:rsidRPr="009A3CCA" w:rsidRDefault="00C226E2" w:rsidP="00C226E2">
      <w:pPr>
        <w:jc w:val="center"/>
        <w:rPr>
          <w:sz w:val="20"/>
          <w:szCs w:val="20"/>
        </w:rPr>
      </w:pPr>
    </w:p>
    <w:p w:rsidR="00C226E2" w:rsidRDefault="00C226E2" w:rsidP="00C226E2">
      <w:pPr>
        <w:rPr>
          <w:u w:val="single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6228"/>
        <w:gridCol w:w="4476"/>
      </w:tblGrid>
      <w:tr w:rsidR="00C226E2" w:rsidTr="0093551B">
        <w:tc>
          <w:tcPr>
            <w:tcW w:w="6228" w:type="dxa"/>
            <w:shd w:val="clear" w:color="auto" w:fill="auto"/>
          </w:tcPr>
          <w:p w:rsidR="00C226E2" w:rsidRPr="0093551B" w:rsidRDefault="00C226E2" w:rsidP="0093551B">
            <w:pPr>
              <w:jc w:val="both"/>
              <w:rPr>
                <w:sz w:val="28"/>
                <w:szCs w:val="28"/>
                <w:u w:val="single"/>
              </w:rPr>
            </w:pPr>
            <w:r w:rsidRPr="0093551B">
              <w:rPr>
                <w:sz w:val="28"/>
                <w:szCs w:val="28"/>
                <w:u w:val="single"/>
              </w:rPr>
              <w:t>Цель программы:</w:t>
            </w:r>
            <w:r w:rsidRPr="0093551B">
              <w:rPr>
                <w:noProof/>
                <w:sz w:val="28"/>
                <w:szCs w:val="28"/>
              </w:rPr>
              <w:t xml:space="preserve"> </w:t>
            </w:r>
            <w:r w:rsidRPr="0093551B">
              <w:rPr>
                <w:sz w:val="28"/>
                <w:szCs w:val="28"/>
              </w:rPr>
              <w:t>формирование благоприятных условий для дальнейшего развития малого и среднего предпринимательства, основанное на встраивание направлений поддержки предпринимательства в системе стратегических целей, задач и приоритетов Атяшевского муниципального района, снижение влияния ограничений развития малого и среднего предпринимательства, увеличение его вклада в экономику района</w:t>
            </w:r>
          </w:p>
        </w:tc>
        <w:tc>
          <w:tcPr>
            <w:tcW w:w="4476" w:type="dxa"/>
            <w:shd w:val="clear" w:color="auto" w:fill="auto"/>
          </w:tcPr>
          <w:p w:rsidR="00C226E2" w:rsidRPr="0093551B" w:rsidRDefault="00CA35AF" w:rsidP="00C226E2">
            <w:pPr>
              <w:rPr>
                <w:sz w:val="22"/>
                <w:szCs w:val="22"/>
                <w:u w:val="single"/>
              </w:rPr>
            </w:pPr>
            <w:r>
              <w:rPr>
                <w:noProof/>
                <w:sz w:val="22"/>
                <w:szCs w:val="22"/>
              </w:rPr>
              <w:drawing>
                <wp:inline distT="0" distB="0" distL="0" distR="0">
                  <wp:extent cx="2229485" cy="2209165"/>
                  <wp:effectExtent l="0" t="0" r="0" b="635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9485" cy="2209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226E2" w:rsidRDefault="00C226E2" w:rsidP="00C226E2">
      <w:pPr>
        <w:rPr>
          <w:sz w:val="44"/>
          <w:szCs w:val="40"/>
          <w:u w:val="single"/>
        </w:rPr>
      </w:pPr>
    </w:p>
    <w:p w:rsidR="00C226E2" w:rsidRPr="00BE64A6" w:rsidRDefault="00C226E2" w:rsidP="00C226E2">
      <w:pPr>
        <w:jc w:val="center"/>
        <w:rPr>
          <w:sz w:val="44"/>
          <w:szCs w:val="40"/>
          <w:u w:val="single"/>
        </w:rPr>
      </w:pPr>
      <w:r w:rsidRPr="009A3CCA">
        <w:rPr>
          <w:sz w:val="44"/>
          <w:szCs w:val="40"/>
          <w:u w:val="single"/>
        </w:rPr>
        <w:t>Основные целевые показатели программы</w:t>
      </w:r>
      <w:r w:rsidRPr="00BE64A6">
        <w:rPr>
          <w:sz w:val="44"/>
          <w:szCs w:val="40"/>
          <w:u w:val="single"/>
        </w:rPr>
        <w:t>:</w:t>
      </w:r>
    </w:p>
    <w:p w:rsidR="00C226E2" w:rsidRPr="009824C9" w:rsidRDefault="00C226E2" w:rsidP="00C226E2">
      <w:pPr>
        <w:jc w:val="both"/>
        <w:rPr>
          <w:sz w:val="20"/>
          <w:szCs w:val="20"/>
          <w:u w:val="single"/>
        </w:rPr>
      </w:pPr>
    </w:p>
    <w:tbl>
      <w:tblPr>
        <w:tblW w:w="1005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2835"/>
        <w:gridCol w:w="1125"/>
        <w:gridCol w:w="1080"/>
        <w:gridCol w:w="1080"/>
        <w:gridCol w:w="425"/>
        <w:gridCol w:w="475"/>
        <w:gridCol w:w="900"/>
        <w:gridCol w:w="1056"/>
        <w:gridCol w:w="1080"/>
      </w:tblGrid>
      <w:tr w:rsidR="00C226E2" w:rsidRPr="00505910" w:rsidTr="00C226E2">
        <w:trPr>
          <w:gridAfter w:val="4"/>
          <w:wAfter w:w="3511" w:type="dxa"/>
        </w:trPr>
        <w:tc>
          <w:tcPr>
            <w:tcW w:w="2835" w:type="dxa"/>
            <w:vMerge w:val="restart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Наименование показателя (индикатора)</w:t>
            </w:r>
          </w:p>
        </w:tc>
        <w:tc>
          <w:tcPr>
            <w:tcW w:w="1125" w:type="dxa"/>
            <w:vMerge w:val="restart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Единица измерения</w:t>
            </w:r>
          </w:p>
        </w:tc>
        <w:tc>
          <w:tcPr>
            <w:tcW w:w="2585" w:type="dxa"/>
            <w:gridSpan w:val="3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</w:pPr>
            <w:r w:rsidRPr="00505910">
              <w:t>Значения показателей</w:t>
            </w:r>
          </w:p>
        </w:tc>
      </w:tr>
      <w:tr w:rsidR="00C226E2" w:rsidRPr="00505910" w:rsidTr="00C226E2">
        <w:tc>
          <w:tcPr>
            <w:tcW w:w="2835" w:type="dxa"/>
            <w:vMerge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125" w:type="dxa"/>
            <w:vMerge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80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2014 год</w:t>
            </w:r>
          </w:p>
        </w:tc>
        <w:tc>
          <w:tcPr>
            <w:tcW w:w="1080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2015</w:t>
            </w:r>
          </w:p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900" w:type="dxa"/>
            <w:gridSpan w:val="2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2016</w:t>
            </w:r>
          </w:p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900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2017</w:t>
            </w:r>
          </w:p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1056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2018</w:t>
            </w:r>
          </w:p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год</w:t>
            </w:r>
          </w:p>
        </w:tc>
        <w:tc>
          <w:tcPr>
            <w:tcW w:w="1080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2019 год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505910">
              <w:t>Количество субъектов малого и среднего предпринимательства (включая индивидуальных предпринимателей)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единиц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340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345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355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355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355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05910">
              <w:t>360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505910">
              <w:rPr>
                <w:rFonts w:cs="Arial"/>
              </w:rPr>
              <w:t>У</w:t>
            </w:r>
            <w:r w:rsidRPr="00505910">
              <w:t>величение количества вновь созданных рабочих мест (включая вновь зарегистрированных индивидуальных предпринимателей) в секторе малого и среднего предпринимательства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единиц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16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33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35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40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45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50</w:t>
            </w:r>
          </w:p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 w:rsidRPr="00505910">
              <w:rPr>
                <w:rFonts w:cs="Arial"/>
              </w:rPr>
              <w:t>Увеличение доли суммы налогов от субъектов малого и среднего предпринимательства в бюджет Атяшевского муниципального района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%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19,9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23,1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23,4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23,7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24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24,3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t>Д</w:t>
            </w:r>
            <w:r w:rsidRPr="00505910">
              <w:t>оля субъектов малого и среднего предпринимательства, созданных физическими лицами в возрасте до 30 лет (включительно), в общем количестве субъектов малого и среднего предпринимательства (указанный показатель вводится с 2016 года)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%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0,003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0,007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0,015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0,018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</w:t>
            </w:r>
            <w:r w:rsidRPr="00505910">
              <w:rPr>
                <w:rFonts w:cs="Arial"/>
              </w:rPr>
              <w:t xml:space="preserve">оличество субъектов малого и среднего предпринимательства получивших муниципальную поддержку </w:t>
            </w:r>
            <w:r w:rsidRPr="00505910">
              <w:t>(указанный показатель вводится с 2017 года)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единиц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4</w:t>
            </w:r>
          </w:p>
        </w:tc>
      </w:tr>
      <w:tr w:rsidR="00C226E2" w:rsidRPr="00505910" w:rsidTr="00C226E2">
        <w:tc>
          <w:tcPr>
            <w:tcW w:w="2835" w:type="dxa"/>
          </w:tcPr>
          <w:p w:rsidR="00C226E2" w:rsidRPr="00505910" w:rsidRDefault="00C226E2" w:rsidP="00C226E2">
            <w:pPr>
              <w:widowControl w:val="0"/>
              <w:autoSpaceDE w:val="0"/>
              <w:autoSpaceDN w:val="0"/>
              <w:adjustRightInd w:val="0"/>
              <w:jc w:val="both"/>
              <w:rPr>
                <w:rFonts w:cs="Arial"/>
              </w:rPr>
            </w:pPr>
            <w:r>
              <w:rPr>
                <w:rFonts w:cs="Arial"/>
              </w:rPr>
              <w:t>К</w:t>
            </w:r>
            <w:r w:rsidRPr="00505910">
              <w:rPr>
                <w:rFonts w:cs="Arial"/>
              </w:rPr>
              <w:t xml:space="preserve">оличество проведенных консультаций и мероприятий для субъектов малого и среднего предпринимательства </w:t>
            </w:r>
            <w:r w:rsidRPr="00505910">
              <w:t>(указанный показатель вводится с 2016 года)</w:t>
            </w:r>
          </w:p>
        </w:tc>
        <w:tc>
          <w:tcPr>
            <w:tcW w:w="1125" w:type="dxa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единиц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-</w:t>
            </w:r>
          </w:p>
        </w:tc>
        <w:tc>
          <w:tcPr>
            <w:tcW w:w="900" w:type="dxa"/>
            <w:gridSpan w:val="2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8</w:t>
            </w:r>
          </w:p>
        </w:tc>
        <w:tc>
          <w:tcPr>
            <w:tcW w:w="900" w:type="dxa"/>
            <w:vAlign w:val="center"/>
          </w:tcPr>
          <w:p w:rsidR="00C226E2" w:rsidRPr="00505910" w:rsidRDefault="00C226E2" w:rsidP="00C226E2">
            <w:pPr>
              <w:widowControl w:val="0"/>
              <w:suppressLineNumbers/>
              <w:suppressAutoHyphens/>
              <w:snapToGri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10</w:t>
            </w:r>
          </w:p>
        </w:tc>
        <w:tc>
          <w:tcPr>
            <w:tcW w:w="1056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20</w:t>
            </w:r>
          </w:p>
        </w:tc>
        <w:tc>
          <w:tcPr>
            <w:tcW w:w="1080" w:type="dxa"/>
            <w:vAlign w:val="center"/>
          </w:tcPr>
          <w:p w:rsidR="00C226E2" w:rsidRPr="00505910" w:rsidRDefault="00C226E2" w:rsidP="00C226E2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kern w:val="2"/>
                <w:lang w:eastAsia="ar-SA"/>
              </w:rPr>
            </w:pPr>
            <w:r w:rsidRPr="00505910">
              <w:rPr>
                <w:kern w:val="2"/>
                <w:lang w:eastAsia="ar-SA"/>
              </w:rPr>
              <w:t>35</w:t>
            </w:r>
          </w:p>
        </w:tc>
      </w:tr>
    </w:tbl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A90980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C226E2">
      <w:pPr>
        <w:jc w:val="center"/>
        <w:rPr>
          <w:b/>
          <w:sz w:val="32"/>
          <w:szCs w:val="32"/>
        </w:rPr>
      </w:pPr>
      <w:r w:rsidRPr="00BD6BC7">
        <w:rPr>
          <w:b/>
          <w:color w:val="C00000"/>
          <w:sz w:val="72"/>
          <w:szCs w:val="72"/>
        </w:rPr>
        <w:t>37</w:t>
      </w:r>
      <w:r w:rsidRPr="005608DC">
        <w:rPr>
          <w:sz w:val="48"/>
          <w:szCs w:val="40"/>
        </w:rPr>
        <w:t xml:space="preserve"> </w:t>
      </w:r>
      <w:r w:rsidRPr="00564505">
        <w:rPr>
          <w:b/>
          <w:bCs/>
          <w:color w:val="000080"/>
          <w:sz w:val="40"/>
          <w:szCs w:val="40"/>
        </w:rPr>
        <w:t>Муниципальная программа Атяшевского муниципального района «Патриотическое воспитание граждан на 2014-2020 годы»</w:t>
      </w:r>
      <w:r w:rsidRPr="00BD6BC7">
        <w:rPr>
          <w:b/>
          <w:sz w:val="32"/>
          <w:szCs w:val="32"/>
        </w:rPr>
        <w:t xml:space="preserve"> </w:t>
      </w:r>
    </w:p>
    <w:p w:rsidR="00C226E2" w:rsidRDefault="00CA35AF" w:rsidP="00C226E2">
      <w:pPr>
        <w:jc w:val="center"/>
        <w:rPr>
          <w:b/>
          <w:sz w:val="32"/>
          <w:szCs w:val="3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274320</wp:posOffset>
            </wp:positionH>
            <wp:positionV relativeFrom="paragraph">
              <wp:posOffset>208280</wp:posOffset>
            </wp:positionV>
            <wp:extent cx="2833370" cy="2130425"/>
            <wp:effectExtent l="0" t="0" r="5080" b="3175"/>
            <wp:wrapTight wrapText="bothSides">
              <wp:wrapPolygon edited="0">
                <wp:start x="0" y="0"/>
                <wp:lineTo x="0" y="21439"/>
                <wp:lineTo x="21494" y="21439"/>
                <wp:lineTo x="21494" y="0"/>
                <wp:lineTo x="0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337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26E2" w:rsidRDefault="00CA35AF" w:rsidP="00C226E2">
      <w:pPr>
        <w:jc w:val="center"/>
        <w:rPr>
          <w:b/>
          <w:sz w:val="32"/>
          <w:szCs w:val="32"/>
        </w:rPr>
      </w:pPr>
      <w:r>
        <w:rPr>
          <w:rFonts w:ascii="Calibri" w:hAnsi="Calibri"/>
          <w:noProof/>
          <w:sz w:val="22"/>
          <w:szCs w:val="22"/>
        </w:rPr>
        <w:drawing>
          <wp:anchor distT="0" distB="0" distL="114300" distR="114300" simplePos="0" relativeHeight="251656704" behindDoc="0" locked="0" layoutInCell="1" allowOverlap="0">
            <wp:simplePos x="0" y="0"/>
            <wp:positionH relativeFrom="character">
              <wp:posOffset>3399155</wp:posOffset>
            </wp:positionH>
            <wp:positionV relativeFrom="line">
              <wp:posOffset>88900</wp:posOffset>
            </wp:positionV>
            <wp:extent cx="2764790" cy="1893570"/>
            <wp:effectExtent l="0" t="0" r="0" b="0"/>
            <wp:wrapNone/>
            <wp:docPr id="20" name="Picture 4" descr="DSC_58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SC_5805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790" cy="189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226E2" w:rsidRDefault="00C226E2" w:rsidP="00C226E2">
      <w:pPr>
        <w:jc w:val="center"/>
        <w:rPr>
          <w:b/>
          <w:sz w:val="32"/>
          <w:szCs w:val="32"/>
        </w:rPr>
      </w:pPr>
    </w:p>
    <w:p w:rsidR="00C226E2" w:rsidRDefault="00C226E2" w:rsidP="00C226E2">
      <w:pPr>
        <w:jc w:val="center"/>
        <w:rPr>
          <w:b/>
          <w:sz w:val="32"/>
          <w:szCs w:val="32"/>
        </w:rPr>
      </w:pPr>
    </w:p>
    <w:p w:rsidR="00C226E2" w:rsidRDefault="00C226E2" w:rsidP="00C226E2">
      <w:pPr>
        <w:jc w:val="center"/>
        <w:rPr>
          <w:b/>
          <w:sz w:val="32"/>
          <w:szCs w:val="32"/>
        </w:rPr>
      </w:pPr>
    </w:p>
    <w:p w:rsidR="00C226E2" w:rsidRPr="00564505" w:rsidRDefault="00CA35AF" w:rsidP="00C226E2">
      <w:pPr>
        <w:jc w:val="center"/>
        <w:rPr>
          <w:sz w:val="20"/>
          <w:szCs w:val="20"/>
        </w:rPr>
      </w:pPr>
      <w:r>
        <w:rPr>
          <w:noProof/>
        </w:rPr>
        <w:drawing>
          <wp:inline distT="0" distB="0" distL="0" distR="0">
            <wp:extent cx="2866390" cy="1962150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-99969" b="99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639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6E2" w:rsidRPr="00564505" w:rsidRDefault="00C226E2" w:rsidP="00C226E2">
      <w:pPr>
        <w:pStyle w:val="ConsPlusNormal"/>
        <w:jc w:val="both"/>
        <w:rPr>
          <w:rFonts w:ascii="Times New Roman" w:hAnsi="Times New Roman" w:cs="Times New Roman"/>
          <w:b/>
          <w:bCs/>
          <w:color w:val="000080"/>
          <w:sz w:val="32"/>
          <w:szCs w:val="32"/>
        </w:rPr>
      </w:pPr>
      <w:r w:rsidRPr="00564505">
        <w:rPr>
          <w:rFonts w:ascii="Times New Roman" w:hAnsi="Times New Roman" w:cs="Times New Roman"/>
          <w:b/>
          <w:bCs/>
          <w:color w:val="000080"/>
          <w:sz w:val="40"/>
          <w:szCs w:val="40"/>
        </w:rPr>
        <w:t>Цель программы:</w:t>
      </w:r>
      <w:r w:rsidRPr="00564505">
        <w:rPr>
          <w:rFonts w:ascii="Times New Roman" w:hAnsi="Times New Roman" w:cs="Times New Roman"/>
          <w:b/>
          <w:bCs/>
          <w:color w:val="000080"/>
          <w:sz w:val="32"/>
          <w:szCs w:val="32"/>
        </w:rPr>
        <w:t xml:space="preserve"> </w:t>
      </w:r>
      <w:r w:rsidRPr="00564505">
        <w:rPr>
          <w:rFonts w:ascii="Times New Roman" w:hAnsi="Times New Roman" w:cs="Times New Roman"/>
          <w:sz w:val="28"/>
          <w:szCs w:val="28"/>
        </w:rPr>
        <w:t>развитие и совершенствование системы патриотического воспитания граждан, проживающих на территории Атяшевского муниципального  района, обеспечивающей формирование у граждан высокого патриотического сознания, верности Отечеству, готовности к выполнению конституционных обязанностей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26E2" w:rsidRPr="009824C9" w:rsidRDefault="00C226E2" w:rsidP="00C226E2">
      <w:pPr>
        <w:jc w:val="right"/>
        <w:rPr>
          <w:sz w:val="20"/>
          <w:szCs w:val="20"/>
          <w:u w:val="single"/>
        </w:rPr>
      </w:pPr>
    </w:p>
    <w:p w:rsidR="00C226E2" w:rsidRPr="00564505" w:rsidRDefault="00C226E2" w:rsidP="00C226E2">
      <w:pPr>
        <w:pStyle w:val="1"/>
        <w:jc w:val="both"/>
        <w:rPr>
          <w:rFonts w:ascii="Times New Roman" w:hAnsi="Times New Roman" w:cs="Times New Roman"/>
          <w:sz w:val="40"/>
          <w:szCs w:val="40"/>
        </w:rPr>
      </w:pPr>
      <w:r w:rsidRPr="00564505">
        <w:rPr>
          <w:rFonts w:ascii="Times New Roman" w:hAnsi="Times New Roman" w:cs="Times New Roman"/>
          <w:sz w:val="40"/>
          <w:szCs w:val="40"/>
        </w:rPr>
        <w:t>Основные целевые показатели программы:</w:t>
      </w:r>
    </w:p>
    <w:tbl>
      <w:tblPr>
        <w:tblW w:w="104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"/>
        <w:gridCol w:w="2533"/>
        <w:gridCol w:w="1276"/>
        <w:gridCol w:w="850"/>
        <w:gridCol w:w="851"/>
        <w:gridCol w:w="850"/>
        <w:gridCol w:w="993"/>
        <w:gridCol w:w="850"/>
        <w:gridCol w:w="709"/>
        <w:gridCol w:w="803"/>
      </w:tblGrid>
      <w:tr w:rsidR="00C226E2" w:rsidRPr="0083544B" w:rsidTr="006B7300">
        <w:tc>
          <w:tcPr>
            <w:tcW w:w="694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п/п</w:t>
            </w:r>
          </w:p>
        </w:tc>
        <w:tc>
          <w:tcPr>
            <w:tcW w:w="253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Показатели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Фактическое значение 201</w:t>
            </w:r>
            <w:r w:rsidRPr="0083544B">
              <w:rPr>
                <w:rFonts w:ascii="Times New Roman" w:hAnsi="Times New Roman"/>
                <w:lang w:val="en-US"/>
              </w:rPr>
              <w:t xml:space="preserve">3 </w:t>
            </w: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590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Плановый период</w:t>
            </w:r>
          </w:p>
        </w:tc>
      </w:tr>
      <w:tr w:rsidR="00C226E2" w:rsidRPr="0083544B" w:rsidTr="006B7300">
        <w:tc>
          <w:tcPr>
            <w:tcW w:w="69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25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5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7</w:t>
            </w:r>
          </w:p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год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201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226E2" w:rsidRDefault="00C226E2" w:rsidP="00C226E2"/>
          <w:p w:rsidR="00C226E2" w:rsidRPr="00DF2F3F" w:rsidRDefault="00C226E2" w:rsidP="00C226E2">
            <w:r w:rsidRPr="00DF2F3F">
              <w:t>2019 год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226E2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</w:p>
          <w:p w:rsidR="00C226E2" w:rsidRPr="00DF2F3F" w:rsidRDefault="00C226E2" w:rsidP="00C226E2">
            <w:r w:rsidRPr="00DF2F3F">
              <w:t>2020 год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5" w:name="sub_3001"/>
            <w:r w:rsidRPr="0083544B">
              <w:rPr>
                <w:rFonts w:ascii="Times New Roman" w:hAnsi="Times New Roman"/>
              </w:rPr>
              <w:t>1.</w:t>
            </w:r>
            <w:bookmarkEnd w:id="25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участвующих в мероприятиях по патриотическому воспитанию, по отношению к общему количеству граждан (процентов)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5</w:t>
            </w:r>
            <w:r w:rsidRPr="0083544B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5</w:t>
            </w:r>
            <w:r w:rsidRPr="0083544B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6</w:t>
            </w:r>
            <w:r w:rsidRPr="0083544B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6" w:name="sub_3002"/>
            <w:r w:rsidRPr="0083544B">
              <w:rPr>
                <w:rFonts w:ascii="Times New Roman" w:hAnsi="Times New Roman"/>
              </w:rPr>
              <w:t>2.</w:t>
            </w:r>
            <w:bookmarkEnd w:id="26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положительно оценивающих результаты проведения мероприятий по патриотическому воспитанию (процентов)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t>8</w:t>
            </w:r>
            <w:r w:rsidRPr="0083544B"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9</w:t>
            </w:r>
            <w:r w:rsidRPr="0083544B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93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7" w:name="sub_3004"/>
            <w:r w:rsidRPr="0083544B">
              <w:rPr>
                <w:rFonts w:ascii="Times New Roman" w:hAnsi="Times New Roman"/>
              </w:rPr>
              <w:t>3.</w:t>
            </w:r>
            <w:bookmarkEnd w:id="27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выполненных мероприятий по патриотическому воспитанию по отношению к запланированному количеству (процентов)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8" w:name="sub_3005"/>
            <w:r w:rsidRPr="0083544B">
              <w:rPr>
                <w:rFonts w:ascii="Times New Roman" w:hAnsi="Times New Roman"/>
              </w:rPr>
              <w:t>4.</w:t>
            </w:r>
            <w:bookmarkEnd w:id="28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действующих  кружков патриотической направленности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  <w:lang w:val="en-US"/>
              </w:rPr>
              <w:t>1</w:t>
            </w:r>
            <w:r w:rsidRPr="0083544B">
              <w:rPr>
                <w:rFonts w:ascii="Times New Roman" w:hAnsi="Times New Roman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29" w:name="sub_3006"/>
            <w:r w:rsidRPr="0083544B">
              <w:rPr>
                <w:rFonts w:ascii="Times New Roman" w:hAnsi="Times New Roman"/>
              </w:rPr>
              <w:t>5.</w:t>
            </w:r>
            <w:bookmarkEnd w:id="29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историко-патриотических, героико-патриотических и военно-патриотических музеев (в образовательных и других учреждениях, на предприятиях, объединениях и т.д.)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 w:rsidRPr="0083544B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DF2F3F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DF2F3F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226E2" w:rsidRPr="00DF2F3F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nil"/>
            </w:tcBorders>
          </w:tcPr>
          <w:p w:rsidR="00C226E2" w:rsidRPr="00DF2F3F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</w:tr>
      <w:tr w:rsidR="00C226E2" w:rsidRPr="0083544B" w:rsidTr="006B7300">
        <w:tc>
          <w:tcPr>
            <w:tcW w:w="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bookmarkStart w:id="30" w:name="sub_3008"/>
            <w:r w:rsidRPr="0083544B">
              <w:rPr>
                <w:rFonts w:ascii="Times New Roman" w:hAnsi="Times New Roman"/>
              </w:rPr>
              <w:t>6.</w:t>
            </w:r>
            <w:bookmarkEnd w:id="30"/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b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 xml:space="preserve">Количество исследовательских работ по проблемам патриотического воспитания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  <w:lang w:val="en-US"/>
              </w:rPr>
            </w:pPr>
            <w:r w:rsidRPr="0083544B">
              <w:rPr>
                <w:rFonts w:ascii="Times New Roman" w:hAnsi="Times New Roman"/>
              </w:rPr>
              <w:t>1</w:t>
            </w:r>
            <w:r w:rsidRPr="0083544B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26E2" w:rsidRPr="0083544B" w:rsidRDefault="00C226E2" w:rsidP="00C226E2">
            <w:pPr>
              <w:pStyle w:val="a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</w:tr>
    </w:tbl>
    <w:p w:rsidR="00C226E2" w:rsidRDefault="00C226E2" w:rsidP="00C226E2"/>
    <w:p w:rsidR="00C226E2" w:rsidRDefault="00C226E2" w:rsidP="00C226E2">
      <w:pPr>
        <w:jc w:val="center"/>
        <w:rPr>
          <w:b/>
          <w:sz w:val="48"/>
          <w:szCs w:val="48"/>
          <w:u w:val="single"/>
        </w:rPr>
      </w:pPr>
    </w:p>
    <w:p w:rsidR="00C226E2" w:rsidRDefault="00C226E2" w:rsidP="00C226E2">
      <w:pPr>
        <w:jc w:val="center"/>
        <w:rPr>
          <w:b/>
          <w:sz w:val="48"/>
          <w:szCs w:val="48"/>
          <w:u w:val="single"/>
        </w:rPr>
      </w:pPr>
    </w:p>
    <w:p w:rsidR="006B7300" w:rsidRDefault="006B7300" w:rsidP="00C226E2">
      <w:pPr>
        <w:jc w:val="center"/>
        <w:rPr>
          <w:b/>
          <w:sz w:val="48"/>
          <w:szCs w:val="48"/>
          <w:u w:val="single"/>
        </w:rPr>
      </w:pPr>
    </w:p>
    <w:p w:rsidR="006B7300" w:rsidRDefault="006B7300" w:rsidP="00C226E2">
      <w:pPr>
        <w:jc w:val="center"/>
        <w:rPr>
          <w:b/>
          <w:sz w:val="48"/>
          <w:szCs w:val="48"/>
          <w:u w:val="single"/>
        </w:rPr>
      </w:pPr>
    </w:p>
    <w:p w:rsidR="006B7300" w:rsidRDefault="006B7300" w:rsidP="00C226E2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1F5007" w:rsidRDefault="001F5007" w:rsidP="00A90980">
      <w:pPr>
        <w:jc w:val="center"/>
        <w:rPr>
          <w:b/>
          <w:sz w:val="48"/>
          <w:szCs w:val="48"/>
          <w:u w:val="single"/>
        </w:rPr>
      </w:pP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  <w:r w:rsidRPr="00A90980">
        <w:rPr>
          <w:b/>
          <w:sz w:val="48"/>
          <w:szCs w:val="48"/>
          <w:u w:val="single"/>
        </w:rPr>
        <w:t>Контактная информация для граждан</w:t>
      </w:r>
    </w:p>
    <w:p w:rsidR="00A90980" w:rsidRDefault="00A90980" w:rsidP="00A90980">
      <w:pPr>
        <w:jc w:val="center"/>
        <w:rPr>
          <w:b/>
          <w:sz w:val="48"/>
          <w:szCs w:val="48"/>
          <w:u w:val="single"/>
        </w:rPr>
      </w:pPr>
    </w:p>
    <w:p w:rsidR="0095119A" w:rsidRDefault="0095119A" w:rsidP="00A90980">
      <w:pPr>
        <w:jc w:val="center"/>
        <w:rPr>
          <w:b/>
          <w:sz w:val="48"/>
          <w:szCs w:val="48"/>
          <w:u w:val="single"/>
        </w:rPr>
      </w:pP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Местонахождение Финансового управления </w:t>
      </w:r>
    </w:p>
    <w:p w:rsidR="006216DE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 xml:space="preserve">Администрации Атяшевского </w:t>
      </w: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муниципального района: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</w:rPr>
        <w:t>431800, РМ, Атяшевски</w:t>
      </w:r>
      <w:r w:rsidR="00752B88">
        <w:rPr>
          <w:sz w:val="36"/>
          <w:szCs w:val="36"/>
        </w:rPr>
        <w:t>й</w:t>
      </w:r>
      <w:r w:rsidR="006216DE" w:rsidRPr="006216DE">
        <w:rPr>
          <w:sz w:val="36"/>
          <w:szCs w:val="36"/>
        </w:rPr>
        <w:t xml:space="preserve"> район, р.п.Атяшево, ул.Ленина, д.7.</w:t>
      </w:r>
    </w:p>
    <w:p w:rsidR="00A90980" w:rsidRPr="006216DE" w:rsidRDefault="00A90980" w:rsidP="006216DE">
      <w:pPr>
        <w:rPr>
          <w:sz w:val="40"/>
          <w:szCs w:val="40"/>
        </w:rPr>
      </w:pPr>
    </w:p>
    <w:p w:rsidR="006216DE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Контактные телефоны: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</w:rPr>
        <w:t xml:space="preserve">(883434) 2-30-51 – приемная, </w:t>
      </w:r>
    </w:p>
    <w:p w:rsidR="00A90980" w:rsidRPr="006216DE" w:rsidRDefault="006216DE" w:rsidP="006216DE">
      <w:pPr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</w:t>
      </w:r>
      <w:r w:rsidR="00F564B1">
        <w:rPr>
          <w:sz w:val="36"/>
          <w:szCs w:val="36"/>
        </w:rPr>
        <w:t xml:space="preserve">  </w:t>
      </w:r>
      <w:r w:rsidRPr="006216DE">
        <w:rPr>
          <w:sz w:val="36"/>
          <w:szCs w:val="36"/>
        </w:rPr>
        <w:t xml:space="preserve"> 2-31-09 - бухгалтерия</w:t>
      </w:r>
    </w:p>
    <w:p w:rsidR="00A90980" w:rsidRPr="006216DE" w:rsidRDefault="00A90980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40"/>
          <w:szCs w:val="40"/>
        </w:rPr>
      </w:pPr>
      <w:r w:rsidRPr="006216DE">
        <w:rPr>
          <w:sz w:val="40"/>
          <w:szCs w:val="40"/>
        </w:rPr>
        <w:t>Факс: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</w:rPr>
        <w:t>(883434) 2-21-05</w:t>
      </w:r>
    </w:p>
    <w:p w:rsidR="00433C7E" w:rsidRPr="006216DE" w:rsidRDefault="00433C7E" w:rsidP="006216DE">
      <w:pPr>
        <w:rPr>
          <w:sz w:val="40"/>
          <w:szCs w:val="40"/>
        </w:rPr>
      </w:pPr>
    </w:p>
    <w:p w:rsidR="00A90980" w:rsidRPr="006216DE" w:rsidRDefault="00A90980" w:rsidP="006216DE">
      <w:pPr>
        <w:rPr>
          <w:sz w:val="36"/>
          <w:szCs w:val="36"/>
        </w:rPr>
      </w:pPr>
      <w:r w:rsidRPr="006216DE">
        <w:rPr>
          <w:sz w:val="40"/>
          <w:szCs w:val="40"/>
        </w:rPr>
        <w:t>Адрес электронной почты:</w:t>
      </w:r>
      <w:r w:rsidR="006216DE" w:rsidRPr="006216DE">
        <w:rPr>
          <w:sz w:val="40"/>
          <w:szCs w:val="40"/>
        </w:rPr>
        <w:t xml:space="preserve"> </w:t>
      </w:r>
      <w:r w:rsidR="006216DE" w:rsidRPr="006216DE">
        <w:rPr>
          <w:sz w:val="36"/>
          <w:szCs w:val="36"/>
          <w:lang w:val="en-US"/>
        </w:rPr>
        <w:t>fu</w:t>
      </w:r>
      <w:r w:rsidR="006216DE" w:rsidRPr="006216DE">
        <w:rPr>
          <w:sz w:val="36"/>
          <w:szCs w:val="36"/>
        </w:rPr>
        <w:t>03@</w:t>
      </w:r>
      <w:r w:rsidR="006216DE" w:rsidRPr="006216DE">
        <w:rPr>
          <w:sz w:val="36"/>
          <w:szCs w:val="36"/>
          <w:lang w:val="en-US"/>
        </w:rPr>
        <w:t>mfrm</w:t>
      </w:r>
      <w:r w:rsidR="006216DE" w:rsidRPr="006216DE">
        <w:rPr>
          <w:sz w:val="36"/>
          <w:szCs w:val="36"/>
        </w:rPr>
        <w:t>.</w:t>
      </w:r>
      <w:r w:rsidR="006216DE" w:rsidRPr="006216DE">
        <w:rPr>
          <w:sz w:val="36"/>
          <w:szCs w:val="36"/>
          <w:lang w:val="en-US"/>
        </w:rPr>
        <w:t>moris</w:t>
      </w:r>
      <w:r w:rsidR="006216DE" w:rsidRPr="006216DE">
        <w:rPr>
          <w:sz w:val="36"/>
          <w:szCs w:val="36"/>
        </w:rPr>
        <w:t>.</w:t>
      </w:r>
      <w:r w:rsidR="006216DE" w:rsidRPr="006216DE">
        <w:rPr>
          <w:sz w:val="36"/>
          <w:szCs w:val="36"/>
          <w:lang w:val="en-US"/>
        </w:rPr>
        <w:t>ru</w:t>
      </w:r>
    </w:p>
    <w:p w:rsidR="00A90980" w:rsidRDefault="00A90980" w:rsidP="006216DE">
      <w:pPr>
        <w:rPr>
          <w:sz w:val="48"/>
          <w:szCs w:val="48"/>
        </w:rPr>
      </w:pPr>
    </w:p>
    <w:p w:rsidR="003F7E13" w:rsidRDefault="003F7E13" w:rsidP="006216DE">
      <w:pPr>
        <w:rPr>
          <w:sz w:val="48"/>
          <w:szCs w:val="48"/>
        </w:rPr>
      </w:pPr>
    </w:p>
    <w:p w:rsidR="003F7E13" w:rsidRDefault="003F7E13" w:rsidP="006216DE">
      <w:pPr>
        <w:rPr>
          <w:sz w:val="48"/>
          <w:szCs w:val="48"/>
        </w:rPr>
      </w:pPr>
    </w:p>
    <w:p w:rsidR="003F7E13" w:rsidRDefault="003F7E13" w:rsidP="006216DE">
      <w:pPr>
        <w:rPr>
          <w:sz w:val="48"/>
          <w:szCs w:val="48"/>
        </w:rPr>
      </w:pPr>
    </w:p>
    <w:p w:rsidR="003F7E13" w:rsidRDefault="003F7E13" w:rsidP="006216DE">
      <w:pPr>
        <w:rPr>
          <w:sz w:val="48"/>
          <w:szCs w:val="48"/>
        </w:rPr>
      </w:pPr>
    </w:p>
    <w:p w:rsidR="003F7E13" w:rsidRDefault="003F7E13" w:rsidP="006216DE">
      <w:pPr>
        <w:rPr>
          <w:sz w:val="48"/>
          <w:szCs w:val="48"/>
        </w:rPr>
      </w:pPr>
    </w:p>
    <w:p w:rsidR="003F7E13" w:rsidRPr="00A90980" w:rsidRDefault="003F7E13" w:rsidP="006216DE">
      <w:pPr>
        <w:rPr>
          <w:sz w:val="48"/>
          <w:szCs w:val="48"/>
        </w:rPr>
      </w:pPr>
    </w:p>
    <w:sectPr w:rsidR="003F7E13" w:rsidRPr="00A90980" w:rsidSect="00C226E2">
      <w:pgSz w:w="11906" w:h="16838"/>
      <w:pgMar w:top="851" w:right="851" w:bottom="113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35pt;height:11.35pt" o:bullet="t">
        <v:imagedata r:id="rId1" o:title="mso150"/>
      </v:shape>
    </w:pict>
  </w:numPicBullet>
  <w:abstractNum w:abstractNumId="0">
    <w:nsid w:val="062A38F7"/>
    <w:multiLevelType w:val="hybridMultilevel"/>
    <w:tmpl w:val="FCB091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BC040C"/>
    <w:multiLevelType w:val="hybridMultilevel"/>
    <w:tmpl w:val="ED5EE8D6"/>
    <w:lvl w:ilvl="0" w:tplc="0419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C51283"/>
    <w:multiLevelType w:val="hybridMultilevel"/>
    <w:tmpl w:val="BBDEA238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FE3D67"/>
    <w:multiLevelType w:val="hybridMultilevel"/>
    <w:tmpl w:val="10CA6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A20641"/>
    <w:multiLevelType w:val="hybridMultilevel"/>
    <w:tmpl w:val="8B68784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5BC4C8C"/>
    <w:multiLevelType w:val="hybridMultilevel"/>
    <w:tmpl w:val="CD34FFE2"/>
    <w:lvl w:ilvl="0" w:tplc="04190009">
      <w:start w:val="1"/>
      <w:numFmt w:val="bullet"/>
      <w:lvlText w:val="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EF71A10"/>
    <w:multiLevelType w:val="hybridMultilevel"/>
    <w:tmpl w:val="0A084FCE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27676A8"/>
    <w:multiLevelType w:val="hybridMultilevel"/>
    <w:tmpl w:val="BEF2FEAC"/>
    <w:lvl w:ilvl="0" w:tplc="04190009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>
    <w:nsid w:val="76F441CE"/>
    <w:multiLevelType w:val="hybridMultilevel"/>
    <w:tmpl w:val="8BCA26A2"/>
    <w:lvl w:ilvl="0" w:tplc="70B2F5A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C8223C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2A9D48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1B6072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0F6677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8002E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7268B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9C3F6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B84295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9AB653E"/>
    <w:multiLevelType w:val="hybridMultilevel"/>
    <w:tmpl w:val="2D84B06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AAE3D03"/>
    <w:multiLevelType w:val="hybridMultilevel"/>
    <w:tmpl w:val="A98A9414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7"/>
  </w:num>
  <w:num w:numId="4">
    <w:abstractNumId w:val="6"/>
  </w:num>
  <w:num w:numId="5">
    <w:abstractNumId w:val="1"/>
  </w:num>
  <w:num w:numId="6">
    <w:abstractNumId w:val="5"/>
  </w:num>
  <w:num w:numId="7">
    <w:abstractNumId w:val="10"/>
  </w:num>
  <w:num w:numId="8">
    <w:abstractNumId w:val="4"/>
  </w:num>
  <w:num w:numId="9">
    <w:abstractNumId w:val="2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D22"/>
    <w:rsid w:val="0003799A"/>
    <w:rsid w:val="00037F9A"/>
    <w:rsid w:val="00042147"/>
    <w:rsid w:val="000670B2"/>
    <w:rsid w:val="00075205"/>
    <w:rsid w:val="00096982"/>
    <w:rsid w:val="000A4C30"/>
    <w:rsid w:val="000A4DB1"/>
    <w:rsid w:val="000B61F2"/>
    <w:rsid w:val="00115210"/>
    <w:rsid w:val="001361EE"/>
    <w:rsid w:val="00196017"/>
    <w:rsid w:val="001A5285"/>
    <w:rsid w:val="001A740A"/>
    <w:rsid w:val="001F5007"/>
    <w:rsid w:val="00235C99"/>
    <w:rsid w:val="00235F7A"/>
    <w:rsid w:val="002735A8"/>
    <w:rsid w:val="00273BD5"/>
    <w:rsid w:val="00296D45"/>
    <w:rsid w:val="002B2798"/>
    <w:rsid w:val="002B4250"/>
    <w:rsid w:val="002F039D"/>
    <w:rsid w:val="0030548E"/>
    <w:rsid w:val="003104AF"/>
    <w:rsid w:val="00312878"/>
    <w:rsid w:val="00340595"/>
    <w:rsid w:val="00385320"/>
    <w:rsid w:val="003916AC"/>
    <w:rsid w:val="003C3998"/>
    <w:rsid w:val="003D1642"/>
    <w:rsid w:val="003F7E13"/>
    <w:rsid w:val="00405D90"/>
    <w:rsid w:val="00433C7E"/>
    <w:rsid w:val="00461041"/>
    <w:rsid w:val="00465DCF"/>
    <w:rsid w:val="004961C4"/>
    <w:rsid w:val="004B4E68"/>
    <w:rsid w:val="004D415F"/>
    <w:rsid w:val="0051220E"/>
    <w:rsid w:val="00530BF1"/>
    <w:rsid w:val="005316BB"/>
    <w:rsid w:val="005A522B"/>
    <w:rsid w:val="005B50E9"/>
    <w:rsid w:val="005C5866"/>
    <w:rsid w:val="005D1980"/>
    <w:rsid w:val="0060465C"/>
    <w:rsid w:val="00614FA9"/>
    <w:rsid w:val="00620F8D"/>
    <w:rsid w:val="006216DE"/>
    <w:rsid w:val="0062554C"/>
    <w:rsid w:val="006444E8"/>
    <w:rsid w:val="00657530"/>
    <w:rsid w:val="006717DA"/>
    <w:rsid w:val="006B587A"/>
    <w:rsid w:val="006B7300"/>
    <w:rsid w:val="006C0A74"/>
    <w:rsid w:val="006C4D22"/>
    <w:rsid w:val="006F3669"/>
    <w:rsid w:val="0071753D"/>
    <w:rsid w:val="00721B04"/>
    <w:rsid w:val="00752B88"/>
    <w:rsid w:val="0077319D"/>
    <w:rsid w:val="0077581C"/>
    <w:rsid w:val="007911AB"/>
    <w:rsid w:val="007931D0"/>
    <w:rsid w:val="007D2B3F"/>
    <w:rsid w:val="007E0E7E"/>
    <w:rsid w:val="00821B4F"/>
    <w:rsid w:val="00826AA3"/>
    <w:rsid w:val="00841C38"/>
    <w:rsid w:val="00867ADB"/>
    <w:rsid w:val="00880D04"/>
    <w:rsid w:val="008B3A3D"/>
    <w:rsid w:val="008C49E5"/>
    <w:rsid w:val="008C71C4"/>
    <w:rsid w:val="008E6794"/>
    <w:rsid w:val="008F02BC"/>
    <w:rsid w:val="00913906"/>
    <w:rsid w:val="0093551B"/>
    <w:rsid w:val="00936D2D"/>
    <w:rsid w:val="00947664"/>
    <w:rsid w:val="0095119A"/>
    <w:rsid w:val="00953F31"/>
    <w:rsid w:val="009A410C"/>
    <w:rsid w:val="009B2B34"/>
    <w:rsid w:val="009D244F"/>
    <w:rsid w:val="009D38E2"/>
    <w:rsid w:val="009D7332"/>
    <w:rsid w:val="009D7550"/>
    <w:rsid w:val="009F0050"/>
    <w:rsid w:val="009F2746"/>
    <w:rsid w:val="00A06175"/>
    <w:rsid w:val="00A06570"/>
    <w:rsid w:val="00A55F2A"/>
    <w:rsid w:val="00A6033D"/>
    <w:rsid w:val="00A85F90"/>
    <w:rsid w:val="00A90980"/>
    <w:rsid w:val="00AB1652"/>
    <w:rsid w:val="00AB2F89"/>
    <w:rsid w:val="00B0225B"/>
    <w:rsid w:val="00B06869"/>
    <w:rsid w:val="00B32B37"/>
    <w:rsid w:val="00B451E1"/>
    <w:rsid w:val="00B74A78"/>
    <w:rsid w:val="00B8514D"/>
    <w:rsid w:val="00BA5777"/>
    <w:rsid w:val="00BB3182"/>
    <w:rsid w:val="00BF0325"/>
    <w:rsid w:val="00C00124"/>
    <w:rsid w:val="00C02EC5"/>
    <w:rsid w:val="00C169BC"/>
    <w:rsid w:val="00C2090D"/>
    <w:rsid w:val="00C226E2"/>
    <w:rsid w:val="00C227D1"/>
    <w:rsid w:val="00C65564"/>
    <w:rsid w:val="00C909B7"/>
    <w:rsid w:val="00CA35AF"/>
    <w:rsid w:val="00CB7A6C"/>
    <w:rsid w:val="00CF0E99"/>
    <w:rsid w:val="00D06F97"/>
    <w:rsid w:val="00D074FA"/>
    <w:rsid w:val="00D12B4E"/>
    <w:rsid w:val="00D335D8"/>
    <w:rsid w:val="00D42FA5"/>
    <w:rsid w:val="00D46B58"/>
    <w:rsid w:val="00D83D5C"/>
    <w:rsid w:val="00D87E79"/>
    <w:rsid w:val="00DB583B"/>
    <w:rsid w:val="00DB661E"/>
    <w:rsid w:val="00DF50D3"/>
    <w:rsid w:val="00E03D5F"/>
    <w:rsid w:val="00E04043"/>
    <w:rsid w:val="00E12871"/>
    <w:rsid w:val="00E2753E"/>
    <w:rsid w:val="00E57A80"/>
    <w:rsid w:val="00E85C6D"/>
    <w:rsid w:val="00EB0691"/>
    <w:rsid w:val="00EC40FF"/>
    <w:rsid w:val="00ED5027"/>
    <w:rsid w:val="00F01AC1"/>
    <w:rsid w:val="00F1124D"/>
    <w:rsid w:val="00F1419A"/>
    <w:rsid w:val="00F21836"/>
    <w:rsid w:val="00F21C91"/>
    <w:rsid w:val="00F253D7"/>
    <w:rsid w:val="00F25663"/>
    <w:rsid w:val="00F564B1"/>
    <w:rsid w:val="00F74F52"/>
    <w:rsid w:val="00FA2A73"/>
    <w:rsid w:val="00FA3928"/>
    <w:rsid w:val="00FB1046"/>
    <w:rsid w:val="00FB20F3"/>
    <w:rsid w:val="00FB3724"/>
    <w:rsid w:val="00FE2A89"/>
    <w:rsid w:val="00FF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uiPriority w:val="99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Table Web 2"/>
    <w:basedOn w:val="a1"/>
    <w:rsid w:val="00F253D7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List Paragraph"/>
    <w:basedOn w:val="a"/>
    <w:uiPriority w:val="34"/>
    <w:qFormat/>
    <w:rsid w:val="00D42FA5"/>
    <w:pPr>
      <w:ind w:left="708"/>
    </w:pPr>
  </w:style>
  <w:style w:type="paragraph" w:styleId="a5">
    <w:name w:val="Balloon Text"/>
    <w:basedOn w:val="a"/>
    <w:link w:val="a6"/>
    <w:rsid w:val="00880D0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880D04"/>
    <w:rPr>
      <w:rFonts w:ascii="Segoe UI" w:hAnsi="Segoe UI" w:cs="Segoe UI"/>
      <w:sz w:val="18"/>
      <w:szCs w:val="18"/>
    </w:rPr>
  </w:style>
  <w:style w:type="character" w:customStyle="1" w:styleId="a7">
    <w:name w:val="Основной текст Знак"/>
    <w:link w:val="a8"/>
    <w:rsid w:val="00F1419A"/>
    <w:rPr>
      <w:sz w:val="27"/>
      <w:szCs w:val="27"/>
      <w:shd w:val="clear" w:color="auto" w:fill="FFFFFF"/>
    </w:rPr>
  </w:style>
  <w:style w:type="paragraph" w:styleId="a8">
    <w:name w:val="Body Text"/>
    <w:basedOn w:val="a"/>
    <w:link w:val="a7"/>
    <w:rsid w:val="00F1419A"/>
    <w:pPr>
      <w:widowControl w:val="0"/>
      <w:shd w:val="clear" w:color="auto" w:fill="FFFFFF"/>
      <w:spacing w:before="360" w:line="322" w:lineRule="exact"/>
      <w:jc w:val="both"/>
    </w:pPr>
    <w:rPr>
      <w:sz w:val="27"/>
      <w:szCs w:val="27"/>
    </w:rPr>
  </w:style>
  <w:style w:type="character" w:customStyle="1" w:styleId="12">
    <w:name w:val="Основной текст Знак1"/>
    <w:rsid w:val="00F1419A"/>
    <w:rPr>
      <w:sz w:val="24"/>
      <w:szCs w:val="24"/>
    </w:rPr>
  </w:style>
  <w:style w:type="paragraph" w:customStyle="1" w:styleId="13">
    <w:name w:val="Знак Знак Знак1 Знак Знак Знак Знак"/>
    <w:basedOn w:val="a"/>
    <w:semiHidden/>
    <w:rsid w:val="00C226E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226E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9">
    <w:name w:val="Нормальный (таблица)"/>
    <w:basedOn w:val="a"/>
    <w:next w:val="a"/>
    <w:link w:val="aa"/>
    <w:rsid w:val="00C226E2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a">
    <w:name w:val="Нормальный (таблица) Знак"/>
    <w:link w:val="a9"/>
    <w:locked/>
    <w:rsid w:val="00C226E2"/>
    <w:rPr>
      <w:rFonts w:ascii="Arial" w:hAnsi="Arial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C226E2"/>
    <w:pPr>
      <w:autoSpaceDE w:val="0"/>
      <w:autoSpaceDN w:val="0"/>
      <w:adjustRightInd w:val="0"/>
    </w:pPr>
    <w:rPr>
      <w:rFonts w:ascii="Arial" w:hAnsi="Arial" w:cs="Arial"/>
    </w:rPr>
  </w:style>
  <w:style w:type="character" w:styleId="ac">
    <w:name w:val="Emphasis"/>
    <w:qFormat/>
    <w:rsid w:val="00C226E2"/>
    <w:rPr>
      <w:rFonts w:cs="Times New Roman"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3C3998"/>
    <w:pPr>
      <w:widowControl w:val="0"/>
      <w:autoSpaceDE w:val="0"/>
      <w:autoSpaceDN w:val="0"/>
      <w:adjustRightInd w:val="0"/>
      <w:outlineLvl w:val="0"/>
    </w:pPr>
    <w:rPr>
      <w:rFonts w:ascii="Arial CYR" w:hAnsi="Arial CYR" w:cs="Arial CYR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3C3998"/>
    <w:rPr>
      <w:rFonts w:ascii="Arial CYR" w:hAnsi="Arial CYR" w:cs="Arial CYR"/>
      <w:sz w:val="24"/>
      <w:szCs w:val="24"/>
      <w:lang w:val="ru-RU" w:eastAsia="ru-RU" w:bidi="ar-SA"/>
    </w:rPr>
  </w:style>
  <w:style w:type="paragraph" w:customStyle="1" w:styleId="11">
    <w:name w:val="Знак1"/>
    <w:basedOn w:val="a"/>
    <w:rsid w:val="003C3998"/>
    <w:rPr>
      <w:rFonts w:ascii="Verdana" w:hAnsi="Verdana" w:cs="Verdana"/>
      <w:sz w:val="20"/>
      <w:szCs w:val="20"/>
      <w:lang w:val="en-US" w:eastAsia="en-US"/>
    </w:rPr>
  </w:style>
  <w:style w:type="table" w:styleId="a3">
    <w:name w:val="Table Grid"/>
    <w:basedOn w:val="a1"/>
    <w:uiPriority w:val="99"/>
    <w:rsid w:val="003104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2">
    <w:name w:val="Table Web 2"/>
    <w:basedOn w:val="a1"/>
    <w:rsid w:val="00F253D7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4">
    <w:name w:val="List Paragraph"/>
    <w:basedOn w:val="a"/>
    <w:uiPriority w:val="34"/>
    <w:qFormat/>
    <w:rsid w:val="00D42FA5"/>
    <w:pPr>
      <w:ind w:left="708"/>
    </w:pPr>
  </w:style>
  <w:style w:type="paragraph" w:styleId="a5">
    <w:name w:val="Balloon Text"/>
    <w:basedOn w:val="a"/>
    <w:link w:val="a6"/>
    <w:rsid w:val="00880D0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880D04"/>
    <w:rPr>
      <w:rFonts w:ascii="Segoe UI" w:hAnsi="Segoe UI" w:cs="Segoe UI"/>
      <w:sz w:val="18"/>
      <w:szCs w:val="18"/>
    </w:rPr>
  </w:style>
  <w:style w:type="character" w:customStyle="1" w:styleId="a7">
    <w:name w:val="Основной текст Знак"/>
    <w:link w:val="a8"/>
    <w:rsid w:val="00F1419A"/>
    <w:rPr>
      <w:sz w:val="27"/>
      <w:szCs w:val="27"/>
      <w:shd w:val="clear" w:color="auto" w:fill="FFFFFF"/>
    </w:rPr>
  </w:style>
  <w:style w:type="paragraph" w:styleId="a8">
    <w:name w:val="Body Text"/>
    <w:basedOn w:val="a"/>
    <w:link w:val="a7"/>
    <w:rsid w:val="00F1419A"/>
    <w:pPr>
      <w:widowControl w:val="0"/>
      <w:shd w:val="clear" w:color="auto" w:fill="FFFFFF"/>
      <w:spacing w:before="360" w:line="322" w:lineRule="exact"/>
      <w:jc w:val="both"/>
    </w:pPr>
    <w:rPr>
      <w:sz w:val="27"/>
      <w:szCs w:val="27"/>
    </w:rPr>
  </w:style>
  <w:style w:type="character" w:customStyle="1" w:styleId="12">
    <w:name w:val="Основной текст Знак1"/>
    <w:rsid w:val="00F1419A"/>
    <w:rPr>
      <w:sz w:val="24"/>
      <w:szCs w:val="24"/>
    </w:rPr>
  </w:style>
  <w:style w:type="paragraph" w:customStyle="1" w:styleId="13">
    <w:name w:val="Знак Знак Знак1 Знак Знак Знак Знак"/>
    <w:basedOn w:val="a"/>
    <w:semiHidden/>
    <w:rsid w:val="00C226E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C226E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9">
    <w:name w:val="Нормальный (таблица)"/>
    <w:basedOn w:val="a"/>
    <w:next w:val="a"/>
    <w:link w:val="aa"/>
    <w:rsid w:val="00C226E2"/>
    <w:pPr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a">
    <w:name w:val="Нормальный (таблица) Знак"/>
    <w:link w:val="a9"/>
    <w:locked/>
    <w:rsid w:val="00C226E2"/>
    <w:rPr>
      <w:rFonts w:ascii="Arial" w:hAnsi="Arial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C226E2"/>
    <w:pPr>
      <w:autoSpaceDE w:val="0"/>
      <w:autoSpaceDN w:val="0"/>
      <w:adjustRightInd w:val="0"/>
    </w:pPr>
    <w:rPr>
      <w:rFonts w:ascii="Arial" w:hAnsi="Arial" w:cs="Arial"/>
    </w:rPr>
  </w:style>
  <w:style w:type="character" w:styleId="ac">
    <w:name w:val="Emphasis"/>
    <w:qFormat/>
    <w:rsid w:val="00C226E2"/>
    <w:rPr>
      <w:rFonts w:cs="Times New Roman"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41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8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015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646524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147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63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908958">
                      <w:blockQuote w:val="1"/>
                      <w:marLeft w:val="7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603717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9.emf"/><Relationship Id="rId26" Type="http://schemas.openxmlformats.org/officeDocument/2006/relationships/image" Target="media/image13.emf"/><Relationship Id="rId39" Type="http://schemas.openxmlformats.org/officeDocument/2006/relationships/oleObject" Target="embeddings/oleObject14.bin"/><Relationship Id="rId21" Type="http://schemas.openxmlformats.org/officeDocument/2006/relationships/oleObject" Target="embeddings/oleObject5.bin"/><Relationship Id="rId34" Type="http://schemas.openxmlformats.org/officeDocument/2006/relationships/image" Target="media/image17.emf"/><Relationship Id="rId42" Type="http://schemas.openxmlformats.org/officeDocument/2006/relationships/image" Target="media/image21.emf"/><Relationship Id="rId47" Type="http://schemas.openxmlformats.org/officeDocument/2006/relationships/oleObject" Target="embeddings/oleObject18.bin"/><Relationship Id="rId50" Type="http://schemas.openxmlformats.org/officeDocument/2006/relationships/image" Target="media/image25.emf"/><Relationship Id="rId55" Type="http://schemas.openxmlformats.org/officeDocument/2006/relationships/oleObject" Target="embeddings/oleObject22.bin"/><Relationship Id="rId63" Type="http://schemas.openxmlformats.org/officeDocument/2006/relationships/image" Target="media/image31.jpeg"/><Relationship Id="rId68" Type="http://schemas.openxmlformats.org/officeDocument/2006/relationships/image" Target="media/image34.jpeg"/><Relationship Id="rId76" Type="http://schemas.openxmlformats.org/officeDocument/2006/relationships/hyperlink" Target="consultantplus://offline/ref=EB3BFF0EC9C3787AD219489F231CD065093A8B35278FDFB6D845EF329306E2CA22FA52003BC8lA1DM" TargetMode="External"/><Relationship Id="rId84" Type="http://schemas.openxmlformats.org/officeDocument/2006/relationships/image" Target="media/image46.jpeg"/><Relationship Id="rId89" Type="http://schemas.openxmlformats.org/officeDocument/2006/relationships/theme" Target="theme/theme1.xml"/><Relationship Id="rId7" Type="http://schemas.openxmlformats.org/officeDocument/2006/relationships/image" Target="media/image2.jpeg"/><Relationship Id="rId71" Type="http://schemas.openxmlformats.org/officeDocument/2006/relationships/image" Target="http://turizmrm.ru/assets/images/chtoposetitb/museums/district/atyashevo-edges-5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9" Type="http://schemas.openxmlformats.org/officeDocument/2006/relationships/oleObject" Target="embeddings/oleObject9.bin"/><Relationship Id="rId11" Type="http://schemas.openxmlformats.org/officeDocument/2006/relationships/oleObject" Target="embeddings/oleObject1.bin"/><Relationship Id="rId24" Type="http://schemas.openxmlformats.org/officeDocument/2006/relationships/image" Target="media/image12.emf"/><Relationship Id="rId32" Type="http://schemas.openxmlformats.org/officeDocument/2006/relationships/image" Target="media/image16.emf"/><Relationship Id="rId37" Type="http://schemas.openxmlformats.org/officeDocument/2006/relationships/oleObject" Target="embeddings/oleObject13.bin"/><Relationship Id="rId40" Type="http://schemas.openxmlformats.org/officeDocument/2006/relationships/image" Target="media/image20.emf"/><Relationship Id="rId45" Type="http://schemas.openxmlformats.org/officeDocument/2006/relationships/oleObject" Target="embeddings/oleObject17.bin"/><Relationship Id="rId53" Type="http://schemas.openxmlformats.org/officeDocument/2006/relationships/oleObject" Target="embeddings/oleObject21.bin"/><Relationship Id="rId58" Type="http://schemas.openxmlformats.org/officeDocument/2006/relationships/image" Target="media/image29.emf"/><Relationship Id="rId66" Type="http://schemas.openxmlformats.org/officeDocument/2006/relationships/image" Target="media/image33.jpeg"/><Relationship Id="rId74" Type="http://schemas.openxmlformats.org/officeDocument/2006/relationships/image" Target="media/image39.png"/><Relationship Id="rId79" Type="http://schemas.openxmlformats.org/officeDocument/2006/relationships/image" Target="media/image42.jpeg"/><Relationship Id="rId87" Type="http://schemas.openxmlformats.org/officeDocument/2006/relationships/image" Target="media/image49.wmf"/><Relationship Id="rId5" Type="http://schemas.openxmlformats.org/officeDocument/2006/relationships/settings" Target="settings.xml"/><Relationship Id="rId61" Type="http://schemas.openxmlformats.org/officeDocument/2006/relationships/oleObject" Target="embeddings/oleObject25.bin"/><Relationship Id="rId82" Type="http://schemas.openxmlformats.org/officeDocument/2006/relationships/image" Target="media/image44.png"/><Relationship Id="rId19" Type="http://schemas.openxmlformats.org/officeDocument/2006/relationships/oleObject" Target="embeddings/oleObject4.bin"/><Relationship Id="rId4" Type="http://schemas.microsoft.com/office/2007/relationships/stylesWithEffects" Target="stylesWithEffects.xml"/><Relationship Id="rId9" Type="http://schemas.openxmlformats.org/officeDocument/2006/relationships/image" Target="http://omi.edurm.ru/files/Image/atjash.gif" TargetMode="External"/><Relationship Id="rId14" Type="http://schemas.openxmlformats.org/officeDocument/2006/relationships/image" Target="media/image7.emf"/><Relationship Id="rId22" Type="http://schemas.openxmlformats.org/officeDocument/2006/relationships/image" Target="media/image11.emf"/><Relationship Id="rId27" Type="http://schemas.openxmlformats.org/officeDocument/2006/relationships/oleObject" Target="embeddings/oleObject8.bin"/><Relationship Id="rId30" Type="http://schemas.openxmlformats.org/officeDocument/2006/relationships/image" Target="media/image15.emf"/><Relationship Id="rId35" Type="http://schemas.openxmlformats.org/officeDocument/2006/relationships/oleObject" Target="embeddings/oleObject12.bin"/><Relationship Id="rId43" Type="http://schemas.openxmlformats.org/officeDocument/2006/relationships/oleObject" Target="embeddings/oleObject16.bin"/><Relationship Id="rId48" Type="http://schemas.openxmlformats.org/officeDocument/2006/relationships/image" Target="media/image24.emf"/><Relationship Id="rId56" Type="http://schemas.openxmlformats.org/officeDocument/2006/relationships/image" Target="media/image28.emf"/><Relationship Id="rId64" Type="http://schemas.openxmlformats.org/officeDocument/2006/relationships/image" Target="media/image32.jpeg"/><Relationship Id="rId69" Type="http://schemas.openxmlformats.org/officeDocument/2006/relationships/image" Target="media/image35.jpeg"/><Relationship Id="rId77" Type="http://schemas.openxmlformats.org/officeDocument/2006/relationships/image" Target="media/image40.png"/><Relationship Id="rId8" Type="http://schemas.openxmlformats.org/officeDocument/2006/relationships/image" Target="media/image3.gif"/><Relationship Id="rId51" Type="http://schemas.openxmlformats.org/officeDocument/2006/relationships/oleObject" Target="embeddings/oleObject20.bin"/><Relationship Id="rId72" Type="http://schemas.openxmlformats.org/officeDocument/2006/relationships/image" Target="media/image37.jpeg"/><Relationship Id="rId80" Type="http://schemas.openxmlformats.org/officeDocument/2006/relationships/image" Target="http://elets-edu.ru/upload/iblock/d1f/fghndfhndg.jpg" TargetMode="External"/><Relationship Id="rId85" Type="http://schemas.openxmlformats.org/officeDocument/2006/relationships/image" Target="media/image47.wmf"/><Relationship Id="rId3" Type="http://schemas.openxmlformats.org/officeDocument/2006/relationships/styles" Target="styles.xml"/><Relationship Id="rId12" Type="http://schemas.openxmlformats.org/officeDocument/2006/relationships/image" Target="media/image5.emf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7.bin"/><Relationship Id="rId33" Type="http://schemas.openxmlformats.org/officeDocument/2006/relationships/oleObject" Target="embeddings/oleObject11.bin"/><Relationship Id="rId38" Type="http://schemas.openxmlformats.org/officeDocument/2006/relationships/image" Target="media/image19.emf"/><Relationship Id="rId46" Type="http://schemas.openxmlformats.org/officeDocument/2006/relationships/image" Target="media/image23.emf"/><Relationship Id="rId59" Type="http://schemas.openxmlformats.org/officeDocument/2006/relationships/oleObject" Target="embeddings/oleObject24.bin"/><Relationship Id="rId67" Type="http://schemas.openxmlformats.org/officeDocument/2006/relationships/hyperlink" Target="http://photogoroda.com/photo-goroda-atyashevo-photo-city-4290.htm" TargetMode="External"/><Relationship Id="rId20" Type="http://schemas.openxmlformats.org/officeDocument/2006/relationships/image" Target="media/image10.emf"/><Relationship Id="rId41" Type="http://schemas.openxmlformats.org/officeDocument/2006/relationships/oleObject" Target="embeddings/oleObject15.bin"/><Relationship Id="rId54" Type="http://schemas.openxmlformats.org/officeDocument/2006/relationships/image" Target="media/image27.emf"/><Relationship Id="rId62" Type="http://schemas.openxmlformats.org/officeDocument/2006/relationships/hyperlink" Target="https://yandex.ru/images/search?source=wiz&amp;img_url=http%3A%2F%2Fpandia.ru%2Ftext%2F78%2F577%2Fimages%2Fimage002_93.jpg&amp;text=%D1%84%D0%BE%D1%82%D0%BE%D0%B3%D1%80%D0%B0%D1%84%D0%B8%D1%8F%20%D0%B0%D1%82%D1%8F%D1%88%D0%B5%D0%B2%D0%BE%20%D0%B0%D0%B4%D0%BC%D0%B8%D0%BD%D0%B8%D1%81%D1%82%D1%80%D0%B0%D1%86%D0%B8%D1%8F&amp;noreask=1&amp;pos=0&amp;lr=42&amp;rpt=simag" TargetMode="External"/><Relationship Id="rId70" Type="http://schemas.openxmlformats.org/officeDocument/2006/relationships/image" Target="media/image36.jpeg"/><Relationship Id="rId75" Type="http://schemas.openxmlformats.org/officeDocument/2006/relationships/hyperlink" Target="consultantplus://offline/ref=EB3BFF0EC9C3787AD219569235708D690F31D5312788DDE28D1AB46FC40FE89D65B50B407AC4A8737CBA9FlA1CM" TargetMode="External"/><Relationship Id="rId83" Type="http://schemas.openxmlformats.org/officeDocument/2006/relationships/image" Target="media/image45.png"/><Relationship Id="rId88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oleObject" Target="embeddings/oleObject2.bin"/><Relationship Id="rId23" Type="http://schemas.openxmlformats.org/officeDocument/2006/relationships/oleObject" Target="embeddings/oleObject6.bin"/><Relationship Id="rId28" Type="http://schemas.openxmlformats.org/officeDocument/2006/relationships/image" Target="media/image14.emf"/><Relationship Id="rId36" Type="http://schemas.openxmlformats.org/officeDocument/2006/relationships/image" Target="media/image18.emf"/><Relationship Id="rId49" Type="http://schemas.openxmlformats.org/officeDocument/2006/relationships/oleObject" Target="embeddings/oleObject19.bin"/><Relationship Id="rId57" Type="http://schemas.openxmlformats.org/officeDocument/2006/relationships/oleObject" Target="embeddings/oleObject23.bin"/><Relationship Id="rId10" Type="http://schemas.openxmlformats.org/officeDocument/2006/relationships/image" Target="media/image4.emf"/><Relationship Id="rId31" Type="http://schemas.openxmlformats.org/officeDocument/2006/relationships/oleObject" Target="embeddings/oleObject10.bin"/><Relationship Id="rId44" Type="http://schemas.openxmlformats.org/officeDocument/2006/relationships/image" Target="media/image22.emf"/><Relationship Id="rId52" Type="http://schemas.openxmlformats.org/officeDocument/2006/relationships/image" Target="media/image26.emf"/><Relationship Id="rId60" Type="http://schemas.openxmlformats.org/officeDocument/2006/relationships/image" Target="media/image30.emf"/><Relationship Id="rId65" Type="http://schemas.openxmlformats.org/officeDocument/2006/relationships/image" Target="https://tapoc.trbo.yandex.net/tapoc_secure_proxy/16e830854089fd4de42eae3baa6b6371?url=http://pandia.ru/text/78/577/images/image002_93.jpg" TargetMode="External"/><Relationship Id="rId73" Type="http://schemas.openxmlformats.org/officeDocument/2006/relationships/image" Target="media/image38.jpeg"/><Relationship Id="rId78" Type="http://schemas.openxmlformats.org/officeDocument/2006/relationships/image" Target="media/image41.jpeg"/><Relationship Id="rId81" Type="http://schemas.openxmlformats.org/officeDocument/2006/relationships/image" Target="media/image43.jpeg"/><Relationship Id="rId86" Type="http://schemas.openxmlformats.org/officeDocument/2006/relationships/image" Target="media/image48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CEF1B-64DB-41BF-BE24-4784E8AFC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34</Pages>
  <Words>6422</Words>
  <Characters>36607</Characters>
  <Application>Microsoft Office Word</Application>
  <DocSecurity>0</DocSecurity>
  <Lines>305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42944</CharactersWithSpaces>
  <SharedDoc>false</SharedDoc>
  <HLinks>
    <vt:vector size="48" baseType="variant">
      <vt:variant>
        <vt:i4>7405630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consultantplus://offline/ref=EB3BFF0EC9C3787AD219489F231CD065093A8B35278FDFB6D845EF329306E2CA22FA52003BC8lA1DM</vt:lpwstr>
      </vt:variant>
      <vt:variant>
        <vt:lpwstr/>
      </vt:variant>
      <vt:variant>
        <vt:i4>1310815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consultantplus://offline/ref=EB3BFF0EC9C3787AD219569235708D690F31D5312788DDE28D1AB46FC40FE89D65B50B407AC4A8737CBA9FlA1CM</vt:lpwstr>
      </vt:variant>
      <vt:variant>
        <vt:lpwstr/>
      </vt:variant>
      <vt:variant>
        <vt:i4>6881352</vt:i4>
      </vt:variant>
      <vt:variant>
        <vt:i4>24482</vt:i4>
      </vt:variant>
      <vt:variant>
        <vt:i4>1052</vt:i4>
      </vt:variant>
      <vt:variant>
        <vt:i4>1</vt:i4>
      </vt:variant>
      <vt:variant>
        <vt:lpwstr>https://tapoc.trbo.yandex.net/tapoc_secure_proxy/16e830854089fd4de42eae3baa6b6371?url=http://pandia.ru/text/78/577/images/image002_93.jpg</vt:lpwstr>
      </vt:variant>
      <vt:variant>
        <vt:lpwstr/>
      </vt:variant>
      <vt:variant>
        <vt:i4>7798828</vt:i4>
      </vt:variant>
      <vt:variant>
        <vt:i4>-1</vt:i4>
      </vt:variant>
      <vt:variant>
        <vt:i4>1027</vt:i4>
      </vt:variant>
      <vt:variant>
        <vt:i4>1</vt:i4>
      </vt:variant>
      <vt:variant>
        <vt:lpwstr>http://omi.edurm.ru/files/Image/atjash.gif</vt:lpwstr>
      </vt:variant>
      <vt:variant>
        <vt:lpwstr/>
      </vt:variant>
      <vt:variant>
        <vt:i4>5373960</vt:i4>
      </vt:variant>
      <vt:variant>
        <vt:i4>-1</vt:i4>
      </vt:variant>
      <vt:variant>
        <vt:i4>1046</vt:i4>
      </vt:variant>
      <vt:variant>
        <vt:i4>1</vt:i4>
      </vt:variant>
      <vt:variant>
        <vt:lpwstr>http://elets-edu.ru/upload/iblock/d1f/fghndfhndg.jpg</vt:lpwstr>
      </vt:variant>
      <vt:variant>
        <vt:lpwstr/>
      </vt:variant>
      <vt:variant>
        <vt:i4>983052</vt:i4>
      </vt:variant>
      <vt:variant>
        <vt:i4>-1</vt:i4>
      </vt:variant>
      <vt:variant>
        <vt:i4>1049</vt:i4>
      </vt:variant>
      <vt:variant>
        <vt:i4>1</vt:i4>
      </vt:variant>
      <vt:variant>
        <vt:lpwstr>http://turizmrm.ru/assets/images/chtoposetitb/museums/district/atyashevo-edges-5.jpg</vt:lpwstr>
      </vt:variant>
      <vt:variant>
        <vt:lpwstr/>
      </vt:variant>
      <vt:variant>
        <vt:i4>4718619</vt:i4>
      </vt:variant>
      <vt:variant>
        <vt:i4>-1</vt:i4>
      </vt:variant>
      <vt:variant>
        <vt:i4>1050</vt:i4>
      </vt:variant>
      <vt:variant>
        <vt:i4>4</vt:i4>
      </vt:variant>
      <vt:variant>
        <vt:lpwstr>http://photogoroda.com/photo-goroda-atyashevo-photo-city-4290.htm</vt:lpwstr>
      </vt:variant>
      <vt:variant>
        <vt:lpwstr/>
      </vt:variant>
      <vt:variant>
        <vt:i4>5111812</vt:i4>
      </vt:variant>
      <vt:variant>
        <vt:i4>-1</vt:i4>
      </vt:variant>
      <vt:variant>
        <vt:i4>1051</vt:i4>
      </vt:variant>
      <vt:variant>
        <vt:i4>4</vt:i4>
      </vt:variant>
      <vt:variant>
        <vt:lpwstr>https://yandex.ru/images/search?source=wiz&amp;img_url=http%3A%2F%2Fpandia.ru%2Ftext%2F78%2F577%2Fimages%2Fimage002_93.jpg&amp;text=%D1%84%D0%BE%D1%82%D0%BE%D0%B3%D1%80%D0%B0%D1%84%D0%B8%D1%8F%20%D0%B0%D1%82%D1%8F%D1%88%D0%B5%D0%B2%D0%BE%20%D0%B0%D0%B4%D0%BC%D0%B8%D0%BD%D0%B8%D1%81%D1%82%D1%80%D0%B0%D1%86%D0%B8%D1%8F&amp;noreask=1&amp;pos=0&amp;lr=42&amp;rpt=sima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Arminternet</dc:creator>
  <cp:lastModifiedBy>Носова</cp:lastModifiedBy>
  <cp:revision>2</cp:revision>
  <cp:lastPrinted>2017-01-23T06:05:00Z</cp:lastPrinted>
  <dcterms:created xsi:type="dcterms:W3CDTF">2017-01-25T08:48:00Z</dcterms:created>
  <dcterms:modified xsi:type="dcterms:W3CDTF">2017-01-25T08:48:00Z</dcterms:modified>
</cp:coreProperties>
</file>