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charts/chart22.xml" ContentType="application/vnd.openxmlformats-officedocument.drawingml.chart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charts/chart23.xml" ContentType="application/vnd.openxmlformats-officedocument.drawingml.chart+xml"/>
  <Override PartName="/word/charts/chart24.xml" ContentType="application/vnd.openxmlformats-officedocument.drawingml.chart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charts/chart25.xml" ContentType="application/vnd.openxmlformats-officedocument.drawingml.chart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charts/chart26.xml" ContentType="application/vnd.openxmlformats-officedocument.drawingml.chart+xml"/>
  <Override PartName="/word/charts/chart27.xml" ContentType="application/vnd.openxmlformats-officedocument.drawingml.chart+xml"/>
  <Override PartName="/word/charts/chart28.xml" ContentType="application/vnd.openxmlformats-officedocument.drawingml.chart+xml"/>
  <Override PartName="/word/charts/chart29.xml" ContentType="application/vnd.openxmlformats-officedocument.drawingml.chart+xml"/>
  <Override PartName="/word/charts/chart30.xml" ContentType="application/vnd.openxmlformats-officedocument.drawingml.chart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charts/chart31.xml" ContentType="application/vnd.openxmlformats-officedocument.drawingml.chart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charts/chart32.xml" ContentType="application/vnd.openxmlformats-officedocument.drawingml.chart+xml"/>
  <Override PartName="/word/charts/chart33.xml" ContentType="application/vnd.openxmlformats-officedocument.drawingml.chart+xml"/>
  <Override PartName="/word/charts/chart34.xml" ContentType="application/vnd.openxmlformats-officedocument.drawingml.chart+xml"/>
  <Override PartName="/word/charts/chart35.xml" ContentType="application/vnd.openxmlformats-officedocument.drawingml.chart+xml"/>
  <Override PartName="/word/charts/chart36.xml" ContentType="application/vnd.openxmlformats-officedocument.drawingml.chart+xml"/>
  <Override PartName="/word/diagrams/data9.xml" ContentType="application/vnd.openxmlformats-officedocument.drawingml.diagramData+xml"/>
  <Override PartName="/word/diagrams/layout9.xml" ContentType="application/vnd.openxmlformats-officedocument.drawingml.diagramLayout+xml"/>
  <Override PartName="/word/diagrams/quickStyle9.xml" ContentType="application/vnd.openxmlformats-officedocument.drawingml.diagramStyle+xml"/>
  <Override PartName="/word/diagrams/colors9.xml" ContentType="application/vnd.openxmlformats-officedocument.drawingml.diagramColors+xml"/>
  <Override PartName="/word/diagrams/drawing9.xml" ContentType="application/vnd.ms-office.drawingml.diagramDrawing+xml"/>
  <Override PartName="/word/charts/chart37.xml" ContentType="application/vnd.openxmlformats-officedocument.drawingml.chart+xml"/>
  <Override PartName="/word/diagrams/data10.xml" ContentType="application/vnd.openxmlformats-officedocument.drawingml.diagramData+xml"/>
  <Override PartName="/word/diagrams/layout10.xml" ContentType="application/vnd.openxmlformats-officedocument.drawingml.diagramLayout+xml"/>
  <Override PartName="/word/diagrams/quickStyle10.xml" ContentType="application/vnd.openxmlformats-officedocument.drawingml.diagramStyle+xml"/>
  <Override PartName="/word/diagrams/colors10.xml" ContentType="application/vnd.openxmlformats-officedocument.drawingml.diagramColors+xml"/>
  <Override PartName="/word/diagrams/drawing10.xml" ContentType="application/vnd.ms-office.drawingml.diagramDrawing+xml"/>
  <Override PartName="/word/charts/chart38.xml" ContentType="application/vnd.openxmlformats-officedocument.drawingml.chart+xml"/>
  <Override PartName="/word/diagrams/data11.xml" ContentType="application/vnd.openxmlformats-officedocument.drawingml.diagramData+xml"/>
  <Override PartName="/word/diagrams/layout11.xml" ContentType="application/vnd.openxmlformats-officedocument.drawingml.diagramLayout+xml"/>
  <Override PartName="/word/diagrams/quickStyle11.xml" ContentType="application/vnd.openxmlformats-officedocument.drawingml.diagramStyle+xml"/>
  <Override PartName="/word/diagrams/colors11.xml" ContentType="application/vnd.openxmlformats-officedocument.drawingml.diagramColors+xml"/>
  <Override PartName="/word/diagrams/drawing11.xml" ContentType="application/vnd.ms-office.drawingml.diagramDrawing+xml"/>
  <Override PartName="/word/charts/chart39.xml" ContentType="application/vnd.openxmlformats-officedocument.drawingml.chart+xml"/>
  <Override PartName="/word/charts/chart40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2B" w:rsidRDefault="002F2B2B" w:rsidP="002F2B2B">
      <w:pPr>
        <w:jc w:val="center"/>
      </w:pPr>
    </w:p>
    <w:p w:rsidR="002F2B2B" w:rsidRDefault="002F2B2B" w:rsidP="002F2B2B">
      <w:pPr>
        <w:jc w:val="center"/>
      </w:pPr>
    </w:p>
    <w:p w:rsidR="002F2B2B" w:rsidRDefault="002F2B2B" w:rsidP="002F2B2B">
      <w:pPr>
        <w:jc w:val="center"/>
        <w:rPr>
          <w:sz w:val="100"/>
          <w:szCs w:val="100"/>
        </w:rPr>
      </w:pPr>
    </w:p>
    <w:p w:rsidR="002F2B2B" w:rsidRPr="002A70CC" w:rsidRDefault="002F2B2B" w:rsidP="002F2B2B">
      <w:pPr>
        <w:jc w:val="center"/>
        <w:rPr>
          <w:sz w:val="100"/>
          <w:szCs w:val="100"/>
        </w:rPr>
      </w:pPr>
      <w:bookmarkStart w:id="0" w:name="_GoBack"/>
      <w:r w:rsidRPr="002A70CC">
        <w:rPr>
          <w:sz w:val="100"/>
          <w:szCs w:val="100"/>
        </w:rPr>
        <w:t>Бюджет для граждан</w:t>
      </w:r>
    </w:p>
    <w:p w:rsidR="002F2B2B" w:rsidRDefault="002F2B2B" w:rsidP="002F2B2B">
      <w:pPr>
        <w:jc w:val="center"/>
        <w:rPr>
          <w:sz w:val="36"/>
        </w:rPr>
      </w:pPr>
    </w:p>
    <w:p w:rsidR="002F2B2B" w:rsidRDefault="002F2B2B" w:rsidP="002F2B2B">
      <w:pPr>
        <w:spacing w:after="0" w:line="360" w:lineRule="auto"/>
        <w:jc w:val="center"/>
        <w:rPr>
          <w:sz w:val="40"/>
        </w:rPr>
      </w:pPr>
    </w:p>
    <w:p w:rsidR="002F2B2B" w:rsidRDefault="002F2B2B" w:rsidP="002F2B2B">
      <w:pPr>
        <w:spacing w:after="0" w:line="360" w:lineRule="auto"/>
        <w:jc w:val="center"/>
        <w:rPr>
          <w:sz w:val="40"/>
        </w:rPr>
      </w:pPr>
      <w:r>
        <w:rPr>
          <w:sz w:val="40"/>
        </w:rPr>
        <w:t>к проекту решения Совета депутатов Атяшевского муниципального района «О</w:t>
      </w:r>
      <w:r w:rsidRPr="002A70CC">
        <w:rPr>
          <w:sz w:val="40"/>
        </w:rPr>
        <w:t xml:space="preserve"> бюджете </w:t>
      </w:r>
      <w:r>
        <w:rPr>
          <w:sz w:val="40"/>
        </w:rPr>
        <w:t>Атяшевского муниципального района</w:t>
      </w:r>
      <w:r w:rsidRPr="002A70CC">
        <w:rPr>
          <w:sz w:val="40"/>
        </w:rPr>
        <w:t xml:space="preserve"> на </w:t>
      </w:r>
      <w:r w:rsidRPr="002176E2">
        <w:rPr>
          <w:sz w:val="40"/>
        </w:rPr>
        <w:t>2018 год и на плановый период 2019 и 2020 годов</w:t>
      </w:r>
    </w:p>
    <w:bookmarkEnd w:id="0"/>
    <w:p w:rsidR="002F2B2B" w:rsidRDefault="002F2B2B" w:rsidP="002F2B2B">
      <w:pPr>
        <w:rPr>
          <w:sz w:val="40"/>
        </w:rPr>
      </w:pPr>
      <w:r>
        <w:rPr>
          <w:sz w:val="40"/>
        </w:rPr>
        <w:br w:type="page"/>
      </w:r>
    </w:p>
    <w:p w:rsidR="002F2B2B" w:rsidRPr="003104AF" w:rsidRDefault="002F2B2B" w:rsidP="002F2B2B">
      <w:pPr>
        <w:pStyle w:val="1"/>
        <w:spacing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lastRenderedPageBreak/>
        <w:t xml:space="preserve">Обращение </w:t>
      </w:r>
      <w:r w:rsidRPr="003104AF">
        <w:rPr>
          <w:rFonts w:ascii="Times New Roman" w:hAnsi="Times New Roman"/>
          <w:b w:val="0"/>
          <w:sz w:val="38"/>
          <w:szCs w:val="38"/>
          <w:u w:val="single"/>
        </w:rPr>
        <w:t xml:space="preserve">Главы </w:t>
      </w: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Атяшевского муниципального района </w:t>
      </w:r>
    </w:p>
    <w:p w:rsidR="002F2B2B" w:rsidRDefault="002F2B2B" w:rsidP="002F2B2B">
      <w:pPr>
        <w:pStyle w:val="1"/>
        <w:spacing w:before="108" w:after="108"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>
        <w:rPr>
          <w:rFonts w:ascii="Times New Roman" w:hAnsi="Times New Roman"/>
          <w:b w:val="0"/>
          <w:bCs w:val="0"/>
          <w:sz w:val="38"/>
          <w:szCs w:val="38"/>
          <w:u w:val="single"/>
        </w:rPr>
        <w:t>Прокина Виктора Григорьевича</w:t>
      </w: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 </w:t>
      </w:r>
    </w:p>
    <w:p w:rsidR="002F2B2B" w:rsidRPr="003104AF" w:rsidRDefault="002F2B2B" w:rsidP="002F2B2B">
      <w:pPr>
        <w:pStyle w:val="1"/>
        <w:spacing w:before="108" w:after="108"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к жителям Атяшевского </w:t>
      </w:r>
      <w:proofErr w:type="gramStart"/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>муниципального</w:t>
      </w:r>
      <w:proofErr w:type="gramEnd"/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 района</w:t>
      </w:r>
    </w:p>
    <w:p w:rsidR="002F2B2B" w:rsidRDefault="002F2B2B" w:rsidP="002F2B2B"/>
    <w:p w:rsidR="002F2B2B" w:rsidRDefault="002F2B2B" w:rsidP="002F2B2B"/>
    <w:p w:rsidR="002F2B2B" w:rsidRPr="00CD4DB8" w:rsidRDefault="002F2B2B" w:rsidP="002F2B2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4DB8">
        <w:rPr>
          <w:rFonts w:ascii="Times New Roman" w:hAnsi="Times New Roman" w:cs="Times New Roman"/>
          <w:b/>
          <w:bCs/>
          <w:sz w:val="32"/>
          <w:szCs w:val="32"/>
        </w:rPr>
        <w:t>Уважаемые жители Атяшевского муниципального района!</w:t>
      </w:r>
    </w:p>
    <w:p w:rsidR="002F2B2B" w:rsidRPr="00CD4DB8" w:rsidRDefault="002F2B2B" w:rsidP="002F2B2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4DB8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0" wp14:anchorId="384142F6" wp14:editId="3AB2B34E">
            <wp:simplePos x="0" y="0"/>
            <wp:positionH relativeFrom="column">
              <wp:posOffset>5715</wp:posOffset>
            </wp:positionH>
            <wp:positionV relativeFrom="paragraph">
              <wp:posOffset>365760</wp:posOffset>
            </wp:positionV>
            <wp:extent cx="1476375" cy="1612900"/>
            <wp:effectExtent l="0" t="0" r="0" b="0"/>
            <wp:wrapSquare wrapText="bothSides"/>
            <wp:docPr id="12" name="Рисунок 12" descr="http://novostikratko.ru/wp-content/uploads/2016/05/30/v-mordovii-naznachen-ispolnyayuschij-oby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novostikratko.ru/wp-content/uploads/2016/05/30/v-mordovii-naznachen-ispolnyayuschij-oby_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82" r="18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B2B" w:rsidRPr="00CD4DB8" w:rsidRDefault="002F2B2B" w:rsidP="002F2B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DB8">
        <w:rPr>
          <w:rFonts w:ascii="Times New Roman" w:hAnsi="Times New Roman" w:cs="Times New Roman"/>
          <w:sz w:val="28"/>
          <w:szCs w:val="28"/>
        </w:rPr>
        <w:t>Основным финансовым документом Атяшевского муниципального района является бюджет. Для ознакомления с его положениями разработана данная брошюра «Бюджет для граждан». Она создана специально для того, чтобы каждый заинтересованный пользователь, не имеющий специальных знаний в бюджетном законодательстве, мог в доступной форме ознакомиться со всеми этапами формирования и расходования бюджета Атяшевского муниципального района.</w:t>
      </w:r>
    </w:p>
    <w:p w:rsidR="002F2B2B" w:rsidRPr="00CD4DB8" w:rsidRDefault="002F2B2B" w:rsidP="002F2B2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DB8">
        <w:rPr>
          <w:rFonts w:ascii="Times New Roman" w:hAnsi="Times New Roman" w:cs="Times New Roman"/>
          <w:sz w:val="28"/>
          <w:szCs w:val="28"/>
        </w:rPr>
        <w:t>Надеемся, что</w:t>
      </w:r>
      <w:r w:rsidRPr="00CD4DB8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представленные материалы будут полезными и интересными для всех граждан.</w:t>
      </w: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/>
    <w:p w:rsidR="002F2B2B" w:rsidRDefault="002F2B2B" w:rsidP="002F2B2B"/>
    <w:p w:rsidR="002F2B2B" w:rsidRDefault="002F2B2B" w:rsidP="002F2B2B"/>
    <w:p w:rsidR="002F2B2B" w:rsidRDefault="002F2B2B" w:rsidP="002F2B2B"/>
    <w:p w:rsidR="002F2B2B" w:rsidRDefault="002F2B2B" w:rsidP="002F2B2B"/>
    <w:p w:rsidR="002F2B2B" w:rsidRPr="00405D90" w:rsidRDefault="002F2B2B" w:rsidP="002F2B2B">
      <w:pPr>
        <w:jc w:val="right"/>
        <w:rPr>
          <w:b/>
          <w:i/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В.Г.Прокин</w:t>
      </w:r>
      <w:proofErr w:type="spellEnd"/>
      <w:r w:rsidRPr="00405D90">
        <w:rPr>
          <w:b/>
          <w:i/>
          <w:sz w:val="28"/>
          <w:szCs w:val="28"/>
        </w:rPr>
        <w:t>, Глава Атяшевского муниципального района</w:t>
      </w:r>
    </w:p>
    <w:p w:rsidR="002F2B2B" w:rsidRPr="0098161E" w:rsidRDefault="002F2B2B" w:rsidP="0098161E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44"/>
          <w:szCs w:val="44"/>
        </w:rPr>
      </w:pPr>
      <w:r w:rsidRPr="0098161E">
        <w:rPr>
          <w:rFonts w:ascii="Times New Roman" w:hAnsi="Times New Roman" w:cs="Times New Roman"/>
          <w:b/>
          <w:color w:val="0070C0"/>
          <w:sz w:val="44"/>
          <w:szCs w:val="44"/>
        </w:rPr>
        <w:lastRenderedPageBreak/>
        <w:t>Оглавление</w:t>
      </w:r>
    </w:p>
    <w:p w:rsidR="002F2B2B" w:rsidRPr="0098161E" w:rsidRDefault="002F2B2B" w:rsidP="0098161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44"/>
          <w:szCs w:val="44"/>
        </w:rPr>
      </w:pPr>
    </w:p>
    <w:p w:rsidR="002F2B2B" w:rsidRPr="0098161E" w:rsidRDefault="002F2B2B" w:rsidP="0098161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44"/>
          <w:szCs w:val="44"/>
        </w:rPr>
      </w:pPr>
    </w:p>
    <w:p w:rsidR="002F2B2B" w:rsidRPr="0098161E" w:rsidRDefault="00DD6252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Fonts w:ascii="Times New Roman" w:hAnsi="Times New Roman" w:cs="Times New Roman"/>
          <w:color w:val="0070C0"/>
          <w:sz w:val="44"/>
          <w:szCs w:val="44"/>
        </w:rPr>
      </w:pPr>
      <w:hyperlink w:anchor="показатели" w:history="1">
        <w:r w:rsidR="002F2B2B" w:rsidRPr="0098161E">
          <w:rPr>
            <w:rStyle w:val="a7"/>
            <w:rFonts w:ascii="Times New Roman" w:hAnsi="Times New Roman" w:cs="Times New Roman"/>
            <w:color w:val="0070C0"/>
            <w:sz w:val="44"/>
            <w:szCs w:val="44"/>
          </w:rPr>
          <w:t xml:space="preserve">Основные социально-экономические показатели </w:t>
        </w:r>
      </w:hyperlink>
      <w:r w:rsidR="002F2B2B" w:rsidRPr="0098161E">
        <w:rPr>
          <w:rStyle w:val="a7"/>
          <w:rFonts w:ascii="Times New Roman" w:hAnsi="Times New Roman" w:cs="Times New Roman"/>
          <w:color w:val="0070C0"/>
          <w:sz w:val="44"/>
          <w:szCs w:val="44"/>
        </w:rPr>
        <w:t>Атяшевского муниципального района</w:t>
      </w:r>
    </w:p>
    <w:p w:rsidR="002F2B2B" w:rsidRPr="0098161E" w:rsidRDefault="002F2B2B" w:rsidP="0098161E">
      <w:pPr>
        <w:pStyle w:val="a5"/>
        <w:spacing w:line="276" w:lineRule="auto"/>
        <w:ind w:left="567"/>
        <w:jc w:val="both"/>
        <w:rPr>
          <w:rFonts w:ascii="Times New Roman" w:hAnsi="Times New Roman" w:cs="Times New Roman"/>
          <w:color w:val="0070C0"/>
          <w:sz w:val="44"/>
          <w:szCs w:val="44"/>
        </w:rPr>
      </w:pPr>
    </w:p>
    <w:p w:rsidR="002F2B2B" w:rsidRPr="0098161E" w:rsidRDefault="00DD6252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Fonts w:ascii="Times New Roman" w:hAnsi="Times New Roman" w:cs="Times New Roman"/>
          <w:color w:val="0070C0"/>
          <w:sz w:val="44"/>
          <w:szCs w:val="44"/>
        </w:rPr>
      </w:pPr>
      <w:hyperlink w:anchor="характеристики" w:history="1">
        <w:r w:rsidR="002F2B2B" w:rsidRPr="0098161E">
          <w:rPr>
            <w:rStyle w:val="a7"/>
            <w:rFonts w:ascii="Times New Roman" w:hAnsi="Times New Roman" w:cs="Times New Roman"/>
            <w:color w:val="0070C0"/>
            <w:sz w:val="44"/>
            <w:szCs w:val="44"/>
          </w:rPr>
          <w:t>Основные характеристики проекта бюджета</w:t>
        </w:r>
      </w:hyperlink>
      <w:r w:rsidR="002F2B2B" w:rsidRPr="0098161E">
        <w:rPr>
          <w:rStyle w:val="a7"/>
          <w:rFonts w:ascii="Times New Roman" w:hAnsi="Times New Roman" w:cs="Times New Roman"/>
          <w:color w:val="0070C0"/>
          <w:sz w:val="44"/>
          <w:szCs w:val="44"/>
        </w:rPr>
        <w:t xml:space="preserve"> Атяшевского муниципального района</w:t>
      </w:r>
    </w:p>
    <w:p w:rsidR="002F2B2B" w:rsidRPr="0098161E" w:rsidRDefault="002F2B2B" w:rsidP="0098161E">
      <w:pPr>
        <w:pStyle w:val="a5"/>
        <w:spacing w:line="276" w:lineRule="auto"/>
        <w:ind w:left="567"/>
        <w:jc w:val="both"/>
        <w:rPr>
          <w:rFonts w:ascii="Times New Roman" w:hAnsi="Times New Roman" w:cs="Times New Roman"/>
          <w:color w:val="0070C0"/>
          <w:sz w:val="44"/>
          <w:szCs w:val="44"/>
        </w:rPr>
      </w:pPr>
    </w:p>
    <w:p w:rsidR="002F2B2B" w:rsidRPr="0098161E" w:rsidRDefault="00DD6252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Fonts w:ascii="Times New Roman" w:hAnsi="Times New Roman" w:cs="Times New Roman"/>
          <w:color w:val="0070C0"/>
          <w:sz w:val="44"/>
          <w:szCs w:val="44"/>
        </w:rPr>
      </w:pPr>
      <w:hyperlink w:anchor="доходы" w:history="1">
        <w:r w:rsidR="002F2B2B" w:rsidRPr="0098161E">
          <w:rPr>
            <w:rStyle w:val="a7"/>
            <w:rFonts w:ascii="Times New Roman" w:hAnsi="Times New Roman" w:cs="Times New Roman"/>
            <w:color w:val="0070C0"/>
            <w:sz w:val="44"/>
            <w:szCs w:val="44"/>
          </w:rPr>
          <w:t xml:space="preserve">Доходы Атяшевского муниципального </w:t>
        </w:r>
      </w:hyperlink>
      <w:r w:rsidR="002F2B2B" w:rsidRPr="0098161E">
        <w:rPr>
          <w:rStyle w:val="a7"/>
          <w:rFonts w:ascii="Times New Roman" w:hAnsi="Times New Roman" w:cs="Times New Roman"/>
          <w:color w:val="0070C0"/>
          <w:sz w:val="44"/>
          <w:szCs w:val="44"/>
        </w:rPr>
        <w:t>района</w:t>
      </w:r>
    </w:p>
    <w:p w:rsidR="002F2B2B" w:rsidRPr="0098161E" w:rsidRDefault="002F2B2B" w:rsidP="0098161E">
      <w:pPr>
        <w:spacing w:line="276" w:lineRule="auto"/>
        <w:jc w:val="both"/>
        <w:rPr>
          <w:rFonts w:ascii="Times New Roman" w:hAnsi="Times New Roman" w:cs="Times New Roman"/>
          <w:color w:val="0070C0"/>
          <w:sz w:val="44"/>
          <w:szCs w:val="44"/>
        </w:rPr>
      </w:pPr>
    </w:p>
    <w:p w:rsidR="002F2B2B" w:rsidRPr="0098161E" w:rsidRDefault="00DD6252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Style w:val="a7"/>
          <w:rFonts w:ascii="Times New Roman" w:hAnsi="Times New Roman" w:cs="Times New Roman"/>
          <w:color w:val="0070C0"/>
          <w:sz w:val="44"/>
          <w:szCs w:val="44"/>
          <w:u w:val="none"/>
        </w:rPr>
      </w:pPr>
      <w:hyperlink w:anchor="РАСХОДЫ" w:history="1">
        <w:r w:rsidR="002F2B2B" w:rsidRPr="0098161E">
          <w:rPr>
            <w:rStyle w:val="a7"/>
            <w:rFonts w:ascii="Times New Roman" w:hAnsi="Times New Roman" w:cs="Times New Roman"/>
            <w:color w:val="0070C0"/>
            <w:sz w:val="44"/>
            <w:szCs w:val="44"/>
          </w:rPr>
          <w:t>Расходы Атяшевского муниципального района</w:t>
        </w:r>
      </w:hyperlink>
    </w:p>
    <w:p w:rsidR="0098161E" w:rsidRPr="0098161E" w:rsidRDefault="0098161E" w:rsidP="0098161E">
      <w:pPr>
        <w:pStyle w:val="a5"/>
        <w:jc w:val="both"/>
        <w:rPr>
          <w:rFonts w:ascii="Times New Roman" w:hAnsi="Times New Roman" w:cs="Times New Roman"/>
          <w:color w:val="0070C0"/>
          <w:sz w:val="44"/>
          <w:szCs w:val="44"/>
        </w:rPr>
      </w:pPr>
    </w:p>
    <w:p w:rsidR="0098161E" w:rsidRPr="0098161E" w:rsidRDefault="0098161E" w:rsidP="0098161E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color w:val="0070C0"/>
          <w:sz w:val="44"/>
          <w:szCs w:val="44"/>
          <w:u w:val="single"/>
        </w:rPr>
      </w:pPr>
      <w:r w:rsidRPr="0098161E">
        <w:rPr>
          <w:rFonts w:ascii="Times New Roman" w:hAnsi="Times New Roman" w:cs="Times New Roman"/>
          <w:color w:val="0070C0"/>
          <w:sz w:val="44"/>
          <w:szCs w:val="44"/>
          <w:u w:val="single"/>
        </w:rPr>
        <w:t>Контактная информация для граждан</w:t>
      </w:r>
    </w:p>
    <w:p w:rsidR="002F2B2B" w:rsidRDefault="002F2B2B" w:rsidP="002F2B2B">
      <w:pPr>
        <w:rPr>
          <w:sz w:val="36"/>
        </w:rPr>
      </w:pPr>
      <w:r>
        <w:rPr>
          <w:sz w:val="36"/>
        </w:rPr>
        <w:br w:type="page"/>
      </w:r>
    </w:p>
    <w:p w:rsidR="002F2B2B" w:rsidRDefault="002F2B2B" w:rsidP="002F2B2B">
      <w:pPr>
        <w:spacing w:line="276" w:lineRule="auto"/>
        <w:rPr>
          <w:sz w:val="36"/>
        </w:rPr>
      </w:pPr>
    </w:p>
    <w:p w:rsidR="002F2B2B" w:rsidRDefault="002F2B2B" w:rsidP="002F2B2B">
      <w:pPr>
        <w:spacing w:line="276" w:lineRule="auto"/>
        <w:rPr>
          <w:sz w:val="36"/>
        </w:rPr>
      </w:pPr>
    </w:p>
    <w:p w:rsidR="002F2B2B" w:rsidRDefault="002F2B2B" w:rsidP="002F2B2B">
      <w:pPr>
        <w:spacing w:line="276" w:lineRule="auto"/>
        <w:rPr>
          <w:sz w:val="36"/>
        </w:rPr>
      </w:pPr>
    </w:p>
    <w:p w:rsidR="002F2B2B" w:rsidRPr="00D518EB" w:rsidRDefault="002F2B2B" w:rsidP="002F2B2B">
      <w:pPr>
        <w:spacing w:line="276" w:lineRule="auto"/>
        <w:rPr>
          <w:sz w:val="36"/>
        </w:rPr>
      </w:pPr>
    </w:p>
    <w:p w:rsidR="002F2B2B" w:rsidRPr="00CD4DB8" w:rsidRDefault="002F2B2B" w:rsidP="002F2B2B">
      <w:pPr>
        <w:pStyle w:val="a5"/>
        <w:numPr>
          <w:ilvl w:val="0"/>
          <w:numId w:val="8"/>
        </w:numPr>
        <w:spacing w:line="276" w:lineRule="auto"/>
        <w:ind w:left="0" w:firstLine="0"/>
        <w:jc w:val="center"/>
        <w:rPr>
          <w:color w:val="0070C0"/>
          <w:sz w:val="88"/>
          <w:szCs w:val="88"/>
        </w:rPr>
      </w:pPr>
      <w:bookmarkStart w:id="1" w:name="показатели"/>
      <w:r w:rsidRPr="00CD4DB8">
        <w:rPr>
          <w:color w:val="0070C0"/>
          <w:sz w:val="88"/>
          <w:szCs w:val="88"/>
        </w:rPr>
        <w:t xml:space="preserve">Основные социально-экономические показатели </w:t>
      </w:r>
      <w:bookmarkEnd w:id="1"/>
      <w:r w:rsidRPr="00CD4DB8">
        <w:rPr>
          <w:color w:val="0070C0"/>
          <w:sz w:val="88"/>
          <w:szCs w:val="88"/>
        </w:rPr>
        <w:t>Атяшевского муниципального района</w:t>
      </w:r>
    </w:p>
    <w:p w:rsidR="002F2B2B" w:rsidRDefault="002F2B2B" w:rsidP="002F2B2B">
      <w:pPr>
        <w:rPr>
          <w:sz w:val="44"/>
        </w:rPr>
      </w:pPr>
      <w:r>
        <w:rPr>
          <w:sz w:val="44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Default="002F2B2B" w:rsidP="002F2B2B">
      <w:pPr>
        <w:jc w:val="center"/>
      </w:pPr>
    </w:p>
    <w:p w:rsidR="002F2B2B" w:rsidRPr="00D31C44" w:rsidRDefault="00DD6252" w:rsidP="002F2B2B">
      <w:pPr>
        <w:pStyle w:val="a5"/>
        <w:numPr>
          <w:ilvl w:val="0"/>
          <w:numId w:val="20"/>
        </w:numPr>
        <w:spacing w:after="0" w:line="240" w:lineRule="auto"/>
        <w:rPr>
          <w:sz w:val="20"/>
          <w:szCs w:val="20"/>
        </w:rPr>
      </w:pPr>
      <w:hyperlink w:anchor="адм_деление" w:history="1">
        <w:r w:rsidR="002F2B2B" w:rsidRPr="00D31C44">
          <w:rPr>
            <w:rStyle w:val="a7"/>
            <w:sz w:val="40"/>
          </w:rPr>
          <w:t>Административно-</w:t>
        </w:r>
        <w:r w:rsidR="002F2B2B" w:rsidRPr="00D31C44">
          <w:rPr>
            <w:rStyle w:val="a7"/>
            <w:sz w:val="40"/>
            <w:szCs w:val="40"/>
          </w:rPr>
          <w:t xml:space="preserve">территориальное деление </w:t>
        </w:r>
      </w:hyperlink>
      <w:r w:rsidR="002F2B2B">
        <w:rPr>
          <w:rStyle w:val="a7"/>
          <w:sz w:val="40"/>
          <w:szCs w:val="40"/>
        </w:rPr>
        <w:t>Атяшевского муниципального района</w:t>
      </w:r>
    </w:p>
    <w:p w:rsidR="002F2B2B" w:rsidRDefault="00DD6252" w:rsidP="002F2B2B">
      <w:pPr>
        <w:pStyle w:val="a5"/>
        <w:spacing w:after="0" w:line="240" w:lineRule="auto"/>
        <w:rPr>
          <w:sz w:val="20"/>
          <w:szCs w:val="20"/>
        </w:rPr>
      </w:pPr>
      <w:hyperlink w:anchor="исполнение_расходы_пфо" w:history="1"/>
    </w:p>
    <w:p w:rsidR="002F2B2B" w:rsidRPr="00D31C44" w:rsidRDefault="00DD6252" w:rsidP="002F2B2B">
      <w:pPr>
        <w:pStyle w:val="a5"/>
        <w:numPr>
          <w:ilvl w:val="0"/>
          <w:numId w:val="20"/>
        </w:numPr>
        <w:spacing w:after="0" w:line="240" w:lineRule="auto"/>
        <w:rPr>
          <w:sz w:val="20"/>
          <w:szCs w:val="20"/>
        </w:rPr>
      </w:pPr>
      <w:hyperlink w:anchor="СЭР" w:history="1">
        <w:r w:rsidR="002F2B2B" w:rsidRPr="00D31C44">
          <w:rPr>
            <w:rStyle w:val="a7"/>
            <w:sz w:val="40"/>
            <w:szCs w:val="40"/>
          </w:rPr>
          <w:t xml:space="preserve">Основные показатели социально-экономического развития </w:t>
        </w:r>
        <w:r w:rsidR="002F2B2B">
          <w:rPr>
            <w:rStyle w:val="a7"/>
            <w:sz w:val="40"/>
            <w:szCs w:val="40"/>
          </w:rPr>
          <w:t>Атяшевского муниципального района</w:t>
        </w:r>
        <w:r w:rsidR="002F2B2B" w:rsidRPr="00D31C44">
          <w:rPr>
            <w:rStyle w:val="a7"/>
            <w:sz w:val="40"/>
            <w:szCs w:val="40"/>
          </w:rPr>
          <w:t xml:space="preserve"> за 201</w:t>
        </w:r>
        <w:r w:rsidR="002F2B2B">
          <w:rPr>
            <w:rStyle w:val="a7"/>
            <w:sz w:val="40"/>
            <w:szCs w:val="40"/>
          </w:rPr>
          <w:t>6-2017</w:t>
        </w:r>
        <w:r w:rsidR="002F2B2B" w:rsidRPr="00D31C44">
          <w:rPr>
            <w:rStyle w:val="a7"/>
            <w:sz w:val="40"/>
            <w:szCs w:val="40"/>
          </w:rPr>
          <w:t xml:space="preserve"> гг. и прогноз </w:t>
        </w:r>
        <w:r w:rsidR="002F2B2B">
          <w:rPr>
            <w:rStyle w:val="a7"/>
            <w:sz w:val="40"/>
            <w:szCs w:val="40"/>
          </w:rPr>
          <w:t>до 2020</w:t>
        </w:r>
        <w:r w:rsidR="002F2B2B" w:rsidRPr="00CC7E19">
          <w:rPr>
            <w:rStyle w:val="a7"/>
            <w:sz w:val="40"/>
            <w:szCs w:val="40"/>
          </w:rPr>
          <w:t xml:space="preserve"> года</w:t>
        </w:r>
      </w:hyperlink>
    </w:p>
    <w:p w:rsidR="002F2B2B" w:rsidRPr="00D31C44" w:rsidRDefault="002F2B2B" w:rsidP="002F2B2B">
      <w:pPr>
        <w:pStyle w:val="a5"/>
        <w:rPr>
          <w:sz w:val="20"/>
          <w:szCs w:val="20"/>
        </w:rPr>
      </w:pPr>
    </w:p>
    <w:p w:rsidR="002F2B2B" w:rsidRDefault="00DD6252" w:rsidP="002F2B2B">
      <w:pPr>
        <w:pStyle w:val="a5"/>
        <w:numPr>
          <w:ilvl w:val="0"/>
          <w:numId w:val="20"/>
        </w:numPr>
        <w:spacing w:after="0" w:line="240" w:lineRule="auto"/>
        <w:rPr>
          <w:sz w:val="40"/>
          <w:szCs w:val="40"/>
        </w:rPr>
      </w:pPr>
      <w:hyperlink w:anchor="глоссарий" w:history="1">
        <w:r w:rsidR="002F2B2B">
          <w:rPr>
            <w:rStyle w:val="a7"/>
            <w:sz w:val="40"/>
            <w:szCs w:val="40"/>
          </w:rPr>
          <w:t>Словарь</w:t>
        </w:r>
      </w:hyperlink>
    </w:p>
    <w:p w:rsidR="002F2B2B" w:rsidRPr="00D31C44" w:rsidRDefault="002F2B2B" w:rsidP="002F2B2B">
      <w:pPr>
        <w:pStyle w:val="a5"/>
        <w:rPr>
          <w:sz w:val="20"/>
          <w:szCs w:val="20"/>
        </w:rPr>
      </w:pPr>
    </w:p>
    <w:p w:rsidR="002F2B2B" w:rsidRDefault="00DD6252" w:rsidP="002F2B2B">
      <w:pPr>
        <w:pStyle w:val="a5"/>
        <w:numPr>
          <w:ilvl w:val="0"/>
          <w:numId w:val="20"/>
        </w:numPr>
        <w:spacing w:after="0" w:line="240" w:lineRule="auto"/>
        <w:rPr>
          <w:sz w:val="40"/>
          <w:szCs w:val="40"/>
        </w:rPr>
      </w:pPr>
      <w:hyperlink w:anchor="бюдж_процесс" w:history="1">
        <w:r w:rsidR="002F2B2B" w:rsidRPr="00D31C44">
          <w:rPr>
            <w:rStyle w:val="a7"/>
            <w:sz w:val="40"/>
            <w:szCs w:val="40"/>
          </w:rPr>
          <w:t xml:space="preserve">Бюджетный процесс в </w:t>
        </w:r>
      </w:hyperlink>
      <w:r w:rsidR="002F2B2B">
        <w:rPr>
          <w:rStyle w:val="a7"/>
          <w:sz w:val="40"/>
          <w:szCs w:val="40"/>
        </w:rPr>
        <w:t>Атяшевском муниципальном районе</w:t>
      </w:r>
    </w:p>
    <w:p w:rsidR="002F2B2B" w:rsidRPr="00D31C44" w:rsidRDefault="002F2B2B" w:rsidP="002F2B2B">
      <w:pPr>
        <w:pStyle w:val="a5"/>
        <w:rPr>
          <w:sz w:val="20"/>
          <w:szCs w:val="20"/>
        </w:rPr>
      </w:pPr>
    </w:p>
    <w:p w:rsidR="002F2B2B" w:rsidRPr="002176E2" w:rsidRDefault="00DD6252" w:rsidP="002F2B2B">
      <w:pPr>
        <w:pStyle w:val="a5"/>
        <w:numPr>
          <w:ilvl w:val="0"/>
          <w:numId w:val="20"/>
        </w:numPr>
        <w:spacing w:after="0" w:line="240" w:lineRule="auto"/>
        <w:rPr>
          <w:bCs/>
          <w:sz w:val="40"/>
          <w:szCs w:val="40"/>
        </w:rPr>
      </w:pPr>
      <w:hyperlink w:anchor="ОНБП" w:history="1">
        <w:r w:rsidR="002F2B2B" w:rsidRPr="002176E2">
          <w:rPr>
            <w:rStyle w:val="a7"/>
            <w:bCs/>
            <w:sz w:val="40"/>
            <w:szCs w:val="40"/>
          </w:rPr>
          <w:t xml:space="preserve">Основные направления бюджетной политики </w:t>
        </w:r>
        <w:r w:rsidR="002F2B2B">
          <w:rPr>
            <w:rStyle w:val="a7"/>
            <w:bCs/>
            <w:sz w:val="40"/>
            <w:szCs w:val="40"/>
          </w:rPr>
          <w:t>Атяшевского муниципального района</w:t>
        </w:r>
        <w:r w:rsidR="002F2B2B" w:rsidRPr="002176E2">
          <w:rPr>
            <w:rStyle w:val="a7"/>
            <w:bCs/>
            <w:sz w:val="40"/>
            <w:szCs w:val="40"/>
          </w:rPr>
          <w:t xml:space="preserve"> на 2018 год и на плановый период 2019 и 2020 годов</w:t>
        </w:r>
      </w:hyperlink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Pr="0014499C" w:rsidRDefault="002F2B2B" w:rsidP="002F2B2B">
      <w:pPr>
        <w:spacing w:after="0" w:line="240" w:lineRule="auto"/>
        <w:jc w:val="center"/>
        <w:rPr>
          <w:sz w:val="48"/>
        </w:rPr>
      </w:pPr>
      <w:bookmarkStart w:id="2" w:name="адм_деление"/>
      <w:r w:rsidRPr="0014499C">
        <w:rPr>
          <w:sz w:val="48"/>
        </w:rPr>
        <w:lastRenderedPageBreak/>
        <w:t xml:space="preserve">Административно-территориальное деление </w:t>
      </w:r>
      <w:r>
        <w:rPr>
          <w:sz w:val="48"/>
        </w:rPr>
        <w:t>Атяшевского муниципального района</w:t>
      </w:r>
    </w:p>
    <w:bookmarkEnd w:id="2"/>
    <w:p w:rsidR="002F2B2B" w:rsidRPr="00E962F3" w:rsidRDefault="002F2B2B" w:rsidP="002F2B2B">
      <w:pPr>
        <w:spacing w:after="0" w:line="240" w:lineRule="auto"/>
        <w:ind w:firstLine="709"/>
        <w:jc w:val="center"/>
        <w:rPr>
          <w:i/>
          <w:sz w:val="36"/>
        </w:rPr>
      </w:pPr>
      <w:r w:rsidRPr="00E962F3">
        <w:rPr>
          <w:sz w:val="20"/>
          <w:szCs w:val="20"/>
        </w:rPr>
        <w:br/>
      </w:r>
      <w:r>
        <w:rPr>
          <w:i/>
          <w:sz w:val="36"/>
        </w:rPr>
        <w:t>по состоянию на 01.10</w:t>
      </w:r>
      <w:r w:rsidRPr="00E962F3">
        <w:rPr>
          <w:i/>
          <w:sz w:val="36"/>
        </w:rPr>
        <w:t>.201</w:t>
      </w:r>
      <w:r>
        <w:rPr>
          <w:i/>
          <w:sz w:val="36"/>
        </w:rPr>
        <w:t>7</w:t>
      </w:r>
      <w:r w:rsidRPr="00E962F3">
        <w:rPr>
          <w:i/>
          <w:sz w:val="36"/>
        </w:rPr>
        <w:t xml:space="preserve"> г.</w:t>
      </w: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958C4D" wp14:editId="2834656D">
                <wp:simplePos x="0" y="0"/>
                <wp:positionH relativeFrom="column">
                  <wp:posOffset>-1043305</wp:posOffset>
                </wp:positionH>
                <wp:positionV relativeFrom="paragraph">
                  <wp:posOffset>966470</wp:posOffset>
                </wp:positionV>
                <wp:extent cx="2214880" cy="719455"/>
                <wp:effectExtent l="0" t="0" r="0" b="4445"/>
                <wp:wrapNone/>
                <wp:docPr id="2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4880" cy="7194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F49" w:rsidRPr="00E962F3" w:rsidRDefault="00F26F49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4958C4D" id="Rectangle 9" o:spid="_x0000_s1026" style="position:absolute;left:0;text-align:left;margin-left:-82.15pt;margin-top:76.1pt;width:174.4pt;height:56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" filled="f" stroked="f">
                <v:textbox>
                  <w:txbxContent>
                    <w:p w:rsidR="00F26F49" w:rsidRPr="00E962F3" w:rsidRDefault="00F26F49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7D23DF62" wp14:editId="643DBC2B">
            <wp:simplePos x="0" y="0"/>
            <wp:positionH relativeFrom="column">
              <wp:posOffset>-3810</wp:posOffset>
            </wp:positionH>
            <wp:positionV relativeFrom="paragraph">
              <wp:posOffset>99060</wp:posOffset>
            </wp:positionV>
            <wp:extent cx="5851294" cy="3457575"/>
            <wp:effectExtent l="0" t="0" r="0" b="0"/>
            <wp:wrapNone/>
            <wp:docPr id="13" name="Рисунок 13" descr="http://omi.edurm.ru/files/Image/atjas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omi.edurm.ru/files/Image/atjash.gif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931" cy="3473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B2B" w:rsidRDefault="002F2B2B" w:rsidP="002F2B2B">
      <w:pPr>
        <w:spacing w:after="0" w:line="240" w:lineRule="auto"/>
        <w:jc w:val="center"/>
        <w:rPr>
          <w:noProof/>
          <w:sz w:val="36"/>
          <w:lang w:eastAsia="ru-RU"/>
        </w:rPr>
      </w:pPr>
    </w:p>
    <w:p w:rsidR="002F2B2B" w:rsidRPr="00F7163E" w:rsidRDefault="002F2B2B" w:rsidP="002F2B2B">
      <w:pPr>
        <w:spacing w:after="0" w:line="240" w:lineRule="auto"/>
        <w:jc w:val="center"/>
        <w:rPr>
          <w:b/>
          <w:noProof/>
          <w:color w:val="FF0000"/>
          <w:sz w:val="36"/>
          <w:lang w:eastAsia="ru-RU"/>
        </w:rPr>
      </w:pPr>
      <w:r>
        <w:rPr>
          <w:noProof/>
          <w:sz w:val="36"/>
          <w:lang w:eastAsia="ru-RU"/>
        </w:rPr>
        <w:t xml:space="preserve">                                  </w:t>
      </w:r>
      <w:r w:rsidRPr="00F7163E">
        <w:rPr>
          <w:b/>
          <w:noProof/>
          <w:color w:val="FF0000"/>
          <w:sz w:val="36"/>
          <w:lang w:eastAsia="ru-RU"/>
        </w:rPr>
        <w:t>18 сельских поселений</w:t>
      </w: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Pr="00E357EA" w:rsidRDefault="002F2B2B" w:rsidP="002F2B2B">
      <w:pPr>
        <w:spacing w:after="0" w:line="240" w:lineRule="auto"/>
        <w:jc w:val="both"/>
        <w:rPr>
          <w:sz w:val="36"/>
        </w:rPr>
      </w:pPr>
    </w:p>
    <w:p w:rsidR="002F2B2B" w:rsidRPr="00E357EA" w:rsidRDefault="002F2B2B" w:rsidP="002F2B2B">
      <w:pPr>
        <w:spacing w:after="0" w:line="240" w:lineRule="auto"/>
        <w:jc w:val="both"/>
        <w:rPr>
          <w:sz w:val="36"/>
        </w:rPr>
      </w:pPr>
    </w:p>
    <w:p w:rsidR="002F2B2B" w:rsidRPr="00F7163E" w:rsidRDefault="002F2B2B" w:rsidP="002F2B2B">
      <w:pPr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F7163E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1 городское </w:t>
      </w:r>
    </w:p>
    <w:p w:rsidR="002F2B2B" w:rsidRPr="00F7163E" w:rsidRDefault="002F2B2B" w:rsidP="002F2B2B">
      <w:pPr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F7163E">
        <w:rPr>
          <w:rFonts w:ascii="Times New Roman" w:hAnsi="Times New Roman" w:cs="Times New Roman"/>
          <w:b/>
          <w:color w:val="FF0000"/>
          <w:sz w:val="36"/>
          <w:szCs w:val="36"/>
        </w:rPr>
        <w:t>поселение</w:t>
      </w:r>
    </w:p>
    <w:p w:rsidR="002F2B2B" w:rsidRDefault="002F2B2B" w:rsidP="002F2B2B">
      <w:pPr>
        <w:spacing w:after="0" w:line="240" w:lineRule="auto"/>
        <w:jc w:val="center"/>
        <w:rPr>
          <w:sz w:val="48"/>
        </w:rPr>
      </w:pPr>
    </w:p>
    <w:p w:rsidR="002F2B2B" w:rsidRDefault="002F2B2B" w:rsidP="002F2B2B">
      <w:pPr>
        <w:spacing w:after="0" w:line="240" w:lineRule="auto"/>
        <w:jc w:val="center"/>
        <w:rPr>
          <w:sz w:val="48"/>
        </w:rPr>
      </w:pPr>
    </w:p>
    <w:p w:rsidR="002F2B2B" w:rsidRDefault="002F2B2B" w:rsidP="002F2B2B">
      <w:pPr>
        <w:spacing w:after="0" w:line="240" w:lineRule="auto"/>
        <w:jc w:val="center"/>
        <w:rPr>
          <w:sz w:val="44"/>
          <w:szCs w:val="44"/>
        </w:rPr>
      </w:pPr>
      <w:r w:rsidRPr="009C6DE7">
        <w:rPr>
          <w:sz w:val="44"/>
          <w:szCs w:val="44"/>
        </w:rPr>
        <w:t xml:space="preserve">Оценка численности населения </w:t>
      </w:r>
    </w:p>
    <w:p w:rsidR="002F2B2B" w:rsidRPr="009C6DE7" w:rsidRDefault="002F2B2B" w:rsidP="002F2B2B">
      <w:pPr>
        <w:spacing w:after="0" w:line="240" w:lineRule="auto"/>
        <w:jc w:val="center"/>
        <w:rPr>
          <w:sz w:val="44"/>
          <w:szCs w:val="44"/>
        </w:rPr>
      </w:pPr>
      <w:r w:rsidRPr="009C6DE7">
        <w:rPr>
          <w:sz w:val="44"/>
          <w:szCs w:val="44"/>
        </w:rPr>
        <w:t>Атяшевского муниципального района</w:t>
      </w:r>
    </w:p>
    <w:p w:rsidR="002F2B2B" w:rsidRPr="004D1DE7" w:rsidRDefault="002F2B2B" w:rsidP="002F2B2B">
      <w:pPr>
        <w:spacing w:after="0" w:line="240" w:lineRule="auto"/>
        <w:jc w:val="center"/>
        <w:rPr>
          <w:color w:val="C00000"/>
          <w:sz w:val="48"/>
        </w:rPr>
      </w:pPr>
      <w:r>
        <w:rPr>
          <w:color w:val="C00000"/>
          <w:sz w:val="48"/>
        </w:rPr>
        <w:t>17 522</w:t>
      </w:r>
      <w:r w:rsidRPr="004D1DE7">
        <w:rPr>
          <w:color w:val="C00000"/>
          <w:sz w:val="48"/>
        </w:rPr>
        <w:t xml:space="preserve"> человек</w:t>
      </w:r>
    </w:p>
    <w:p w:rsidR="002F2B2B" w:rsidRDefault="002F2B2B" w:rsidP="002F2B2B">
      <w:pPr>
        <w:jc w:val="center"/>
        <w:rPr>
          <w:i/>
          <w:sz w:val="36"/>
        </w:rPr>
      </w:pPr>
      <w:r w:rsidRPr="00CC2518">
        <w:rPr>
          <w:i/>
          <w:sz w:val="34"/>
          <w:szCs w:val="34"/>
        </w:rPr>
        <w:t>по состоянию на 01.</w:t>
      </w:r>
      <w:r>
        <w:rPr>
          <w:i/>
          <w:sz w:val="34"/>
          <w:szCs w:val="34"/>
        </w:rPr>
        <w:t>01</w:t>
      </w:r>
      <w:r w:rsidRPr="00CC2518">
        <w:rPr>
          <w:i/>
          <w:sz w:val="34"/>
          <w:szCs w:val="34"/>
        </w:rPr>
        <w:t>.2017 г</w:t>
      </w:r>
      <w:r w:rsidRPr="00E962F3">
        <w:rPr>
          <w:i/>
          <w:sz w:val="36"/>
        </w:rPr>
        <w:t>.</w:t>
      </w:r>
      <w:r>
        <w:rPr>
          <w:noProof/>
          <w:sz w:val="40"/>
          <w:lang w:eastAsia="ru-RU"/>
        </w:rPr>
        <w:drawing>
          <wp:inline distT="0" distB="0" distL="0" distR="0" wp14:anchorId="2F68AA58" wp14:editId="5D5BBAF3">
            <wp:extent cx="4812030" cy="2419350"/>
            <wp:effectExtent l="0" t="0" r="0" b="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F2B2B" w:rsidRDefault="002F2B2B" w:rsidP="002F2B2B">
      <w:pPr>
        <w:rPr>
          <w:i/>
          <w:sz w:val="36"/>
        </w:rPr>
      </w:pPr>
      <w:r>
        <w:rPr>
          <w:i/>
          <w:sz w:val="36"/>
        </w:rPr>
        <w:br w:type="page"/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bookmarkStart w:id="3" w:name="СЭР"/>
      <w:r w:rsidRPr="004312F9">
        <w:rPr>
          <w:sz w:val="48"/>
        </w:rPr>
        <w:lastRenderedPageBreak/>
        <w:t>Основные показатели</w:t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r w:rsidRPr="004312F9">
        <w:rPr>
          <w:sz w:val="48"/>
        </w:rPr>
        <w:t xml:space="preserve"> социально-экономического развития</w:t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r>
        <w:rPr>
          <w:sz w:val="48"/>
        </w:rPr>
        <w:t>Атяшевского муниципального района</w:t>
      </w:r>
      <w:r w:rsidRPr="004312F9">
        <w:rPr>
          <w:sz w:val="48"/>
        </w:rPr>
        <w:t xml:space="preserve"> </w:t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r w:rsidRPr="004312F9">
        <w:rPr>
          <w:sz w:val="48"/>
        </w:rPr>
        <w:t xml:space="preserve">за </w:t>
      </w:r>
      <w:r w:rsidRPr="002176E2">
        <w:rPr>
          <w:sz w:val="48"/>
        </w:rPr>
        <w:t>201</w:t>
      </w:r>
      <w:r w:rsidRPr="004F7FA2">
        <w:rPr>
          <w:sz w:val="48"/>
        </w:rPr>
        <w:t>6</w:t>
      </w:r>
      <w:r w:rsidRPr="002176E2">
        <w:rPr>
          <w:sz w:val="48"/>
        </w:rPr>
        <w:t>-201</w:t>
      </w:r>
      <w:r w:rsidRPr="004F7FA2">
        <w:rPr>
          <w:sz w:val="48"/>
        </w:rPr>
        <w:t>7</w:t>
      </w:r>
      <w:r w:rsidRPr="002176E2">
        <w:rPr>
          <w:sz w:val="48"/>
        </w:rPr>
        <w:t xml:space="preserve"> гг.</w:t>
      </w:r>
      <w:r>
        <w:rPr>
          <w:sz w:val="48"/>
        </w:rPr>
        <w:t xml:space="preserve"> </w:t>
      </w:r>
      <w:r w:rsidRPr="002176E2">
        <w:rPr>
          <w:sz w:val="48"/>
        </w:rPr>
        <w:t>и прогноз до 20</w:t>
      </w:r>
      <w:r w:rsidRPr="00B31D27">
        <w:rPr>
          <w:sz w:val="48"/>
        </w:rPr>
        <w:t>20</w:t>
      </w:r>
      <w:r w:rsidRPr="002176E2">
        <w:rPr>
          <w:sz w:val="48"/>
        </w:rPr>
        <w:t xml:space="preserve"> года</w:t>
      </w:r>
      <w:bookmarkEnd w:id="3"/>
    </w:p>
    <w:p w:rsidR="002F2B2B" w:rsidRPr="005B7159" w:rsidRDefault="002F2B2B" w:rsidP="002F2B2B">
      <w:pPr>
        <w:spacing w:after="0" w:line="276" w:lineRule="auto"/>
        <w:jc w:val="center"/>
        <w:rPr>
          <w:sz w:val="36"/>
          <w:szCs w:val="36"/>
        </w:rPr>
      </w:pPr>
    </w:p>
    <w:tbl>
      <w:tblPr>
        <w:tblW w:w="13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4"/>
        <w:gridCol w:w="1276"/>
        <w:gridCol w:w="1269"/>
        <w:gridCol w:w="1282"/>
        <w:gridCol w:w="1276"/>
        <w:gridCol w:w="1275"/>
        <w:gridCol w:w="1276"/>
        <w:gridCol w:w="1276"/>
        <w:gridCol w:w="1276"/>
      </w:tblGrid>
      <w:tr w:rsidR="002F2B2B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 w:rsidRPr="004F32BF">
              <w:rPr>
                <w:b/>
                <w:sz w:val="28"/>
                <w:szCs w:val="24"/>
              </w:rPr>
              <w:t>Показатель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 w:rsidRPr="004F32BF">
              <w:rPr>
                <w:b/>
                <w:sz w:val="28"/>
                <w:szCs w:val="24"/>
              </w:rPr>
              <w:t>201</w:t>
            </w:r>
            <w:r w:rsidRPr="004F32BF">
              <w:rPr>
                <w:b/>
                <w:sz w:val="28"/>
                <w:szCs w:val="24"/>
                <w:lang w:val="en-US"/>
              </w:rPr>
              <w:t>6</w:t>
            </w:r>
            <w:r w:rsidRPr="004F32BF">
              <w:rPr>
                <w:b/>
                <w:sz w:val="28"/>
                <w:szCs w:val="24"/>
              </w:rPr>
              <w:t xml:space="preserve"> год (факт)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 w:rsidRPr="004F32BF">
              <w:rPr>
                <w:b/>
                <w:sz w:val="28"/>
                <w:szCs w:val="24"/>
              </w:rPr>
              <w:t>201</w:t>
            </w:r>
            <w:r w:rsidRPr="004F32BF">
              <w:rPr>
                <w:b/>
                <w:sz w:val="28"/>
                <w:szCs w:val="24"/>
                <w:lang w:val="en-US"/>
              </w:rPr>
              <w:t>7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(оценка)</w:t>
            </w:r>
          </w:p>
        </w:tc>
        <w:tc>
          <w:tcPr>
            <w:tcW w:w="1282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201</w:t>
            </w:r>
            <w:r w:rsidRPr="004F32BF">
              <w:rPr>
                <w:b/>
                <w:sz w:val="28"/>
                <w:szCs w:val="24"/>
                <w:lang w:val="en-US"/>
              </w:rPr>
              <w:t>8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201</w:t>
            </w:r>
            <w:r w:rsidRPr="004F32BF">
              <w:rPr>
                <w:b/>
                <w:sz w:val="28"/>
                <w:szCs w:val="24"/>
                <w:lang w:val="en-US"/>
              </w:rPr>
              <w:t>9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20</w:t>
            </w:r>
            <w:r w:rsidRPr="004F32BF">
              <w:rPr>
                <w:b/>
                <w:sz w:val="28"/>
                <w:szCs w:val="24"/>
                <w:lang w:val="en-US"/>
              </w:rPr>
              <w:t>20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Валовой муниципальный</w:t>
            </w:r>
            <w:r w:rsidRPr="004F32BF">
              <w:rPr>
                <w:sz w:val="28"/>
                <w:szCs w:val="24"/>
              </w:rPr>
              <w:t xml:space="preserve"> продукт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всего, млрд</w:t>
            </w:r>
            <w:r w:rsidRPr="004F32BF">
              <w:rPr>
                <w:sz w:val="28"/>
                <w:szCs w:val="24"/>
              </w:rPr>
              <w:t>. рублей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10,9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11,3</w:t>
            </w:r>
          </w:p>
        </w:tc>
        <w:tc>
          <w:tcPr>
            <w:tcW w:w="1282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11,6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12,1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12,8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на душу населения, млн</w:t>
            </w:r>
            <w:r w:rsidRPr="004F32BF">
              <w:rPr>
                <w:sz w:val="28"/>
                <w:szCs w:val="24"/>
              </w:rPr>
              <w:t>. рублей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615,5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652,9</w:t>
            </w:r>
          </w:p>
        </w:tc>
        <w:tc>
          <w:tcPr>
            <w:tcW w:w="1282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682,9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713,2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755,5</w:t>
            </w:r>
          </w:p>
        </w:tc>
      </w:tr>
      <w:tr w:rsidR="002F2B2B" w:rsidRPr="004F32BF" w:rsidTr="00346E83"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Численность населения среднегодовая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rPr>
                <w:sz w:val="28"/>
                <w:szCs w:val="24"/>
              </w:rPr>
            </w:pP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rPr>
                <w:sz w:val="28"/>
                <w:szCs w:val="24"/>
              </w:rPr>
            </w:pP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4F32BF">
              <w:rPr>
                <w:bCs/>
                <w:sz w:val="28"/>
                <w:szCs w:val="28"/>
              </w:rPr>
              <w:t>258,0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тыс. человек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17,7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17,3</w:t>
            </w:r>
          </w:p>
        </w:tc>
        <w:tc>
          <w:tcPr>
            <w:tcW w:w="1282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17,0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17,0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17,0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Индекс потребительских цен, в среднем за год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proofErr w:type="gramStart"/>
            <w:r w:rsidRPr="004F32BF">
              <w:rPr>
                <w:sz w:val="28"/>
                <w:szCs w:val="24"/>
              </w:rPr>
              <w:t>в</w:t>
            </w:r>
            <w:proofErr w:type="gramEnd"/>
            <w:r w:rsidRPr="004F32BF">
              <w:rPr>
                <w:sz w:val="28"/>
                <w:szCs w:val="24"/>
              </w:rPr>
              <w:t xml:space="preserve"> % </w:t>
            </w:r>
            <w:proofErr w:type="gramStart"/>
            <w:r w:rsidRPr="004F32BF">
              <w:rPr>
                <w:sz w:val="28"/>
                <w:szCs w:val="24"/>
              </w:rPr>
              <w:t>к</w:t>
            </w:r>
            <w:proofErr w:type="gramEnd"/>
            <w:r w:rsidRPr="004F32BF">
              <w:rPr>
                <w:sz w:val="28"/>
                <w:szCs w:val="24"/>
              </w:rPr>
              <w:t xml:space="preserve"> предыдущему году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4F32BF">
              <w:rPr>
                <w:bCs/>
                <w:sz w:val="28"/>
                <w:szCs w:val="28"/>
              </w:rPr>
              <w:t>105,3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4F32BF">
              <w:rPr>
                <w:bCs/>
                <w:sz w:val="28"/>
                <w:szCs w:val="28"/>
              </w:rPr>
              <w:t>103,5</w:t>
            </w:r>
          </w:p>
        </w:tc>
        <w:tc>
          <w:tcPr>
            <w:tcW w:w="1282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4F32BF">
              <w:rPr>
                <w:bCs/>
                <w:sz w:val="28"/>
                <w:szCs w:val="28"/>
              </w:rPr>
              <w:t>104,0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4F32BF">
              <w:rPr>
                <w:bCs/>
                <w:sz w:val="28"/>
                <w:szCs w:val="28"/>
              </w:rPr>
              <w:t>104,0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4F32BF">
              <w:rPr>
                <w:bCs/>
                <w:sz w:val="28"/>
                <w:szCs w:val="28"/>
              </w:rPr>
              <w:t>104,0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</w:rPr>
            </w:pPr>
            <w:r w:rsidRPr="004F32BF">
              <w:rPr>
                <w:sz w:val="28"/>
                <w:szCs w:val="24"/>
              </w:rPr>
              <w:t>Доля безработных в общей численности экономически активного населения (уровень зарегистрированной безработицы)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proofErr w:type="gramStart"/>
            <w:r w:rsidRPr="004F32BF">
              <w:rPr>
                <w:sz w:val="28"/>
                <w:szCs w:val="24"/>
              </w:rPr>
              <w:t>в</w:t>
            </w:r>
            <w:proofErr w:type="gramEnd"/>
            <w:r w:rsidRPr="004F32BF">
              <w:rPr>
                <w:sz w:val="28"/>
                <w:szCs w:val="24"/>
              </w:rPr>
              <w:t xml:space="preserve"> %, на конец года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1,1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0,6</w:t>
            </w:r>
          </w:p>
        </w:tc>
        <w:tc>
          <w:tcPr>
            <w:tcW w:w="1282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1,0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Номинальная начисленная среднемесячная заработная плата одного работника</w:t>
            </w:r>
          </w:p>
        </w:tc>
      </w:tr>
      <w:tr w:rsidR="002F2B2B" w:rsidRPr="004F32BF" w:rsidTr="00346E83">
        <w:trPr>
          <w:gridAfter w:val="3"/>
          <w:wAfter w:w="3828" w:type="dxa"/>
          <w:trHeight w:val="411"/>
        </w:trPr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всего, рублей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22734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23760</w:t>
            </w:r>
          </w:p>
        </w:tc>
        <w:tc>
          <w:tcPr>
            <w:tcW w:w="1282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24950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26450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28300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proofErr w:type="gramStart"/>
            <w:r w:rsidRPr="004F32BF">
              <w:rPr>
                <w:sz w:val="28"/>
                <w:szCs w:val="24"/>
              </w:rPr>
              <w:t>в</w:t>
            </w:r>
            <w:proofErr w:type="gramEnd"/>
            <w:r w:rsidRPr="004F32BF">
              <w:rPr>
                <w:sz w:val="28"/>
                <w:szCs w:val="24"/>
              </w:rPr>
              <w:t xml:space="preserve"> % </w:t>
            </w:r>
            <w:proofErr w:type="gramStart"/>
            <w:r w:rsidRPr="004F32BF">
              <w:rPr>
                <w:sz w:val="28"/>
                <w:szCs w:val="24"/>
              </w:rPr>
              <w:t>к</w:t>
            </w:r>
            <w:proofErr w:type="gramEnd"/>
            <w:r w:rsidRPr="004F32BF">
              <w:rPr>
                <w:sz w:val="28"/>
                <w:szCs w:val="24"/>
              </w:rPr>
              <w:t xml:space="preserve"> предыдущему году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105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104,5</w:t>
            </w:r>
          </w:p>
        </w:tc>
        <w:tc>
          <w:tcPr>
            <w:tcW w:w="1282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105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106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107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Величина прожиточного минимума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рублей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4F32BF">
              <w:rPr>
                <w:bCs/>
                <w:sz w:val="28"/>
                <w:szCs w:val="28"/>
              </w:rPr>
              <w:t>7 884,0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4F32BF">
              <w:rPr>
                <w:bCs/>
                <w:sz w:val="28"/>
                <w:szCs w:val="28"/>
              </w:rPr>
              <w:t>8200,0</w:t>
            </w:r>
          </w:p>
        </w:tc>
        <w:tc>
          <w:tcPr>
            <w:tcW w:w="1282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4F32BF">
              <w:rPr>
                <w:bCs/>
                <w:sz w:val="28"/>
                <w:szCs w:val="28"/>
              </w:rPr>
              <w:t>8 528,0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4F32BF">
              <w:rPr>
                <w:bCs/>
                <w:sz w:val="28"/>
                <w:szCs w:val="28"/>
              </w:rPr>
              <w:t>8 869,0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4F32BF">
              <w:rPr>
                <w:bCs/>
                <w:sz w:val="28"/>
                <w:szCs w:val="28"/>
              </w:rPr>
              <w:t>9223,0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Денежные доходы на душу населения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рублей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17054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17805</w:t>
            </w:r>
          </w:p>
        </w:tc>
        <w:tc>
          <w:tcPr>
            <w:tcW w:w="1282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18612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19890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21340</w:t>
            </w:r>
          </w:p>
        </w:tc>
      </w:tr>
    </w:tbl>
    <w:p w:rsidR="002F2B2B" w:rsidRDefault="002F2B2B" w:rsidP="002F2B2B">
      <w:pPr>
        <w:rPr>
          <w:sz w:val="40"/>
        </w:rPr>
      </w:pPr>
      <w:r>
        <w:rPr>
          <w:sz w:val="40"/>
        </w:rPr>
        <w:br w:type="page"/>
      </w:r>
    </w:p>
    <w:p w:rsidR="002F2B2B" w:rsidRPr="00EA6D04" w:rsidRDefault="002F2B2B" w:rsidP="002F2B2B">
      <w:pPr>
        <w:spacing w:after="0" w:line="240" w:lineRule="auto"/>
        <w:jc w:val="center"/>
        <w:rPr>
          <w:sz w:val="56"/>
        </w:rPr>
      </w:pPr>
      <w:bookmarkStart w:id="4" w:name="глоссарий"/>
      <w:r>
        <w:rPr>
          <w:sz w:val="56"/>
        </w:rPr>
        <w:lastRenderedPageBreak/>
        <w:t>Словарь</w:t>
      </w:r>
    </w:p>
    <w:bookmarkEnd w:id="4"/>
    <w:p w:rsidR="002F2B2B" w:rsidRPr="00854EE3" w:rsidRDefault="002F2B2B" w:rsidP="002F2B2B">
      <w:pPr>
        <w:spacing w:after="0" w:line="240" w:lineRule="auto"/>
        <w:jc w:val="center"/>
        <w:rPr>
          <w:sz w:val="5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</w:t>
      </w:r>
      <w:r w:rsidRPr="001361EE">
        <w:rPr>
          <w:b/>
          <w:sz w:val="32"/>
          <w:szCs w:val="32"/>
        </w:rPr>
        <w:t xml:space="preserve"> – ф</w:t>
      </w:r>
      <w:r w:rsidRPr="001361EE">
        <w:rPr>
          <w:b/>
          <w:bCs/>
          <w:sz w:val="32"/>
          <w:szCs w:val="32"/>
        </w:rPr>
        <w:t>орма образования и расходования денежных средств, предназначенных для финансового обеспечения задач и функций государства и местного самоуправления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Бюджетная система</w:t>
      </w:r>
      <w:r w:rsidRPr="001361EE">
        <w:rPr>
          <w:b/>
          <w:sz w:val="32"/>
          <w:szCs w:val="32"/>
        </w:rPr>
        <w:t xml:space="preserve"> – совокупность федерального бюджета, бюджетов субъектов Российской Федерации, местных бюджетов и бюджетов государственных внебюджетных фондов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Бюджетный процесс</w:t>
      </w:r>
      <w:r w:rsidRPr="001361EE">
        <w:rPr>
          <w:b/>
          <w:sz w:val="32"/>
          <w:szCs w:val="32"/>
        </w:rPr>
        <w:t xml:space="preserve"> – ежегодное формирование и исполнение бюджета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Доходы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поступающие в бюджет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Расходы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выплачиваемые из бюджета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Межбюджетные трансферты</w:t>
      </w:r>
      <w:r w:rsidRPr="001361EE">
        <w:rPr>
          <w:b/>
          <w:sz w:val="32"/>
          <w:szCs w:val="32"/>
        </w:rPr>
        <w:t xml:space="preserve"> – средства, предоставляемые бюджетом вышестоящего уровня бюджетной системы бюджету нижестоящего уровня бюджетной системы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Профицит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доходов бюджета над его расходами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Дефицит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расходов бюджета над его доходами</w:t>
      </w:r>
    </w:p>
    <w:p w:rsidR="002F2B2B" w:rsidRDefault="002F2B2B" w:rsidP="002F2B2B">
      <w:pPr>
        <w:rPr>
          <w:sz w:val="40"/>
        </w:rPr>
      </w:pPr>
      <w:r>
        <w:rPr>
          <w:sz w:val="40"/>
        </w:rPr>
        <w:br w:type="page"/>
      </w:r>
    </w:p>
    <w:p w:rsidR="002F2B2B" w:rsidRPr="009023DC" w:rsidRDefault="002F2B2B" w:rsidP="002F2B2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9023DC">
        <w:rPr>
          <w:rFonts w:ascii="Times New Roman" w:hAnsi="Times New Roman" w:cs="Times New Roman"/>
          <w:b/>
          <w:i/>
          <w:sz w:val="32"/>
          <w:szCs w:val="32"/>
        </w:rPr>
        <w:lastRenderedPageBreak/>
        <w:t>В ходе бюджетного процесса проект бюджета проходит следующие стадии:</w:t>
      </w: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1FD2F9" wp14:editId="16ED5401">
                <wp:simplePos x="0" y="0"/>
                <wp:positionH relativeFrom="column">
                  <wp:posOffset>5715</wp:posOffset>
                </wp:positionH>
                <wp:positionV relativeFrom="paragraph">
                  <wp:posOffset>72390</wp:posOffset>
                </wp:positionV>
                <wp:extent cx="2095500" cy="1076325"/>
                <wp:effectExtent l="19050" t="67310" r="47625" b="27940"/>
                <wp:wrapNone/>
                <wp:docPr id="19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1076325"/>
                        </a:xfrm>
                        <a:prstGeom prst="rightArrow">
                          <a:avLst>
                            <a:gd name="adj1" fmla="val 50000"/>
                            <a:gd name="adj2" fmla="val 48673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F49" w:rsidRPr="009023DC" w:rsidRDefault="00F26F49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Составление</w:t>
                            </w:r>
                          </w:p>
                          <w:p w:rsidR="00F26F49" w:rsidRPr="009023DC" w:rsidRDefault="00F26F49" w:rsidP="002F2B2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31FD2F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25" o:spid="_x0000_s1027" type="#_x0000_t13" style="position:absolute;margin-left:.45pt;margin-top:5.7pt;width:165pt;height:8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" fillcolor="yellow" strokeweight="3pt">
                <v:fill opacity="51657f"/>
                <v:stroke dashstyle="1 1" endcap="round"/>
                <v:textbox>
                  <w:txbxContent>
                    <w:p w:rsidR="00F26F49" w:rsidRPr="009023DC" w:rsidRDefault="00F26F49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Составление</w:t>
                      </w:r>
                    </w:p>
                    <w:p w:rsidR="00F26F49" w:rsidRPr="009023DC" w:rsidRDefault="00F26F49" w:rsidP="002F2B2B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28"/>
          <w:szCs w:val="28"/>
        </w:rPr>
      </w:pPr>
    </w:p>
    <w:p w:rsidR="002F2B2B" w:rsidRPr="0074134E" w:rsidRDefault="002F2B2B" w:rsidP="002F2B2B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BC7106" wp14:editId="3D48B1AC">
                <wp:simplePos x="0" y="0"/>
                <wp:positionH relativeFrom="column">
                  <wp:posOffset>731520</wp:posOffset>
                </wp:positionH>
                <wp:positionV relativeFrom="paragraph">
                  <wp:posOffset>382905</wp:posOffset>
                </wp:positionV>
                <wp:extent cx="2247900" cy="1325880"/>
                <wp:effectExtent l="20955" t="72390" r="45720" b="78105"/>
                <wp:wrapNone/>
                <wp:docPr id="18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1325880"/>
                        </a:xfrm>
                        <a:prstGeom prst="rightArrow">
                          <a:avLst>
                            <a:gd name="adj1" fmla="val 50000"/>
                            <a:gd name="adj2" fmla="val 42385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F49" w:rsidRPr="009023DC" w:rsidRDefault="00F26F49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Рассмотрение и утверждение</w:t>
                            </w:r>
                          </w:p>
                          <w:p w:rsidR="00F26F49" w:rsidRPr="009023DC" w:rsidRDefault="00F26F49" w:rsidP="002F2B2B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9BC7106" id="AutoShape 26" o:spid="_x0000_s1028" type="#_x0000_t13" style="position:absolute;margin-left:57.6pt;margin-top:30.15pt;width:177pt;height:10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" fillcolor="yellow" strokeweight="3pt">
                <v:fill opacity="51657f"/>
                <v:stroke dashstyle="1 1" endcap="round"/>
                <v:textbox>
                  <w:txbxContent>
                    <w:p w:rsidR="00F26F49" w:rsidRPr="009023DC" w:rsidRDefault="00F26F49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Рассмотрение и утверждение</w:t>
                      </w:r>
                    </w:p>
                    <w:p w:rsidR="00F26F49" w:rsidRPr="009023DC" w:rsidRDefault="00F26F49" w:rsidP="002F2B2B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D4D9B2" wp14:editId="08B03CB6">
                <wp:simplePos x="0" y="0"/>
                <wp:positionH relativeFrom="column">
                  <wp:posOffset>1718945</wp:posOffset>
                </wp:positionH>
                <wp:positionV relativeFrom="paragraph">
                  <wp:posOffset>2487930</wp:posOffset>
                </wp:positionV>
                <wp:extent cx="2647950" cy="1733550"/>
                <wp:effectExtent l="27305" t="76835" r="48895" b="75565"/>
                <wp:wrapNone/>
                <wp:docPr id="16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7950" cy="1733550"/>
                        </a:xfrm>
                        <a:prstGeom prst="rightArrow">
                          <a:avLst>
                            <a:gd name="adj1" fmla="val 50000"/>
                            <a:gd name="adj2" fmla="val 38187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F49" w:rsidRPr="001A70A8" w:rsidRDefault="00F26F49" w:rsidP="002F2B2B">
                            <w:pPr>
                              <w:pStyle w:val="a4"/>
                              <w:spacing w:before="0" w:beforeAutospacing="0" w:after="0" w:afterAutospacing="0" w:line="192" w:lineRule="auto"/>
                              <w:jc w:val="center"/>
                              <w:textAlignment w:val="baseline"/>
                              <w:rPr>
                                <w:sz w:val="32"/>
                                <w:szCs w:val="32"/>
                              </w:rPr>
                            </w:pPr>
                            <w:r w:rsidRPr="001A70A8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2"/>
                                <w:szCs w:val="32"/>
                              </w:rPr>
                              <w:t>Составление, рассмотрение и утверждение отчетности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8D4D9B2" id="AutoShape 28" o:spid="_x0000_s1029" type="#_x0000_t13" style="position:absolute;margin-left:135.35pt;margin-top:195.9pt;width:208.5pt;height:136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" fillcolor="yellow" strokeweight="3pt">
                <v:fill opacity="51657f"/>
                <v:stroke dashstyle="1 1" endcap="round"/>
                <v:textbox>
                  <w:txbxContent>
                    <w:p w:rsidR="00F26F49" w:rsidRPr="001A70A8" w:rsidRDefault="00F26F49" w:rsidP="002F2B2B">
                      <w:pPr>
                        <w:pStyle w:val="a4"/>
                        <w:spacing w:before="0" w:beforeAutospacing="0" w:after="0" w:afterAutospacing="0" w:line="192" w:lineRule="auto"/>
                        <w:jc w:val="center"/>
                        <w:textAlignment w:val="baseline"/>
                        <w:rPr>
                          <w:sz w:val="32"/>
                          <w:szCs w:val="32"/>
                        </w:rPr>
                      </w:pPr>
                      <w:r w:rsidRPr="001A70A8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2"/>
                          <w:szCs w:val="32"/>
                        </w:rPr>
                        <w:t>Составление, рассмотрение и утверждение отчетности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15CAB0" wp14:editId="1B0DA119">
                <wp:simplePos x="0" y="0"/>
                <wp:positionH relativeFrom="column">
                  <wp:posOffset>1414780</wp:posOffset>
                </wp:positionH>
                <wp:positionV relativeFrom="paragraph">
                  <wp:posOffset>930275</wp:posOffset>
                </wp:positionV>
                <wp:extent cx="2095500" cy="1143000"/>
                <wp:effectExtent l="27940" t="71755" r="48260" b="71120"/>
                <wp:wrapNone/>
                <wp:docPr id="11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1143000"/>
                        </a:xfrm>
                        <a:prstGeom prst="rightArrow">
                          <a:avLst>
                            <a:gd name="adj1" fmla="val 50000"/>
                            <a:gd name="adj2" fmla="val 45833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F49" w:rsidRPr="009023DC" w:rsidRDefault="00F26F49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Исполнение</w:t>
                            </w:r>
                          </w:p>
                          <w:p w:rsidR="00F26F49" w:rsidRDefault="00F26F49" w:rsidP="002F2B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C15CAB0" id="AutoShape 27" o:spid="_x0000_s1030" type="#_x0000_t13" style="position:absolute;margin-left:111.4pt;margin-top:73.25pt;width:165pt;height:9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" fillcolor="yellow" strokeweight="3pt">
                <v:fill opacity="51657f"/>
                <v:stroke dashstyle="1 1" endcap="round"/>
                <v:textbox>
                  <w:txbxContent>
                    <w:p w:rsidR="00F26F49" w:rsidRPr="009023DC" w:rsidRDefault="00F26F49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Исполнение</w:t>
                      </w:r>
                    </w:p>
                    <w:p w:rsidR="00F26F49" w:rsidRDefault="00F26F49" w:rsidP="002F2B2B"/>
                  </w:txbxContent>
                </v:textbox>
              </v:shape>
            </w:pict>
          </mc:Fallback>
        </mc:AlternateContent>
      </w:r>
      <w:r>
        <w:rPr>
          <w:sz w:val="48"/>
        </w:rPr>
        <w:br w:type="page"/>
      </w:r>
    </w:p>
    <w:p w:rsidR="002F2B2B" w:rsidRPr="00763BA5" w:rsidRDefault="002F2B2B" w:rsidP="002F2B2B">
      <w:pPr>
        <w:spacing w:after="0" w:line="240" w:lineRule="auto"/>
        <w:jc w:val="center"/>
        <w:rPr>
          <w:sz w:val="48"/>
          <w:highlight w:val="magenta"/>
        </w:rPr>
      </w:pPr>
    </w:p>
    <w:p w:rsidR="002F2B2B" w:rsidRDefault="002F2B2B" w:rsidP="002F2B2B">
      <w:pPr>
        <w:jc w:val="center"/>
        <w:rPr>
          <w:b/>
          <w:bCs/>
          <w:sz w:val="40"/>
        </w:rPr>
      </w:pPr>
      <w:r w:rsidRPr="008F5425">
        <w:rPr>
          <w:b/>
          <w:bCs/>
          <w:sz w:val="40"/>
        </w:rPr>
        <w:t>Составление проекта бюджета основывается на</w:t>
      </w:r>
      <w:r>
        <w:rPr>
          <w:b/>
          <w:bCs/>
          <w:sz w:val="40"/>
        </w:rPr>
        <w:t>:</w:t>
      </w:r>
    </w:p>
    <w:p w:rsidR="002F2B2B" w:rsidRPr="008F5425" w:rsidRDefault="002F2B2B" w:rsidP="002F2B2B">
      <w:pPr>
        <w:rPr>
          <w:b/>
          <w:bCs/>
          <w:sz w:val="28"/>
          <w:szCs w:val="28"/>
        </w:rPr>
      </w:pPr>
    </w:p>
    <w:p w:rsidR="002F2B2B" w:rsidRDefault="002F2B2B" w:rsidP="002F2B2B">
      <w:pPr>
        <w:numPr>
          <w:ilvl w:val="0"/>
          <w:numId w:val="13"/>
        </w:numPr>
        <w:rPr>
          <w:bCs/>
          <w:sz w:val="40"/>
        </w:rPr>
      </w:pPr>
      <w:r w:rsidRPr="008F5425">
        <w:rPr>
          <w:bCs/>
          <w:color w:val="C00000"/>
          <w:sz w:val="40"/>
        </w:rPr>
        <w:t xml:space="preserve">Прогнозе социально-экономического развития </w:t>
      </w:r>
      <w:r>
        <w:rPr>
          <w:bCs/>
          <w:color w:val="C00000"/>
          <w:sz w:val="40"/>
        </w:rPr>
        <w:t>Атяшевского муниципального района</w:t>
      </w:r>
      <w:r w:rsidRPr="008F5425">
        <w:rPr>
          <w:bCs/>
          <w:color w:val="C00000"/>
          <w:sz w:val="40"/>
        </w:rPr>
        <w:t xml:space="preserve"> </w:t>
      </w:r>
      <w:r w:rsidRPr="008F5425">
        <w:rPr>
          <w:bCs/>
          <w:sz w:val="40"/>
        </w:rPr>
        <w:t xml:space="preserve">(разрабатывает </w:t>
      </w:r>
      <w:r>
        <w:rPr>
          <w:bCs/>
          <w:sz w:val="40"/>
        </w:rPr>
        <w:t>Управление</w:t>
      </w:r>
      <w:r w:rsidRPr="008F5425">
        <w:rPr>
          <w:bCs/>
          <w:sz w:val="40"/>
        </w:rPr>
        <w:t xml:space="preserve"> экономи</w:t>
      </w:r>
      <w:r>
        <w:rPr>
          <w:bCs/>
          <w:sz w:val="40"/>
        </w:rPr>
        <w:t>ческого анализа и прогнозирования Администрации Атяшевского муниципального района</w:t>
      </w:r>
      <w:r w:rsidRPr="008F5425">
        <w:rPr>
          <w:bCs/>
          <w:sz w:val="40"/>
        </w:rPr>
        <w:t>)</w:t>
      </w:r>
    </w:p>
    <w:p w:rsidR="002F2B2B" w:rsidRPr="008F5425" w:rsidRDefault="002F2B2B" w:rsidP="002F2B2B">
      <w:pPr>
        <w:ind w:left="720"/>
        <w:rPr>
          <w:bCs/>
          <w:sz w:val="20"/>
          <w:szCs w:val="20"/>
        </w:rPr>
      </w:pPr>
    </w:p>
    <w:p w:rsidR="002F2B2B" w:rsidRDefault="002F2B2B" w:rsidP="002F2B2B">
      <w:pPr>
        <w:numPr>
          <w:ilvl w:val="0"/>
          <w:numId w:val="13"/>
        </w:numPr>
        <w:rPr>
          <w:bCs/>
          <w:sz w:val="40"/>
        </w:rPr>
      </w:pPr>
      <w:r w:rsidRPr="008F5425">
        <w:rPr>
          <w:bCs/>
          <w:color w:val="C00000"/>
          <w:sz w:val="40"/>
        </w:rPr>
        <w:t xml:space="preserve">Основных направлениях бюджетной </w:t>
      </w:r>
      <w:r>
        <w:rPr>
          <w:bCs/>
          <w:color w:val="C00000"/>
          <w:sz w:val="40"/>
        </w:rPr>
        <w:t xml:space="preserve">и </w:t>
      </w:r>
      <w:r w:rsidRPr="008F5425">
        <w:rPr>
          <w:bCs/>
          <w:color w:val="C00000"/>
          <w:sz w:val="40"/>
        </w:rPr>
        <w:t xml:space="preserve">налоговой политики </w:t>
      </w:r>
      <w:r>
        <w:rPr>
          <w:bCs/>
          <w:color w:val="C00000"/>
          <w:sz w:val="40"/>
        </w:rPr>
        <w:t>Атяшевского муниципального района</w:t>
      </w:r>
      <w:r w:rsidRPr="008F5425">
        <w:rPr>
          <w:bCs/>
          <w:sz w:val="40"/>
        </w:rPr>
        <w:t xml:space="preserve"> (разрабатывает </w:t>
      </w:r>
      <w:r>
        <w:rPr>
          <w:bCs/>
          <w:sz w:val="40"/>
        </w:rPr>
        <w:t>Финансовое управление Администрации Атяшевского муниципального района</w:t>
      </w:r>
      <w:r w:rsidRPr="008F5425">
        <w:rPr>
          <w:bCs/>
          <w:sz w:val="40"/>
        </w:rPr>
        <w:t>)</w:t>
      </w:r>
    </w:p>
    <w:p w:rsidR="002F2B2B" w:rsidRPr="008F5425" w:rsidRDefault="002F2B2B" w:rsidP="002F2B2B">
      <w:pPr>
        <w:rPr>
          <w:bCs/>
          <w:sz w:val="20"/>
          <w:szCs w:val="20"/>
        </w:rPr>
      </w:pPr>
    </w:p>
    <w:p w:rsidR="002F2B2B" w:rsidRPr="008F5425" w:rsidRDefault="002F2B2B" w:rsidP="002F2B2B">
      <w:pPr>
        <w:numPr>
          <w:ilvl w:val="0"/>
          <w:numId w:val="13"/>
        </w:numPr>
        <w:rPr>
          <w:bCs/>
          <w:sz w:val="40"/>
        </w:rPr>
      </w:pPr>
      <w:r>
        <w:rPr>
          <w:bCs/>
          <w:color w:val="C00000"/>
          <w:sz w:val="40"/>
        </w:rPr>
        <w:t>Муниципальных</w:t>
      </w:r>
      <w:r w:rsidRPr="008F5425">
        <w:rPr>
          <w:bCs/>
          <w:color w:val="C00000"/>
          <w:sz w:val="40"/>
        </w:rPr>
        <w:t xml:space="preserve"> программах </w:t>
      </w:r>
      <w:r>
        <w:rPr>
          <w:bCs/>
          <w:color w:val="C00000"/>
          <w:sz w:val="40"/>
        </w:rPr>
        <w:t>Атяшевского муниципального района</w:t>
      </w:r>
      <w:r w:rsidRPr="008F5425">
        <w:rPr>
          <w:bCs/>
          <w:sz w:val="40"/>
        </w:rPr>
        <w:t xml:space="preserve"> – разрабатывают </w:t>
      </w:r>
      <w:r>
        <w:rPr>
          <w:bCs/>
          <w:sz w:val="40"/>
        </w:rPr>
        <w:t>управления и отделы Администрации Атяшевского муниципального района</w:t>
      </w:r>
    </w:p>
    <w:p w:rsidR="002F2B2B" w:rsidRDefault="002F2B2B" w:rsidP="002F2B2B">
      <w:pPr>
        <w:rPr>
          <w:b/>
          <w:bCs/>
          <w:sz w:val="40"/>
        </w:rPr>
      </w:pPr>
      <w:r>
        <w:rPr>
          <w:b/>
          <w:bCs/>
          <w:sz w:val="40"/>
        </w:rPr>
        <w:br w:type="page"/>
      </w:r>
    </w:p>
    <w:p w:rsidR="002F2B2B" w:rsidRPr="00D31C44" w:rsidRDefault="002F2B2B" w:rsidP="002F2B2B">
      <w:pPr>
        <w:spacing w:after="0" w:line="240" w:lineRule="auto"/>
        <w:ind w:left="360"/>
        <w:jc w:val="center"/>
        <w:rPr>
          <w:b/>
          <w:bCs/>
          <w:color w:val="C00000"/>
          <w:sz w:val="44"/>
          <w:szCs w:val="44"/>
        </w:rPr>
      </w:pPr>
      <w:bookmarkStart w:id="5" w:name="ОНБП"/>
      <w:r w:rsidRPr="00D31C44">
        <w:rPr>
          <w:b/>
          <w:bCs/>
          <w:color w:val="C00000"/>
          <w:sz w:val="44"/>
          <w:szCs w:val="44"/>
        </w:rPr>
        <w:lastRenderedPageBreak/>
        <w:t xml:space="preserve">Основные направления бюджетной политики </w:t>
      </w:r>
      <w:r>
        <w:rPr>
          <w:b/>
          <w:bCs/>
          <w:color w:val="C00000"/>
          <w:sz w:val="44"/>
          <w:szCs w:val="44"/>
        </w:rPr>
        <w:t>Атяшевского муниципального района</w:t>
      </w:r>
      <w:r w:rsidRPr="00D31C44">
        <w:rPr>
          <w:b/>
          <w:bCs/>
          <w:color w:val="C00000"/>
          <w:sz w:val="44"/>
          <w:szCs w:val="44"/>
        </w:rPr>
        <w:t xml:space="preserve"> на 201</w:t>
      </w:r>
      <w:r>
        <w:rPr>
          <w:b/>
          <w:bCs/>
          <w:color w:val="C00000"/>
          <w:sz w:val="44"/>
          <w:szCs w:val="44"/>
        </w:rPr>
        <w:t>8</w:t>
      </w:r>
      <w:r w:rsidRPr="00D31C44">
        <w:rPr>
          <w:b/>
          <w:bCs/>
          <w:color w:val="C00000"/>
          <w:sz w:val="44"/>
          <w:szCs w:val="44"/>
        </w:rPr>
        <w:t xml:space="preserve"> год и на плановый период 201</w:t>
      </w:r>
      <w:r>
        <w:rPr>
          <w:b/>
          <w:bCs/>
          <w:color w:val="C00000"/>
          <w:sz w:val="44"/>
          <w:szCs w:val="44"/>
        </w:rPr>
        <w:t>9</w:t>
      </w:r>
      <w:r w:rsidRPr="00D31C44">
        <w:rPr>
          <w:b/>
          <w:bCs/>
          <w:color w:val="C00000"/>
          <w:sz w:val="44"/>
          <w:szCs w:val="44"/>
        </w:rPr>
        <w:t xml:space="preserve"> и 20</w:t>
      </w:r>
      <w:r>
        <w:rPr>
          <w:b/>
          <w:bCs/>
          <w:color w:val="C00000"/>
          <w:sz w:val="44"/>
          <w:szCs w:val="44"/>
        </w:rPr>
        <w:t>20</w:t>
      </w:r>
      <w:r w:rsidRPr="00D31C44">
        <w:rPr>
          <w:b/>
          <w:bCs/>
          <w:color w:val="C00000"/>
          <w:sz w:val="44"/>
          <w:szCs w:val="44"/>
        </w:rPr>
        <w:t xml:space="preserve"> годов</w:t>
      </w:r>
    </w:p>
    <w:bookmarkEnd w:id="5"/>
    <w:p w:rsidR="002F2B2B" w:rsidRDefault="002F2B2B" w:rsidP="002F2B2B">
      <w:pPr>
        <w:spacing w:after="0" w:line="240" w:lineRule="auto"/>
        <w:ind w:left="360"/>
        <w:jc w:val="center"/>
        <w:rPr>
          <w:b/>
          <w:bCs/>
          <w:sz w:val="36"/>
        </w:rPr>
      </w:pPr>
    </w:p>
    <w:p w:rsidR="002F2B2B" w:rsidRPr="000E74D4" w:rsidRDefault="002F2B2B" w:rsidP="002F2B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4D4">
        <w:rPr>
          <w:rFonts w:ascii="Times New Roman" w:hAnsi="Times New Roman" w:cs="Times New Roman"/>
          <w:sz w:val="28"/>
          <w:szCs w:val="28"/>
        </w:rPr>
        <w:t>1) проведение ответственной бюджетной политики, способствующей обеспечению долгосрочной устойчивости бюджета Атяшевского муниципального района, формированию условий для ускорения темпов экономического роста, укреплению финансовой стабильности в Атяшевском муниципальном районе. В рамках решения данной задачи необходимо усилить работу с доходной частью бюджета Атяшевского муниципального района, максимально четко и продуманно осуществлять политику в области расходов и жестко придерживаться бюджетных ограничений, установленных бюджетным законодательством и соглашениями о получении бюджетных кредитов из республиканского бюджета;</w:t>
      </w:r>
    </w:p>
    <w:p w:rsidR="002F2B2B" w:rsidRPr="000E74D4" w:rsidRDefault="002F2B2B" w:rsidP="002F2B2B">
      <w:pPr>
        <w:pStyle w:val="ConsPlusNormal"/>
        <w:spacing w:line="25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4D4">
        <w:rPr>
          <w:rFonts w:ascii="Times New Roman" w:hAnsi="Times New Roman" w:cs="Times New Roman"/>
          <w:sz w:val="28"/>
          <w:szCs w:val="28"/>
        </w:rPr>
        <w:t>2) улучшение качества администрирования доходов бюджетной системы Атяшевского муниципального района и реализации комплекса мер бюджетного и налогового стимулирования притока инвестиций и их направления на реализацию программ и проектов, способных увеличить поступление доходов в бюджет Атяшевского муниципального района;</w:t>
      </w:r>
    </w:p>
    <w:p w:rsidR="002F2B2B" w:rsidRPr="000E74D4" w:rsidRDefault="002F2B2B" w:rsidP="002F2B2B">
      <w:pPr>
        <w:autoSpaceDE w:val="0"/>
        <w:autoSpaceDN w:val="0"/>
        <w:adjustRightInd w:val="0"/>
        <w:spacing w:after="0" w:line="25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4D4">
        <w:rPr>
          <w:rFonts w:ascii="Times New Roman" w:hAnsi="Times New Roman" w:cs="Times New Roman"/>
          <w:sz w:val="28"/>
          <w:szCs w:val="28"/>
        </w:rPr>
        <w:t>3) реализация задач, поставленных в ежегодных посланиях Президента Российской Федерации Федеральному Собранию и Главы Республики Мордовия Государственному Собранию Республики Мордовия;</w:t>
      </w:r>
    </w:p>
    <w:p w:rsidR="002F2B2B" w:rsidRPr="000E74D4" w:rsidRDefault="002F2B2B" w:rsidP="002F2B2B">
      <w:pPr>
        <w:pStyle w:val="ConsPlusNormal"/>
        <w:spacing w:line="25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4D4">
        <w:rPr>
          <w:rFonts w:ascii="Times New Roman" w:hAnsi="Times New Roman" w:cs="Times New Roman"/>
          <w:sz w:val="28"/>
          <w:szCs w:val="28"/>
        </w:rPr>
        <w:t>4) расширение использования муниципальных программ в бюджетном планировании и повышение качества их исполнения;</w:t>
      </w:r>
    </w:p>
    <w:p w:rsidR="002F2B2B" w:rsidRPr="000E74D4" w:rsidRDefault="002F2B2B" w:rsidP="002F2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4D4">
        <w:rPr>
          <w:rFonts w:ascii="Times New Roman" w:hAnsi="Times New Roman" w:cs="Times New Roman"/>
          <w:sz w:val="28"/>
          <w:szCs w:val="28"/>
        </w:rPr>
        <w:t>5)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расходов;</w:t>
      </w:r>
    </w:p>
    <w:p w:rsidR="002F2B2B" w:rsidRPr="000E74D4" w:rsidRDefault="002F2B2B" w:rsidP="002F2B2B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4D4">
        <w:rPr>
          <w:rFonts w:ascii="Times New Roman" w:hAnsi="Times New Roman" w:cs="Times New Roman"/>
          <w:sz w:val="28"/>
          <w:szCs w:val="28"/>
        </w:rPr>
        <w:t xml:space="preserve">6) безусловное исполнение действующих социально значимых расходных обязательств; </w:t>
      </w:r>
    </w:p>
    <w:p w:rsidR="002F2B2B" w:rsidRPr="000E74D4" w:rsidRDefault="002F2B2B" w:rsidP="002F2B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4D4">
        <w:rPr>
          <w:rFonts w:ascii="Times New Roman" w:hAnsi="Times New Roman" w:cs="Times New Roman"/>
          <w:sz w:val="28"/>
          <w:szCs w:val="28"/>
        </w:rPr>
        <w:t>7) своевременное и полное исполнение долговых обязательств при минимизации расходов на обслуживание муниципального долга Атяшевского муниципального района;</w:t>
      </w:r>
    </w:p>
    <w:p w:rsidR="002F2B2B" w:rsidRPr="000E74D4" w:rsidRDefault="002F2B2B" w:rsidP="002F2B2B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4D4">
        <w:rPr>
          <w:rFonts w:ascii="Times New Roman" w:hAnsi="Times New Roman" w:cs="Times New Roman"/>
          <w:sz w:val="28"/>
          <w:szCs w:val="28"/>
        </w:rPr>
        <w:t>8) повышение доступности и качества оказания муниципальных услуг (выполнения работ);</w:t>
      </w:r>
    </w:p>
    <w:p w:rsidR="002F2B2B" w:rsidRPr="000E74D4" w:rsidRDefault="002F2B2B" w:rsidP="002F2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4D4">
        <w:rPr>
          <w:rFonts w:ascii="Times New Roman" w:hAnsi="Times New Roman" w:cs="Times New Roman"/>
          <w:sz w:val="28"/>
          <w:szCs w:val="28"/>
        </w:rPr>
        <w:t>9) повышение эффективности деятельности муниципальных учреждений при оказании услуг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уставами;</w:t>
      </w:r>
    </w:p>
    <w:p w:rsidR="002F2B2B" w:rsidRPr="000E74D4" w:rsidRDefault="002F2B2B" w:rsidP="002F2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4D4">
        <w:rPr>
          <w:rFonts w:ascii="Times New Roman" w:hAnsi="Times New Roman" w:cs="Times New Roman"/>
          <w:sz w:val="28"/>
          <w:szCs w:val="28"/>
        </w:rPr>
        <w:t xml:space="preserve">10) совершенствование межбюджетных отношений, повышение прозрачности, эффективности предоставления и распределения </w:t>
      </w:r>
      <w:r w:rsidRPr="000E74D4">
        <w:rPr>
          <w:rFonts w:ascii="Times New Roman" w:hAnsi="Times New Roman" w:cs="Times New Roman"/>
          <w:sz w:val="28"/>
          <w:szCs w:val="28"/>
        </w:rPr>
        <w:lastRenderedPageBreak/>
        <w:t>межбюджетных трансфертов, способствующих сбалансированности и устойчивости консолидированного бюджета на всех уровнях, укреплению финансовой самостоятельности местных бюджетов;</w:t>
      </w:r>
    </w:p>
    <w:p w:rsidR="002F2B2B" w:rsidRPr="000E74D4" w:rsidRDefault="002F2B2B" w:rsidP="002F2B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4D4">
        <w:rPr>
          <w:rFonts w:ascii="Times New Roman" w:hAnsi="Times New Roman" w:cs="Times New Roman"/>
          <w:sz w:val="28"/>
          <w:szCs w:val="28"/>
        </w:rPr>
        <w:t>11) п</w:t>
      </w:r>
      <w:r w:rsidRPr="000E74D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овышение результативности и экономической эффективности муниципального финансового контроля, </w:t>
      </w:r>
      <w:r w:rsidRPr="000E74D4">
        <w:rPr>
          <w:rFonts w:ascii="Times New Roman" w:hAnsi="Times New Roman" w:cs="Times New Roman"/>
          <w:sz w:val="28"/>
          <w:szCs w:val="28"/>
        </w:rPr>
        <w:t>внутреннего финансового контроля;</w:t>
      </w:r>
    </w:p>
    <w:p w:rsidR="002F2B2B" w:rsidRPr="000E74D4" w:rsidRDefault="002F2B2B" w:rsidP="002F2B2B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4D4">
        <w:rPr>
          <w:rFonts w:ascii="Times New Roman" w:eastAsia="Calibri" w:hAnsi="Times New Roman" w:cs="Times New Roman"/>
          <w:sz w:val="28"/>
          <w:szCs w:val="28"/>
        </w:rPr>
        <w:t>12) о</w:t>
      </w:r>
      <w:r w:rsidRPr="000E74D4">
        <w:rPr>
          <w:rFonts w:ascii="Times New Roman" w:hAnsi="Times New Roman" w:cs="Times New Roman"/>
          <w:color w:val="000000"/>
          <w:sz w:val="28"/>
          <w:szCs w:val="28"/>
        </w:rPr>
        <w:t>беспечение прозрачности и открытости бюджета</w:t>
      </w:r>
      <w:r w:rsidRPr="000E74D4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Pr="000E74D4">
        <w:rPr>
          <w:rFonts w:ascii="Times New Roman" w:hAnsi="Times New Roman" w:cs="Times New Roman"/>
          <w:color w:val="000000"/>
          <w:sz w:val="28"/>
          <w:szCs w:val="28"/>
        </w:rPr>
        <w:t xml:space="preserve"> и бюджетного процесса для общества.</w:t>
      </w:r>
    </w:p>
    <w:p w:rsidR="002F2B2B" w:rsidRDefault="002F2B2B" w:rsidP="002F2B2B">
      <w:pPr>
        <w:rPr>
          <w:sz w:val="24"/>
        </w:rPr>
      </w:pPr>
      <w:r>
        <w:rPr>
          <w:sz w:val="24"/>
        </w:rPr>
        <w:br w:type="page"/>
      </w:r>
    </w:p>
    <w:p w:rsidR="002F2B2B" w:rsidRDefault="002F2B2B" w:rsidP="002F2B2B">
      <w:pPr>
        <w:rPr>
          <w:sz w:val="36"/>
          <w:szCs w:val="36"/>
        </w:rPr>
      </w:pPr>
    </w:p>
    <w:p w:rsidR="002F2B2B" w:rsidRDefault="002F2B2B" w:rsidP="002F2B2B">
      <w:pPr>
        <w:rPr>
          <w:sz w:val="36"/>
          <w:szCs w:val="36"/>
        </w:rPr>
      </w:pPr>
    </w:p>
    <w:p w:rsidR="002F2B2B" w:rsidRDefault="002F2B2B" w:rsidP="002F2B2B">
      <w:pPr>
        <w:rPr>
          <w:sz w:val="36"/>
          <w:szCs w:val="36"/>
        </w:rPr>
      </w:pPr>
    </w:p>
    <w:p w:rsidR="002F2B2B" w:rsidRDefault="002F2B2B" w:rsidP="002F2B2B">
      <w:pPr>
        <w:rPr>
          <w:sz w:val="36"/>
          <w:szCs w:val="36"/>
        </w:rPr>
      </w:pPr>
    </w:p>
    <w:p w:rsidR="002F2B2B" w:rsidRPr="00276844" w:rsidRDefault="002F2B2B" w:rsidP="002F2B2B">
      <w:pPr>
        <w:rPr>
          <w:sz w:val="36"/>
          <w:szCs w:val="36"/>
        </w:rPr>
      </w:pPr>
    </w:p>
    <w:p w:rsidR="002F2B2B" w:rsidRPr="007A295C" w:rsidRDefault="002F2B2B" w:rsidP="002F2B2B">
      <w:pPr>
        <w:pStyle w:val="a5"/>
        <w:numPr>
          <w:ilvl w:val="0"/>
          <w:numId w:val="8"/>
        </w:numPr>
        <w:spacing w:after="0" w:line="240" w:lineRule="auto"/>
        <w:ind w:left="0" w:firstLine="0"/>
        <w:jc w:val="center"/>
        <w:rPr>
          <w:color w:val="C00000"/>
          <w:sz w:val="96"/>
        </w:rPr>
      </w:pPr>
      <w:bookmarkStart w:id="6" w:name="характеристики"/>
      <w:r w:rsidRPr="007A295C">
        <w:rPr>
          <w:color w:val="C00000"/>
          <w:sz w:val="96"/>
        </w:rPr>
        <w:t>Основные характеристики проекта бюджета</w:t>
      </w:r>
      <w:r>
        <w:rPr>
          <w:color w:val="C00000"/>
          <w:sz w:val="96"/>
        </w:rPr>
        <w:t xml:space="preserve"> Атяшевского муниципального района</w:t>
      </w:r>
    </w:p>
    <w:bookmarkEnd w:id="6"/>
    <w:p w:rsidR="002F2B2B" w:rsidRPr="00DA4738" w:rsidRDefault="002F2B2B" w:rsidP="002F2B2B">
      <w:pPr>
        <w:rPr>
          <w:sz w:val="96"/>
        </w:rPr>
      </w:pPr>
      <w:r>
        <w:rPr>
          <w:sz w:val="40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Pr="00F60D5E" w:rsidRDefault="002F2B2B" w:rsidP="002F2B2B">
      <w:pPr>
        <w:jc w:val="center"/>
        <w:rPr>
          <w:sz w:val="10"/>
          <w:szCs w:val="10"/>
        </w:rPr>
      </w:pPr>
    </w:p>
    <w:p w:rsidR="002F2B2B" w:rsidRDefault="00DD6252" w:rsidP="002F2B2B">
      <w:pPr>
        <w:pStyle w:val="a5"/>
        <w:numPr>
          <w:ilvl w:val="0"/>
          <w:numId w:val="22"/>
        </w:numPr>
        <w:spacing w:after="0" w:line="240" w:lineRule="auto"/>
        <w:ind w:hanging="720"/>
        <w:rPr>
          <w:sz w:val="40"/>
          <w:szCs w:val="40"/>
        </w:rPr>
      </w:pPr>
      <w:hyperlink w:anchor="консолидированный" w:history="1">
        <w:r w:rsidR="002F2B2B" w:rsidRPr="00C62412">
          <w:rPr>
            <w:rStyle w:val="a7"/>
            <w:sz w:val="40"/>
          </w:rPr>
          <w:t xml:space="preserve">Основные </w:t>
        </w:r>
        <w:r w:rsidR="002F2B2B" w:rsidRPr="00C62412">
          <w:rPr>
            <w:rStyle w:val="a7"/>
            <w:sz w:val="40"/>
            <w:szCs w:val="40"/>
          </w:rPr>
          <w:t xml:space="preserve">характеристики бюджета </w:t>
        </w:r>
      </w:hyperlink>
      <w:r w:rsidR="002F2B2B">
        <w:rPr>
          <w:rStyle w:val="a7"/>
          <w:sz w:val="40"/>
          <w:szCs w:val="40"/>
        </w:rPr>
        <w:t>Атяшевского муниципального района</w:t>
      </w:r>
    </w:p>
    <w:p w:rsidR="002F2B2B" w:rsidRPr="00F60D5E" w:rsidRDefault="002F2B2B" w:rsidP="002F2B2B">
      <w:pPr>
        <w:pStyle w:val="a5"/>
        <w:ind w:hanging="720"/>
        <w:rPr>
          <w:sz w:val="20"/>
          <w:szCs w:val="20"/>
        </w:rPr>
      </w:pPr>
    </w:p>
    <w:p w:rsidR="002F2B2B" w:rsidRDefault="00DD6252" w:rsidP="002F2B2B">
      <w:pPr>
        <w:pStyle w:val="a5"/>
        <w:numPr>
          <w:ilvl w:val="0"/>
          <w:numId w:val="22"/>
        </w:numPr>
        <w:spacing w:after="0" w:line="240" w:lineRule="auto"/>
        <w:ind w:hanging="720"/>
        <w:rPr>
          <w:sz w:val="40"/>
          <w:szCs w:val="40"/>
        </w:rPr>
      </w:pPr>
      <w:hyperlink w:anchor="МБТ" w:history="1">
        <w:r w:rsidR="002F2B2B" w:rsidRPr="00F60D5E">
          <w:rPr>
            <w:rStyle w:val="a7"/>
            <w:sz w:val="40"/>
            <w:szCs w:val="40"/>
          </w:rPr>
          <w:t>Межбюджетные трансферты</w:t>
        </w:r>
      </w:hyperlink>
    </w:p>
    <w:p w:rsidR="002F2B2B" w:rsidRPr="00F60D5E" w:rsidRDefault="002F2B2B" w:rsidP="002F2B2B">
      <w:pPr>
        <w:pStyle w:val="a5"/>
        <w:ind w:hanging="720"/>
        <w:rPr>
          <w:sz w:val="20"/>
          <w:szCs w:val="20"/>
        </w:rPr>
      </w:pPr>
    </w:p>
    <w:p w:rsidR="002F2B2B" w:rsidRDefault="00DD6252" w:rsidP="002F2B2B">
      <w:pPr>
        <w:pStyle w:val="a5"/>
        <w:numPr>
          <w:ilvl w:val="0"/>
          <w:numId w:val="22"/>
        </w:numPr>
        <w:spacing w:after="0" w:line="240" w:lineRule="auto"/>
        <w:ind w:hanging="720"/>
        <w:rPr>
          <w:sz w:val="40"/>
          <w:szCs w:val="40"/>
        </w:rPr>
      </w:pPr>
      <w:hyperlink w:anchor="программный" w:history="1">
        <w:r w:rsidR="002F2B2B" w:rsidRPr="00F60D5E">
          <w:rPr>
            <w:rStyle w:val="a7"/>
            <w:sz w:val="40"/>
            <w:szCs w:val="40"/>
          </w:rPr>
          <w:t xml:space="preserve">Программный бюджет в </w:t>
        </w:r>
      </w:hyperlink>
      <w:r w:rsidR="002F2B2B">
        <w:rPr>
          <w:rStyle w:val="a7"/>
          <w:sz w:val="40"/>
          <w:szCs w:val="40"/>
        </w:rPr>
        <w:t>Атяшевском муниципальном районе</w:t>
      </w:r>
    </w:p>
    <w:p w:rsidR="002F2B2B" w:rsidRDefault="002F2B2B" w:rsidP="002F2B2B">
      <w:pPr>
        <w:pStyle w:val="a5"/>
        <w:ind w:hanging="720"/>
        <w:rPr>
          <w:sz w:val="20"/>
          <w:szCs w:val="20"/>
        </w:rPr>
      </w:pPr>
    </w:p>
    <w:p w:rsidR="002F2B2B" w:rsidRPr="008C13E1" w:rsidRDefault="002F2B2B" w:rsidP="002F2B2B">
      <w:pPr>
        <w:spacing w:after="0" w:line="240" w:lineRule="auto"/>
        <w:contextualSpacing/>
        <w:rPr>
          <w:sz w:val="20"/>
          <w:szCs w:val="20"/>
        </w:rPr>
      </w:pPr>
    </w:p>
    <w:p w:rsidR="002F2B2B" w:rsidRDefault="002F2B2B" w:rsidP="002F2B2B">
      <w:pPr>
        <w:rPr>
          <w:sz w:val="48"/>
          <w:szCs w:val="48"/>
        </w:rPr>
      </w:pPr>
      <w:r>
        <w:rPr>
          <w:sz w:val="48"/>
          <w:szCs w:val="48"/>
        </w:rPr>
        <w:br w:type="page"/>
      </w:r>
    </w:p>
    <w:p w:rsidR="002F2B2B" w:rsidRDefault="002F2B2B" w:rsidP="002F2B2B">
      <w:pPr>
        <w:spacing w:after="0" w:line="240" w:lineRule="auto"/>
        <w:jc w:val="center"/>
        <w:rPr>
          <w:sz w:val="48"/>
          <w:szCs w:val="48"/>
        </w:rPr>
      </w:pPr>
      <w:bookmarkStart w:id="7" w:name="консолидированный"/>
      <w:r w:rsidRPr="000F00EF">
        <w:rPr>
          <w:sz w:val="48"/>
          <w:szCs w:val="48"/>
        </w:rPr>
        <w:lastRenderedPageBreak/>
        <w:t>Основные характеристики бюджета</w:t>
      </w:r>
      <w:r>
        <w:rPr>
          <w:sz w:val="48"/>
          <w:szCs w:val="48"/>
        </w:rPr>
        <w:t xml:space="preserve"> Атяшевского муниципального района</w:t>
      </w:r>
    </w:p>
    <w:p w:rsidR="006B5B32" w:rsidRDefault="006B5B32" w:rsidP="002F2B2B">
      <w:pPr>
        <w:spacing w:after="0" w:line="240" w:lineRule="auto"/>
        <w:jc w:val="center"/>
        <w:rPr>
          <w:sz w:val="48"/>
          <w:szCs w:val="48"/>
        </w:rPr>
      </w:pPr>
    </w:p>
    <w:bookmarkEnd w:id="7"/>
    <w:p w:rsidR="002F2B2B" w:rsidRDefault="002F2B2B" w:rsidP="002F2B2B">
      <w:pPr>
        <w:rPr>
          <w:sz w:val="48"/>
          <w:szCs w:val="48"/>
        </w:rPr>
      </w:pPr>
      <w:r>
        <w:rPr>
          <w:noProof/>
          <w:sz w:val="48"/>
          <w:szCs w:val="48"/>
          <w:lang w:eastAsia="ru-RU"/>
        </w:rPr>
        <w:drawing>
          <wp:inline distT="0" distB="0" distL="0" distR="0" wp14:anchorId="74EA09EE" wp14:editId="518BE519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F2B2B" w:rsidRPr="00021127" w:rsidRDefault="002F2B2B" w:rsidP="002F2B2B">
      <w:pPr>
        <w:spacing w:after="0" w:line="240" w:lineRule="auto"/>
        <w:jc w:val="both"/>
        <w:rPr>
          <w:sz w:val="20"/>
        </w:rPr>
      </w:pPr>
      <w:r>
        <w:rPr>
          <w:sz w:val="20"/>
        </w:rPr>
        <w:t>Данные 201</w:t>
      </w:r>
      <w:r w:rsidRPr="00FA3D1A">
        <w:rPr>
          <w:sz w:val="20"/>
        </w:rPr>
        <w:t>7</w:t>
      </w:r>
      <w:r>
        <w:rPr>
          <w:sz w:val="20"/>
        </w:rPr>
        <w:t xml:space="preserve"> г. представлены по состоянию на 01.10.201</w:t>
      </w:r>
      <w:r w:rsidRPr="00FA3D1A">
        <w:rPr>
          <w:sz w:val="20"/>
        </w:rPr>
        <w:t>7</w:t>
      </w:r>
      <w:r>
        <w:rPr>
          <w:sz w:val="20"/>
        </w:rPr>
        <w:t>г.</w:t>
      </w:r>
    </w:p>
    <w:p w:rsidR="006B5B32" w:rsidRDefault="006B5B32" w:rsidP="002F2B2B">
      <w:pPr>
        <w:spacing w:after="0" w:line="240" w:lineRule="auto"/>
        <w:jc w:val="center"/>
        <w:rPr>
          <w:b/>
          <w:bCs/>
          <w:sz w:val="48"/>
          <w:szCs w:val="48"/>
        </w:rPr>
      </w:pPr>
      <w:bookmarkStart w:id="8" w:name="МБТ"/>
    </w:p>
    <w:p w:rsidR="002F2B2B" w:rsidRPr="000F00EF" w:rsidRDefault="002F2B2B" w:rsidP="002F2B2B">
      <w:pPr>
        <w:spacing w:after="0" w:line="240" w:lineRule="auto"/>
        <w:jc w:val="center"/>
        <w:rPr>
          <w:sz w:val="48"/>
          <w:szCs w:val="48"/>
        </w:rPr>
      </w:pPr>
      <w:r w:rsidRPr="000F00EF">
        <w:rPr>
          <w:b/>
          <w:bCs/>
          <w:sz w:val="48"/>
          <w:szCs w:val="48"/>
        </w:rPr>
        <w:t>Межбюджетные трансферты</w:t>
      </w:r>
      <w:r w:rsidR="006B5B32">
        <w:rPr>
          <w:sz w:val="48"/>
          <w:szCs w:val="48"/>
        </w:rPr>
        <w:t xml:space="preserve"> – помощь, </w:t>
      </w:r>
      <w:r w:rsidRPr="000F00EF">
        <w:rPr>
          <w:sz w:val="48"/>
          <w:szCs w:val="48"/>
        </w:rPr>
        <w:t>передаваемая бюджету другого уровня</w:t>
      </w:r>
    </w:p>
    <w:bookmarkEnd w:id="8"/>
    <w:p w:rsidR="002F2B2B" w:rsidRPr="00216F4E" w:rsidRDefault="002F2B2B" w:rsidP="002F2B2B">
      <w:pPr>
        <w:spacing w:after="0" w:line="240" w:lineRule="auto"/>
        <w:jc w:val="center"/>
        <w:rPr>
          <w:sz w:val="20"/>
          <w:szCs w:val="20"/>
        </w:rPr>
      </w:pPr>
    </w:p>
    <w:tbl>
      <w:tblPr>
        <w:tblW w:w="93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219"/>
        <w:gridCol w:w="7114"/>
      </w:tblGrid>
      <w:tr w:rsidR="002F2B2B" w:rsidRPr="004A3BB2" w:rsidTr="00346E83">
        <w:trPr>
          <w:trHeight w:val="608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90082">
              <w:rPr>
                <w:b/>
                <w:sz w:val="26"/>
                <w:szCs w:val="26"/>
              </w:rPr>
              <w:t>Межбюджетный трансферт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90082">
              <w:rPr>
                <w:b/>
                <w:sz w:val="26"/>
                <w:szCs w:val="26"/>
              </w:rPr>
              <w:t>Характеристика</w:t>
            </w:r>
          </w:p>
        </w:tc>
      </w:tr>
      <w:tr w:rsidR="002F2B2B" w:rsidRPr="004A3BB2" w:rsidTr="00346E83">
        <w:trPr>
          <w:trHeight w:val="238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Субвенции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на </w:t>
            </w:r>
            <w:r w:rsidRPr="00290082">
              <w:rPr>
                <w:b/>
                <w:bCs/>
                <w:color w:val="C00000"/>
                <w:sz w:val="26"/>
                <w:szCs w:val="26"/>
              </w:rPr>
              <w:t>определенные цели</w:t>
            </w:r>
          </w:p>
        </w:tc>
      </w:tr>
      <w:tr w:rsidR="002F2B2B" w:rsidRPr="004A3BB2" w:rsidTr="00346E83">
        <w:trPr>
          <w:trHeight w:val="755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Субсидии</w:t>
            </w:r>
          </w:p>
        </w:tc>
        <w:tc>
          <w:tcPr>
            <w:tcW w:w="7513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</w:t>
            </w:r>
            <w:r w:rsidRPr="00290082">
              <w:rPr>
                <w:b/>
                <w:bCs/>
                <w:color w:val="C00000"/>
                <w:sz w:val="26"/>
                <w:szCs w:val="26"/>
              </w:rPr>
              <w:t>на определенные цели</w:t>
            </w:r>
            <w:r w:rsidRPr="00290082">
              <w:rPr>
                <w:sz w:val="26"/>
                <w:szCs w:val="26"/>
              </w:rPr>
              <w:t xml:space="preserve">на условиях </w:t>
            </w:r>
            <w:proofErr w:type="spellStart"/>
            <w:r w:rsidRPr="00290082">
              <w:rPr>
                <w:b/>
                <w:bCs/>
                <w:color w:val="4E93D2"/>
                <w:sz w:val="26"/>
                <w:szCs w:val="26"/>
              </w:rPr>
              <w:t>софинансировани</w:t>
            </w:r>
            <w:proofErr w:type="gramStart"/>
            <w:r w:rsidRPr="00290082">
              <w:rPr>
                <w:b/>
                <w:bCs/>
                <w:color w:val="4E93D2"/>
                <w:sz w:val="26"/>
                <w:szCs w:val="26"/>
              </w:rPr>
              <w:t>я</w:t>
            </w:r>
            <w:proofErr w:type="spellEnd"/>
            <w:r w:rsidRPr="00290082">
              <w:rPr>
                <w:sz w:val="26"/>
                <w:szCs w:val="26"/>
              </w:rPr>
              <w:t>(</w:t>
            </w:r>
            <w:proofErr w:type="gramEnd"/>
            <w:r w:rsidRPr="00290082">
              <w:rPr>
                <w:sz w:val="26"/>
                <w:szCs w:val="26"/>
              </w:rPr>
              <w:t>долевого финансирования) расходов</w:t>
            </w:r>
          </w:p>
        </w:tc>
      </w:tr>
      <w:tr w:rsidR="002F2B2B" w:rsidRPr="004A3BB2" w:rsidTr="00346E83">
        <w:trPr>
          <w:trHeight w:val="385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Дотации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</w:t>
            </w:r>
            <w:r w:rsidRPr="00290082">
              <w:rPr>
                <w:b/>
                <w:bCs/>
                <w:color w:val="DF8603"/>
                <w:sz w:val="26"/>
                <w:szCs w:val="26"/>
              </w:rPr>
              <w:t xml:space="preserve">без целевого назначения </w:t>
            </w:r>
            <w:r w:rsidRPr="00290082">
              <w:rPr>
                <w:sz w:val="26"/>
                <w:szCs w:val="26"/>
              </w:rPr>
              <w:t>(в качестве финансовой помощи)</w:t>
            </w:r>
          </w:p>
        </w:tc>
      </w:tr>
      <w:tr w:rsidR="002F2B2B" w:rsidRPr="004A3BB2" w:rsidTr="00346E83">
        <w:trPr>
          <w:trHeight w:val="865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Иные межбюджетные трансферты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- предоставляются в случаях и в порядке, предусмотренных бюджетным законодательством</w:t>
            </w:r>
          </w:p>
        </w:tc>
      </w:tr>
    </w:tbl>
    <w:p w:rsidR="002F2B2B" w:rsidRDefault="002F2B2B" w:rsidP="002F2B2B">
      <w:pPr>
        <w:spacing w:after="0" w:line="240" w:lineRule="auto"/>
        <w:jc w:val="center"/>
        <w:rPr>
          <w:sz w:val="32"/>
        </w:rPr>
      </w:pPr>
    </w:p>
    <w:p w:rsidR="002F2B2B" w:rsidRDefault="002F2B2B" w:rsidP="002F2B2B">
      <w:pPr>
        <w:jc w:val="center"/>
        <w:rPr>
          <w:sz w:val="32"/>
        </w:rPr>
      </w:pPr>
      <w:r w:rsidRPr="004A3BB2">
        <w:rPr>
          <w:sz w:val="32"/>
        </w:rPr>
        <w:lastRenderedPageBreak/>
        <w:t>Межбюджетные трансферты</w:t>
      </w:r>
      <w:r>
        <w:rPr>
          <w:sz w:val="32"/>
        </w:rPr>
        <w:t>, передаваемые</w:t>
      </w:r>
      <w:r w:rsidRPr="004A3BB2">
        <w:rPr>
          <w:sz w:val="32"/>
        </w:rPr>
        <w:t xml:space="preserve"> из </w:t>
      </w:r>
      <w:r>
        <w:rPr>
          <w:sz w:val="32"/>
        </w:rPr>
        <w:t xml:space="preserve">федерального и </w:t>
      </w:r>
      <w:r w:rsidRPr="00424EEB">
        <w:rPr>
          <w:bCs/>
          <w:sz w:val="32"/>
        </w:rPr>
        <w:t>республиканского</w:t>
      </w:r>
      <w:r w:rsidRPr="004A3BB2">
        <w:rPr>
          <w:sz w:val="32"/>
        </w:rPr>
        <w:t xml:space="preserve"> бюджет</w:t>
      </w:r>
      <w:r>
        <w:rPr>
          <w:sz w:val="32"/>
        </w:rPr>
        <w:t>ов</w:t>
      </w:r>
      <w:r w:rsidRPr="004A3BB2">
        <w:rPr>
          <w:sz w:val="32"/>
        </w:rPr>
        <w:t xml:space="preserve"> бюджету</w:t>
      </w:r>
      <w:r>
        <w:rPr>
          <w:sz w:val="32"/>
        </w:rPr>
        <w:t xml:space="preserve"> Атяшевского муниципального района, </w:t>
      </w:r>
      <w:proofErr w:type="spellStart"/>
      <w:r>
        <w:rPr>
          <w:sz w:val="32"/>
        </w:rPr>
        <w:t>тыс.рублей</w:t>
      </w:r>
      <w:proofErr w:type="spellEnd"/>
      <w:r>
        <w:rPr>
          <w:sz w:val="32"/>
        </w:rPr>
        <w:t>:</w:t>
      </w:r>
    </w:p>
    <w:p w:rsidR="002F2B2B" w:rsidRDefault="002F2B2B" w:rsidP="002F2B2B">
      <w:pPr>
        <w:jc w:val="center"/>
        <w:rPr>
          <w:sz w:val="32"/>
        </w:rPr>
      </w:pPr>
      <w:r>
        <w:rPr>
          <w:noProof/>
          <w:sz w:val="32"/>
          <w:lang w:eastAsia="ru-RU"/>
        </w:rPr>
        <w:drawing>
          <wp:inline distT="0" distB="0" distL="0" distR="0" wp14:anchorId="7EE0D0D0" wp14:editId="11B7A883">
            <wp:extent cx="5486400" cy="3200400"/>
            <wp:effectExtent l="0" t="0" r="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6B5B32" w:rsidRDefault="006B5B32" w:rsidP="002F2B2B">
      <w:pPr>
        <w:jc w:val="center"/>
        <w:rPr>
          <w:sz w:val="32"/>
        </w:rPr>
      </w:pPr>
    </w:p>
    <w:p w:rsidR="002F2B2B" w:rsidRDefault="002F2B2B" w:rsidP="002F2B2B">
      <w:pPr>
        <w:jc w:val="center"/>
        <w:rPr>
          <w:sz w:val="32"/>
        </w:rPr>
      </w:pPr>
      <w:r w:rsidRPr="00A11D84">
        <w:rPr>
          <w:sz w:val="32"/>
        </w:rPr>
        <w:t>Межбюджетные трансферты, передаваемые из бюджета</w:t>
      </w:r>
      <w:r>
        <w:rPr>
          <w:sz w:val="32"/>
        </w:rPr>
        <w:t xml:space="preserve"> Атяшевского муниципального района </w:t>
      </w:r>
      <w:r w:rsidRPr="00A11D84">
        <w:rPr>
          <w:sz w:val="32"/>
        </w:rPr>
        <w:t>бюджетам</w:t>
      </w:r>
      <w:r>
        <w:rPr>
          <w:sz w:val="32"/>
        </w:rPr>
        <w:t xml:space="preserve"> поселений, </w:t>
      </w:r>
      <w:proofErr w:type="spellStart"/>
      <w:r>
        <w:rPr>
          <w:sz w:val="32"/>
        </w:rPr>
        <w:t>тыс.рублей</w:t>
      </w:r>
      <w:proofErr w:type="spellEnd"/>
      <w:r w:rsidRPr="00A11D84">
        <w:rPr>
          <w:sz w:val="32"/>
        </w:rPr>
        <w:t>:</w:t>
      </w:r>
    </w:p>
    <w:p w:rsidR="002F2B2B" w:rsidRDefault="002F2B2B" w:rsidP="002F2B2B">
      <w:pPr>
        <w:jc w:val="center"/>
        <w:rPr>
          <w:sz w:val="32"/>
        </w:rPr>
      </w:pPr>
      <w:r>
        <w:rPr>
          <w:noProof/>
          <w:sz w:val="32"/>
          <w:lang w:eastAsia="ru-RU"/>
        </w:rPr>
        <w:drawing>
          <wp:inline distT="0" distB="0" distL="0" distR="0" wp14:anchorId="4DC86143" wp14:editId="1B481F9C">
            <wp:extent cx="5486400" cy="3200400"/>
            <wp:effectExtent l="0" t="0" r="0" b="0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>
        <w:rPr>
          <w:sz w:val="32"/>
        </w:rPr>
        <w:br w:type="page"/>
      </w:r>
    </w:p>
    <w:p w:rsidR="002F2B2B" w:rsidRPr="00E23E06" w:rsidRDefault="002F2B2B" w:rsidP="002F2B2B">
      <w:pPr>
        <w:spacing w:after="0" w:line="240" w:lineRule="auto"/>
        <w:jc w:val="center"/>
        <w:rPr>
          <w:color w:val="C00000"/>
          <w:sz w:val="48"/>
          <w:szCs w:val="48"/>
        </w:rPr>
      </w:pPr>
      <w:bookmarkStart w:id="9" w:name="программный"/>
      <w:r w:rsidRPr="00E23E06">
        <w:rPr>
          <w:color w:val="C00000"/>
          <w:sz w:val="48"/>
          <w:szCs w:val="48"/>
        </w:rPr>
        <w:lastRenderedPageBreak/>
        <w:t xml:space="preserve">Программный бюджет в </w:t>
      </w:r>
      <w:r>
        <w:rPr>
          <w:color w:val="C00000"/>
          <w:sz w:val="48"/>
          <w:szCs w:val="48"/>
        </w:rPr>
        <w:t>Атяшевском муниципальном районе</w:t>
      </w:r>
    </w:p>
    <w:bookmarkEnd w:id="9"/>
    <w:p w:rsidR="002F2B2B" w:rsidRPr="008528E9" w:rsidRDefault="002F2B2B" w:rsidP="002F2B2B">
      <w:pPr>
        <w:spacing w:after="0" w:line="240" w:lineRule="auto"/>
        <w:jc w:val="both"/>
        <w:rPr>
          <w:sz w:val="20"/>
          <w:szCs w:val="20"/>
        </w:rPr>
      </w:pPr>
    </w:p>
    <w:p w:rsidR="002F2B2B" w:rsidRPr="00622707" w:rsidRDefault="002F2B2B" w:rsidP="002F2B2B">
      <w:pPr>
        <w:spacing w:after="0" w:line="240" w:lineRule="auto"/>
        <w:jc w:val="both"/>
        <w:rPr>
          <w:sz w:val="36"/>
        </w:rPr>
      </w:pPr>
      <w:r>
        <w:rPr>
          <w:b/>
          <w:bCs/>
          <w:color w:val="C00000"/>
          <w:sz w:val="36"/>
        </w:rPr>
        <w:t>Муниципальная</w:t>
      </w:r>
      <w:r w:rsidRPr="00E23E06">
        <w:rPr>
          <w:b/>
          <w:bCs/>
          <w:color w:val="C00000"/>
          <w:sz w:val="36"/>
        </w:rPr>
        <w:t xml:space="preserve"> программа</w:t>
      </w:r>
      <w:r w:rsidRPr="00622707">
        <w:rPr>
          <w:sz w:val="36"/>
        </w:rPr>
        <w:t xml:space="preserve">– </w:t>
      </w:r>
      <w:r>
        <w:rPr>
          <w:sz w:val="36"/>
        </w:rPr>
        <w:t xml:space="preserve">стратегический </w:t>
      </w:r>
      <w:r w:rsidRPr="00622707">
        <w:rPr>
          <w:sz w:val="36"/>
        </w:rPr>
        <w:t xml:space="preserve">документ, определяющий цель, задачи, результаты, основные направления и инструменты </w:t>
      </w:r>
      <w:r>
        <w:rPr>
          <w:sz w:val="36"/>
        </w:rPr>
        <w:t>муниципальной</w:t>
      </w:r>
      <w:r w:rsidRPr="00622707">
        <w:rPr>
          <w:sz w:val="36"/>
        </w:rPr>
        <w:t xml:space="preserve"> политики, направленные на достижение целей и реализацию </w:t>
      </w:r>
      <w:r>
        <w:rPr>
          <w:sz w:val="36"/>
        </w:rPr>
        <w:t>основных</w:t>
      </w:r>
      <w:r w:rsidRPr="00622707">
        <w:rPr>
          <w:sz w:val="36"/>
        </w:rPr>
        <w:t xml:space="preserve"> приоритетов.</w:t>
      </w:r>
    </w:p>
    <w:p w:rsidR="002F2B2B" w:rsidRPr="008528E9" w:rsidRDefault="002F2B2B" w:rsidP="002F2B2B">
      <w:pPr>
        <w:spacing w:after="0" w:line="240" w:lineRule="auto"/>
        <w:jc w:val="center"/>
        <w:rPr>
          <w:sz w:val="20"/>
          <w:szCs w:val="20"/>
        </w:rPr>
      </w:pPr>
    </w:p>
    <w:p w:rsidR="002F2B2B" w:rsidRDefault="002F2B2B" w:rsidP="002F2B2B">
      <w:pPr>
        <w:spacing w:after="0" w:line="240" w:lineRule="auto"/>
        <w:jc w:val="both"/>
        <w:rPr>
          <w:sz w:val="36"/>
        </w:rPr>
      </w:pPr>
      <w:r w:rsidRPr="00622707">
        <w:rPr>
          <w:sz w:val="36"/>
        </w:rPr>
        <w:t xml:space="preserve">Проектом </w:t>
      </w:r>
      <w:r>
        <w:rPr>
          <w:sz w:val="36"/>
        </w:rPr>
        <w:t>решения Совета депутатов Атяшевского муниципального района</w:t>
      </w:r>
      <w:r w:rsidRPr="00622707">
        <w:rPr>
          <w:sz w:val="36"/>
        </w:rPr>
        <w:t xml:space="preserve"> </w:t>
      </w:r>
      <w:r>
        <w:rPr>
          <w:sz w:val="36"/>
        </w:rPr>
        <w:t>«О</w:t>
      </w:r>
      <w:r w:rsidRPr="00622707">
        <w:rPr>
          <w:sz w:val="36"/>
        </w:rPr>
        <w:t xml:space="preserve"> бюджете </w:t>
      </w:r>
      <w:r>
        <w:rPr>
          <w:sz w:val="36"/>
        </w:rPr>
        <w:t>Атяшевского муниципального района</w:t>
      </w:r>
      <w:r w:rsidRPr="00622707">
        <w:rPr>
          <w:sz w:val="36"/>
        </w:rPr>
        <w:t xml:space="preserve"> на </w:t>
      </w:r>
      <w:r w:rsidRPr="00F56969">
        <w:rPr>
          <w:sz w:val="36"/>
        </w:rPr>
        <w:t>201</w:t>
      </w:r>
      <w:r>
        <w:rPr>
          <w:sz w:val="36"/>
        </w:rPr>
        <w:t xml:space="preserve">8 год и на плановый период 2019 и </w:t>
      </w:r>
      <w:r w:rsidRPr="00F56969">
        <w:rPr>
          <w:sz w:val="36"/>
        </w:rPr>
        <w:t>20</w:t>
      </w:r>
      <w:r>
        <w:rPr>
          <w:sz w:val="36"/>
        </w:rPr>
        <w:t>20</w:t>
      </w:r>
      <w:r w:rsidRPr="00F56969">
        <w:rPr>
          <w:sz w:val="36"/>
        </w:rPr>
        <w:t xml:space="preserve"> год</w:t>
      </w:r>
      <w:r>
        <w:rPr>
          <w:sz w:val="36"/>
        </w:rPr>
        <w:t>ов»</w:t>
      </w:r>
      <w:r w:rsidRPr="00622707">
        <w:rPr>
          <w:sz w:val="36"/>
        </w:rPr>
        <w:t xml:space="preserve"> предусмотрена реализация </w:t>
      </w:r>
      <w:r>
        <w:rPr>
          <w:sz w:val="36"/>
        </w:rPr>
        <w:t>15</w:t>
      </w:r>
      <w:r w:rsidRPr="00E23E06">
        <w:rPr>
          <w:b/>
          <w:bCs/>
          <w:color w:val="C00000"/>
          <w:sz w:val="36"/>
        </w:rPr>
        <w:t xml:space="preserve"> </w:t>
      </w:r>
      <w:r>
        <w:rPr>
          <w:b/>
          <w:bCs/>
          <w:color w:val="C00000"/>
          <w:sz w:val="36"/>
        </w:rPr>
        <w:t>муниципальных</w:t>
      </w:r>
      <w:r w:rsidRPr="00E23E06">
        <w:rPr>
          <w:b/>
          <w:bCs/>
          <w:color w:val="C00000"/>
          <w:sz w:val="36"/>
        </w:rPr>
        <w:t xml:space="preserve"> программ</w:t>
      </w:r>
      <w:r>
        <w:rPr>
          <w:sz w:val="36"/>
        </w:rPr>
        <w:t>:</w:t>
      </w:r>
    </w:p>
    <w:tbl>
      <w:tblPr>
        <w:tblStyle w:val="-511"/>
        <w:tblpPr w:leftFromText="180" w:rightFromText="180" w:vertAnchor="text" w:horzAnchor="margin" w:tblpXSpec="center" w:tblpY="346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093"/>
        <w:gridCol w:w="1074"/>
        <w:gridCol w:w="1336"/>
        <w:gridCol w:w="1417"/>
        <w:gridCol w:w="1418"/>
        <w:gridCol w:w="1417"/>
        <w:gridCol w:w="1418"/>
      </w:tblGrid>
      <w:tr w:rsidR="002F2B2B" w:rsidRPr="005C3978" w:rsidTr="00346E83">
        <w:trPr>
          <w:trHeight w:val="557"/>
        </w:trPr>
        <w:tc>
          <w:tcPr>
            <w:tcW w:w="2093" w:type="dxa"/>
            <w:shd w:val="clear" w:color="auto" w:fill="auto"/>
            <w:hideMark/>
          </w:tcPr>
          <w:p w:rsidR="002F2B2B" w:rsidRPr="005C3978" w:rsidRDefault="002F2B2B" w:rsidP="00346E83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Показатель</w:t>
            </w:r>
          </w:p>
        </w:tc>
        <w:tc>
          <w:tcPr>
            <w:tcW w:w="1074" w:type="dxa"/>
            <w:shd w:val="clear" w:color="auto" w:fill="auto"/>
            <w:hideMark/>
          </w:tcPr>
          <w:p w:rsidR="002F2B2B" w:rsidRPr="005C3978" w:rsidRDefault="002F2B2B" w:rsidP="00346E83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Ед</w:t>
            </w:r>
            <w:r>
              <w:rPr>
                <w:b/>
                <w:sz w:val="28"/>
              </w:rPr>
              <w:t xml:space="preserve">. </w:t>
            </w:r>
            <w:proofErr w:type="spellStart"/>
            <w:r w:rsidRPr="005C3978">
              <w:rPr>
                <w:b/>
                <w:sz w:val="28"/>
              </w:rPr>
              <w:t>изм</w:t>
            </w:r>
            <w:r>
              <w:rPr>
                <w:b/>
                <w:sz w:val="28"/>
              </w:rPr>
              <w:t>ер</w:t>
            </w:r>
            <w:proofErr w:type="spellEnd"/>
            <w:r>
              <w:rPr>
                <w:b/>
                <w:sz w:val="28"/>
              </w:rPr>
              <w:t>.</w:t>
            </w:r>
          </w:p>
        </w:tc>
        <w:tc>
          <w:tcPr>
            <w:tcW w:w="1336" w:type="dxa"/>
            <w:shd w:val="clear" w:color="auto" w:fill="auto"/>
            <w:hideMark/>
          </w:tcPr>
          <w:p w:rsidR="002F2B2B" w:rsidRPr="005C3978" w:rsidRDefault="002F2B2B" w:rsidP="00346E83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201</w:t>
            </w:r>
            <w:r>
              <w:rPr>
                <w:b/>
                <w:sz w:val="28"/>
              </w:rPr>
              <w:t>6</w:t>
            </w:r>
          </w:p>
        </w:tc>
        <w:tc>
          <w:tcPr>
            <w:tcW w:w="1417" w:type="dxa"/>
            <w:shd w:val="clear" w:color="auto" w:fill="auto"/>
            <w:hideMark/>
          </w:tcPr>
          <w:p w:rsidR="002F2B2B" w:rsidRPr="005C3978" w:rsidRDefault="002F2B2B" w:rsidP="00346E83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201</w:t>
            </w:r>
            <w:r>
              <w:rPr>
                <w:b/>
                <w:sz w:val="28"/>
              </w:rPr>
              <w:t>7</w:t>
            </w:r>
          </w:p>
        </w:tc>
        <w:tc>
          <w:tcPr>
            <w:tcW w:w="1418" w:type="dxa"/>
            <w:shd w:val="clear" w:color="auto" w:fill="auto"/>
            <w:hideMark/>
          </w:tcPr>
          <w:p w:rsidR="002F2B2B" w:rsidRPr="005C3978" w:rsidRDefault="002F2B2B" w:rsidP="00346E83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201</w:t>
            </w:r>
            <w:r>
              <w:rPr>
                <w:b/>
                <w:sz w:val="28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:rsidR="002F2B2B" w:rsidRPr="005C3978" w:rsidRDefault="002F2B2B" w:rsidP="00346E83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201</w:t>
            </w:r>
            <w:r>
              <w:rPr>
                <w:b/>
                <w:sz w:val="28"/>
              </w:rPr>
              <w:t>9</w:t>
            </w:r>
          </w:p>
        </w:tc>
        <w:tc>
          <w:tcPr>
            <w:tcW w:w="1418" w:type="dxa"/>
            <w:shd w:val="clear" w:color="auto" w:fill="auto"/>
          </w:tcPr>
          <w:p w:rsidR="002F2B2B" w:rsidRPr="005C3978" w:rsidRDefault="002F2B2B" w:rsidP="00346E83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>
              <w:rPr>
                <w:b/>
                <w:sz w:val="28"/>
              </w:rPr>
              <w:t>20</w:t>
            </w:r>
          </w:p>
        </w:tc>
      </w:tr>
      <w:tr w:rsidR="002F2B2B" w:rsidRPr="00AF1967" w:rsidTr="00346E83">
        <w:trPr>
          <w:trHeight w:val="966"/>
        </w:trPr>
        <w:tc>
          <w:tcPr>
            <w:tcW w:w="2093" w:type="dxa"/>
            <w:shd w:val="clear" w:color="auto" w:fill="auto"/>
            <w:hideMark/>
          </w:tcPr>
          <w:p w:rsidR="002F2B2B" w:rsidRPr="005C3978" w:rsidRDefault="002F2B2B" w:rsidP="00346E83">
            <w:pPr>
              <w:rPr>
                <w:sz w:val="28"/>
              </w:rPr>
            </w:pPr>
            <w:r w:rsidRPr="005C3978">
              <w:rPr>
                <w:sz w:val="28"/>
              </w:rPr>
              <w:t>Расходы бюджета</w:t>
            </w:r>
            <w:r>
              <w:rPr>
                <w:sz w:val="28"/>
              </w:rPr>
              <w:t xml:space="preserve"> Атяшевского муниципального района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2F2B2B" w:rsidRPr="005C3978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r w:rsidRPr="005C3978">
              <w:rPr>
                <w:sz w:val="28"/>
              </w:rPr>
              <w:t>. руб.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F2B2B" w:rsidRPr="00933EAD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291680,3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4B17C4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248066,4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0B2F97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277017,9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BD61E3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273576,2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BD61E3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290537,6</w:t>
            </w:r>
          </w:p>
        </w:tc>
      </w:tr>
      <w:tr w:rsidR="002F2B2B" w:rsidRPr="005C3978" w:rsidTr="00346E83">
        <w:trPr>
          <w:trHeight w:val="711"/>
        </w:trPr>
        <w:tc>
          <w:tcPr>
            <w:tcW w:w="2093" w:type="dxa"/>
            <w:shd w:val="clear" w:color="auto" w:fill="auto"/>
            <w:hideMark/>
          </w:tcPr>
          <w:p w:rsidR="002F2B2B" w:rsidRPr="005C3978" w:rsidRDefault="002F2B2B" w:rsidP="00346E83">
            <w:pPr>
              <w:ind w:left="313" w:hanging="313"/>
              <w:rPr>
                <w:sz w:val="28"/>
              </w:rPr>
            </w:pPr>
            <w:r w:rsidRPr="005C3978">
              <w:rPr>
                <w:sz w:val="28"/>
              </w:rPr>
              <w:t xml:space="preserve">в том числе в рамках </w:t>
            </w:r>
            <w:r>
              <w:rPr>
                <w:sz w:val="28"/>
              </w:rPr>
              <w:t>муниципальных</w:t>
            </w:r>
            <w:r w:rsidRPr="005C3978">
              <w:rPr>
                <w:sz w:val="28"/>
              </w:rPr>
              <w:t xml:space="preserve"> программ </w:t>
            </w:r>
            <w:r>
              <w:rPr>
                <w:sz w:val="28"/>
              </w:rPr>
              <w:t xml:space="preserve">Атяшевского </w:t>
            </w:r>
            <w:proofErr w:type="gramStart"/>
            <w:r>
              <w:rPr>
                <w:sz w:val="28"/>
              </w:rPr>
              <w:t>муниципального</w:t>
            </w:r>
            <w:proofErr w:type="gramEnd"/>
            <w:r>
              <w:rPr>
                <w:sz w:val="28"/>
              </w:rPr>
              <w:t xml:space="preserve"> района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2F2B2B" w:rsidRPr="005C3978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r w:rsidRPr="005C3978">
              <w:rPr>
                <w:sz w:val="28"/>
              </w:rPr>
              <w:t>. руб.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F2B2B" w:rsidRPr="00933EAD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274677,8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4B17C4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245241,0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0B2F97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274388,7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0B2F97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270916,7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0B2F97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287834,2</w:t>
            </w:r>
          </w:p>
        </w:tc>
      </w:tr>
      <w:tr w:rsidR="002F2B2B" w:rsidRPr="00AF1967" w:rsidTr="00346E83">
        <w:trPr>
          <w:trHeight w:val="615"/>
        </w:trPr>
        <w:tc>
          <w:tcPr>
            <w:tcW w:w="2093" w:type="dxa"/>
            <w:shd w:val="clear" w:color="auto" w:fill="auto"/>
            <w:hideMark/>
          </w:tcPr>
          <w:p w:rsidR="002F2B2B" w:rsidRDefault="002F2B2B" w:rsidP="00346E83">
            <w:pPr>
              <w:rPr>
                <w:sz w:val="28"/>
              </w:rPr>
            </w:pPr>
            <w:r w:rsidRPr="005C3978">
              <w:rPr>
                <w:sz w:val="28"/>
              </w:rPr>
              <w:t xml:space="preserve">Доля </w:t>
            </w:r>
            <w:r>
              <w:rPr>
                <w:sz w:val="28"/>
              </w:rPr>
              <w:t>муниципальных программ</w:t>
            </w:r>
          </w:p>
          <w:p w:rsidR="002F2B2B" w:rsidRPr="005C3978" w:rsidRDefault="002F2B2B" w:rsidP="00A878E1">
            <w:pPr>
              <w:rPr>
                <w:sz w:val="28"/>
              </w:rPr>
            </w:pPr>
            <w:r w:rsidRPr="005C3978">
              <w:rPr>
                <w:sz w:val="28"/>
              </w:rPr>
              <w:t xml:space="preserve"> в общих расходах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2F2B2B" w:rsidRPr="005C3978" w:rsidRDefault="002F2B2B" w:rsidP="00346E83">
            <w:pPr>
              <w:jc w:val="center"/>
              <w:rPr>
                <w:sz w:val="28"/>
              </w:rPr>
            </w:pPr>
            <w:r w:rsidRPr="005C3978">
              <w:rPr>
                <w:sz w:val="28"/>
              </w:rPr>
              <w:t>%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F2B2B" w:rsidRPr="00933EAD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94,2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4B17C4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98,9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BD61E3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99,1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BD61E3" w:rsidRDefault="002F2B2B" w:rsidP="00346E83">
            <w:pPr>
              <w:jc w:val="center"/>
              <w:rPr>
                <w:sz w:val="28"/>
              </w:rPr>
            </w:pPr>
            <w:r w:rsidRPr="00BD61E3">
              <w:rPr>
                <w:sz w:val="28"/>
              </w:rPr>
              <w:t>99</w:t>
            </w:r>
            <w:r>
              <w:rPr>
                <w:sz w:val="28"/>
              </w:rPr>
              <w:t>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BD61E3" w:rsidRDefault="002F2B2B" w:rsidP="00346E83">
            <w:pPr>
              <w:jc w:val="center"/>
              <w:rPr>
                <w:sz w:val="28"/>
              </w:rPr>
            </w:pPr>
            <w:r w:rsidRPr="00BD61E3">
              <w:rPr>
                <w:sz w:val="28"/>
              </w:rPr>
              <w:t>9</w:t>
            </w:r>
            <w:r>
              <w:rPr>
                <w:sz w:val="28"/>
              </w:rPr>
              <w:t>9,1</w:t>
            </w:r>
          </w:p>
        </w:tc>
      </w:tr>
    </w:tbl>
    <w:p w:rsidR="002F2B2B" w:rsidRDefault="002F2B2B" w:rsidP="002F2B2B">
      <w:pPr>
        <w:spacing w:after="0" w:line="240" w:lineRule="auto"/>
        <w:jc w:val="both"/>
        <w:rPr>
          <w:sz w:val="20"/>
        </w:rPr>
      </w:pPr>
    </w:p>
    <w:p w:rsidR="002F2B2B" w:rsidRPr="00232440" w:rsidRDefault="002F2B2B" w:rsidP="002F2B2B">
      <w:pPr>
        <w:autoSpaceDE w:val="0"/>
        <w:autoSpaceDN w:val="0"/>
        <w:adjustRightInd w:val="0"/>
        <w:ind w:firstLine="720"/>
        <w:jc w:val="both"/>
        <w:rPr>
          <w:rFonts w:cs="Arial"/>
          <w:iCs/>
          <w:sz w:val="16"/>
          <w:szCs w:val="16"/>
        </w:rPr>
      </w:pPr>
      <w:r w:rsidRPr="00232440">
        <w:rPr>
          <w:rFonts w:cs="Arial"/>
          <w:iCs/>
          <w:sz w:val="16"/>
          <w:szCs w:val="16"/>
        </w:rPr>
        <w:t xml:space="preserve">* </w:t>
      </w:r>
      <w:r w:rsidRPr="00232440">
        <w:rPr>
          <w:sz w:val="16"/>
          <w:szCs w:val="16"/>
        </w:rPr>
        <w:t xml:space="preserve">Здесь данные по 2017 году – прогноз, утвержденный </w:t>
      </w:r>
      <w:r>
        <w:rPr>
          <w:sz w:val="16"/>
          <w:szCs w:val="16"/>
        </w:rPr>
        <w:t>Решением Совета депутатов Атяшевского муниципального района</w:t>
      </w:r>
      <w:r w:rsidRPr="00232440">
        <w:rPr>
          <w:sz w:val="16"/>
          <w:szCs w:val="16"/>
        </w:rPr>
        <w:t xml:space="preserve"> от 2</w:t>
      </w:r>
      <w:r>
        <w:rPr>
          <w:sz w:val="16"/>
          <w:szCs w:val="16"/>
        </w:rPr>
        <w:t>7</w:t>
      </w:r>
      <w:r w:rsidRPr="00232440">
        <w:rPr>
          <w:sz w:val="16"/>
          <w:szCs w:val="16"/>
        </w:rPr>
        <w:t xml:space="preserve">.12.2016 г. № </w:t>
      </w:r>
      <w:r>
        <w:rPr>
          <w:sz w:val="16"/>
          <w:szCs w:val="16"/>
        </w:rPr>
        <w:t>11</w:t>
      </w:r>
      <w:r w:rsidRPr="00232440">
        <w:rPr>
          <w:sz w:val="16"/>
          <w:szCs w:val="16"/>
        </w:rPr>
        <w:t xml:space="preserve">4 «О бюджете </w:t>
      </w:r>
      <w:r>
        <w:rPr>
          <w:sz w:val="16"/>
          <w:szCs w:val="16"/>
        </w:rPr>
        <w:t>Атяшевского муниципального района</w:t>
      </w:r>
      <w:r w:rsidRPr="00232440">
        <w:rPr>
          <w:sz w:val="16"/>
          <w:szCs w:val="16"/>
        </w:rPr>
        <w:t xml:space="preserve"> на 2017 год и на плановый период 2018 и 2019 годов» без последующих изменений.</w:t>
      </w:r>
    </w:p>
    <w:p w:rsidR="002F2B2B" w:rsidRDefault="002F2B2B" w:rsidP="002F2B2B">
      <w:pPr>
        <w:jc w:val="center"/>
        <w:rPr>
          <w:sz w:val="48"/>
          <w:szCs w:val="48"/>
        </w:rPr>
      </w:pPr>
    </w:p>
    <w:p w:rsidR="002F2B2B" w:rsidRDefault="002F2B2B" w:rsidP="002F2B2B">
      <w:pPr>
        <w:jc w:val="center"/>
        <w:rPr>
          <w:sz w:val="48"/>
          <w:szCs w:val="48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Pr="006F7285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pStyle w:val="a5"/>
        <w:numPr>
          <w:ilvl w:val="0"/>
          <w:numId w:val="8"/>
        </w:numPr>
        <w:spacing w:after="0" w:line="240" w:lineRule="auto"/>
        <w:ind w:left="0" w:firstLine="0"/>
        <w:jc w:val="center"/>
        <w:rPr>
          <w:color w:val="C00000"/>
          <w:sz w:val="96"/>
        </w:rPr>
      </w:pPr>
      <w:bookmarkStart w:id="10" w:name="доходы"/>
      <w:r w:rsidRPr="007A295C">
        <w:rPr>
          <w:color w:val="C00000"/>
          <w:sz w:val="96"/>
        </w:rPr>
        <w:t xml:space="preserve">Доходы </w:t>
      </w:r>
      <w:bookmarkEnd w:id="10"/>
      <w:r>
        <w:rPr>
          <w:color w:val="C00000"/>
          <w:sz w:val="96"/>
        </w:rPr>
        <w:t>Атяшевского муниципального района</w:t>
      </w:r>
    </w:p>
    <w:p w:rsidR="002F2B2B" w:rsidRDefault="002F2B2B" w:rsidP="002F2B2B">
      <w:pPr>
        <w:rPr>
          <w:color w:val="C00000"/>
          <w:sz w:val="96"/>
        </w:rPr>
      </w:pPr>
      <w:r>
        <w:rPr>
          <w:color w:val="C00000"/>
          <w:sz w:val="96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Pr="00F60D5E" w:rsidRDefault="002F2B2B" w:rsidP="002F2B2B">
      <w:pPr>
        <w:jc w:val="center"/>
        <w:rPr>
          <w:sz w:val="10"/>
          <w:szCs w:val="10"/>
        </w:rPr>
      </w:pPr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Default="00DD6252" w:rsidP="002F2B2B">
      <w:pPr>
        <w:pStyle w:val="a5"/>
        <w:numPr>
          <w:ilvl w:val="0"/>
          <w:numId w:val="23"/>
        </w:numPr>
        <w:spacing w:after="0" w:line="240" w:lineRule="auto"/>
        <w:rPr>
          <w:sz w:val="40"/>
          <w:szCs w:val="40"/>
        </w:rPr>
      </w:pPr>
      <w:hyperlink w:anchor="налогоплательщики" w:history="1">
        <w:r w:rsidR="002F2B2B" w:rsidRPr="00D775C5">
          <w:rPr>
            <w:rStyle w:val="a7"/>
            <w:sz w:val="40"/>
            <w:szCs w:val="40"/>
          </w:rPr>
          <w:t xml:space="preserve">Крупнейшие налогоплательщики </w:t>
        </w:r>
      </w:hyperlink>
      <w:r w:rsidR="006B5B32">
        <w:rPr>
          <w:rStyle w:val="a7"/>
          <w:sz w:val="40"/>
          <w:szCs w:val="40"/>
        </w:rPr>
        <w:t xml:space="preserve">Атяшевского </w:t>
      </w:r>
      <w:proofErr w:type="gramStart"/>
      <w:r w:rsidR="006B5B32">
        <w:rPr>
          <w:rStyle w:val="a7"/>
          <w:sz w:val="40"/>
          <w:szCs w:val="40"/>
        </w:rPr>
        <w:t>муниципального</w:t>
      </w:r>
      <w:proofErr w:type="gramEnd"/>
      <w:r w:rsidR="006B5B32">
        <w:rPr>
          <w:rStyle w:val="a7"/>
          <w:sz w:val="40"/>
          <w:szCs w:val="40"/>
        </w:rPr>
        <w:t xml:space="preserve"> района</w:t>
      </w:r>
      <w:hyperlink w:anchor="дефицит" w:history="1"/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Default="00DD6252" w:rsidP="002F2B2B">
      <w:pPr>
        <w:pStyle w:val="a5"/>
        <w:numPr>
          <w:ilvl w:val="0"/>
          <w:numId w:val="23"/>
        </w:numPr>
        <w:spacing w:after="0" w:line="240" w:lineRule="auto"/>
        <w:rPr>
          <w:sz w:val="40"/>
          <w:szCs w:val="40"/>
        </w:rPr>
      </w:pPr>
      <w:hyperlink w:anchor="доходная_часть" w:history="1">
        <w:r w:rsidR="002F2B2B" w:rsidRPr="00D775C5">
          <w:rPr>
            <w:rStyle w:val="a7"/>
            <w:sz w:val="40"/>
            <w:szCs w:val="40"/>
          </w:rPr>
          <w:t xml:space="preserve">Доходная часть бюджета </w:t>
        </w:r>
      </w:hyperlink>
      <w:r w:rsidR="006B5B32">
        <w:rPr>
          <w:rStyle w:val="a7"/>
          <w:sz w:val="40"/>
          <w:szCs w:val="40"/>
        </w:rPr>
        <w:t>Атяшевского муниципального района</w:t>
      </w:r>
      <w:hyperlink w:anchor="долг" w:history="1"/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Pr="00BE1665" w:rsidRDefault="00DD6252" w:rsidP="002F2B2B">
      <w:pPr>
        <w:pStyle w:val="a5"/>
        <w:numPr>
          <w:ilvl w:val="0"/>
          <w:numId w:val="23"/>
        </w:numPr>
        <w:spacing w:after="0" w:line="240" w:lineRule="auto"/>
        <w:rPr>
          <w:sz w:val="20"/>
          <w:szCs w:val="20"/>
        </w:rPr>
      </w:pPr>
      <w:hyperlink w:anchor="налоговые" w:history="1">
        <w:r w:rsidR="002F2B2B" w:rsidRPr="00D775C5">
          <w:rPr>
            <w:rStyle w:val="a7"/>
            <w:sz w:val="40"/>
            <w:szCs w:val="40"/>
          </w:rPr>
          <w:t>Структура налоговых доходов бюджета</w:t>
        </w:r>
        <w:r w:rsidR="006B5B32">
          <w:rPr>
            <w:rStyle w:val="a7"/>
            <w:sz w:val="40"/>
            <w:szCs w:val="40"/>
          </w:rPr>
          <w:t xml:space="preserve"> Атяшевского муниципального района</w:t>
        </w:r>
      </w:hyperlink>
      <w:hyperlink w:anchor="МБТ" w:history="1"/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Default="00DD6252" w:rsidP="002F2B2B">
      <w:pPr>
        <w:pStyle w:val="a5"/>
        <w:numPr>
          <w:ilvl w:val="0"/>
          <w:numId w:val="23"/>
        </w:numPr>
        <w:spacing w:after="0" w:line="240" w:lineRule="auto"/>
        <w:rPr>
          <w:sz w:val="20"/>
          <w:szCs w:val="20"/>
        </w:rPr>
      </w:pPr>
      <w:hyperlink w:anchor="неналоговые" w:history="1">
        <w:r w:rsidR="002F2B2B" w:rsidRPr="00D775C5">
          <w:rPr>
            <w:rStyle w:val="a7"/>
            <w:sz w:val="40"/>
            <w:szCs w:val="40"/>
          </w:rPr>
          <w:t xml:space="preserve">Структура неналоговых доходов бюджета </w:t>
        </w:r>
      </w:hyperlink>
      <w:r w:rsidR="006B5B32">
        <w:rPr>
          <w:rStyle w:val="a7"/>
          <w:sz w:val="40"/>
          <w:szCs w:val="40"/>
        </w:rPr>
        <w:t>Атяшевского муниципального района</w:t>
      </w:r>
    </w:p>
    <w:p w:rsidR="002F2B2B" w:rsidRPr="00BE1665" w:rsidRDefault="00DD6252" w:rsidP="002F2B2B">
      <w:pPr>
        <w:spacing w:after="0" w:line="240" w:lineRule="auto"/>
        <w:rPr>
          <w:sz w:val="20"/>
          <w:szCs w:val="20"/>
        </w:rPr>
      </w:pPr>
      <w:hyperlink w:anchor="МБТ" w:history="1"/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6B5B32" w:rsidRDefault="006B5B32" w:rsidP="006B5B32">
      <w:pPr>
        <w:jc w:val="center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lastRenderedPageBreak/>
        <w:t>Крупнейшие налогоплательщики Атяшевского муниципального района</w:t>
      </w:r>
    </w:p>
    <w:p w:rsidR="006B5B32" w:rsidRDefault="006B5B32" w:rsidP="006B5B32">
      <w:pPr>
        <w:jc w:val="center"/>
        <w:rPr>
          <w:rFonts w:ascii="Times New Roman" w:hAnsi="Times New Roman"/>
          <w:b/>
          <w:sz w:val="32"/>
          <w:szCs w:val="32"/>
        </w:rPr>
      </w:pP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ООО МПК «Атяшевский»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ЗАО «Мордовский бекон»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ОАО «Завод маслодельный «Атяшевский»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ЗАО «АГРО-АТЯШЕВО»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ОАО «Агрофирма «ИСКРА»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ООО «</w:t>
      </w:r>
      <w:proofErr w:type="spellStart"/>
      <w:r w:rsidRPr="00045F68">
        <w:rPr>
          <w:rFonts w:ascii="Times New Roman" w:hAnsi="Times New Roman"/>
          <w:b/>
          <w:sz w:val="32"/>
          <w:szCs w:val="32"/>
        </w:rPr>
        <w:t>Аловское</w:t>
      </w:r>
      <w:proofErr w:type="spellEnd"/>
      <w:r w:rsidRPr="00045F68">
        <w:rPr>
          <w:rFonts w:ascii="Times New Roman" w:hAnsi="Times New Roman"/>
          <w:b/>
          <w:sz w:val="32"/>
          <w:szCs w:val="32"/>
        </w:rPr>
        <w:t>»</w:t>
      </w:r>
    </w:p>
    <w:p w:rsidR="006B5B32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ООО «</w:t>
      </w:r>
      <w:proofErr w:type="spellStart"/>
      <w:r w:rsidRPr="00045F68">
        <w:rPr>
          <w:rFonts w:ascii="Times New Roman" w:hAnsi="Times New Roman"/>
          <w:b/>
          <w:sz w:val="32"/>
          <w:szCs w:val="32"/>
        </w:rPr>
        <w:t>Сабанчеевское</w:t>
      </w:r>
      <w:proofErr w:type="spellEnd"/>
      <w:r w:rsidRPr="00045F68">
        <w:rPr>
          <w:rFonts w:ascii="Times New Roman" w:hAnsi="Times New Roman"/>
          <w:b/>
          <w:sz w:val="32"/>
          <w:szCs w:val="32"/>
        </w:rPr>
        <w:t>»</w:t>
      </w:r>
    </w:p>
    <w:p w:rsidR="002F2B2B" w:rsidRDefault="002F2B2B" w:rsidP="002F2B2B">
      <w:pPr>
        <w:rPr>
          <w:color w:val="C00000"/>
          <w:sz w:val="48"/>
          <w:szCs w:val="48"/>
        </w:rPr>
      </w:pPr>
      <w:r>
        <w:rPr>
          <w:color w:val="C00000"/>
          <w:sz w:val="48"/>
          <w:szCs w:val="48"/>
        </w:rPr>
        <w:br w:type="page"/>
      </w:r>
    </w:p>
    <w:p w:rsidR="002F2B2B" w:rsidRPr="002127AA" w:rsidRDefault="002F2B2B" w:rsidP="002F2B2B">
      <w:pPr>
        <w:jc w:val="center"/>
        <w:rPr>
          <w:sz w:val="10"/>
          <w:szCs w:val="10"/>
        </w:rPr>
      </w:pPr>
      <w:bookmarkStart w:id="11" w:name="доходная_часть"/>
    </w:p>
    <w:bookmarkEnd w:id="11"/>
    <w:p w:rsidR="006B5B32" w:rsidRDefault="006B5B32" w:rsidP="002F2B2B">
      <w:pPr>
        <w:rPr>
          <w:sz w:val="48"/>
          <w:szCs w:val="48"/>
        </w:rPr>
      </w:pPr>
      <w:r>
        <w:rPr>
          <w:noProof/>
          <w:lang w:eastAsia="ru-RU"/>
        </w:rPr>
        <w:drawing>
          <wp:inline distT="0" distB="0" distL="0" distR="0" wp14:anchorId="23F5E891" wp14:editId="2BE7CD15">
            <wp:extent cx="5940425" cy="8933180"/>
            <wp:effectExtent l="0" t="0" r="3175" b="127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6B5B32" w:rsidRDefault="006B5B32" w:rsidP="002F2B2B">
      <w:pPr>
        <w:rPr>
          <w:sz w:val="48"/>
          <w:szCs w:val="48"/>
        </w:rPr>
      </w:pPr>
      <w:r>
        <w:rPr>
          <w:noProof/>
          <w:lang w:eastAsia="ru-RU"/>
        </w:rPr>
        <w:lastRenderedPageBreak/>
        <w:drawing>
          <wp:inline distT="0" distB="0" distL="0" distR="0" wp14:anchorId="25270F90" wp14:editId="668CC174">
            <wp:extent cx="5940425" cy="9206230"/>
            <wp:effectExtent l="0" t="0" r="3175" b="1397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2F2B2B" w:rsidRDefault="006B5B32" w:rsidP="002F2B2B">
      <w:pPr>
        <w:rPr>
          <w:sz w:val="48"/>
          <w:szCs w:val="48"/>
        </w:rPr>
      </w:pPr>
      <w:r>
        <w:rPr>
          <w:noProof/>
          <w:lang w:eastAsia="ru-RU"/>
        </w:rPr>
        <w:lastRenderedPageBreak/>
        <w:drawing>
          <wp:inline distT="0" distB="0" distL="0" distR="0" wp14:anchorId="68D68A52" wp14:editId="09855A89">
            <wp:extent cx="5940425" cy="9163050"/>
            <wp:effectExtent l="0" t="0" r="3175" b="0"/>
            <wp:docPr id="21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 w:rsidR="002F2B2B">
        <w:rPr>
          <w:sz w:val="48"/>
          <w:szCs w:val="48"/>
        </w:rPr>
        <w:lastRenderedPageBreak/>
        <w:br w:type="page"/>
      </w:r>
    </w:p>
    <w:p w:rsidR="002F2B2B" w:rsidRPr="00A80424" w:rsidRDefault="002F2B2B" w:rsidP="002F2B2B">
      <w:pPr>
        <w:jc w:val="center"/>
        <w:rPr>
          <w:i/>
          <w:sz w:val="48"/>
          <w:szCs w:val="48"/>
        </w:rPr>
      </w:pPr>
      <w:bookmarkStart w:id="12" w:name="льготы"/>
      <w:bookmarkStart w:id="13" w:name="РАСХОДЫ"/>
    </w:p>
    <w:bookmarkEnd w:id="12"/>
    <w:p w:rsidR="002F2B2B" w:rsidRDefault="002F2B2B" w:rsidP="002F2B2B">
      <w:pPr>
        <w:rPr>
          <w:color w:val="C00000"/>
          <w:sz w:val="20"/>
          <w:szCs w:val="20"/>
        </w:rPr>
      </w:pPr>
    </w:p>
    <w:p w:rsidR="002F2B2B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Pr="006F7285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Pr="003821B4" w:rsidRDefault="002F2B2B" w:rsidP="002F2B2B">
      <w:pPr>
        <w:pStyle w:val="a5"/>
        <w:numPr>
          <w:ilvl w:val="0"/>
          <w:numId w:val="8"/>
        </w:numPr>
        <w:spacing w:after="0" w:line="240" w:lineRule="auto"/>
        <w:ind w:left="0" w:firstLine="0"/>
        <w:jc w:val="center"/>
        <w:rPr>
          <w:color w:val="C00000"/>
          <w:sz w:val="96"/>
        </w:rPr>
      </w:pPr>
      <w:r w:rsidRPr="003821B4">
        <w:rPr>
          <w:color w:val="C00000"/>
          <w:sz w:val="96"/>
        </w:rPr>
        <w:t>Расходы Атяшевского муниципального района</w:t>
      </w:r>
      <w:bookmarkEnd w:id="13"/>
      <w:r w:rsidRPr="003821B4">
        <w:rPr>
          <w:color w:val="C00000"/>
          <w:sz w:val="96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Default="002F2B2B" w:rsidP="002F2B2B">
      <w:pPr>
        <w:jc w:val="center"/>
      </w:pPr>
    </w:p>
    <w:p w:rsidR="002F2B2B" w:rsidRPr="00775A5E" w:rsidRDefault="00DD6252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24"/>
        </w:rPr>
      </w:pPr>
      <w:hyperlink w:anchor="группировка_расходов" w:history="1">
        <w:r w:rsidR="002F2B2B" w:rsidRPr="00775A5E">
          <w:rPr>
            <w:rStyle w:val="a7"/>
            <w:sz w:val="40"/>
          </w:rPr>
          <w:t xml:space="preserve">Группировка расходов в проекте </w:t>
        </w:r>
        <w:r w:rsidR="002F2B2B">
          <w:rPr>
            <w:rStyle w:val="a7"/>
            <w:sz w:val="40"/>
          </w:rPr>
          <w:t>решения Совета депутатов Атяшевского муниципального района</w:t>
        </w:r>
        <w:r w:rsidR="002F2B2B" w:rsidRPr="00775A5E">
          <w:rPr>
            <w:rStyle w:val="a7"/>
            <w:sz w:val="40"/>
          </w:rPr>
          <w:t xml:space="preserve"> о бюджете</w:t>
        </w:r>
      </w:hyperlink>
      <w:r w:rsidR="002F2B2B">
        <w:rPr>
          <w:rStyle w:val="a7"/>
          <w:sz w:val="40"/>
        </w:rPr>
        <w:t xml:space="preserve"> Атяшевского муниципального района</w:t>
      </w:r>
    </w:p>
    <w:p w:rsidR="002F2B2B" w:rsidRPr="000675EB" w:rsidRDefault="002F2B2B" w:rsidP="002F2B2B">
      <w:pPr>
        <w:spacing w:after="0" w:line="240" w:lineRule="auto"/>
        <w:ind w:left="851" w:hanging="851"/>
        <w:contextualSpacing/>
        <w:rPr>
          <w:sz w:val="32"/>
          <w:szCs w:val="20"/>
        </w:rPr>
      </w:pPr>
    </w:p>
    <w:p w:rsidR="002F2B2B" w:rsidRPr="008C13E1" w:rsidRDefault="00DD6252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20"/>
        </w:rPr>
      </w:pPr>
      <w:hyperlink w:anchor="функциональная" w:history="1">
        <w:r w:rsidR="002F2B2B" w:rsidRPr="009372CD">
          <w:rPr>
            <w:rStyle w:val="a7"/>
            <w:sz w:val="40"/>
          </w:rPr>
          <w:t>Функциональная структура расходов бюджета</w:t>
        </w:r>
      </w:hyperlink>
      <w:r w:rsidR="002F2B2B">
        <w:rPr>
          <w:rStyle w:val="a7"/>
          <w:sz w:val="40"/>
        </w:rPr>
        <w:t xml:space="preserve"> Атяшевского муниципального района</w:t>
      </w:r>
    </w:p>
    <w:p w:rsidR="002F2B2B" w:rsidRPr="000675EB" w:rsidRDefault="002F2B2B" w:rsidP="002F2B2B">
      <w:pPr>
        <w:spacing w:after="0" w:line="240" w:lineRule="auto"/>
        <w:ind w:left="851" w:hanging="851"/>
        <w:contextualSpacing/>
        <w:rPr>
          <w:sz w:val="32"/>
          <w:szCs w:val="20"/>
        </w:rPr>
      </w:pPr>
    </w:p>
    <w:p w:rsidR="002F2B2B" w:rsidRPr="008C13E1" w:rsidRDefault="00DD6252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20"/>
        </w:rPr>
      </w:pPr>
      <w:hyperlink w:anchor="программная_структура" w:history="1">
        <w:r w:rsidR="002F2B2B" w:rsidRPr="00397EB7">
          <w:rPr>
            <w:rStyle w:val="a7"/>
            <w:sz w:val="40"/>
          </w:rPr>
          <w:t>Программная структура расходов бюджета</w:t>
        </w:r>
      </w:hyperlink>
      <w:r w:rsidR="002F2B2B">
        <w:rPr>
          <w:rStyle w:val="a7"/>
          <w:sz w:val="40"/>
        </w:rPr>
        <w:t xml:space="preserve"> Атяшевского муниципального района</w:t>
      </w:r>
    </w:p>
    <w:p w:rsidR="002F2B2B" w:rsidRPr="000675EB" w:rsidRDefault="002F2B2B" w:rsidP="002F2B2B">
      <w:pPr>
        <w:spacing w:after="0" w:line="240" w:lineRule="auto"/>
        <w:ind w:left="851" w:hanging="851"/>
        <w:contextualSpacing/>
        <w:rPr>
          <w:sz w:val="40"/>
          <w:szCs w:val="20"/>
        </w:rPr>
      </w:pPr>
    </w:p>
    <w:p w:rsidR="002F2B2B" w:rsidRPr="008C13E1" w:rsidRDefault="00DD6252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16"/>
        </w:rPr>
      </w:pPr>
      <w:hyperlink w:anchor="виды_расходов" w:history="1">
        <w:r w:rsidR="002F2B2B" w:rsidRPr="005F31C5">
          <w:rPr>
            <w:rStyle w:val="a7"/>
            <w:sz w:val="40"/>
          </w:rPr>
          <w:t xml:space="preserve">Структура расходов бюджета </w:t>
        </w:r>
        <w:r w:rsidR="002F2B2B">
          <w:rPr>
            <w:rStyle w:val="a7"/>
            <w:sz w:val="40"/>
          </w:rPr>
          <w:t xml:space="preserve">Атяшевского муниципального района </w:t>
        </w:r>
        <w:r w:rsidR="002F2B2B" w:rsidRPr="005F31C5">
          <w:rPr>
            <w:rStyle w:val="a7"/>
            <w:sz w:val="40"/>
          </w:rPr>
          <w:t>по видам</w:t>
        </w:r>
        <w:r w:rsidR="002F2B2B">
          <w:rPr>
            <w:rStyle w:val="a7"/>
            <w:sz w:val="40"/>
          </w:rPr>
          <w:t xml:space="preserve"> </w:t>
        </w:r>
        <w:r w:rsidR="002F2B2B" w:rsidRPr="005F31C5">
          <w:rPr>
            <w:rStyle w:val="a7"/>
            <w:sz w:val="40"/>
          </w:rPr>
          <w:t>расходов</w:t>
        </w:r>
      </w:hyperlink>
    </w:p>
    <w:p w:rsidR="002F2B2B" w:rsidRPr="008C13E1" w:rsidRDefault="002F2B2B" w:rsidP="002F2B2B">
      <w:pPr>
        <w:spacing w:after="0" w:line="240" w:lineRule="auto"/>
        <w:ind w:left="851" w:hanging="851"/>
        <w:contextualSpacing/>
        <w:rPr>
          <w:sz w:val="20"/>
          <w:szCs w:val="20"/>
        </w:rPr>
      </w:pPr>
    </w:p>
    <w:p w:rsidR="002F2B2B" w:rsidRPr="00C5206A" w:rsidRDefault="002F2B2B" w:rsidP="002F2B2B">
      <w:pPr>
        <w:pStyle w:val="a5"/>
        <w:spacing w:after="0" w:line="240" w:lineRule="auto"/>
        <w:ind w:left="851"/>
        <w:rPr>
          <w:sz w:val="16"/>
        </w:rPr>
      </w:pP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Pr="004825D3" w:rsidRDefault="002F2B2B" w:rsidP="002F2B2B">
      <w:pPr>
        <w:pStyle w:val="a5"/>
        <w:spacing w:after="0" w:line="240" w:lineRule="auto"/>
        <w:ind w:left="0"/>
        <w:jc w:val="center"/>
        <w:rPr>
          <w:sz w:val="40"/>
          <w:szCs w:val="40"/>
        </w:rPr>
      </w:pPr>
      <w:bookmarkStart w:id="14" w:name="группировка_расходов"/>
      <w:r w:rsidRPr="004825D3">
        <w:rPr>
          <w:sz w:val="40"/>
          <w:szCs w:val="40"/>
        </w:rPr>
        <w:lastRenderedPageBreak/>
        <w:t xml:space="preserve">В проекте решения Совета депутатов Атяшевского муниципального района о бюджете Атяшевского муниципального района на 2018-2020 годы расходы представлены </w:t>
      </w:r>
      <w:r w:rsidRPr="004825D3">
        <w:rPr>
          <w:color w:val="C00000"/>
          <w:sz w:val="40"/>
          <w:szCs w:val="40"/>
        </w:rPr>
        <w:t>тремя</w:t>
      </w:r>
      <w:r w:rsidRPr="004825D3">
        <w:rPr>
          <w:sz w:val="40"/>
          <w:szCs w:val="40"/>
        </w:rPr>
        <w:t xml:space="preserve"> способами</w:t>
      </w:r>
      <w:bookmarkEnd w:id="14"/>
      <w:r w:rsidRPr="004825D3">
        <w:rPr>
          <w:sz w:val="40"/>
          <w:szCs w:val="40"/>
        </w:rPr>
        <w:t>:</w:t>
      </w:r>
    </w:p>
    <w:p w:rsidR="002F2B2B" w:rsidRDefault="002F2B2B" w:rsidP="002F2B2B">
      <w:pPr>
        <w:pStyle w:val="a5"/>
        <w:spacing w:after="0" w:line="240" w:lineRule="auto"/>
        <w:ind w:left="0"/>
        <w:rPr>
          <w:sz w:val="48"/>
        </w:rPr>
      </w:pPr>
    </w:p>
    <w:p w:rsidR="002F2B2B" w:rsidRDefault="002F2B2B" w:rsidP="002F2B2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sz w:val="48"/>
        </w:rPr>
      </w:pPr>
      <w:r w:rsidRPr="00F25AFE">
        <w:rPr>
          <w:color w:val="C00000"/>
          <w:sz w:val="40"/>
        </w:rPr>
        <w:t>Функциональная</w:t>
      </w:r>
      <w:r w:rsidRPr="00F25AFE">
        <w:rPr>
          <w:sz w:val="40"/>
        </w:rPr>
        <w:t xml:space="preserve"> структура – по направлениям расходования средств (разделам бюджетной классификации)</w:t>
      </w:r>
    </w:p>
    <w:p w:rsidR="002F2B2B" w:rsidRPr="003D6E89" w:rsidRDefault="002F2B2B" w:rsidP="002F2B2B">
      <w:pPr>
        <w:pStyle w:val="a5"/>
        <w:spacing w:after="0" w:line="240" w:lineRule="auto"/>
        <w:rPr>
          <w:sz w:val="20"/>
          <w:szCs w:val="20"/>
        </w:rPr>
      </w:pPr>
    </w:p>
    <w:p w:rsidR="002F2B2B" w:rsidRPr="00790235" w:rsidRDefault="002F2B2B" w:rsidP="002F2B2B">
      <w:pPr>
        <w:spacing w:after="0" w:line="240" w:lineRule="auto"/>
        <w:ind w:left="709"/>
        <w:rPr>
          <w:sz w:val="28"/>
          <w:szCs w:val="28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7642" w:type="dxa"/>
        <w:tblInd w:w="1254" w:type="dxa"/>
        <w:tblLayout w:type="fixed"/>
        <w:tblLook w:val="04A0" w:firstRow="1" w:lastRow="0" w:firstColumn="1" w:lastColumn="0" w:noHBand="0" w:noVBand="1"/>
      </w:tblPr>
      <w:tblGrid>
        <w:gridCol w:w="279"/>
        <w:gridCol w:w="310"/>
        <w:gridCol w:w="379"/>
        <w:gridCol w:w="367"/>
        <w:gridCol w:w="626"/>
        <w:gridCol w:w="562"/>
        <w:gridCol w:w="874"/>
        <w:gridCol w:w="486"/>
        <w:gridCol w:w="567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2F2B2B" w:rsidTr="00346E83">
        <w:tc>
          <w:tcPr>
            <w:tcW w:w="589" w:type="dxa"/>
            <w:gridSpan w:val="2"/>
            <w:vMerge w:val="restart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746" w:type="dxa"/>
            <w:gridSpan w:val="2"/>
            <w:vMerge w:val="restart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5110" w:type="dxa"/>
            <w:gridSpan w:val="10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</w:tr>
      <w:tr w:rsidR="002F2B2B" w:rsidTr="00346E83">
        <w:tc>
          <w:tcPr>
            <w:tcW w:w="589" w:type="dxa"/>
            <w:gridSpan w:val="2"/>
            <w:vMerge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874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1053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995" w:type="dxa"/>
            <w:gridSpan w:val="5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2F2B2B" w:rsidRPr="006C099B" w:rsidRDefault="002F2B2B" w:rsidP="00346E83">
            <w:pPr>
              <w:pStyle w:val="a5"/>
              <w:ind w:left="0"/>
              <w:jc w:val="center"/>
              <w:rPr>
                <w:sz w:val="20"/>
                <w:szCs w:val="28"/>
              </w:rPr>
            </w:pPr>
          </w:p>
        </w:tc>
      </w:tr>
      <w:tr w:rsidR="002F2B2B" w:rsidTr="00346E83">
        <w:tc>
          <w:tcPr>
            <w:tcW w:w="279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</w:t>
            </w:r>
          </w:p>
        </w:tc>
        <w:tc>
          <w:tcPr>
            <w:tcW w:w="310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</w:t>
            </w:r>
          </w:p>
        </w:tc>
        <w:tc>
          <w:tcPr>
            <w:tcW w:w="379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3</w:t>
            </w:r>
          </w:p>
        </w:tc>
        <w:tc>
          <w:tcPr>
            <w:tcW w:w="367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4</w:t>
            </w:r>
          </w:p>
        </w:tc>
        <w:tc>
          <w:tcPr>
            <w:tcW w:w="62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5</w:t>
            </w:r>
          </w:p>
        </w:tc>
        <w:tc>
          <w:tcPr>
            <w:tcW w:w="562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6</w:t>
            </w:r>
          </w:p>
        </w:tc>
        <w:tc>
          <w:tcPr>
            <w:tcW w:w="874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7</w:t>
            </w:r>
          </w:p>
        </w:tc>
        <w:tc>
          <w:tcPr>
            <w:tcW w:w="48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9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10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11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14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15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16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17</w:t>
            </w:r>
          </w:p>
        </w:tc>
      </w:tr>
    </w:tbl>
    <w:p w:rsidR="002F2B2B" w:rsidRDefault="002F2B2B" w:rsidP="002F2B2B">
      <w:pPr>
        <w:pStyle w:val="a5"/>
        <w:ind w:left="709" w:hanging="709"/>
        <w:rPr>
          <w:sz w:val="28"/>
          <w:szCs w:val="28"/>
        </w:rPr>
      </w:pP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F1D05E" wp14:editId="4CD3B29A">
                <wp:simplePos x="0" y="0"/>
                <wp:positionH relativeFrom="column">
                  <wp:posOffset>3021330</wp:posOffset>
                </wp:positionH>
                <wp:positionV relativeFrom="paragraph">
                  <wp:posOffset>-2256790</wp:posOffset>
                </wp:positionV>
                <wp:extent cx="247650" cy="4845050"/>
                <wp:effectExtent l="6350" t="0" r="25400" b="101600"/>
                <wp:wrapNone/>
                <wp:docPr id="8214" name="Правая фигурная скобка 8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484505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B61CCC4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8214" o:spid="_x0000_s1026" type="#_x0000_t88" style="position:absolute;margin-left:237.9pt;margin-top:-177.7pt;width:19.5pt;height:381.5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" adj="92" strokecolor="black [3213]" strokeweight=".5pt">
                <v:stroke joinstyle="miter"/>
              </v:shape>
            </w:pict>
          </mc:Fallback>
        </mc:AlternateContent>
      </w:r>
    </w:p>
    <w:p w:rsidR="002F2B2B" w:rsidRPr="002068A2" w:rsidRDefault="002F2B2B" w:rsidP="002F2B2B">
      <w:pPr>
        <w:pStyle w:val="a5"/>
        <w:ind w:left="709" w:hanging="709"/>
        <w:jc w:val="center"/>
        <w:rPr>
          <w:sz w:val="4"/>
          <w:szCs w:val="4"/>
        </w:rPr>
      </w:pPr>
    </w:p>
    <w:p w:rsidR="002F2B2B" w:rsidRDefault="002F2B2B" w:rsidP="002F2B2B">
      <w:pPr>
        <w:pStyle w:val="a5"/>
        <w:spacing w:after="0"/>
        <w:ind w:left="709" w:hanging="709"/>
        <w:jc w:val="center"/>
        <w:rPr>
          <w:sz w:val="28"/>
          <w:szCs w:val="28"/>
        </w:rPr>
      </w:pPr>
      <w:r>
        <w:rPr>
          <w:sz w:val="28"/>
          <w:szCs w:val="28"/>
        </w:rPr>
        <w:t>17 знаков</w:t>
      </w:r>
    </w:p>
    <w:p w:rsidR="002F2B2B" w:rsidRPr="00F25AFE" w:rsidRDefault="002F2B2B" w:rsidP="002F2B2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sz w:val="40"/>
        </w:rPr>
      </w:pPr>
      <w:r w:rsidRPr="00F25AFE">
        <w:rPr>
          <w:color w:val="C00000"/>
          <w:sz w:val="40"/>
        </w:rPr>
        <w:t>Ведомственная</w:t>
      </w:r>
      <w:r w:rsidRPr="00F25AFE">
        <w:rPr>
          <w:sz w:val="40"/>
        </w:rPr>
        <w:t xml:space="preserve"> структура – по </w:t>
      </w:r>
      <w:r w:rsidR="000B5C1C">
        <w:rPr>
          <w:sz w:val="40"/>
        </w:rPr>
        <w:t>управлениям</w:t>
      </w:r>
      <w:r w:rsidRPr="00F25AFE">
        <w:rPr>
          <w:sz w:val="40"/>
        </w:rPr>
        <w:t xml:space="preserve"> (ведомствам), осуществляющим расходы</w:t>
      </w:r>
    </w:p>
    <w:p w:rsidR="002F2B2B" w:rsidRPr="003D6E89" w:rsidRDefault="002F2B2B" w:rsidP="002F2B2B">
      <w:pPr>
        <w:pStyle w:val="a5"/>
        <w:ind w:left="709"/>
        <w:rPr>
          <w:sz w:val="20"/>
          <w:szCs w:val="20"/>
        </w:rPr>
      </w:pPr>
    </w:p>
    <w:p w:rsidR="002F2B2B" w:rsidRPr="00790235" w:rsidRDefault="002F2B2B" w:rsidP="002F2B2B">
      <w:pPr>
        <w:pStyle w:val="a5"/>
        <w:rPr>
          <w:i/>
          <w:sz w:val="40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8825" w:type="dxa"/>
        <w:jc w:val="right"/>
        <w:tblLayout w:type="fixed"/>
        <w:tblLook w:val="04A0" w:firstRow="1" w:lastRow="0" w:firstColumn="1" w:lastColumn="0" w:noHBand="0" w:noVBand="1"/>
      </w:tblPr>
      <w:tblGrid>
        <w:gridCol w:w="284"/>
        <w:gridCol w:w="383"/>
        <w:gridCol w:w="424"/>
        <w:gridCol w:w="252"/>
        <w:gridCol w:w="353"/>
        <w:gridCol w:w="332"/>
        <w:gridCol w:w="377"/>
        <w:gridCol w:w="551"/>
        <w:gridCol w:w="725"/>
        <w:gridCol w:w="921"/>
        <w:gridCol w:w="571"/>
        <w:gridCol w:w="460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2F2B2B" w:rsidRPr="0011242A" w:rsidTr="00346E83">
        <w:trPr>
          <w:jc w:val="right"/>
        </w:trPr>
        <w:tc>
          <w:tcPr>
            <w:tcW w:w="1091" w:type="dxa"/>
            <w:gridSpan w:val="3"/>
            <w:vMerge w:val="restart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b/>
                <w:sz w:val="18"/>
                <w:szCs w:val="18"/>
              </w:rPr>
            </w:pPr>
            <w:r w:rsidRPr="0011242A">
              <w:rPr>
                <w:b/>
                <w:color w:val="FFFFFF" w:themeColor="background1"/>
                <w:sz w:val="18"/>
                <w:szCs w:val="18"/>
              </w:rPr>
              <w:t>Администратор</w:t>
            </w:r>
          </w:p>
        </w:tc>
        <w:tc>
          <w:tcPr>
            <w:tcW w:w="605" w:type="dxa"/>
            <w:gridSpan w:val="2"/>
            <w:vMerge w:val="restart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709" w:type="dxa"/>
            <w:gridSpan w:val="2"/>
            <w:vMerge w:val="restart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5223" w:type="dxa"/>
            <w:gridSpan w:val="10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</w:tr>
      <w:tr w:rsidR="002F2B2B" w:rsidRPr="0011242A" w:rsidTr="00346E83">
        <w:trPr>
          <w:jc w:val="right"/>
        </w:trPr>
        <w:tc>
          <w:tcPr>
            <w:tcW w:w="1091" w:type="dxa"/>
            <w:gridSpan w:val="3"/>
            <w:vMerge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gridSpan w:val="2"/>
            <w:vMerge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92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1031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995" w:type="dxa"/>
            <w:gridSpan w:val="5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right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2F2B2B" w:rsidRPr="0011242A" w:rsidTr="00346E83">
        <w:trPr>
          <w:jc w:val="right"/>
        </w:trPr>
        <w:tc>
          <w:tcPr>
            <w:tcW w:w="284" w:type="dxa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</w:t>
            </w:r>
          </w:p>
        </w:tc>
        <w:tc>
          <w:tcPr>
            <w:tcW w:w="383" w:type="dxa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</w:t>
            </w:r>
          </w:p>
        </w:tc>
        <w:tc>
          <w:tcPr>
            <w:tcW w:w="424" w:type="dxa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3</w:t>
            </w:r>
          </w:p>
        </w:tc>
        <w:tc>
          <w:tcPr>
            <w:tcW w:w="252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4</w:t>
            </w:r>
          </w:p>
        </w:tc>
        <w:tc>
          <w:tcPr>
            <w:tcW w:w="353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5</w:t>
            </w:r>
          </w:p>
        </w:tc>
        <w:tc>
          <w:tcPr>
            <w:tcW w:w="332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6</w:t>
            </w:r>
          </w:p>
        </w:tc>
        <w:tc>
          <w:tcPr>
            <w:tcW w:w="377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7</w:t>
            </w:r>
          </w:p>
        </w:tc>
        <w:tc>
          <w:tcPr>
            <w:tcW w:w="55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8</w:t>
            </w:r>
          </w:p>
        </w:tc>
        <w:tc>
          <w:tcPr>
            <w:tcW w:w="725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9</w:t>
            </w:r>
          </w:p>
        </w:tc>
        <w:tc>
          <w:tcPr>
            <w:tcW w:w="92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10</w:t>
            </w:r>
          </w:p>
        </w:tc>
        <w:tc>
          <w:tcPr>
            <w:tcW w:w="57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11</w:t>
            </w:r>
          </w:p>
        </w:tc>
        <w:tc>
          <w:tcPr>
            <w:tcW w:w="460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14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15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16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17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18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19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20</w:t>
            </w:r>
          </w:p>
        </w:tc>
      </w:tr>
    </w:tbl>
    <w:p w:rsidR="002F2B2B" w:rsidRPr="003D6E89" w:rsidRDefault="002F2B2B" w:rsidP="002F2B2B">
      <w:pPr>
        <w:ind w:left="709" w:hanging="709"/>
        <w:jc w:val="center"/>
        <w:rPr>
          <w:sz w:val="10"/>
          <w:szCs w:val="10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779755" wp14:editId="36F58C78">
                <wp:simplePos x="0" y="0"/>
                <wp:positionH relativeFrom="column">
                  <wp:posOffset>3310255</wp:posOffset>
                </wp:positionH>
                <wp:positionV relativeFrom="paragraph">
                  <wp:posOffset>-2619375</wp:posOffset>
                </wp:positionV>
                <wp:extent cx="247650" cy="5593080"/>
                <wp:effectExtent l="0" t="5715" r="13335" b="89535"/>
                <wp:wrapNone/>
                <wp:docPr id="8215" name="Правая фигурная скобка 8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559308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73FCD19" id="Правая фигурная скобка 8215" o:spid="_x0000_s1026" type="#_x0000_t88" style="position:absolute;margin-left:260.65pt;margin-top:-206.25pt;width:19.5pt;height:440.4pt;rotation: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" adj="80" strokecolor="black [3213]" strokeweight=".5pt">
                <v:stroke joinstyle="miter"/>
              </v:shape>
            </w:pict>
          </mc:Fallback>
        </mc:AlternateContent>
      </w:r>
    </w:p>
    <w:p w:rsidR="002F2B2B" w:rsidRPr="00397E07" w:rsidRDefault="002F2B2B" w:rsidP="002F2B2B">
      <w:pPr>
        <w:ind w:left="709" w:hanging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20 знаков</w:t>
      </w:r>
    </w:p>
    <w:p w:rsidR="002F2B2B" w:rsidRPr="00F25AFE" w:rsidRDefault="002F2B2B" w:rsidP="002F2B2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i/>
          <w:sz w:val="32"/>
        </w:rPr>
      </w:pPr>
      <w:r w:rsidRPr="00F25AFE">
        <w:rPr>
          <w:color w:val="C00000"/>
          <w:sz w:val="40"/>
        </w:rPr>
        <w:t>Программная</w:t>
      </w:r>
      <w:r w:rsidRPr="00F25AFE">
        <w:rPr>
          <w:sz w:val="40"/>
        </w:rPr>
        <w:t xml:space="preserve"> структура – по реализуемым </w:t>
      </w:r>
      <w:r>
        <w:rPr>
          <w:sz w:val="40"/>
        </w:rPr>
        <w:t>муниципальным</w:t>
      </w:r>
      <w:r w:rsidRPr="00F25AFE">
        <w:rPr>
          <w:sz w:val="40"/>
        </w:rPr>
        <w:t xml:space="preserve"> программам</w:t>
      </w:r>
    </w:p>
    <w:p w:rsidR="002F2B2B" w:rsidRPr="00790235" w:rsidRDefault="002F2B2B" w:rsidP="002F2B2B">
      <w:pPr>
        <w:spacing w:after="0" w:line="240" w:lineRule="auto"/>
        <w:ind w:left="709"/>
        <w:rPr>
          <w:i/>
          <w:sz w:val="40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8902" w:type="dxa"/>
        <w:jc w:val="right"/>
        <w:tblLayout w:type="fixed"/>
        <w:tblLook w:val="04A0" w:firstRow="1" w:lastRow="0" w:firstColumn="1" w:lastColumn="0" w:noHBand="0" w:noVBand="1"/>
      </w:tblPr>
      <w:tblGrid>
        <w:gridCol w:w="551"/>
        <w:gridCol w:w="578"/>
        <w:gridCol w:w="709"/>
        <w:gridCol w:w="571"/>
        <w:gridCol w:w="421"/>
        <w:gridCol w:w="399"/>
        <w:gridCol w:w="399"/>
        <w:gridCol w:w="399"/>
        <w:gridCol w:w="236"/>
        <w:gridCol w:w="399"/>
        <w:gridCol w:w="399"/>
        <w:gridCol w:w="399"/>
        <w:gridCol w:w="399"/>
        <w:gridCol w:w="521"/>
        <w:gridCol w:w="425"/>
        <w:gridCol w:w="426"/>
        <w:gridCol w:w="425"/>
        <w:gridCol w:w="395"/>
        <w:gridCol w:w="425"/>
        <w:gridCol w:w="426"/>
      </w:tblGrid>
      <w:tr w:rsidR="002F2B2B" w:rsidRPr="0011242A" w:rsidTr="00346E83">
        <w:trPr>
          <w:jc w:val="right"/>
        </w:trPr>
        <w:tc>
          <w:tcPr>
            <w:tcW w:w="4662" w:type="dxa"/>
            <w:gridSpan w:val="10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  <w:tc>
          <w:tcPr>
            <w:tcW w:w="946" w:type="dxa"/>
            <w:gridSpan w:val="2"/>
            <w:vMerge w:val="restart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851" w:type="dxa"/>
            <w:gridSpan w:val="2"/>
            <w:vMerge w:val="restart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1246" w:type="dxa"/>
            <w:gridSpan w:val="3"/>
            <w:vMerge w:val="restart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b/>
                <w:color w:val="FFFFFF" w:themeColor="background1"/>
                <w:sz w:val="18"/>
                <w:szCs w:val="18"/>
              </w:rPr>
              <w:t>Администратор</w:t>
            </w:r>
          </w:p>
        </w:tc>
      </w:tr>
      <w:tr w:rsidR="002F2B2B" w:rsidRPr="0011242A" w:rsidTr="00346E83">
        <w:trPr>
          <w:jc w:val="right"/>
        </w:trPr>
        <w:tc>
          <w:tcPr>
            <w:tcW w:w="1129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70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992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832" w:type="dxa"/>
            <w:gridSpan w:val="5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946" w:type="dxa"/>
            <w:gridSpan w:val="2"/>
            <w:vMerge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gridSpan w:val="3"/>
            <w:vMerge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2F2B2B" w:rsidRPr="0011242A" w:rsidTr="00346E83">
        <w:trPr>
          <w:jc w:val="right"/>
        </w:trPr>
        <w:tc>
          <w:tcPr>
            <w:tcW w:w="55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78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7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3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21" w:type="dxa"/>
            <w:tcBorders>
              <w:bottom w:val="single" w:sz="4" w:space="0" w:color="auto"/>
            </w:tcBorders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395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</w:tbl>
    <w:p w:rsidR="002F2B2B" w:rsidRPr="00790235" w:rsidRDefault="002F2B2B" w:rsidP="002F2B2B">
      <w:pPr>
        <w:ind w:left="360"/>
        <w:jc w:val="center"/>
        <w:rPr>
          <w:sz w:val="10"/>
          <w:szCs w:val="10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1AA35A" wp14:editId="69F9594F">
                <wp:simplePos x="0" y="0"/>
                <wp:positionH relativeFrom="column">
                  <wp:posOffset>3162935</wp:posOffset>
                </wp:positionH>
                <wp:positionV relativeFrom="paragraph">
                  <wp:posOffset>-2584450</wp:posOffset>
                </wp:positionV>
                <wp:extent cx="247650" cy="5648325"/>
                <wp:effectExtent l="4762" t="0" r="23813" b="100012"/>
                <wp:wrapNone/>
                <wp:docPr id="8218" name="Правая фигурная скобка 8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5648325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6239304" id="Правая фигурная скобка 8218" o:spid="_x0000_s1026" type="#_x0000_t88" style="position:absolute;margin-left:249.05pt;margin-top:-203.5pt;width:19.5pt;height:444.7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" adj="79" strokecolor="black [3213]" strokeweight=".5pt">
                <v:stroke joinstyle="miter"/>
              </v:shape>
            </w:pict>
          </mc:Fallback>
        </mc:AlternateContent>
      </w:r>
    </w:p>
    <w:p w:rsidR="002F2B2B" w:rsidRDefault="002F2B2B" w:rsidP="002F2B2B">
      <w:pPr>
        <w:ind w:left="360"/>
        <w:jc w:val="center"/>
        <w:rPr>
          <w:sz w:val="4"/>
          <w:szCs w:val="4"/>
        </w:rPr>
      </w:pPr>
    </w:p>
    <w:p w:rsidR="002F2B2B" w:rsidRPr="00F25AFE" w:rsidRDefault="002F2B2B" w:rsidP="002F2B2B">
      <w:pPr>
        <w:jc w:val="center"/>
        <w:rPr>
          <w:sz w:val="48"/>
        </w:rPr>
      </w:pPr>
      <w:r w:rsidRPr="00F25AFE">
        <w:rPr>
          <w:sz w:val="28"/>
          <w:szCs w:val="28"/>
        </w:rPr>
        <w:t>20 знаков</w:t>
      </w:r>
    </w:p>
    <w:p w:rsidR="002F2B2B" w:rsidRPr="00C06C8A" w:rsidRDefault="002F2B2B" w:rsidP="002F2B2B">
      <w:pPr>
        <w:jc w:val="center"/>
        <w:rPr>
          <w:sz w:val="44"/>
          <w:szCs w:val="44"/>
        </w:rPr>
      </w:pPr>
      <w:r>
        <w:rPr>
          <w:sz w:val="48"/>
        </w:rPr>
        <w:br w:type="page"/>
      </w:r>
      <w:bookmarkStart w:id="15" w:name="функциональная"/>
      <w:r w:rsidRPr="00C06C8A">
        <w:rPr>
          <w:sz w:val="44"/>
          <w:szCs w:val="44"/>
        </w:rPr>
        <w:lastRenderedPageBreak/>
        <w:t xml:space="preserve">Функциональная структура расходов бюджета </w:t>
      </w:r>
      <w:bookmarkEnd w:id="15"/>
      <w:r w:rsidRPr="00C06C8A">
        <w:rPr>
          <w:sz w:val="44"/>
          <w:szCs w:val="44"/>
        </w:rPr>
        <w:t>Атяшевского муниципального района</w:t>
      </w:r>
    </w:p>
    <w:tbl>
      <w:tblPr>
        <w:tblStyle w:val="a3"/>
        <w:tblpPr w:leftFromText="180" w:rightFromText="180" w:vertAnchor="text" w:horzAnchor="margin" w:tblpXSpec="center" w:tblpY="338"/>
        <w:tblW w:w="10060" w:type="dxa"/>
        <w:tblLayout w:type="fixed"/>
        <w:tblLook w:val="04A0" w:firstRow="1" w:lastRow="0" w:firstColumn="1" w:lastColumn="0" w:noHBand="0" w:noVBand="1"/>
      </w:tblPr>
      <w:tblGrid>
        <w:gridCol w:w="1101"/>
        <w:gridCol w:w="2551"/>
        <w:gridCol w:w="1316"/>
        <w:gridCol w:w="1236"/>
        <w:gridCol w:w="1275"/>
        <w:gridCol w:w="1305"/>
        <w:gridCol w:w="1276"/>
      </w:tblGrid>
      <w:tr w:rsidR="002F2B2B" w:rsidRPr="00C94FB7" w:rsidTr="000B5C1C">
        <w:tc>
          <w:tcPr>
            <w:tcW w:w="110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Номер раздела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Наименование раздела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201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  <w:lang w:val="en-US"/>
              </w:rPr>
              <w:t>6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236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201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  <w:lang w:val="en-US"/>
              </w:rPr>
              <w:t>7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275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dark1"/>
                <w:kern w:val="24"/>
                <w:sz w:val="28"/>
                <w:szCs w:val="28"/>
              </w:rPr>
              <w:t>201</w:t>
            </w:r>
            <w:r w:rsidRPr="00C94FB7">
              <w:rPr>
                <w:rFonts w:ascii="Arial" w:hAnsi="Arial" w:cs="Arial"/>
                <w:color w:val="000000" w:themeColor="dark1"/>
                <w:kern w:val="24"/>
                <w:sz w:val="28"/>
                <w:szCs w:val="28"/>
                <w:lang w:val="en-US"/>
              </w:rPr>
              <w:t>8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305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201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  <w:lang w:val="en-US"/>
              </w:rPr>
              <w:t>9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  <w:lang w:val="en-US"/>
              </w:rPr>
              <w:t>20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</w:tr>
      <w:tr w:rsidR="002F2B2B" w:rsidRPr="00C94FB7" w:rsidTr="000B5C1C">
        <w:trPr>
          <w:trHeight w:val="239"/>
        </w:trPr>
        <w:tc>
          <w:tcPr>
            <w:tcW w:w="3652" w:type="dxa"/>
            <w:gridSpan w:val="2"/>
            <w:shd w:val="clear" w:color="auto" w:fill="FFCF37"/>
            <w:vAlign w:val="bottom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ВСЕГО расходов, </w:t>
            </w:r>
            <w:r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тыс</w:t>
            </w: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. рублей</w:t>
            </w:r>
          </w:p>
        </w:tc>
        <w:tc>
          <w:tcPr>
            <w:tcW w:w="1316" w:type="dxa"/>
            <w:shd w:val="clear" w:color="auto" w:fill="FFCF37"/>
            <w:vAlign w:val="bottom"/>
          </w:tcPr>
          <w:p w:rsidR="002F2B2B" w:rsidRPr="00376264" w:rsidRDefault="002F2B2B" w:rsidP="00346E83">
            <w:pPr>
              <w:jc w:val="right"/>
              <w:rPr>
                <w:rFonts w:ascii="Calibri" w:hAnsi="Calibri"/>
                <w:sz w:val="24"/>
                <w:szCs w:val="24"/>
              </w:rPr>
            </w:pPr>
            <w:r w:rsidRPr="00376264">
              <w:rPr>
                <w:rFonts w:ascii="Calibri" w:hAnsi="Calibri"/>
                <w:sz w:val="24"/>
                <w:szCs w:val="24"/>
              </w:rPr>
              <w:t>291680,3</w:t>
            </w:r>
          </w:p>
        </w:tc>
        <w:tc>
          <w:tcPr>
            <w:tcW w:w="1236" w:type="dxa"/>
            <w:shd w:val="clear" w:color="auto" w:fill="FFCF37"/>
            <w:vAlign w:val="bottom"/>
          </w:tcPr>
          <w:p w:rsidR="002F2B2B" w:rsidRPr="00376264" w:rsidRDefault="002F2B2B" w:rsidP="00346E83">
            <w:pPr>
              <w:jc w:val="righ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248066,4</w:t>
            </w:r>
          </w:p>
        </w:tc>
        <w:tc>
          <w:tcPr>
            <w:tcW w:w="1275" w:type="dxa"/>
            <w:shd w:val="clear" w:color="auto" w:fill="FFCF37"/>
            <w:vAlign w:val="bottom"/>
          </w:tcPr>
          <w:p w:rsidR="002F2B2B" w:rsidRPr="00376264" w:rsidRDefault="002F2B2B" w:rsidP="00346E8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277017,9</w:t>
            </w:r>
          </w:p>
        </w:tc>
        <w:tc>
          <w:tcPr>
            <w:tcW w:w="1305" w:type="dxa"/>
            <w:shd w:val="clear" w:color="auto" w:fill="FFCF37"/>
            <w:vAlign w:val="bottom"/>
          </w:tcPr>
          <w:p w:rsidR="002F2B2B" w:rsidRPr="00376264" w:rsidRDefault="002F2B2B" w:rsidP="00346E83">
            <w:pPr>
              <w:jc w:val="righ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273576,2</w:t>
            </w:r>
          </w:p>
        </w:tc>
        <w:tc>
          <w:tcPr>
            <w:tcW w:w="1276" w:type="dxa"/>
            <w:shd w:val="clear" w:color="auto" w:fill="FFCF37"/>
            <w:vAlign w:val="bottom"/>
          </w:tcPr>
          <w:p w:rsidR="002F2B2B" w:rsidRPr="00376264" w:rsidRDefault="002F2B2B" w:rsidP="00346E83">
            <w:pPr>
              <w:jc w:val="righ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290537,6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01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36441,8</w:t>
            </w:r>
          </w:p>
        </w:tc>
        <w:tc>
          <w:tcPr>
            <w:tcW w:w="123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30832,9</w:t>
            </w:r>
          </w:p>
        </w:tc>
        <w:tc>
          <w:tcPr>
            <w:tcW w:w="1275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31311,3</w:t>
            </w:r>
          </w:p>
        </w:tc>
        <w:tc>
          <w:tcPr>
            <w:tcW w:w="1305" w:type="dxa"/>
            <w:vAlign w:val="center"/>
          </w:tcPr>
          <w:p w:rsidR="002F2B2B" w:rsidRPr="00C94FB7" w:rsidRDefault="002F2B2B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31587,9</w:t>
            </w:r>
          </w:p>
        </w:tc>
        <w:tc>
          <w:tcPr>
            <w:tcW w:w="1276" w:type="dxa"/>
            <w:vAlign w:val="center"/>
          </w:tcPr>
          <w:p w:rsidR="002F2B2B" w:rsidRPr="00C94FB7" w:rsidRDefault="002F2B2B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31781,8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03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2447,5</w:t>
            </w:r>
          </w:p>
        </w:tc>
        <w:tc>
          <w:tcPr>
            <w:tcW w:w="123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2298,4</w:t>
            </w:r>
          </w:p>
        </w:tc>
        <w:tc>
          <w:tcPr>
            <w:tcW w:w="1275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2222,9</w:t>
            </w:r>
          </w:p>
        </w:tc>
        <w:tc>
          <w:tcPr>
            <w:tcW w:w="1305" w:type="dxa"/>
            <w:vAlign w:val="center"/>
          </w:tcPr>
          <w:p w:rsidR="002F2B2B" w:rsidRPr="00C94FB7" w:rsidRDefault="002F2B2B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2341,7</w:t>
            </w:r>
          </w:p>
        </w:tc>
        <w:tc>
          <w:tcPr>
            <w:tcW w:w="1276" w:type="dxa"/>
            <w:vAlign w:val="center"/>
          </w:tcPr>
          <w:p w:rsidR="002F2B2B" w:rsidRPr="00C94FB7" w:rsidRDefault="002F2B2B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2388,4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04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национальная экономика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7766,4</w:t>
            </w:r>
          </w:p>
        </w:tc>
        <w:tc>
          <w:tcPr>
            <w:tcW w:w="123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6922,6</w:t>
            </w:r>
          </w:p>
        </w:tc>
        <w:tc>
          <w:tcPr>
            <w:tcW w:w="1275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5413,4</w:t>
            </w:r>
          </w:p>
        </w:tc>
        <w:tc>
          <w:tcPr>
            <w:tcW w:w="1305" w:type="dxa"/>
            <w:vAlign w:val="center"/>
          </w:tcPr>
          <w:p w:rsidR="002F2B2B" w:rsidRPr="00C94FB7" w:rsidRDefault="002F2B2B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6620,7</w:t>
            </w:r>
          </w:p>
        </w:tc>
        <w:tc>
          <w:tcPr>
            <w:tcW w:w="1276" w:type="dxa"/>
            <w:vAlign w:val="center"/>
          </w:tcPr>
          <w:p w:rsidR="002F2B2B" w:rsidRPr="00C94FB7" w:rsidRDefault="002F2B2B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6700,8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05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295,0</w:t>
            </w:r>
          </w:p>
        </w:tc>
        <w:tc>
          <w:tcPr>
            <w:tcW w:w="123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14,4</w:t>
            </w:r>
          </w:p>
        </w:tc>
        <w:tc>
          <w:tcPr>
            <w:tcW w:w="1275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14,4</w:t>
            </w:r>
          </w:p>
        </w:tc>
        <w:tc>
          <w:tcPr>
            <w:tcW w:w="1305" w:type="dxa"/>
            <w:vAlign w:val="center"/>
          </w:tcPr>
          <w:p w:rsidR="002F2B2B" w:rsidRPr="00C94FB7" w:rsidRDefault="002F2B2B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14,4</w:t>
            </w:r>
          </w:p>
        </w:tc>
        <w:tc>
          <w:tcPr>
            <w:tcW w:w="1276" w:type="dxa"/>
            <w:vAlign w:val="center"/>
          </w:tcPr>
          <w:p w:rsidR="002F2B2B" w:rsidRPr="00C94FB7" w:rsidRDefault="002F2B2B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14,4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06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охрана окружающей среды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460,0</w:t>
            </w:r>
          </w:p>
        </w:tc>
        <w:tc>
          <w:tcPr>
            <w:tcW w:w="123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100,0</w:t>
            </w:r>
          </w:p>
        </w:tc>
        <w:tc>
          <w:tcPr>
            <w:tcW w:w="1275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1305" w:type="dxa"/>
            <w:vAlign w:val="center"/>
          </w:tcPr>
          <w:p w:rsidR="002F2B2B" w:rsidRPr="00C94FB7" w:rsidRDefault="002F2B2B" w:rsidP="00346E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2F2B2B" w:rsidRPr="00C94FB7" w:rsidRDefault="002F2B2B" w:rsidP="00346E83">
            <w:pPr>
              <w:jc w:val="center"/>
              <w:rPr>
                <w:sz w:val="28"/>
                <w:szCs w:val="28"/>
              </w:rPr>
            </w:pP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07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образование</w:t>
            </w:r>
          </w:p>
        </w:tc>
        <w:tc>
          <w:tcPr>
            <w:tcW w:w="1316" w:type="dxa"/>
            <w:vAlign w:val="center"/>
          </w:tcPr>
          <w:p w:rsidR="002F2B2B" w:rsidRPr="00F3000C" w:rsidRDefault="002F2B2B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F3000C">
              <w:rPr>
                <w:rFonts w:ascii="Calibri" w:hAnsi="Calibri"/>
                <w:sz w:val="26"/>
                <w:szCs w:val="26"/>
              </w:rPr>
              <w:t>206557,2</w:t>
            </w:r>
          </w:p>
        </w:tc>
        <w:tc>
          <w:tcPr>
            <w:tcW w:w="1236" w:type="dxa"/>
            <w:vAlign w:val="center"/>
          </w:tcPr>
          <w:p w:rsidR="002F2B2B" w:rsidRPr="00F3000C" w:rsidRDefault="002F2B2B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>
              <w:rPr>
                <w:rFonts w:ascii="Calibri" w:hAnsi="Calibri"/>
                <w:sz w:val="26"/>
                <w:szCs w:val="26"/>
              </w:rPr>
              <w:t>182483,5</w:t>
            </w:r>
          </w:p>
        </w:tc>
        <w:tc>
          <w:tcPr>
            <w:tcW w:w="1275" w:type="dxa"/>
            <w:vAlign w:val="center"/>
          </w:tcPr>
          <w:p w:rsidR="002F2B2B" w:rsidRPr="00F3000C" w:rsidRDefault="002F2B2B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F3000C">
              <w:rPr>
                <w:rFonts w:ascii="Calibri" w:hAnsi="Calibri"/>
                <w:sz w:val="26"/>
                <w:szCs w:val="26"/>
              </w:rPr>
              <w:t>189269,3</w:t>
            </w:r>
          </w:p>
        </w:tc>
        <w:tc>
          <w:tcPr>
            <w:tcW w:w="1305" w:type="dxa"/>
            <w:vAlign w:val="center"/>
          </w:tcPr>
          <w:p w:rsidR="002F2B2B" w:rsidRPr="00F3000C" w:rsidRDefault="002F2B2B" w:rsidP="00346E83">
            <w:pPr>
              <w:jc w:val="center"/>
              <w:rPr>
                <w:sz w:val="26"/>
                <w:szCs w:val="26"/>
              </w:rPr>
            </w:pPr>
            <w:r w:rsidRPr="00F3000C">
              <w:rPr>
                <w:sz w:val="26"/>
                <w:szCs w:val="26"/>
              </w:rPr>
              <w:t>183227,9</w:t>
            </w:r>
          </w:p>
        </w:tc>
        <w:tc>
          <w:tcPr>
            <w:tcW w:w="1276" w:type="dxa"/>
            <w:vAlign w:val="center"/>
          </w:tcPr>
          <w:p w:rsidR="002F2B2B" w:rsidRPr="00F3000C" w:rsidRDefault="002F2B2B" w:rsidP="00346E83">
            <w:pPr>
              <w:jc w:val="center"/>
              <w:rPr>
                <w:sz w:val="26"/>
                <w:szCs w:val="26"/>
              </w:rPr>
            </w:pPr>
            <w:r w:rsidRPr="00F3000C">
              <w:rPr>
                <w:sz w:val="26"/>
                <w:szCs w:val="26"/>
              </w:rPr>
              <w:t>198079,5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08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культура, кинематография 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17034,8</w:t>
            </w:r>
          </w:p>
        </w:tc>
        <w:tc>
          <w:tcPr>
            <w:tcW w:w="123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17416,2</w:t>
            </w:r>
          </w:p>
        </w:tc>
        <w:tc>
          <w:tcPr>
            <w:tcW w:w="1275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39565,1</w:t>
            </w:r>
          </w:p>
        </w:tc>
        <w:tc>
          <w:tcPr>
            <w:tcW w:w="1305" w:type="dxa"/>
            <w:vAlign w:val="center"/>
          </w:tcPr>
          <w:p w:rsidR="002F2B2B" w:rsidRPr="00C94FB7" w:rsidRDefault="002F2B2B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39067,0</w:t>
            </w:r>
          </w:p>
        </w:tc>
        <w:tc>
          <w:tcPr>
            <w:tcW w:w="1276" w:type="dxa"/>
            <w:vAlign w:val="center"/>
          </w:tcPr>
          <w:p w:rsidR="002F2B2B" w:rsidRPr="00C94FB7" w:rsidRDefault="002F2B2B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40496,6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10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социальная политика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14209,7</w:t>
            </w:r>
          </w:p>
        </w:tc>
        <w:tc>
          <w:tcPr>
            <w:tcW w:w="123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7679,6</w:t>
            </w:r>
          </w:p>
        </w:tc>
        <w:tc>
          <w:tcPr>
            <w:tcW w:w="1275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8897,6</w:t>
            </w:r>
          </w:p>
        </w:tc>
        <w:tc>
          <w:tcPr>
            <w:tcW w:w="1305" w:type="dxa"/>
            <w:vAlign w:val="center"/>
          </w:tcPr>
          <w:p w:rsidR="002F2B2B" w:rsidRPr="00C94FB7" w:rsidRDefault="002F2B2B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10385,9</w:t>
            </w:r>
          </w:p>
        </w:tc>
        <w:tc>
          <w:tcPr>
            <w:tcW w:w="1276" w:type="dxa"/>
            <w:vAlign w:val="center"/>
          </w:tcPr>
          <w:p w:rsidR="002F2B2B" w:rsidRPr="00C94FB7" w:rsidRDefault="002F2B2B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10739,8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11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130,0</w:t>
            </w:r>
          </w:p>
        </w:tc>
        <w:tc>
          <w:tcPr>
            <w:tcW w:w="123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135,6</w:t>
            </w:r>
          </w:p>
        </w:tc>
        <w:tc>
          <w:tcPr>
            <w:tcW w:w="1275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140,4</w:t>
            </w:r>
          </w:p>
        </w:tc>
        <w:tc>
          <w:tcPr>
            <w:tcW w:w="1305" w:type="dxa"/>
            <w:vAlign w:val="center"/>
          </w:tcPr>
          <w:p w:rsidR="002F2B2B" w:rsidRPr="00C94FB7" w:rsidRDefault="002F2B2B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147,4</w:t>
            </w:r>
          </w:p>
        </w:tc>
        <w:tc>
          <w:tcPr>
            <w:tcW w:w="1276" w:type="dxa"/>
            <w:vAlign w:val="center"/>
          </w:tcPr>
          <w:p w:rsidR="002F2B2B" w:rsidRPr="00C94FB7" w:rsidRDefault="002F2B2B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153,1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13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обслуживание государственного и муниципального долга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24,2</w:t>
            </w:r>
          </w:p>
        </w:tc>
        <w:tc>
          <w:tcPr>
            <w:tcW w:w="123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100,0</w:t>
            </w:r>
          </w:p>
        </w:tc>
        <w:tc>
          <w:tcPr>
            <w:tcW w:w="1275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100,0</w:t>
            </w:r>
          </w:p>
        </w:tc>
        <w:tc>
          <w:tcPr>
            <w:tcW w:w="1305" w:type="dxa"/>
            <w:vAlign w:val="center"/>
          </w:tcPr>
          <w:p w:rsidR="002F2B2B" w:rsidRPr="00C94FB7" w:rsidRDefault="002F2B2B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276" w:type="dxa"/>
            <w:vAlign w:val="center"/>
          </w:tcPr>
          <w:p w:rsidR="002F2B2B" w:rsidRPr="00C94FB7" w:rsidRDefault="002F2B2B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100,0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14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межбюджетные трансферты 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6313,8</w:t>
            </w:r>
          </w:p>
        </w:tc>
        <w:tc>
          <w:tcPr>
            <w:tcW w:w="123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83,2</w:t>
            </w:r>
          </w:p>
        </w:tc>
        <w:tc>
          <w:tcPr>
            <w:tcW w:w="1275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83,2</w:t>
            </w:r>
          </w:p>
        </w:tc>
        <w:tc>
          <w:tcPr>
            <w:tcW w:w="1305" w:type="dxa"/>
            <w:vAlign w:val="center"/>
          </w:tcPr>
          <w:p w:rsidR="002F2B2B" w:rsidRPr="00C94FB7" w:rsidRDefault="002F2B2B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83,2</w:t>
            </w:r>
          </w:p>
        </w:tc>
        <w:tc>
          <w:tcPr>
            <w:tcW w:w="1276" w:type="dxa"/>
            <w:vAlign w:val="center"/>
          </w:tcPr>
          <w:p w:rsidR="002F2B2B" w:rsidRPr="00C94FB7" w:rsidRDefault="002F2B2B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83,2</w:t>
            </w:r>
          </w:p>
        </w:tc>
      </w:tr>
    </w:tbl>
    <w:p w:rsidR="002F2B2B" w:rsidRPr="00C06C8A" w:rsidRDefault="002F2B2B" w:rsidP="002F2B2B">
      <w:pPr>
        <w:jc w:val="center"/>
        <w:rPr>
          <w:sz w:val="20"/>
          <w:szCs w:val="20"/>
        </w:rPr>
      </w:pPr>
    </w:p>
    <w:p w:rsidR="002F2B2B" w:rsidRPr="00232440" w:rsidRDefault="002F2B2B" w:rsidP="002F2B2B">
      <w:pPr>
        <w:autoSpaceDE w:val="0"/>
        <w:autoSpaceDN w:val="0"/>
        <w:adjustRightInd w:val="0"/>
        <w:ind w:firstLine="720"/>
        <w:jc w:val="both"/>
        <w:rPr>
          <w:rFonts w:cs="Arial"/>
          <w:iCs/>
          <w:sz w:val="16"/>
          <w:szCs w:val="16"/>
        </w:rPr>
      </w:pPr>
      <w:r w:rsidRPr="00232440">
        <w:rPr>
          <w:rFonts w:cs="Arial"/>
          <w:iCs/>
          <w:sz w:val="16"/>
          <w:szCs w:val="16"/>
        </w:rPr>
        <w:t xml:space="preserve">* </w:t>
      </w:r>
      <w:r w:rsidRPr="00232440">
        <w:rPr>
          <w:sz w:val="16"/>
          <w:szCs w:val="16"/>
        </w:rPr>
        <w:t xml:space="preserve">Здесь данные по 2017 году – прогноз, утвержденный </w:t>
      </w:r>
      <w:r>
        <w:rPr>
          <w:sz w:val="16"/>
          <w:szCs w:val="16"/>
        </w:rPr>
        <w:t>Решением Совета депутатов Атяшевского муниципального района</w:t>
      </w:r>
      <w:r w:rsidRPr="00232440">
        <w:rPr>
          <w:sz w:val="16"/>
          <w:szCs w:val="16"/>
        </w:rPr>
        <w:t xml:space="preserve"> от 2</w:t>
      </w:r>
      <w:r>
        <w:rPr>
          <w:sz w:val="16"/>
          <w:szCs w:val="16"/>
        </w:rPr>
        <w:t>7</w:t>
      </w:r>
      <w:r w:rsidRPr="00232440">
        <w:rPr>
          <w:sz w:val="16"/>
          <w:szCs w:val="16"/>
        </w:rPr>
        <w:t xml:space="preserve">.12.2016 г. № </w:t>
      </w:r>
      <w:r>
        <w:rPr>
          <w:sz w:val="16"/>
          <w:szCs w:val="16"/>
        </w:rPr>
        <w:t>11</w:t>
      </w:r>
      <w:r w:rsidRPr="00232440">
        <w:rPr>
          <w:sz w:val="16"/>
          <w:szCs w:val="16"/>
        </w:rPr>
        <w:t xml:space="preserve">4 «О бюджете </w:t>
      </w:r>
      <w:r>
        <w:rPr>
          <w:sz w:val="16"/>
          <w:szCs w:val="16"/>
        </w:rPr>
        <w:t>Атяшевского муниципального района</w:t>
      </w:r>
      <w:r w:rsidRPr="00232440">
        <w:rPr>
          <w:sz w:val="16"/>
          <w:szCs w:val="16"/>
        </w:rPr>
        <w:t xml:space="preserve"> на 2017 год и на плановый период 2018 и 2019 годов» без последующих изменений.</w:t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>Подразделы раздела</w:t>
      </w:r>
      <w:r w:rsidRPr="00F54772">
        <w:rPr>
          <w:color w:val="C00000"/>
          <w:sz w:val="72"/>
        </w:rPr>
        <w:t>01</w:t>
      </w:r>
      <w:r>
        <w:rPr>
          <w:sz w:val="48"/>
        </w:rPr>
        <w:t xml:space="preserve"> «О</w:t>
      </w:r>
      <w:r w:rsidRPr="00F54772">
        <w:rPr>
          <w:sz w:val="48"/>
        </w:rPr>
        <w:t>бщегосударственные вопросы»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1DE40C95" wp14:editId="50C384A6">
            <wp:extent cx="5886450" cy="6877050"/>
            <wp:effectExtent l="114300" t="0" r="114300" b="0"/>
            <wp:docPr id="17" name="Схема 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192" w:lineRule="auto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Расходы бюджета Атяшевского муниципального района по разделу </w:t>
      </w:r>
      <w:r w:rsidRPr="00F54772">
        <w:rPr>
          <w:color w:val="C00000"/>
          <w:sz w:val="72"/>
        </w:rPr>
        <w:t>01</w:t>
      </w:r>
      <w:r>
        <w:rPr>
          <w:sz w:val="48"/>
        </w:rPr>
        <w:t xml:space="preserve"> «О</w:t>
      </w:r>
      <w:r w:rsidRPr="00F54772">
        <w:rPr>
          <w:sz w:val="48"/>
        </w:rPr>
        <w:t>бщегосударственные вопросы»</w:t>
      </w:r>
      <w:r>
        <w:rPr>
          <w:sz w:val="48"/>
        </w:rPr>
        <w:t xml:space="preserve"> </w:t>
      </w:r>
    </w:p>
    <w:p w:rsidR="002F2B2B" w:rsidRDefault="002F2B2B" w:rsidP="002F2B2B">
      <w:pPr>
        <w:pStyle w:val="a5"/>
        <w:spacing w:after="0" w:line="192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201</w:t>
      </w:r>
      <w:r w:rsidRPr="00FB78ED">
        <w:rPr>
          <w:noProof/>
          <w:sz w:val="48"/>
        </w:rPr>
        <w:t>6</w:t>
      </w:r>
      <w:r>
        <w:rPr>
          <w:noProof/>
          <w:sz w:val="48"/>
        </w:rPr>
        <w:t>-20</w:t>
      </w:r>
      <w:r w:rsidRPr="00EA3965">
        <w:rPr>
          <w:noProof/>
          <w:sz w:val="48"/>
        </w:rPr>
        <w:t>20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7C4A9F2" wp14:editId="4EB89A5B">
            <wp:extent cx="6175721" cy="2066925"/>
            <wp:effectExtent l="0" t="0" r="0" b="0"/>
            <wp:docPr id="21504" name="Диаграмма 21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1B066F33" wp14:editId="60E4BEB5">
            <wp:extent cx="6315870" cy="2113808"/>
            <wp:effectExtent l="0" t="0" r="0" b="0"/>
            <wp:docPr id="21505" name="Диаграмма 21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42751506" wp14:editId="20B456E8">
            <wp:extent cx="6120765" cy="2048647"/>
            <wp:effectExtent l="0" t="0" r="0" b="0"/>
            <wp:docPr id="21506" name="Диаграмма 21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4176BFF3" wp14:editId="03AE9390">
            <wp:extent cx="6120765" cy="2048647"/>
            <wp:effectExtent l="0" t="0" r="0" b="0"/>
            <wp:docPr id="21507" name="Диаграмма 21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B5FBD53" wp14:editId="02EEF3F8">
            <wp:extent cx="6120765" cy="2048647"/>
            <wp:effectExtent l="0" t="0" r="0" b="0"/>
            <wp:docPr id="21508" name="Диаграмма 21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3</w:t>
      </w:r>
      <w:r>
        <w:rPr>
          <w:sz w:val="48"/>
        </w:rPr>
        <w:t xml:space="preserve"> «</w:t>
      </w:r>
      <w:r w:rsidRPr="00F56B68">
        <w:rPr>
          <w:rFonts w:ascii="Calibri" w:hAnsi="Calibri" w:cs="Arial"/>
          <w:color w:val="000000" w:themeColor="dark1"/>
          <w:kern w:val="24"/>
          <w:sz w:val="48"/>
          <w:szCs w:val="48"/>
        </w:rPr>
        <w:t>Национальная безопасность и правоохранительная деятельность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24122A44" wp14:editId="67EC3CE2">
            <wp:extent cx="5886450" cy="6000750"/>
            <wp:effectExtent l="38100" t="0" r="38100" b="0"/>
            <wp:docPr id="39" name="Схема 3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7" r:lo="rId28" r:qs="rId29" r:cs="rId30"/>
              </a:graphicData>
            </a:graphic>
          </wp:inline>
        </w:drawing>
      </w:r>
      <w:r>
        <w:rPr>
          <w:sz w:val="48"/>
        </w:rPr>
        <w:br w:type="page"/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lastRenderedPageBreak/>
        <w:t xml:space="preserve">Расходы бюджета </w:t>
      </w:r>
      <w:r>
        <w:rPr>
          <w:sz w:val="46"/>
          <w:szCs w:val="46"/>
        </w:rPr>
        <w:t xml:space="preserve">Атяшевского муниципального района </w:t>
      </w:r>
      <w:r w:rsidRPr="00283444">
        <w:rPr>
          <w:sz w:val="46"/>
          <w:szCs w:val="46"/>
        </w:rPr>
        <w:t>по разделу</w:t>
      </w:r>
      <w:r>
        <w:rPr>
          <w:sz w:val="46"/>
          <w:szCs w:val="46"/>
        </w:rPr>
        <w:t xml:space="preserve">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3</w:t>
      </w:r>
      <w:r w:rsidRPr="00283444">
        <w:rPr>
          <w:sz w:val="46"/>
          <w:szCs w:val="46"/>
        </w:rPr>
        <w:t>«</w:t>
      </w:r>
      <w:r w:rsidRPr="00283444">
        <w:rPr>
          <w:rFonts w:ascii="Calibri" w:hAnsi="Calibri" w:cs="Arial"/>
          <w:color w:val="000000" w:themeColor="dark1"/>
          <w:kern w:val="24"/>
          <w:sz w:val="46"/>
          <w:szCs w:val="46"/>
        </w:rPr>
        <w:t>Национальная безопасность и правоохранительная деятельность</w:t>
      </w:r>
      <w:r w:rsidRPr="00283444">
        <w:rPr>
          <w:sz w:val="46"/>
          <w:szCs w:val="46"/>
        </w:rPr>
        <w:t>»</w:t>
      </w:r>
      <w:r w:rsidRPr="00283444">
        <w:rPr>
          <w:noProof/>
          <w:sz w:val="46"/>
          <w:szCs w:val="46"/>
        </w:rPr>
        <w:t xml:space="preserve"> в 201</w:t>
      </w:r>
      <w:r w:rsidRPr="00C16D3C">
        <w:rPr>
          <w:noProof/>
          <w:sz w:val="46"/>
          <w:szCs w:val="46"/>
        </w:rPr>
        <w:t>6</w:t>
      </w:r>
      <w:r w:rsidRPr="00283444">
        <w:rPr>
          <w:noProof/>
          <w:sz w:val="46"/>
          <w:szCs w:val="46"/>
        </w:rPr>
        <w:t>-20</w:t>
      </w:r>
      <w:r w:rsidRPr="00C16D3C">
        <w:rPr>
          <w:noProof/>
          <w:sz w:val="46"/>
          <w:szCs w:val="46"/>
        </w:rPr>
        <w:t>20</w:t>
      </w:r>
      <w:r w:rsidRPr="00283444">
        <w:rPr>
          <w:noProof/>
          <w:sz w:val="46"/>
          <w:szCs w:val="46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 w:rsidRPr="00D32A23">
        <w:rPr>
          <w:i/>
          <w:noProof/>
          <w:sz w:val="28"/>
          <w:szCs w:val="24"/>
        </w:rPr>
        <w:t>(</w:t>
      </w:r>
      <w:r>
        <w:rPr>
          <w:i/>
          <w:noProof/>
          <w:sz w:val="28"/>
          <w:szCs w:val="24"/>
        </w:rPr>
        <w:t>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6CE89433" wp14:editId="318A4A29">
            <wp:extent cx="6120765" cy="2048647"/>
            <wp:effectExtent l="0" t="0" r="0" b="0"/>
            <wp:docPr id="21509" name="Диаграмма 21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14BD473" wp14:editId="7521F32D">
            <wp:extent cx="6120765" cy="2048510"/>
            <wp:effectExtent l="0" t="0" r="0" b="0"/>
            <wp:docPr id="21518" name="Диаграмма 21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327AF66A" wp14:editId="324C1E18">
            <wp:extent cx="6120765" cy="2048510"/>
            <wp:effectExtent l="0" t="0" r="0" b="0"/>
            <wp:docPr id="21521" name="Диаграмма 21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2D2B538A" wp14:editId="7230A048">
            <wp:extent cx="6120765" cy="2048510"/>
            <wp:effectExtent l="0" t="0" r="0" b="0"/>
            <wp:docPr id="21524" name="Диаграмма 21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4E81F17A" wp14:editId="6A19B0F5">
            <wp:extent cx="6120765" cy="2048510"/>
            <wp:effectExtent l="0" t="0" r="0" b="0"/>
            <wp:docPr id="21523" name="Диаграмма 21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4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t xml:space="preserve"> «</w:t>
      </w:r>
      <w:r w:rsidRPr="000435FB">
        <w:rPr>
          <w:rFonts w:ascii="Calibri" w:hAnsi="Calibri" w:cs="Arial"/>
          <w:color w:val="000000" w:themeColor="dark1"/>
          <w:kern w:val="24"/>
          <w:sz w:val="48"/>
          <w:szCs w:val="48"/>
        </w:rPr>
        <w:t>Национальная экономика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76A68676" wp14:editId="6D814670">
            <wp:extent cx="5886450" cy="7639050"/>
            <wp:effectExtent l="57150" t="0" r="57150" b="0"/>
            <wp:docPr id="51" name="Схема 5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7" r:lo="rId38" r:qs="rId39" r:cs="rId40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lastRenderedPageBreak/>
        <w:t>Расходы бюджета Атяшевского муниципального района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 xml:space="preserve"> по разделу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4</w:t>
      </w:r>
      <w:r>
        <w:rPr>
          <w:sz w:val="48"/>
        </w:rPr>
        <w:t xml:space="preserve"> «</w:t>
      </w:r>
      <w:r w:rsidRPr="000435FB">
        <w:rPr>
          <w:rFonts w:ascii="Calibri" w:hAnsi="Calibri" w:cs="Arial"/>
          <w:color w:val="000000" w:themeColor="dark1"/>
          <w:kern w:val="24"/>
          <w:sz w:val="48"/>
          <w:szCs w:val="48"/>
        </w:rPr>
        <w:t>Национальная экономика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201</w:t>
      </w:r>
      <w:r w:rsidRPr="001217F1">
        <w:rPr>
          <w:noProof/>
          <w:sz w:val="48"/>
        </w:rPr>
        <w:t>6</w:t>
      </w:r>
      <w:r>
        <w:rPr>
          <w:noProof/>
          <w:sz w:val="48"/>
        </w:rPr>
        <w:t>-20</w:t>
      </w:r>
      <w:r w:rsidRPr="001217F1">
        <w:rPr>
          <w:noProof/>
          <w:sz w:val="48"/>
        </w:rPr>
        <w:t>20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13783458" wp14:editId="057CDEFA">
            <wp:extent cx="6120765" cy="2048510"/>
            <wp:effectExtent l="0" t="0" r="0" b="0"/>
            <wp:docPr id="25" name="Диаграмма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282C97B" wp14:editId="0E78310E">
            <wp:extent cx="6120765" cy="2048510"/>
            <wp:effectExtent l="0" t="0" r="0" b="0"/>
            <wp:docPr id="26" name="Диаграмма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33FE907F" wp14:editId="47FA2AA2">
            <wp:extent cx="6120765" cy="2048510"/>
            <wp:effectExtent l="0" t="0" r="0" b="0"/>
            <wp:docPr id="27" name="Диаграмма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6342622A" wp14:editId="04BCD2E2">
            <wp:extent cx="6120765" cy="2048510"/>
            <wp:effectExtent l="0" t="0" r="0" b="0"/>
            <wp:docPr id="28" name="Диаграмма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5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AF2D19C" wp14:editId="30603FA4">
            <wp:extent cx="6120765" cy="2048510"/>
            <wp:effectExtent l="0" t="0" r="0" b="0"/>
            <wp:docPr id="29" name="Диаграмма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6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5</w:t>
      </w:r>
      <w:r>
        <w:rPr>
          <w:sz w:val="48"/>
        </w:rPr>
        <w:t xml:space="preserve"> «</w:t>
      </w:r>
      <w:r w:rsidRPr="009A6E88">
        <w:rPr>
          <w:rFonts w:ascii="Calibri" w:hAnsi="Calibri" w:cs="Arial"/>
          <w:color w:val="000000" w:themeColor="dark1"/>
          <w:kern w:val="24"/>
          <w:sz w:val="48"/>
          <w:szCs w:val="48"/>
        </w:rPr>
        <w:t>Жилищно-коммунальное хозяйство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7776349E" wp14:editId="0CCD7A87">
            <wp:extent cx="5419725" cy="6829425"/>
            <wp:effectExtent l="38100" t="0" r="28575" b="0"/>
            <wp:docPr id="62" name="Схема 6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7" r:lo="rId48" r:qs="rId49" r:cs="rId50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lastRenderedPageBreak/>
        <w:t xml:space="preserve">Расходы бюджета </w:t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>
        <w:rPr>
          <w:sz w:val="46"/>
          <w:szCs w:val="46"/>
        </w:rPr>
        <w:t xml:space="preserve">Атяшевского муниципального района </w:t>
      </w:r>
      <w:r w:rsidRPr="00283444">
        <w:rPr>
          <w:sz w:val="46"/>
          <w:szCs w:val="46"/>
        </w:rPr>
        <w:t>по разделу</w:t>
      </w:r>
      <w:r>
        <w:rPr>
          <w:sz w:val="46"/>
          <w:szCs w:val="46"/>
        </w:rPr>
        <w:t xml:space="preserve">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 xml:space="preserve">5 </w:t>
      </w:r>
      <w:r w:rsidRPr="00283444">
        <w:rPr>
          <w:sz w:val="46"/>
          <w:szCs w:val="46"/>
        </w:rPr>
        <w:t>«</w:t>
      </w:r>
      <w:r w:rsidRPr="009A6E88">
        <w:rPr>
          <w:rFonts w:ascii="Calibri" w:hAnsi="Calibri" w:cs="Arial"/>
          <w:color w:val="000000" w:themeColor="dark1"/>
          <w:kern w:val="24"/>
          <w:sz w:val="48"/>
          <w:szCs w:val="48"/>
        </w:rPr>
        <w:t>Жилищно-коммунальное хозяйство</w:t>
      </w:r>
      <w:r w:rsidRPr="00283444">
        <w:rPr>
          <w:sz w:val="46"/>
          <w:szCs w:val="46"/>
        </w:rPr>
        <w:t>»</w:t>
      </w:r>
      <w:r>
        <w:rPr>
          <w:sz w:val="46"/>
          <w:szCs w:val="46"/>
        </w:rPr>
        <w:t xml:space="preserve"> </w:t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noProof/>
          <w:sz w:val="46"/>
          <w:szCs w:val="46"/>
        </w:rPr>
        <w:t>в 201</w:t>
      </w:r>
      <w:r w:rsidRPr="00C94FB7">
        <w:rPr>
          <w:noProof/>
          <w:sz w:val="46"/>
          <w:szCs w:val="46"/>
        </w:rPr>
        <w:t>6</w:t>
      </w:r>
      <w:r w:rsidRPr="00283444">
        <w:rPr>
          <w:noProof/>
          <w:sz w:val="46"/>
          <w:szCs w:val="46"/>
        </w:rPr>
        <w:t>-20</w:t>
      </w:r>
      <w:r w:rsidRPr="00C94FB7">
        <w:rPr>
          <w:noProof/>
          <w:sz w:val="46"/>
          <w:szCs w:val="46"/>
        </w:rPr>
        <w:t>20</w:t>
      </w:r>
      <w:r w:rsidRPr="00283444">
        <w:rPr>
          <w:noProof/>
          <w:sz w:val="46"/>
          <w:szCs w:val="46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41E23A86" wp14:editId="1EEC0A56">
            <wp:extent cx="6120765" cy="2048510"/>
            <wp:effectExtent l="0" t="0" r="0" b="0"/>
            <wp:docPr id="30" name="Диаграмма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2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60554F0B" wp14:editId="43C655FA">
            <wp:extent cx="6120765" cy="2048510"/>
            <wp:effectExtent l="0" t="0" r="0" b="0"/>
            <wp:docPr id="21510" name="Диаграмма 21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3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F2B2B" w:rsidRDefault="002F2B2B" w:rsidP="002F2B2B">
      <w:pPr>
        <w:pStyle w:val="a5"/>
        <w:spacing w:after="0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6</w:t>
      </w:r>
    </w:p>
    <w:p w:rsidR="002F2B2B" w:rsidRDefault="002F2B2B" w:rsidP="002F2B2B">
      <w:pPr>
        <w:pStyle w:val="a5"/>
        <w:spacing w:after="0"/>
        <w:ind w:left="0"/>
        <w:jc w:val="center"/>
        <w:rPr>
          <w:sz w:val="48"/>
        </w:rPr>
      </w:pPr>
      <w:r>
        <w:rPr>
          <w:sz w:val="48"/>
        </w:rPr>
        <w:t xml:space="preserve"> «</w:t>
      </w:r>
      <w:r w:rsidRPr="0087112D">
        <w:rPr>
          <w:rFonts w:ascii="Calibri" w:hAnsi="Calibri" w:cs="Arial"/>
          <w:color w:val="000000" w:themeColor="dark1"/>
          <w:kern w:val="24"/>
          <w:sz w:val="48"/>
          <w:szCs w:val="48"/>
        </w:rPr>
        <w:t>Охрана окружающей среды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2ADD30C3" wp14:editId="02A4739F">
            <wp:extent cx="5687695" cy="2781300"/>
            <wp:effectExtent l="57150" t="0" r="46355" b="0"/>
            <wp:docPr id="21517" name="Схема 215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4" r:lo="rId55" r:qs="rId56" r:cs="rId57"/>
              </a:graphicData>
            </a:graphic>
          </wp:inline>
        </w:drawing>
      </w:r>
    </w:p>
    <w:p w:rsidR="002F2B2B" w:rsidRPr="00FA43ED" w:rsidRDefault="002F2B2B" w:rsidP="002F2B2B">
      <w:pPr>
        <w:spacing w:after="0" w:line="204" w:lineRule="auto"/>
        <w:ind w:left="357"/>
        <w:jc w:val="center"/>
        <w:rPr>
          <w:sz w:val="48"/>
        </w:rPr>
      </w:pPr>
      <w:r w:rsidRPr="00FA43ED">
        <w:rPr>
          <w:sz w:val="48"/>
        </w:rPr>
        <w:t>Расходы бюджета</w:t>
      </w:r>
      <w:r>
        <w:rPr>
          <w:sz w:val="48"/>
        </w:rPr>
        <w:t xml:space="preserve"> Атяшевского муниципального района</w:t>
      </w:r>
    </w:p>
    <w:p w:rsidR="002F2B2B" w:rsidRDefault="002F2B2B" w:rsidP="002F2B2B">
      <w:pPr>
        <w:spacing w:after="0" w:line="204" w:lineRule="auto"/>
        <w:ind w:left="357"/>
        <w:jc w:val="center"/>
        <w:rPr>
          <w:noProof/>
          <w:sz w:val="48"/>
        </w:rPr>
      </w:pPr>
      <w:r w:rsidRPr="00FA43ED">
        <w:rPr>
          <w:sz w:val="48"/>
        </w:rPr>
        <w:t xml:space="preserve"> по разделу </w:t>
      </w:r>
      <w:r w:rsidRPr="00FA43ED">
        <w:rPr>
          <w:color w:val="C00000"/>
          <w:sz w:val="72"/>
        </w:rPr>
        <w:t>06</w:t>
      </w:r>
      <w:r w:rsidRPr="00FA43ED">
        <w:rPr>
          <w:sz w:val="48"/>
        </w:rPr>
        <w:t xml:space="preserve"> «</w:t>
      </w:r>
      <w:r w:rsidRPr="00FA43ED">
        <w:rPr>
          <w:rFonts w:ascii="Calibri" w:hAnsi="Calibri" w:cs="Arial"/>
          <w:color w:val="000000" w:themeColor="dark1"/>
          <w:kern w:val="24"/>
          <w:sz w:val="48"/>
          <w:szCs w:val="48"/>
        </w:rPr>
        <w:t>Охрана окружающей среды</w:t>
      </w:r>
      <w:r w:rsidRPr="00FA43ED">
        <w:rPr>
          <w:sz w:val="48"/>
        </w:rPr>
        <w:t>»</w:t>
      </w:r>
      <w:r w:rsidRPr="00FA43ED">
        <w:rPr>
          <w:noProof/>
          <w:sz w:val="48"/>
        </w:rPr>
        <w:t xml:space="preserve"> в 2016-2020 гг.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noProof/>
          <w:sz w:val="32"/>
          <w:szCs w:val="32"/>
        </w:rPr>
      </w:pPr>
    </w:p>
    <w:p w:rsidR="002F2B2B" w:rsidRDefault="002F2B2B" w:rsidP="002F2B2B">
      <w:pPr>
        <w:spacing w:after="0" w:line="240" w:lineRule="auto"/>
        <w:ind w:left="-3"/>
        <w:contextualSpacing/>
        <w:jc w:val="center"/>
        <w:rPr>
          <w:noProof/>
          <w:sz w:val="24"/>
          <w:szCs w:val="24"/>
          <w:lang w:eastAsia="ru-RU"/>
        </w:rPr>
      </w:pPr>
      <w:r w:rsidRPr="0087112D">
        <w:rPr>
          <w:i/>
          <w:noProof/>
          <w:sz w:val="24"/>
        </w:rPr>
        <w:t>(Подраздел 06 03</w:t>
      </w:r>
      <w:r w:rsidRPr="0087112D">
        <w:rPr>
          <w:sz w:val="24"/>
          <w:szCs w:val="24"/>
        </w:rPr>
        <w:t>«</w:t>
      </w:r>
      <w:r w:rsidRPr="0087112D">
        <w:rPr>
          <w:i/>
          <w:noProof/>
          <w:sz w:val="24"/>
          <w:szCs w:val="24"/>
        </w:rPr>
        <w:t>Охрана объектов растительного и животного мира и среды их обитания</w:t>
      </w:r>
      <w:r w:rsidRPr="0087112D">
        <w:rPr>
          <w:sz w:val="24"/>
          <w:szCs w:val="24"/>
        </w:rPr>
        <w:t>»</w:t>
      </w:r>
      <w:proofErr w:type="gramStart"/>
      <w:r w:rsidRPr="0087112D">
        <w:rPr>
          <w:sz w:val="24"/>
          <w:szCs w:val="24"/>
        </w:rPr>
        <w:t>,</w:t>
      </w:r>
      <w:r>
        <w:rPr>
          <w:i/>
          <w:noProof/>
          <w:sz w:val="24"/>
        </w:rPr>
        <w:t>т</w:t>
      </w:r>
      <w:proofErr w:type="gramEnd"/>
      <w:r>
        <w:rPr>
          <w:i/>
          <w:noProof/>
          <w:sz w:val="24"/>
        </w:rPr>
        <w:t>ыс</w:t>
      </w:r>
      <w:r w:rsidRPr="0087112D">
        <w:rPr>
          <w:i/>
          <w:noProof/>
          <w:sz w:val="24"/>
        </w:rPr>
        <w:t>. рублей</w:t>
      </w:r>
      <w:r w:rsidRPr="0087112D">
        <w:rPr>
          <w:i/>
          <w:noProof/>
          <w:sz w:val="24"/>
          <w:szCs w:val="24"/>
        </w:rPr>
        <w:t>)</w:t>
      </w:r>
    </w:p>
    <w:p w:rsidR="002F2B2B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9F458E0" wp14:editId="2E027979">
            <wp:extent cx="6120765" cy="2048510"/>
            <wp:effectExtent l="0" t="0" r="0" b="0"/>
            <wp:docPr id="21511" name="Диаграмма 21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9"/>
              </a:graphicData>
            </a:graphic>
          </wp:inline>
        </w:drawing>
      </w:r>
    </w:p>
    <w:p w:rsidR="002F2B2B" w:rsidRDefault="002F2B2B" w:rsidP="002F2B2B">
      <w:pPr>
        <w:rPr>
          <w:i/>
          <w:noProof/>
          <w:sz w:val="24"/>
          <w:szCs w:val="24"/>
        </w:rPr>
      </w:pPr>
      <w:r>
        <w:rPr>
          <w:i/>
          <w:noProof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 w:rsidRPr="00FA43ED">
        <w:rPr>
          <w:sz w:val="48"/>
        </w:rPr>
        <w:lastRenderedPageBreak/>
        <w:t xml:space="preserve">Подразделы раздела </w:t>
      </w:r>
      <w:r w:rsidRPr="00FA43ED">
        <w:rPr>
          <w:color w:val="C00000"/>
          <w:sz w:val="72"/>
        </w:rPr>
        <w:t>07</w:t>
      </w:r>
      <w:r w:rsidRPr="00FA43ED">
        <w:rPr>
          <w:sz w:val="48"/>
        </w:rPr>
        <w:t xml:space="preserve"> «</w:t>
      </w:r>
      <w:r w:rsidRPr="00FA43ED">
        <w:rPr>
          <w:rFonts w:ascii="Calibri" w:hAnsi="Calibri" w:cs="Arial"/>
          <w:color w:val="000000" w:themeColor="dark1"/>
          <w:kern w:val="24"/>
          <w:sz w:val="48"/>
          <w:szCs w:val="48"/>
        </w:rPr>
        <w:t>Образование</w:t>
      </w:r>
      <w:r w:rsidRPr="00FA43ED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2FFAD752" wp14:editId="45233FC1">
            <wp:extent cx="5886450" cy="7639050"/>
            <wp:effectExtent l="38100" t="0" r="38100" b="0"/>
            <wp:docPr id="21519" name="Схема 215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0" r:lo="rId61" r:qs="rId62" r:cs="rId63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Расходы бюджета 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>Атяшевского муниципального района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 xml:space="preserve"> по разделу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7</w:t>
      </w:r>
      <w:r>
        <w:rPr>
          <w:sz w:val="48"/>
        </w:rPr>
        <w:t xml:space="preserve"> 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Образование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201</w:t>
      </w:r>
      <w:r w:rsidRPr="001217F1">
        <w:rPr>
          <w:noProof/>
          <w:sz w:val="48"/>
        </w:rPr>
        <w:t>6</w:t>
      </w:r>
      <w:r>
        <w:rPr>
          <w:noProof/>
          <w:sz w:val="48"/>
        </w:rPr>
        <w:t>-20</w:t>
      </w:r>
      <w:r w:rsidRPr="001217F1">
        <w:rPr>
          <w:noProof/>
          <w:sz w:val="48"/>
        </w:rPr>
        <w:t>20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4519638" wp14:editId="78FCCAA4">
            <wp:extent cx="6120765" cy="2048510"/>
            <wp:effectExtent l="0" t="0" r="0" b="0"/>
            <wp:docPr id="3" name="Диаграмм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5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14F6EFCA" wp14:editId="6059D5BF">
            <wp:extent cx="6120765" cy="2048510"/>
            <wp:effectExtent l="0" t="0" r="0" b="0"/>
            <wp:docPr id="4" name="Диаграмм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6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169F785" wp14:editId="0949A22E">
            <wp:extent cx="6120765" cy="2048510"/>
            <wp:effectExtent l="0" t="0" r="0" b="0"/>
            <wp:docPr id="6" name="Диаграмм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7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68DF71BC" wp14:editId="5F1B2DE2">
            <wp:extent cx="6120765" cy="2048510"/>
            <wp:effectExtent l="0" t="0" r="0" b="0"/>
            <wp:docPr id="10" name="Диаграмм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8"/>
              </a:graphicData>
            </a:graphic>
          </wp:inline>
        </w:drawing>
      </w:r>
    </w:p>
    <w:p w:rsidR="002F2B2B" w:rsidRDefault="002F2B2B" w:rsidP="002F2B2B">
      <w:pPr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30BC2938" wp14:editId="3D861552">
            <wp:extent cx="6120765" cy="2048510"/>
            <wp:effectExtent l="0" t="0" r="0" b="0"/>
            <wp:docPr id="31" name="Диаграмма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9"/>
              </a:graphicData>
            </a:graphic>
          </wp:inline>
        </w:drawing>
      </w: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8</w:t>
      </w:r>
      <w:r>
        <w:rPr>
          <w:sz w:val="48"/>
        </w:rPr>
        <w:t xml:space="preserve"> 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Культура, кинематография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5BECCBAC" wp14:editId="264E5A01">
            <wp:extent cx="5648325" cy="3190875"/>
            <wp:effectExtent l="38100" t="0" r="28575" b="0"/>
            <wp:docPr id="21529" name="Схема 2152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0" r:lo="rId71" r:qs="rId72" r:cs="rId73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t xml:space="preserve">Расходы бюджета </w:t>
      </w:r>
      <w:r>
        <w:rPr>
          <w:sz w:val="46"/>
          <w:szCs w:val="46"/>
        </w:rPr>
        <w:t xml:space="preserve">Атяшевского муниципального района </w:t>
      </w:r>
      <w:r w:rsidRPr="00283444">
        <w:rPr>
          <w:sz w:val="46"/>
          <w:szCs w:val="46"/>
        </w:rPr>
        <w:t>по разделу</w:t>
      </w:r>
      <w:r>
        <w:rPr>
          <w:sz w:val="46"/>
          <w:szCs w:val="46"/>
        </w:rPr>
        <w:t xml:space="preserve"> </w:t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 xml:space="preserve">8 </w:t>
      </w:r>
      <w:r w:rsidRPr="00283444">
        <w:rPr>
          <w:sz w:val="46"/>
          <w:szCs w:val="46"/>
        </w:rPr>
        <w:t>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Культура, кинематография</w:t>
      </w:r>
      <w:r w:rsidRPr="00283444">
        <w:rPr>
          <w:sz w:val="46"/>
          <w:szCs w:val="46"/>
        </w:rPr>
        <w:t>»</w:t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noProof/>
          <w:sz w:val="46"/>
          <w:szCs w:val="46"/>
        </w:rPr>
        <w:t>в 201</w:t>
      </w:r>
      <w:r w:rsidRPr="00E10165">
        <w:rPr>
          <w:noProof/>
          <w:sz w:val="46"/>
          <w:szCs w:val="46"/>
        </w:rPr>
        <w:t>6</w:t>
      </w:r>
      <w:r w:rsidRPr="00283444">
        <w:rPr>
          <w:noProof/>
          <w:sz w:val="46"/>
          <w:szCs w:val="46"/>
        </w:rPr>
        <w:t>-20</w:t>
      </w:r>
      <w:r w:rsidRPr="00E10165">
        <w:rPr>
          <w:noProof/>
          <w:sz w:val="46"/>
          <w:szCs w:val="46"/>
        </w:rPr>
        <w:t>20</w:t>
      </w:r>
      <w:r w:rsidRPr="00283444">
        <w:rPr>
          <w:noProof/>
          <w:sz w:val="46"/>
          <w:szCs w:val="46"/>
        </w:rPr>
        <w:t>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6DFAE02" wp14:editId="6E234DCD">
            <wp:extent cx="6120765" cy="2048510"/>
            <wp:effectExtent l="0" t="0" r="0" b="0"/>
            <wp:docPr id="21513" name="Диаграмма 21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5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8161E" w:rsidRDefault="002F2B2B" w:rsidP="002F2B2B">
      <w:pPr>
        <w:pStyle w:val="a4"/>
        <w:spacing w:before="0" w:beforeAutospacing="0" w:after="0" w:afterAutospacing="0"/>
        <w:jc w:val="center"/>
        <w:textAlignment w:val="center"/>
        <w:rPr>
          <w:rFonts w:asciiTheme="minorHAnsi" w:eastAsiaTheme="minorHAnsi" w:hAnsiTheme="minorHAnsi" w:cstheme="minorBidi"/>
          <w:sz w:val="48"/>
          <w:szCs w:val="22"/>
          <w:lang w:eastAsia="en-US"/>
        </w:rPr>
      </w:pPr>
      <w:r w:rsidRPr="00184A03">
        <w:rPr>
          <w:rFonts w:asciiTheme="minorHAnsi" w:eastAsiaTheme="minorHAnsi" w:hAnsiTheme="minorHAnsi" w:cstheme="minorBidi"/>
          <w:sz w:val="48"/>
          <w:szCs w:val="22"/>
          <w:lang w:eastAsia="en-US"/>
        </w:rPr>
        <w:lastRenderedPageBreak/>
        <w:t>Подразделы раздела</w:t>
      </w:r>
    </w:p>
    <w:p w:rsidR="002F2B2B" w:rsidRPr="00184A03" w:rsidRDefault="002F2B2B" w:rsidP="002F2B2B">
      <w:pPr>
        <w:pStyle w:val="a4"/>
        <w:spacing w:before="0" w:beforeAutospacing="0" w:after="0" w:afterAutospacing="0"/>
        <w:jc w:val="center"/>
        <w:textAlignment w:val="center"/>
        <w:rPr>
          <w:rFonts w:ascii="Arial" w:hAnsi="Arial" w:cs="Arial"/>
          <w:sz w:val="36"/>
          <w:szCs w:val="36"/>
        </w:rPr>
      </w:pPr>
      <w:r w:rsidRPr="003C3C79">
        <w:rPr>
          <w:rFonts w:asciiTheme="minorHAnsi" w:eastAsiaTheme="minorHAnsi" w:hAnsiTheme="minorHAnsi" w:cstheme="minorBidi"/>
          <w:color w:val="C00000"/>
          <w:sz w:val="72"/>
          <w:szCs w:val="22"/>
          <w:lang w:eastAsia="en-US"/>
        </w:rPr>
        <w:t>10</w:t>
      </w:r>
      <w:r w:rsidR="0098161E">
        <w:rPr>
          <w:rFonts w:asciiTheme="minorHAnsi" w:eastAsiaTheme="minorHAnsi" w:hAnsiTheme="minorHAnsi" w:cstheme="minorBidi"/>
          <w:color w:val="C00000"/>
          <w:sz w:val="72"/>
          <w:szCs w:val="22"/>
          <w:lang w:eastAsia="en-US"/>
        </w:rPr>
        <w:t xml:space="preserve"> </w:t>
      </w:r>
      <w:r>
        <w:rPr>
          <w:sz w:val="48"/>
        </w:rPr>
        <w:t>«</w:t>
      </w:r>
      <w:r w:rsidRPr="00184A03">
        <w:rPr>
          <w:rFonts w:ascii="Calibri" w:hAnsi="Calibri" w:cs="Arial"/>
          <w:color w:val="000000" w:themeColor="dark1"/>
          <w:kern w:val="24"/>
          <w:sz w:val="48"/>
          <w:szCs w:val="48"/>
        </w:rPr>
        <w:t>Социальная политика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5B6CB1D3" wp14:editId="73EECB55">
            <wp:extent cx="5543550" cy="7362825"/>
            <wp:effectExtent l="38100" t="0" r="38100" b="0"/>
            <wp:docPr id="21550" name="Схема 2155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6" r:lo="rId77" r:qs="rId78" r:cs="rId79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lastRenderedPageBreak/>
        <w:t>Расходы бюджета Атяшевского муниципального района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 xml:space="preserve"> по разделу </w:t>
      </w:r>
      <w:r>
        <w:rPr>
          <w:color w:val="C00000"/>
          <w:sz w:val="72"/>
        </w:rPr>
        <w:t>10</w:t>
      </w:r>
      <w:r>
        <w:rPr>
          <w:sz w:val="48"/>
        </w:rPr>
        <w:t xml:space="preserve"> «</w:t>
      </w:r>
      <w:r w:rsidRPr="00184A03">
        <w:rPr>
          <w:rFonts w:ascii="Calibri" w:hAnsi="Calibri" w:cs="Arial"/>
          <w:color w:val="000000" w:themeColor="dark1"/>
          <w:kern w:val="24"/>
          <w:sz w:val="48"/>
          <w:szCs w:val="48"/>
        </w:rPr>
        <w:t>Социальная политика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201</w:t>
      </w:r>
      <w:r w:rsidRPr="001217F1">
        <w:rPr>
          <w:noProof/>
          <w:sz w:val="48"/>
        </w:rPr>
        <w:t>6</w:t>
      </w:r>
      <w:r>
        <w:rPr>
          <w:noProof/>
          <w:sz w:val="48"/>
        </w:rPr>
        <w:t>-20</w:t>
      </w:r>
      <w:r w:rsidRPr="001217F1">
        <w:rPr>
          <w:noProof/>
          <w:sz w:val="48"/>
        </w:rPr>
        <w:t>20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AFB7A5C" wp14:editId="0C91E647">
            <wp:extent cx="6120765" cy="2048510"/>
            <wp:effectExtent l="0" t="0" r="0" b="0"/>
            <wp:docPr id="21514" name="Диаграмма 21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1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43BF6E0" wp14:editId="1B7ADB59">
            <wp:extent cx="6120765" cy="2048510"/>
            <wp:effectExtent l="0" t="0" r="0" b="0"/>
            <wp:docPr id="21515" name="Диаграмма 21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2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A45339" w:rsidRDefault="002F2B2B" w:rsidP="002F2B2B">
      <w:pPr>
        <w:spacing w:after="0" w:line="240" w:lineRule="auto"/>
        <w:contextualSpacing/>
        <w:rPr>
          <w:b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33DB55B" wp14:editId="01633D9A">
            <wp:extent cx="6120765" cy="2048510"/>
            <wp:effectExtent l="0" t="0" r="0" b="0"/>
            <wp:docPr id="21516" name="Диаграмма 21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3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573EF2BE" wp14:editId="24F34CE6">
            <wp:extent cx="6120765" cy="2048510"/>
            <wp:effectExtent l="0" t="0" r="0" b="0"/>
            <wp:docPr id="21522" name="Диаграмма 21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4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4D9EBBF" wp14:editId="5735D035">
            <wp:extent cx="6120765" cy="2048510"/>
            <wp:effectExtent l="0" t="0" r="0" b="0"/>
            <wp:docPr id="21531" name="Диаграмма 21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5"/>
              </a:graphicData>
            </a:graphic>
          </wp:inline>
        </w:drawing>
      </w: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color w:val="C00000"/>
          <w:sz w:val="72"/>
        </w:rPr>
        <w:t>11</w:t>
      </w:r>
      <w:r>
        <w:rPr>
          <w:sz w:val="48"/>
        </w:rPr>
        <w:t xml:space="preserve"> «</w:t>
      </w:r>
      <w:r w:rsidRPr="00387B55">
        <w:rPr>
          <w:rFonts w:ascii="Calibri" w:hAnsi="Calibri" w:cs="Arial"/>
          <w:color w:val="000000" w:themeColor="dark1"/>
          <w:kern w:val="24"/>
          <w:sz w:val="48"/>
          <w:szCs w:val="48"/>
        </w:rPr>
        <w:t>Физическая культура и спорт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46816894" wp14:editId="6D95E21C">
            <wp:extent cx="5886450" cy="3495675"/>
            <wp:effectExtent l="38100" t="0" r="38100" b="0"/>
            <wp:docPr id="21560" name="Схема 2156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6" r:lo="rId87" r:qs="rId88" r:cs="rId89"/>
              </a:graphicData>
            </a:graphic>
          </wp:inline>
        </w:drawing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t>Расходы бюджета</w:t>
      </w:r>
      <w:r>
        <w:rPr>
          <w:sz w:val="46"/>
          <w:szCs w:val="46"/>
        </w:rPr>
        <w:t xml:space="preserve"> Атяшевского муниципального района</w:t>
      </w:r>
      <w:r w:rsidRPr="00283444">
        <w:rPr>
          <w:sz w:val="46"/>
          <w:szCs w:val="46"/>
        </w:rPr>
        <w:t xml:space="preserve"> по разделу</w:t>
      </w:r>
      <w:r>
        <w:rPr>
          <w:color w:val="C00000"/>
          <w:sz w:val="72"/>
        </w:rPr>
        <w:t>11</w:t>
      </w:r>
      <w:r w:rsidRPr="00283444">
        <w:rPr>
          <w:sz w:val="46"/>
          <w:szCs w:val="46"/>
        </w:rPr>
        <w:t>«</w:t>
      </w:r>
      <w:r w:rsidRPr="00387B55">
        <w:rPr>
          <w:rFonts w:ascii="Calibri" w:hAnsi="Calibri" w:cs="Arial"/>
          <w:color w:val="000000" w:themeColor="dark1"/>
          <w:kern w:val="24"/>
          <w:sz w:val="48"/>
          <w:szCs w:val="48"/>
        </w:rPr>
        <w:t>Физическая культура и спорт</w:t>
      </w:r>
      <w:r w:rsidRPr="00283444">
        <w:rPr>
          <w:sz w:val="46"/>
          <w:szCs w:val="46"/>
        </w:rPr>
        <w:t>»</w:t>
      </w:r>
      <w:r>
        <w:rPr>
          <w:sz w:val="46"/>
          <w:szCs w:val="46"/>
        </w:rPr>
        <w:t xml:space="preserve"> </w:t>
      </w:r>
      <w:r w:rsidRPr="00283444">
        <w:rPr>
          <w:noProof/>
          <w:sz w:val="46"/>
          <w:szCs w:val="46"/>
        </w:rPr>
        <w:t>в 201</w:t>
      </w:r>
      <w:r w:rsidRPr="00075A18">
        <w:rPr>
          <w:noProof/>
          <w:sz w:val="46"/>
          <w:szCs w:val="46"/>
        </w:rPr>
        <w:t>6</w:t>
      </w:r>
      <w:r w:rsidRPr="00283444">
        <w:rPr>
          <w:noProof/>
          <w:sz w:val="46"/>
          <w:szCs w:val="46"/>
        </w:rPr>
        <w:t>-20</w:t>
      </w:r>
      <w:r w:rsidRPr="00075A18">
        <w:rPr>
          <w:noProof/>
          <w:sz w:val="46"/>
          <w:szCs w:val="46"/>
        </w:rPr>
        <w:t>20</w:t>
      </w:r>
      <w:r w:rsidRPr="00283444">
        <w:rPr>
          <w:noProof/>
          <w:sz w:val="46"/>
          <w:szCs w:val="46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A103F0A" wp14:editId="4C4F27A4">
            <wp:extent cx="6120765" cy="2048510"/>
            <wp:effectExtent l="0" t="0" r="0" b="0"/>
            <wp:docPr id="21532" name="Диаграмма 21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1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E6764" w:rsidRDefault="002F2B2B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>
        <w:rPr>
          <w:color w:val="C00000"/>
          <w:sz w:val="72"/>
        </w:rPr>
        <w:t xml:space="preserve">13 </w:t>
      </w:r>
      <w:r>
        <w:rPr>
          <w:sz w:val="48"/>
        </w:rPr>
        <w:t>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О</w:t>
      </w:r>
      <w:r w:rsidRPr="006E6764">
        <w:rPr>
          <w:rFonts w:ascii="Calibri" w:hAnsi="Calibri" w:cs="Arial"/>
          <w:color w:val="000000" w:themeColor="dark1"/>
          <w:kern w:val="24"/>
          <w:sz w:val="48"/>
          <w:szCs w:val="48"/>
        </w:rPr>
        <w:t>бслуживание государственного и муниципального долга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13B0A396" wp14:editId="7A805F45">
            <wp:extent cx="5972175" cy="2105025"/>
            <wp:effectExtent l="57150" t="38100" r="47625" b="66675"/>
            <wp:docPr id="5" name="Схема 820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2" r:lo="rId93" r:qs="rId94" r:cs="rId95"/>
              </a:graphicData>
            </a:graphic>
          </wp:inline>
        </w:drawing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</w:p>
    <w:p w:rsidR="002F2B2B" w:rsidRDefault="002F2B2B" w:rsidP="002F2B2B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>Расходы бюджета</w:t>
      </w:r>
      <w:r>
        <w:rPr>
          <w:sz w:val="48"/>
        </w:rPr>
        <w:t xml:space="preserve"> Атяшевского муниципального района</w:t>
      </w:r>
    </w:p>
    <w:p w:rsidR="002F2B2B" w:rsidRDefault="002F2B2B" w:rsidP="002F2B2B">
      <w:pPr>
        <w:spacing w:after="0" w:line="240" w:lineRule="auto"/>
        <w:ind w:left="360"/>
        <w:jc w:val="center"/>
        <w:rPr>
          <w:noProof/>
          <w:sz w:val="48"/>
        </w:rPr>
      </w:pPr>
      <w:r w:rsidRPr="00DB1F56">
        <w:rPr>
          <w:sz w:val="48"/>
        </w:rPr>
        <w:t xml:space="preserve"> по разделу </w:t>
      </w:r>
      <w:r>
        <w:rPr>
          <w:color w:val="C00000"/>
          <w:sz w:val="72"/>
        </w:rPr>
        <w:t>13</w:t>
      </w:r>
      <w:r w:rsidRPr="00DB1F56">
        <w:rPr>
          <w:sz w:val="48"/>
        </w:rPr>
        <w:t xml:space="preserve"> 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О</w:t>
      </w:r>
      <w:r w:rsidRPr="006E6764">
        <w:rPr>
          <w:rFonts w:ascii="Calibri" w:hAnsi="Calibri" w:cs="Arial"/>
          <w:color w:val="000000" w:themeColor="dark1"/>
          <w:kern w:val="24"/>
          <w:sz w:val="48"/>
          <w:szCs w:val="48"/>
        </w:rPr>
        <w:t>бслуживание государственного и муниципального долга</w:t>
      </w:r>
      <w:r w:rsidRPr="00DB1F56">
        <w:rPr>
          <w:sz w:val="48"/>
        </w:rPr>
        <w:t>»</w:t>
      </w:r>
      <w:r w:rsidRPr="00DB1F56">
        <w:rPr>
          <w:noProof/>
          <w:sz w:val="48"/>
        </w:rPr>
        <w:t xml:space="preserve"> в 201</w:t>
      </w:r>
      <w:r w:rsidRPr="00FA43ED">
        <w:rPr>
          <w:noProof/>
          <w:sz w:val="48"/>
        </w:rPr>
        <w:t>6</w:t>
      </w:r>
      <w:r w:rsidRPr="00DB1F56">
        <w:rPr>
          <w:noProof/>
          <w:sz w:val="48"/>
        </w:rPr>
        <w:t>-20</w:t>
      </w:r>
      <w:r w:rsidRPr="00FA43ED">
        <w:rPr>
          <w:noProof/>
          <w:sz w:val="48"/>
        </w:rPr>
        <w:t>20</w:t>
      </w:r>
      <w:r w:rsidRPr="00DB1F56">
        <w:rPr>
          <w:noProof/>
          <w:sz w:val="48"/>
        </w:rPr>
        <w:t xml:space="preserve"> гг.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noProof/>
          <w:sz w:val="32"/>
          <w:szCs w:val="32"/>
        </w:rPr>
      </w:pPr>
    </w:p>
    <w:p w:rsidR="002F2B2B" w:rsidRPr="0087112D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24"/>
        </w:rPr>
      </w:pPr>
      <w:r w:rsidRPr="0087112D">
        <w:rPr>
          <w:i/>
          <w:noProof/>
          <w:sz w:val="24"/>
        </w:rPr>
        <w:t xml:space="preserve">(Подраздел </w:t>
      </w:r>
      <w:r>
        <w:rPr>
          <w:i/>
          <w:noProof/>
          <w:sz w:val="24"/>
        </w:rPr>
        <w:t>13</w:t>
      </w:r>
      <w:r w:rsidRPr="0087112D">
        <w:rPr>
          <w:i/>
          <w:noProof/>
          <w:sz w:val="24"/>
        </w:rPr>
        <w:t xml:space="preserve"> 0</w:t>
      </w:r>
      <w:r>
        <w:rPr>
          <w:i/>
          <w:noProof/>
          <w:sz w:val="24"/>
        </w:rPr>
        <w:t>1</w:t>
      </w:r>
      <w:r w:rsidRPr="0087112D">
        <w:rPr>
          <w:sz w:val="24"/>
          <w:szCs w:val="24"/>
        </w:rPr>
        <w:t>«</w:t>
      </w:r>
      <w:r w:rsidRPr="006E6764">
        <w:rPr>
          <w:i/>
          <w:noProof/>
          <w:sz w:val="24"/>
          <w:szCs w:val="24"/>
        </w:rPr>
        <w:t>Обслуживание государственного внутреннего и муниципального долга</w:t>
      </w:r>
      <w:r w:rsidRPr="0087112D">
        <w:rPr>
          <w:sz w:val="24"/>
          <w:szCs w:val="24"/>
        </w:rPr>
        <w:t>»,</w:t>
      </w:r>
      <w:r>
        <w:rPr>
          <w:i/>
          <w:noProof/>
          <w:sz w:val="24"/>
        </w:rPr>
        <w:t xml:space="preserve"> тыс</w:t>
      </w:r>
      <w:r w:rsidRPr="0087112D">
        <w:rPr>
          <w:i/>
          <w:noProof/>
          <w:sz w:val="24"/>
        </w:rPr>
        <w:t>. рублей</w:t>
      </w:r>
      <w:r w:rsidRPr="0087112D">
        <w:rPr>
          <w:i/>
          <w:noProof/>
          <w:sz w:val="24"/>
          <w:szCs w:val="24"/>
        </w:rPr>
        <w:t>)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i/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9D3D999" wp14:editId="3F4F7C0D">
            <wp:extent cx="6120765" cy="2048510"/>
            <wp:effectExtent l="0" t="0" r="0" b="0"/>
            <wp:docPr id="21533" name="Диаграмма 21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7"/>
              </a:graphicData>
            </a:graphic>
          </wp:inline>
        </w:drawing>
      </w: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346E83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</w:p>
    <w:p w:rsidR="002F2B2B" w:rsidRPr="006E6764" w:rsidRDefault="002F2B2B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color w:val="C00000"/>
          <w:sz w:val="72"/>
        </w:rPr>
        <w:t xml:space="preserve">14 </w:t>
      </w:r>
      <w:r>
        <w:rPr>
          <w:sz w:val="48"/>
        </w:rPr>
        <w:t>«</w:t>
      </w:r>
      <w:r w:rsidRPr="00161E2C">
        <w:rPr>
          <w:rFonts w:ascii="Calibri" w:hAnsi="Calibri" w:cs="Arial"/>
          <w:color w:val="000000" w:themeColor="dark1"/>
          <w:kern w:val="24"/>
          <w:sz w:val="48"/>
          <w:szCs w:val="48"/>
        </w:rPr>
        <w:t>Межбюджетные трансферты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6756E4C6" wp14:editId="0B9368E8">
            <wp:extent cx="5972175" cy="2105025"/>
            <wp:effectExtent l="57150" t="38100" r="47625" b="66675"/>
            <wp:docPr id="8210" name="Схема 82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8" r:lo="rId99" r:qs="rId100" r:cs="rId101"/>
              </a:graphicData>
            </a:graphic>
          </wp:inline>
        </w:drawing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</w:p>
    <w:p w:rsidR="00CF5625" w:rsidRDefault="002F2B2B" w:rsidP="002F2B2B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>Расходы бюджета</w:t>
      </w:r>
      <w:r>
        <w:rPr>
          <w:sz w:val="48"/>
        </w:rPr>
        <w:t xml:space="preserve"> Атяшевского муниципального района</w:t>
      </w:r>
      <w:r w:rsidR="00CF5625">
        <w:rPr>
          <w:sz w:val="48"/>
        </w:rPr>
        <w:t xml:space="preserve"> </w:t>
      </w:r>
      <w:r w:rsidRPr="00DB1F56">
        <w:rPr>
          <w:sz w:val="48"/>
        </w:rPr>
        <w:t xml:space="preserve">по разделу </w:t>
      </w:r>
    </w:p>
    <w:p w:rsidR="00CF5625" w:rsidRDefault="002F2B2B" w:rsidP="002F2B2B">
      <w:pPr>
        <w:spacing w:after="0" w:line="240" w:lineRule="auto"/>
        <w:ind w:left="360"/>
        <w:jc w:val="center"/>
        <w:rPr>
          <w:noProof/>
          <w:sz w:val="48"/>
        </w:rPr>
      </w:pPr>
      <w:r>
        <w:rPr>
          <w:color w:val="C00000"/>
          <w:sz w:val="72"/>
        </w:rPr>
        <w:t>14</w:t>
      </w:r>
      <w:r w:rsidRPr="00DB1F56">
        <w:rPr>
          <w:sz w:val="48"/>
        </w:rPr>
        <w:t xml:space="preserve"> «</w:t>
      </w:r>
      <w:r w:rsidRPr="00161E2C">
        <w:rPr>
          <w:rFonts w:ascii="Calibri" w:hAnsi="Calibri" w:cs="Arial"/>
          <w:color w:val="000000" w:themeColor="dark1"/>
          <w:kern w:val="24"/>
          <w:sz w:val="48"/>
          <w:szCs w:val="48"/>
        </w:rPr>
        <w:t>Межбюджетные трансферты</w:t>
      </w:r>
      <w:r w:rsidRPr="00DB1F56">
        <w:rPr>
          <w:sz w:val="48"/>
        </w:rPr>
        <w:t>»</w:t>
      </w:r>
      <w:r w:rsidRPr="00DB1F56">
        <w:rPr>
          <w:noProof/>
          <w:sz w:val="48"/>
        </w:rPr>
        <w:t xml:space="preserve"> </w:t>
      </w:r>
    </w:p>
    <w:p w:rsidR="002F2B2B" w:rsidRDefault="002F2B2B" w:rsidP="002F2B2B">
      <w:pPr>
        <w:spacing w:after="0" w:line="240" w:lineRule="auto"/>
        <w:ind w:left="360"/>
        <w:jc w:val="center"/>
        <w:rPr>
          <w:noProof/>
          <w:sz w:val="48"/>
        </w:rPr>
      </w:pPr>
      <w:r w:rsidRPr="00DB1F56">
        <w:rPr>
          <w:noProof/>
          <w:sz w:val="48"/>
        </w:rPr>
        <w:t>в 201</w:t>
      </w:r>
      <w:r w:rsidRPr="00FA43ED">
        <w:rPr>
          <w:noProof/>
          <w:sz w:val="48"/>
        </w:rPr>
        <w:t>6</w:t>
      </w:r>
      <w:r w:rsidRPr="00DB1F56">
        <w:rPr>
          <w:noProof/>
          <w:sz w:val="48"/>
        </w:rPr>
        <w:t>-20</w:t>
      </w:r>
      <w:r w:rsidRPr="003F78E1">
        <w:rPr>
          <w:noProof/>
          <w:sz w:val="48"/>
        </w:rPr>
        <w:t>20</w:t>
      </w:r>
      <w:r w:rsidRPr="00DB1F56">
        <w:rPr>
          <w:noProof/>
          <w:sz w:val="48"/>
        </w:rPr>
        <w:t xml:space="preserve"> гг.</w:t>
      </w:r>
    </w:p>
    <w:p w:rsidR="002F2B2B" w:rsidRPr="00161E2C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18"/>
          <w:szCs w:val="18"/>
        </w:rPr>
      </w:pPr>
    </w:p>
    <w:p w:rsidR="002F2B2B" w:rsidRPr="00161E2C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28"/>
        </w:rPr>
      </w:pPr>
      <w:r>
        <w:rPr>
          <w:i/>
          <w:noProof/>
          <w:sz w:val="28"/>
        </w:rPr>
        <w:t>(тыс</w:t>
      </w:r>
      <w:r w:rsidRPr="00161E2C">
        <w:rPr>
          <w:i/>
          <w:noProof/>
          <w:sz w:val="28"/>
        </w:rPr>
        <w:t>. рублей</w:t>
      </w:r>
      <w:r w:rsidRPr="00161E2C">
        <w:rPr>
          <w:i/>
          <w:noProof/>
          <w:sz w:val="28"/>
          <w:szCs w:val="24"/>
        </w:rPr>
        <w:t>)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i/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312C521E" wp14:editId="0C570778">
            <wp:extent cx="6120765" cy="2048510"/>
            <wp:effectExtent l="0" t="0" r="0" b="0"/>
            <wp:docPr id="21534" name="Диаграмма 21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3"/>
              </a:graphicData>
            </a:graphic>
          </wp:inline>
        </w:drawing>
      </w:r>
    </w:p>
    <w:p w:rsidR="007D17BB" w:rsidRDefault="007D17BB"/>
    <w:p w:rsidR="002F2B2B" w:rsidRDefault="002F2B2B"/>
    <w:p w:rsidR="002F2B2B" w:rsidRDefault="002F2B2B"/>
    <w:p w:rsidR="002F2B2B" w:rsidRDefault="002F2B2B" w:rsidP="002F2B2B">
      <w:pPr>
        <w:spacing w:after="0" w:line="180" w:lineRule="auto"/>
        <w:jc w:val="center"/>
        <w:rPr>
          <w:sz w:val="48"/>
        </w:rPr>
      </w:pPr>
      <w:r w:rsidRPr="005C0110">
        <w:rPr>
          <w:sz w:val="48"/>
        </w:rPr>
        <w:lastRenderedPageBreak/>
        <w:t>Программная структура расходов бюджета</w:t>
      </w:r>
      <w:r w:rsidR="00346E83">
        <w:rPr>
          <w:sz w:val="48"/>
        </w:rPr>
        <w:t xml:space="preserve"> Атяшевского муниципального района</w:t>
      </w:r>
    </w:p>
    <w:p w:rsidR="002F2B2B" w:rsidRDefault="00346E83" w:rsidP="002F2B2B">
      <w:pPr>
        <w:spacing w:after="0" w:line="240" w:lineRule="auto"/>
        <w:jc w:val="center"/>
        <w:rPr>
          <w:i/>
          <w:sz w:val="24"/>
        </w:rPr>
      </w:pPr>
      <w:r>
        <w:rPr>
          <w:i/>
          <w:sz w:val="24"/>
        </w:rPr>
        <w:t>(тыс</w:t>
      </w:r>
      <w:proofErr w:type="gramStart"/>
      <w:r>
        <w:rPr>
          <w:i/>
          <w:sz w:val="24"/>
        </w:rPr>
        <w:t>.</w:t>
      </w:r>
      <w:r w:rsidR="002F2B2B" w:rsidRPr="00C12012">
        <w:rPr>
          <w:i/>
          <w:sz w:val="24"/>
        </w:rPr>
        <w:t xml:space="preserve">. </w:t>
      </w:r>
      <w:proofErr w:type="gramEnd"/>
      <w:r w:rsidR="002F2B2B" w:rsidRPr="00C12012">
        <w:rPr>
          <w:i/>
          <w:sz w:val="24"/>
        </w:rPr>
        <w:t>рублей)</w:t>
      </w:r>
    </w:p>
    <w:p w:rsidR="007B4AA1" w:rsidRDefault="007B4AA1" w:rsidP="002F2B2B">
      <w:pPr>
        <w:spacing w:after="0" w:line="240" w:lineRule="auto"/>
        <w:jc w:val="center"/>
        <w:rPr>
          <w:i/>
          <w:sz w:val="24"/>
        </w:rPr>
      </w:pPr>
    </w:p>
    <w:tbl>
      <w:tblPr>
        <w:tblStyle w:val="a3"/>
        <w:tblW w:w="9776" w:type="dxa"/>
        <w:tblLayout w:type="fixed"/>
        <w:tblLook w:val="04A0" w:firstRow="1" w:lastRow="0" w:firstColumn="1" w:lastColumn="0" w:noHBand="0" w:noVBand="1"/>
      </w:tblPr>
      <w:tblGrid>
        <w:gridCol w:w="4106"/>
        <w:gridCol w:w="1134"/>
        <w:gridCol w:w="1134"/>
        <w:gridCol w:w="1275"/>
        <w:gridCol w:w="1135"/>
        <w:gridCol w:w="992"/>
      </w:tblGrid>
      <w:tr w:rsidR="00CF5625" w:rsidRPr="00ED0FBD" w:rsidTr="007B4AA1">
        <w:trPr>
          <w:cantSplit/>
        </w:trPr>
        <w:tc>
          <w:tcPr>
            <w:tcW w:w="4106" w:type="dxa"/>
          </w:tcPr>
          <w:p w:rsidR="00CF5625" w:rsidRPr="00ED0FBD" w:rsidRDefault="00CF5625" w:rsidP="00346E83">
            <w:pPr>
              <w:jc w:val="center"/>
              <w:rPr>
                <w:sz w:val="24"/>
                <w:szCs w:val="24"/>
              </w:rPr>
            </w:pPr>
            <w:r w:rsidRPr="00ED0FBD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1134" w:type="dxa"/>
          </w:tcPr>
          <w:p w:rsidR="00CF5625" w:rsidRPr="00ED0FBD" w:rsidRDefault="00CF5625" w:rsidP="00346E83">
            <w:pPr>
              <w:ind w:left="-108"/>
              <w:jc w:val="center"/>
              <w:rPr>
                <w:sz w:val="24"/>
                <w:szCs w:val="24"/>
              </w:rPr>
            </w:pPr>
            <w:r w:rsidRPr="00ED0FBD">
              <w:rPr>
                <w:sz w:val="24"/>
                <w:szCs w:val="24"/>
              </w:rPr>
              <w:t>201</w:t>
            </w:r>
            <w:r w:rsidRPr="00ED0FBD">
              <w:rPr>
                <w:sz w:val="24"/>
                <w:szCs w:val="24"/>
                <w:lang w:val="en-US"/>
              </w:rPr>
              <w:t>6</w:t>
            </w:r>
            <w:r w:rsidRPr="00ED0FBD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CF5625" w:rsidRPr="00ED0FBD" w:rsidRDefault="00CF5625" w:rsidP="00346E83">
            <w:pPr>
              <w:ind w:left="-108"/>
              <w:jc w:val="center"/>
              <w:rPr>
                <w:sz w:val="24"/>
                <w:szCs w:val="24"/>
              </w:rPr>
            </w:pPr>
            <w:r w:rsidRPr="00ED0FBD">
              <w:rPr>
                <w:sz w:val="24"/>
                <w:szCs w:val="24"/>
              </w:rPr>
              <w:t>201</w:t>
            </w:r>
            <w:r w:rsidRPr="00ED0FBD">
              <w:rPr>
                <w:sz w:val="24"/>
                <w:szCs w:val="24"/>
                <w:lang w:val="en-US"/>
              </w:rPr>
              <w:t>7</w:t>
            </w:r>
            <w:r w:rsidRPr="00ED0FBD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</w:tcPr>
          <w:p w:rsidR="00CF5625" w:rsidRPr="00ED0FBD" w:rsidRDefault="00CF5625" w:rsidP="00346E83">
            <w:pPr>
              <w:ind w:left="-108"/>
              <w:jc w:val="center"/>
              <w:rPr>
                <w:sz w:val="24"/>
                <w:szCs w:val="24"/>
              </w:rPr>
            </w:pPr>
            <w:r w:rsidRPr="00ED0FBD">
              <w:rPr>
                <w:sz w:val="24"/>
                <w:szCs w:val="24"/>
              </w:rPr>
              <w:t>201</w:t>
            </w:r>
            <w:r w:rsidRPr="00ED0FBD">
              <w:rPr>
                <w:sz w:val="24"/>
                <w:szCs w:val="24"/>
                <w:lang w:val="en-US"/>
              </w:rPr>
              <w:t>8</w:t>
            </w:r>
            <w:r w:rsidRPr="00ED0FBD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135" w:type="dxa"/>
          </w:tcPr>
          <w:p w:rsidR="00CF5625" w:rsidRPr="00ED0FBD" w:rsidRDefault="00CF5625" w:rsidP="00346E83">
            <w:pPr>
              <w:ind w:left="-108"/>
              <w:jc w:val="center"/>
              <w:rPr>
                <w:sz w:val="24"/>
                <w:szCs w:val="24"/>
              </w:rPr>
            </w:pPr>
            <w:r w:rsidRPr="00ED0FBD">
              <w:rPr>
                <w:sz w:val="24"/>
                <w:szCs w:val="24"/>
              </w:rPr>
              <w:t>201</w:t>
            </w:r>
            <w:r w:rsidRPr="00ED0FBD">
              <w:rPr>
                <w:sz w:val="24"/>
                <w:szCs w:val="24"/>
                <w:lang w:val="en-US"/>
              </w:rPr>
              <w:t>9</w:t>
            </w:r>
            <w:r w:rsidRPr="00ED0FBD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</w:tcPr>
          <w:p w:rsidR="00CF5625" w:rsidRPr="00ED0FBD" w:rsidRDefault="00CF5625" w:rsidP="00346E83">
            <w:pPr>
              <w:ind w:left="-108"/>
              <w:jc w:val="center"/>
              <w:rPr>
                <w:sz w:val="24"/>
                <w:szCs w:val="24"/>
              </w:rPr>
            </w:pPr>
            <w:r w:rsidRPr="00ED0FBD">
              <w:rPr>
                <w:sz w:val="24"/>
                <w:szCs w:val="24"/>
              </w:rPr>
              <w:t>20</w:t>
            </w:r>
            <w:r w:rsidRPr="00ED0FBD">
              <w:rPr>
                <w:sz w:val="24"/>
                <w:szCs w:val="24"/>
                <w:lang w:val="en-US"/>
              </w:rPr>
              <w:t>20</w:t>
            </w:r>
            <w:r w:rsidRPr="00ED0FBD">
              <w:rPr>
                <w:sz w:val="24"/>
                <w:szCs w:val="24"/>
              </w:rPr>
              <w:t xml:space="preserve"> год</w:t>
            </w:r>
          </w:p>
        </w:tc>
      </w:tr>
      <w:tr w:rsidR="00CF5625" w:rsidRPr="00ED0FBD" w:rsidTr="007B4AA1">
        <w:trPr>
          <w:cantSplit/>
        </w:trPr>
        <w:tc>
          <w:tcPr>
            <w:tcW w:w="4106" w:type="dxa"/>
            <w:vAlign w:val="bottom"/>
          </w:tcPr>
          <w:p w:rsidR="00CF5625" w:rsidRPr="001D3541" w:rsidRDefault="00CF5625" w:rsidP="004E375B">
            <w:r w:rsidRPr="001D3541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26434,1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24112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26918,1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27010,7</w:t>
            </w:r>
          </w:p>
        </w:tc>
        <w:tc>
          <w:tcPr>
            <w:tcW w:w="992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27119,7</w:t>
            </w:r>
          </w:p>
        </w:tc>
      </w:tr>
      <w:tr w:rsidR="00CF5625" w:rsidRPr="00ED0FBD" w:rsidTr="007B4AA1">
        <w:trPr>
          <w:cantSplit/>
        </w:trPr>
        <w:tc>
          <w:tcPr>
            <w:tcW w:w="4106" w:type="dxa"/>
            <w:vAlign w:val="bottom"/>
          </w:tcPr>
          <w:p w:rsidR="00CF5625" w:rsidRPr="001D3541" w:rsidRDefault="00CF5625" w:rsidP="004E375B">
            <w:r w:rsidRPr="001D3541"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  <w:rPr>
                <w:bCs/>
              </w:rPr>
            </w:pPr>
            <w:r w:rsidRPr="001D3541">
              <w:rPr>
                <w:bCs/>
              </w:rPr>
              <w:t>209172,7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  <w:rPr>
                <w:bCs/>
              </w:rPr>
            </w:pPr>
            <w:r w:rsidRPr="001D3541">
              <w:rPr>
                <w:bCs/>
              </w:rPr>
              <w:t>187128,2</w:t>
            </w:r>
          </w:p>
        </w:tc>
        <w:tc>
          <w:tcPr>
            <w:tcW w:w="1275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194726,1</w:t>
            </w:r>
          </w:p>
        </w:tc>
        <w:tc>
          <w:tcPr>
            <w:tcW w:w="1135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179576,3</w:t>
            </w:r>
          </w:p>
        </w:tc>
        <w:tc>
          <w:tcPr>
            <w:tcW w:w="992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194340</w:t>
            </w:r>
          </w:p>
        </w:tc>
      </w:tr>
      <w:tr w:rsidR="00CF5625" w:rsidRPr="00ED0FBD" w:rsidTr="007B4AA1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4E375B">
            <w:r w:rsidRPr="001D3541">
              <w:t>Муниципальная программа Атяшевского муниципального района "Дополнительные меры социальной поддержки и социальной помощи на 2014-2020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26,5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50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50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50</w:t>
            </w:r>
          </w:p>
        </w:tc>
        <w:tc>
          <w:tcPr>
            <w:tcW w:w="992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50</w:t>
            </w:r>
          </w:p>
        </w:tc>
      </w:tr>
      <w:tr w:rsidR="00CF5625" w:rsidRPr="00ED0FBD" w:rsidTr="007B4AA1">
        <w:trPr>
          <w:cantSplit/>
        </w:trPr>
        <w:tc>
          <w:tcPr>
            <w:tcW w:w="4106" w:type="dxa"/>
            <w:vAlign w:val="bottom"/>
          </w:tcPr>
          <w:p w:rsidR="00CF5625" w:rsidRPr="001D3541" w:rsidRDefault="00CF5625" w:rsidP="004E375B">
            <w:r w:rsidRPr="001D3541"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7397,1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271,6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325,8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334,9</w:t>
            </w:r>
          </w:p>
        </w:tc>
        <w:tc>
          <w:tcPr>
            <w:tcW w:w="992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390,1</w:t>
            </w:r>
          </w:p>
        </w:tc>
      </w:tr>
      <w:tr w:rsidR="00CF5625" w:rsidRPr="00ED0FBD" w:rsidTr="007B4AA1">
        <w:trPr>
          <w:cantSplit/>
        </w:trPr>
        <w:tc>
          <w:tcPr>
            <w:tcW w:w="4106" w:type="dxa"/>
            <w:vAlign w:val="bottom"/>
          </w:tcPr>
          <w:p w:rsidR="00CF5625" w:rsidRPr="001D3541" w:rsidRDefault="00CF5625" w:rsidP="004E375B">
            <w:r w:rsidRPr="001D3541"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20086,8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21379,8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>
              <w:t>41492,4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>
              <w:t>51805,0</w:t>
            </w:r>
          </w:p>
        </w:tc>
        <w:tc>
          <w:tcPr>
            <w:tcW w:w="992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>
              <w:t>53649,5</w:t>
            </w:r>
          </w:p>
        </w:tc>
      </w:tr>
      <w:tr w:rsidR="00CF5625" w:rsidRPr="00ED0FBD" w:rsidTr="007B4AA1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4E375B">
            <w:pPr>
              <w:jc w:val="both"/>
            </w:pPr>
            <w:r w:rsidRPr="001D3541"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1383,8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1823,7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1796,3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1961,9</w:t>
            </w:r>
          </w:p>
        </w:tc>
        <w:tc>
          <w:tcPr>
            <w:tcW w:w="992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20</w:t>
            </w:r>
            <w:r>
              <w:t>9</w:t>
            </w:r>
            <w:r w:rsidRPr="001D3541">
              <w:t>9,7</w:t>
            </w:r>
          </w:p>
        </w:tc>
      </w:tr>
      <w:tr w:rsidR="00CF5625" w:rsidRPr="00ED0FBD" w:rsidTr="007B4AA1">
        <w:trPr>
          <w:cantSplit/>
        </w:trPr>
        <w:tc>
          <w:tcPr>
            <w:tcW w:w="4106" w:type="dxa"/>
            <w:vAlign w:val="bottom"/>
          </w:tcPr>
          <w:p w:rsidR="00CF5625" w:rsidRPr="001D3541" w:rsidRDefault="00CF5625" w:rsidP="004E375B">
            <w:r w:rsidRPr="001D3541"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0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50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50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50</w:t>
            </w:r>
          </w:p>
        </w:tc>
        <w:tc>
          <w:tcPr>
            <w:tcW w:w="992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50</w:t>
            </w:r>
          </w:p>
        </w:tc>
      </w:tr>
      <w:tr w:rsidR="00CF5625" w:rsidRPr="00ED0FBD" w:rsidTr="007B4AA1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4E375B">
            <w:r w:rsidRPr="001D3541"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4367,5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3486,3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3179,7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4221,4</w:t>
            </w:r>
          </w:p>
        </w:tc>
        <w:tc>
          <w:tcPr>
            <w:tcW w:w="992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4163,7</w:t>
            </w:r>
          </w:p>
        </w:tc>
      </w:tr>
      <w:tr w:rsidR="00CF5625" w:rsidRPr="00ED0FBD" w:rsidTr="007B4AA1">
        <w:trPr>
          <w:cantSplit/>
        </w:trPr>
        <w:tc>
          <w:tcPr>
            <w:tcW w:w="4106" w:type="dxa"/>
            <w:vAlign w:val="bottom"/>
          </w:tcPr>
          <w:p w:rsidR="00CF5625" w:rsidRPr="001D3541" w:rsidRDefault="00CF5625" w:rsidP="004E375B">
            <w:pPr>
              <w:jc w:val="both"/>
            </w:pPr>
            <w:r w:rsidRPr="001D3541"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4691,5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5811,4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>
              <w:t>4657,7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48</w:t>
            </w:r>
            <w:r>
              <w:t>99</w:t>
            </w:r>
            <w:r w:rsidRPr="001D3541">
              <w:t>,4</w:t>
            </w:r>
          </w:p>
        </w:tc>
        <w:tc>
          <w:tcPr>
            <w:tcW w:w="992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497</w:t>
            </w:r>
            <w:r>
              <w:t>6</w:t>
            </w:r>
            <w:r w:rsidRPr="001D3541">
              <w:t>,4</w:t>
            </w:r>
          </w:p>
        </w:tc>
      </w:tr>
      <w:tr w:rsidR="00CF5625" w:rsidRPr="00ED0FBD" w:rsidTr="007B4AA1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4E375B">
            <w:r w:rsidRPr="001D3541">
              <w:lastRenderedPageBreak/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150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150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150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150</w:t>
            </w:r>
          </w:p>
        </w:tc>
        <w:tc>
          <w:tcPr>
            <w:tcW w:w="992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150</w:t>
            </w:r>
          </w:p>
        </w:tc>
      </w:tr>
      <w:tr w:rsidR="00CF5625" w:rsidRPr="00ED0FBD" w:rsidTr="007B4AA1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4E375B">
            <w:r w:rsidRPr="001D3541"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2014-2020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158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400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>
              <w:t>358,0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>
              <w:t>108,0</w:t>
            </w:r>
          </w:p>
        </w:tc>
        <w:tc>
          <w:tcPr>
            <w:tcW w:w="992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>
              <w:t>108,0</w:t>
            </w:r>
          </w:p>
        </w:tc>
      </w:tr>
      <w:tr w:rsidR="00CF5625" w:rsidRPr="00ED0FBD" w:rsidTr="007B4AA1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4E375B">
            <w:r w:rsidRPr="001D3541"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202,3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200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336,3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401</w:t>
            </w:r>
          </w:p>
        </w:tc>
        <w:tc>
          <w:tcPr>
            <w:tcW w:w="992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399</w:t>
            </w:r>
          </w:p>
        </w:tc>
      </w:tr>
      <w:tr w:rsidR="00CF5625" w:rsidRPr="00ED0FBD" w:rsidTr="007B4AA1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4E375B">
            <w:r w:rsidRPr="001D3541"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12,5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48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48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48</w:t>
            </w:r>
          </w:p>
        </w:tc>
        <w:tc>
          <w:tcPr>
            <w:tcW w:w="992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48</w:t>
            </w:r>
          </w:p>
        </w:tc>
      </w:tr>
      <w:tr w:rsidR="00CF5625" w:rsidRPr="00ED0FBD" w:rsidTr="007B4AA1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4E375B">
            <w:r w:rsidRPr="001D3541"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460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100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>
              <w:t>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0</w:t>
            </w:r>
          </w:p>
        </w:tc>
        <w:tc>
          <w:tcPr>
            <w:tcW w:w="992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0</w:t>
            </w:r>
          </w:p>
        </w:tc>
      </w:tr>
      <w:tr w:rsidR="00CF5625" w:rsidRPr="00ED0FBD" w:rsidTr="007B4AA1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4E375B">
            <w:r w:rsidRPr="001D3541"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9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100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100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100</w:t>
            </w:r>
          </w:p>
        </w:tc>
        <w:tc>
          <w:tcPr>
            <w:tcW w:w="992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100</w:t>
            </w:r>
          </w:p>
        </w:tc>
      </w:tr>
      <w:tr w:rsidR="00CF5625" w:rsidRPr="00ED0FBD" w:rsidTr="007B4AA1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4E375B">
            <w:r w:rsidRPr="001D3541"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126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130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200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200</w:t>
            </w:r>
          </w:p>
        </w:tc>
        <w:tc>
          <w:tcPr>
            <w:tcW w:w="992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200</w:t>
            </w:r>
          </w:p>
        </w:tc>
      </w:tr>
    </w:tbl>
    <w:p w:rsidR="002F2B2B" w:rsidRDefault="002F2B2B" w:rsidP="002F2B2B">
      <w:pPr>
        <w:rPr>
          <w:b/>
          <w:color w:val="C00000"/>
          <w:sz w:val="96"/>
          <w:szCs w:val="40"/>
        </w:rPr>
      </w:pPr>
      <w:r>
        <w:rPr>
          <w:b/>
          <w:color w:val="C00000"/>
          <w:sz w:val="96"/>
          <w:szCs w:val="40"/>
        </w:rPr>
        <w:br w:type="page"/>
      </w:r>
    </w:p>
    <w:p w:rsidR="00AE18AB" w:rsidRPr="009B2B34" w:rsidRDefault="00AE18AB" w:rsidP="00AE18AB">
      <w:pPr>
        <w:contextualSpacing/>
        <w:jc w:val="center"/>
        <w:rPr>
          <w:b/>
          <w:color w:val="0070C0"/>
          <w:sz w:val="48"/>
          <w:szCs w:val="48"/>
        </w:rPr>
      </w:pPr>
      <w:r w:rsidRPr="00C00124">
        <w:rPr>
          <w:b/>
          <w:color w:val="C00000"/>
          <w:sz w:val="72"/>
          <w:szCs w:val="72"/>
        </w:rPr>
        <w:lastRenderedPageBreak/>
        <w:t>01</w:t>
      </w:r>
      <w:r w:rsidRPr="00C00124">
        <w:rPr>
          <w:b/>
          <w:color w:val="C00000"/>
          <w:sz w:val="96"/>
          <w:szCs w:val="40"/>
        </w:rPr>
        <w:t xml:space="preserve"> </w:t>
      </w:r>
      <w:r w:rsidRPr="009B2B34">
        <w:rPr>
          <w:b/>
          <w:color w:val="0070C0"/>
          <w:sz w:val="48"/>
          <w:szCs w:val="48"/>
        </w:rPr>
        <w:t>Муниципальная программа</w:t>
      </w:r>
    </w:p>
    <w:p w:rsidR="00AE18AB" w:rsidRPr="009B2B34" w:rsidRDefault="00AE18AB" w:rsidP="00AE18AB">
      <w:pPr>
        <w:contextualSpacing/>
        <w:jc w:val="center"/>
        <w:rPr>
          <w:b/>
          <w:color w:val="0070C0"/>
          <w:sz w:val="48"/>
          <w:szCs w:val="48"/>
        </w:rPr>
      </w:pPr>
      <w:r w:rsidRPr="009B2B34">
        <w:rPr>
          <w:b/>
          <w:color w:val="0070C0"/>
          <w:sz w:val="48"/>
          <w:szCs w:val="48"/>
        </w:rPr>
        <w:t xml:space="preserve">Атяшевского муниципального района </w:t>
      </w:r>
      <w:r w:rsidR="00D22484">
        <w:rPr>
          <w:b/>
          <w:color w:val="0070C0"/>
          <w:sz w:val="48"/>
          <w:szCs w:val="48"/>
        </w:rPr>
        <w:t>«</w:t>
      </w:r>
      <w:r w:rsidRPr="009B2B34">
        <w:rPr>
          <w:b/>
          <w:color w:val="0070C0"/>
          <w:sz w:val="48"/>
          <w:szCs w:val="48"/>
        </w:rPr>
        <w:t>Повышение эффективности муниципального управления Атяшевского муниципального района на 2016-2020 годы»</w:t>
      </w:r>
    </w:p>
    <w:p w:rsidR="00AE18AB" w:rsidRDefault="00AE18AB" w:rsidP="00AE18AB">
      <w:pPr>
        <w:jc w:val="both"/>
        <w:rPr>
          <w:rFonts w:ascii="Times New Roman" w:hAnsi="Times New Roman" w:cs="Times New Roman"/>
          <w:sz w:val="44"/>
          <w:szCs w:val="40"/>
          <w:u w:val="single"/>
        </w:rPr>
      </w:pPr>
      <w:r w:rsidRPr="00C00124">
        <w:rPr>
          <w:noProof/>
          <w:lang w:eastAsia="ru-RU"/>
        </w:rPr>
        <w:drawing>
          <wp:anchor distT="0" distB="0" distL="114300" distR="114300" simplePos="0" relativeHeight="251698176" behindDoc="0" locked="0" layoutInCell="1" allowOverlap="1" wp14:anchorId="65FB34DC" wp14:editId="7127C918">
            <wp:simplePos x="0" y="0"/>
            <wp:positionH relativeFrom="margin">
              <wp:posOffset>224155</wp:posOffset>
            </wp:positionH>
            <wp:positionV relativeFrom="paragraph">
              <wp:posOffset>13970</wp:posOffset>
            </wp:positionV>
            <wp:extent cx="2456815" cy="1625600"/>
            <wp:effectExtent l="0" t="0" r="635" b="0"/>
            <wp:wrapSquare wrapText="bothSides"/>
            <wp:docPr id="2" name="Рисунок 2">
              <a:hlinkClick xmlns:a="http://schemas.openxmlformats.org/drawingml/2006/main" r:id="rId10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10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815" cy="162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18AB" w:rsidRDefault="00AE18AB" w:rsidP="00AE18AB">
      <w:pPr>
        <w:jc w:val="both"/>
        <w:rPr>
          <w:rFonts w:ascii="Times New Roman" w:hAnsi="Times New Roman"/>
          <w:sz w:val="28"/>
          <w:szCs w:val="28"/>
        </w:rPr>
      </w:pPr>
      <w:r w:rsidRPr="00C00124">
        <w:rPr>
          <w:rFonts w:ascii="Times New Roman" w:hAnsi="Times New Roman" w:cs="Times New Roman"/>
          <w:sz w:val="44"/>
          <w:szCs w:val="40"/>
          <w:u w:val="single"/>
        </w:rPr>
        <w:t>Цель программы:</w:t>
      </w:r>
      <w:r>
        <w:rPr>
          <w:rFonts w:ascii="Times New Roman" w:hAnsi="Times New Roman" w:cs="Times New Roman"/>
          <w:sz w:val="44"/>
          <w:szCs w:val="40"/>
          <w:u w:val="single"/>
        </w:rPr>
        <w:t xml:space="preserve"> </w:t>
      </w:r>
      <w:r w:rsidRPr="00BE73CA">
        <w:rPr>
          <w:rFonts w:ascii="Times New Roman" w:hAnsi="Times New Roman"/>
          <w:sz w:val="28"/>
          <w:szCs w:val="28"/>
        </w:rPr>
        <w:t>Повышение эффективности муниципального управления в Атяшевском муниципальном районе</w:t>
      </w:r>
      <w:r>
        <w:rPr>
          <w:rFonts w:ascii="Times New Roman" w:hAnsi="Times New Roman"/>
          <w:sz w:val="28"/>
          <w:szCs w:val="28"/>
        </w:rPr>
        <w:t>.</w:t>
      </w:r>
    </w:p>
    <w:p w:rsidR="00AE18AB" w:rsidRDefault="00AE18AB" w:rsidP="00AE18AB">
      <w:pPr>
        <w:rPr>
          <w:sz w:val="40"/>
          <w:szCs w:val="40"/>
        </w:rPr>
      </w:pPr>
    </w:p>
    <w:p w:rsidR="00AE18AB" w:rsidRPr="00C00124" w:rsidRDefault="00AE18AB" w:rsidP="00AE18AB">
      <w:pPr>
        <w:jc w:val="center"/>
        <w:rPr>
          <w:sz w:val="40"/>
          <w:szCs w:val="40"/>
        </w:rPr>
      </w:pPr>
      <w:r w:rsidRPr="00C00124">
        <w:rPr>
          <w:sz w:val="40"/>
          <w:szCs w:val="40"/>
        </w:rPr>
        <w:t>Основные целевые показатели программы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714"/>
        <w:gridCol w:w="992"/>
        <w:gridCol w:w="851"/>
        <w:gridCol w:w="850"/>
        <w:gridCol w:w="851"/>
        <w:gridCol w:w="850"/>
        <w:gridCol w:w="851"/>
      </w:tblGrid>
      <w:tr w:rsidR="00AE18AB" w:rsidRPr="00D22484" w:rsidTr="00AE18AB">
        <w:tc>
          <w:tcPr>
            <w:tcW w:w="709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71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AE18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Ед. </w:t>
            </w:r>
            <w:proofErr w:type="spellStart"/>
            <w:r w:rsidRPr="00D22484">
              <w:rPr>
                <w:rFonts w:ascii="Times New Roman" w:hAnsi="Times New Roman"/>
                <w:sz w:val="24"/>
                <w:szCs w:val="24"/>
              </w:rPr>
              <w:t>измер</w:t>
            </w:r>
            <w:proofErr w:type="spellEnd"/>
            <w:r w:rsidRPr="00D2248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Значения показателей</w:t>
            </w:r>
          </w:p>
        </w:tc>
      </w:tr>
      <w:tr w:rsidR="00AE18AB" w:rsidRPr="00D22484" w:rsidTr="00AE18AB">
        <w:tc>
          <w:tcPr>
            <w:tcW w:w="709" w:type="dxa"/>
            <w:vMerge/>
            <w:tcBorders>
              <w:top w:val="nil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E18AB" w:rsidRPr="00D22484" w:rsidTr="00AE18AB">
        <w:tc>
          <w:tcPr>
            <w:tcW w:w="9668" w:type="dxa"/>
            <w:gridSpan w:val="8"/>
            <w:tcBorders>
              <w:top w:val="single" w:sz="4" w:space="0" w:color="auto"/>
              <w:bottom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Подпрограмма 1.</w:t>
            </w:r>
            <w:r w:rsidRPr="00D22484">
              <w:rPr>
                <w:rFonts w:ascii="Times New Roman" w:hAnsi="Times New Roman"/>
                <w:b/>
                <w:sz w:val="24"/>
                <w:szCs w:val="24"/>
              </w:rPr>
              <w:t xml:space="preserve"> «Обеспечение деятельности Администрации Атяшевского муниципального района на 2016-2020 годы»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служащих, обеспеченных персональным компьютером.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служащих, обеспеченных необходимыми программными продуктами.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служащих, обеспеченных услугами связи на рабочем месте.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служащих, обеспеченных канцелярскими товарами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E18AB" w:rsidRPr="00D22484" w:rsidTr="00AE18AB">
        <w:tc>
          <w:tcPr>
            <w:tcW w:w="9668" w:type="dxa"/>
            <w:gridSpan w:val="8"/>
            <w:tcBorders>
              <w:top w:val="single" w:sz="4" w:space="0" w:color="auto"/>
              <w:bottom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Подпрограмма2. «Развитие муниципальной службы в Атяшевском муниципальном районе </w:t>
            </w: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на 2016-2020 годы»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служащих, направленных на профессиональную переподготовку и повышение квалификации (не  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вакантных должностей муниципальной службы, замещаемых на конкурсной основе (не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ind w:firstLine="5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Количество  лиц, замещавших должности муниципальной службы в Администрации Атяшевского </w:t>
            </w:r>
            <w:proofErr w:type="gramStart"/>
            <w:r w:rsidRPr="00D2248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D22484">
              <w:rPr>
                <w:rFonts w:ascii="Times New Roman" w:hAnsi="Times New Roman"/>
                <w:sz w:val="24"/>
                <w:szCs w:val="24"/>
              </w:rPr>
              <w:t xml:space="preserve"> района получающих пенсию за выслугу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ind w:hanging="6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 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AE18AB" w:rsidRPr="00D22484" w:rsidTr="00D22484">
        <w:tc>
          <w:tcPr>
            <w:tcW w:w="966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Подпрограмма 3. «Повышение эффективности управления   муниципальным имуществом, земельными ресурсами и приватизации</w:t>
            </w:r>
            <w:r w:rsidRPr="00D22484">
              <w:rPr>
                <w:rFonts w:ascii="Times New Roman" w:eastAsia="Calibri" w:hAnsi="Times New Roman"/>
                <w:sz w:val="24"/>
                <w:szCs w:val="24"/>
              </w:rPr>
              <w:t xml:space="preserve"> в Атяшевском муниципальном районе на 2016 – 2020 годы»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Процент выполнения плана по доходам районного бюджета  Атяшевского муниципального района от управления и </w:t>
            </w: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распоряжения муниципальным имуществом, за исключением доходов от приватизации (итого)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Процент увеличения государственной регистрации   права на объекты недвижимости, находящиеся в муниципальной собственности Атяшевского муниципального района к концу 2016 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Процент увеличения    разграничения земельных участков под объектами  недвижимости, находящиеся в муниципальной собственности Атяшевского муниципального района к концу 2016 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объектов муниципального имущества, учтенных в реестре муниципального имущества, от общего числа выявленных и подлежащих к учету объектов (в рамках текущего года)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E18AB" w:rsidRPr="00D22484" w:rsidTr="00AE18AB">
        <w:tc>
          <w:tcPr>
            <w:tcW w:w="9668" w:type="dxa"/>
            <w:gridSpan w:val="8"/>
            <w:tcBorders>
              <w:top w:val="single" w:sz="4" w:space="0" w:color="auto"/>
              <w:bottom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Подпрограмма 4.Предупреждение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на 2016 - 2020 годы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чрезвычайных ситуаций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чрезвычайная ситуация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 Количество происшествий связанных с проявлением экстремизма и терроризма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проведенных лекций, семинаров, выступлений, форумов, направленных на формирование активной жизненной позиции по непринятию экстремистских направлений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Количество приобретённых (изготовленных) в целях распространения листовок, </w:t>
            </w: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плакатов, памяток (установка баннеров) </w:t>
            </w:r>
            <w:proofErr w:type="spellStart"/>
            <w:r w:rsidRPr="00D22484">
              <w:rPr>
                <w:rFonts w:ascii="Times New Roman" w:hAnsi="Times New Roman"/>
                <w:sz w:val="24"/>
                <w:szCs w:val="24"/>
              </w:rPr>
              <w:t>антиэкстремистской</w:t>
            </w:r>
            <w:proofErr w:type="spellEnd"/>
            <w:r w:rsidRPr="00D22484">
              <w:rPr>
                <w:rFonts w:ascii="Times New Roman" w:hAnsi="Times New Roman"/>
                <w:sz w:val="24"/>
                <w:szCs w:val="24"/>
              </w:rPr>
              <w:t xml:space="preserve"> и антитеррористической направленности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4.5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пожаров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пожар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4.6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Публикация материалов по противопожарной тематике в средствах массовой информации(периодичность)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публикация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4.7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проведенных собраний граждан в населенных пунктах района 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собрание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4.8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погибших при пожаре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4.9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пострадавших на пожаре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4.10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Происшествия на водных объектах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4B3A1F" w:rsidRDefault="00AE18AB" w:rsidP="004F08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3A1F">
              <w:rPr>
                <w:rFonts w:ascii="Times New Roman" w:hAnsi="Times New Roman"/>
                <w:sz w:val="20"/>
                <w:szCs w:val="20"/>
              </w:rPr>
              <w:t xml:space="preserve">происшествие </w:t>
            </w:r>
            <w:proofErr w:type="gramStart"/>
            <w:r w:rsidRPr="004B3A1F">
              <w:rPr>
                <w:rFonts w:ascii="Times New Roman" w:hAnsi="Times New Roman"/>
                <w:sz w:val="20"/>
                <w:szCs w:val="20"/>
              </w:rPr>
              <w:t>на</w:t>
            </w:r>
            <w:proofErr w:type="gramEnd"/>
            <w:r w:rsidRPr="004B3A1F">
              <w:rPr>
                <w:rFonts w:ascii="Times New Roman" w:hAnsi="Times New Roman"/>
                <w:sz w:val="20"/>
                <w:szCs w:val="20"/>
              </w:rPr>
              <w:t xml:space="preserve"> 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4.11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Материальный ущерб от наводнений (подтоплений, затоплений)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rPr>
          <w:trHeight w:val="55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4.12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погибших на водных объектах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4.13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наглядных пособий и брошюр для совершенствования учебно-материальной базы гражданской обороны, оснащение и поддержание в рабочем состоянии учебно-консультационного пункта.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4.14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приобретённых противогазов ГП –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E18AB" w:rsidRPr="00D22484" w:rsidTr="00AE18AB">
        <w:tc>
          <w:tcPr>
            <w:tcW w:w="966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E18AB" w:rsidRPr="00D22484" w:rsidRDefault="00AE18AB" w:rsidP="004B3A1F">
            <w:pPr>
              <w:tabs>
                <w:tab w:val="left" w:pos="15322"/>
              </w:tabs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Подпрограмма5.</w:t>
            </w:r>
            <w:r w:rsidRPr="00D22484">
              <w:rPr>
                <w:rFonts w:ascii="Times New Roman" w:eastAsia="Calibri" w:hAnsi="Times New Roman"/>
                <w:sz w:val="24"/>
                <w:szCs w:val="24"/>
              </w:rPr>
              <w:t xml:space="preserve"> 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2020 годы»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Уровень удовлетворенности граждан качеством предоставления муниципальных </w:t>
            </w: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 государственных услуг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5.2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граждан, имеющих доступ к получению государственных и муниципальных услуг по принципу "одного окна" по месту пребывания, в том числе в многофункциональных центрах.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AE18AB" w:rsidRPr="00D22484" w:rsidTr="00AE18AB">
        <w:trPr>
          <w:trHeight w:val="141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граждан, использующих механизм получения государственных и муниципальных услуг в электронной форме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AE18AB" w:rsidRPr="00D22484" w:rsidTr="00D22484">
        <w:trPr>
          <w:trHeight w:val="236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5.4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Снижение среднего числа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предпринимательской деятельности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разы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до 2 раз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до 2 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до 2 раз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до 2 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до 2 раз</w:t>
            </w:r>
          </w:p>
        </w:tc>
      </w:tr>
      <w:tr w:rsidR="00AE18AB" w:rsidRPr="00D22484" w:rsidTr="00D22484">
        <w:trPr>
          <w:trHeight w:val="152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5.5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D224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мин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E18AB" w:rsidRPr="00D22484" w:rsidTr="00AE18AB">
        <w:tc>
          <w:tcPr>
            <w:tcW w:w="966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suppressAutoHyphens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Подпрограмма 6.</w:t>
            </w:r>
            <w:r w:rsidRPr="00D2248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«Повышение эффективности обслуживания муниципальных учреждений в Атяшевском  муниципальном районе на 2016-2020годы 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color w:val="000000"/>
                <w:sz w:val="24"/>
                <w:szCs w:val="24"/>
              </w:rPr>
              <w:t>Оснащенность рабочих мест материально-техническим оборудованием и лицензионным программным продуктом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 Доля специалистов основного персонала с высшим образованием не менее 100%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6.3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объектов муниципальной собственности Атяшевского муниципального района в которых проведен текущий или капитальный ремонт (индикатор вводится с 2018года)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объект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B3A1F" w:rsidRDefault="004B3A1F" w:rsidP="00D22484">
      <w:pPr>
        <w:jc w:val="center"/>
        <w:rPr>
          <w:b/>
          <w:color w:val="C00000"/>
          <w:sz w:val="72"/>
          <w:szCs w:val="72"/>
        </w:rPr>
      </w:pPr>
    </w:p>
    <w:p w:rsidR="00D22484" w:rsidRDefault="00D22484" w:rsidP="00D22484">
      <w:pPr>
        <w:jc w:val="center"/>
        <w:rPr>
          <w:b/>
          <w:bCs/>
          <w:color w:val="000080"/>
          <w:sz w:val="40"/>
          <w:szCs w:val="40"/>
        </w:rPr>
      </w:pPr>
      <w:r>
        <w:rPr>
          <w:b/>
          <w:color w:val="C00000"/>
          <w:sz w:val="72"/>
          <w:szCs w:val="72"/>
        </w:rPr>
        <w:lastRenderedPageBreak/>
        <w:t>02</w:t>
      </w:r>
      <w:r w:rsidRPr="005608DC">
        <w:rPr>
          <w:sz w:val="48"/>
          <w:szCs w:val="40"/>
        </w:rPr>
        <w:t xml:space="preserve"> </w:t>
      </w:r>
      <w:r w:rsidRPr="00935AD9">
        <w:rPr>
          <w:b/>
          <w:bCs/>
          <w:color w:val="000080"/>
          <w:sz w:val="40"/>
          <w:szCs w:val="40"/>
        </w:rPr>
        <w:t xml:space="preserve">Муниципальная программа Атяшевского муниципального района </w:t>
      </w:r>
    </w:p>
    <w:p w:rsidR="00D22484" w:rsidRDefault="00D22484" w:rsidP="00D22484">
      <w:pPr>
        <w:jc w:val="center"/>
        <w:rPr>
          <w:b/>
          <w:bCs/>
          <w:color w:val="000080"/>
          <w:sz w:val="40"/>
          <w:szCs w:val="40"/>
        </w:rPr>
      </w:pPr>
      <w:r w:rsidRPr="00935AD9">
        <w:rPr>
          <w:b/>
          <w:bCs/>
          <w:color w:val="000080"/>
          <w:sz w:val="40"/>
          <w:szCs w:val="40"/>
        </w:rPr>
        <w:t>«Развитие образования на 2014-2020 годы»</w:t>
      </w:r>
    </w:p>
    <w:p w:rsidR="00D22484" w:rsidRDefault="00D22484" w:rsidP="00D22484">
      <w:pPr>
        <w:jc w:val="center"/>
        <w:rPr>
          <w:b/>
          <w:bCs/>
          <w:color w:val="000080"/>
          <w:sz w:val="40"/>
          <w:szCs w:val="40"/>
        </w:rPr>
      </w:pPr>
    </w:p>
    <w:tbl>
      <w:tblPr>
        <w:tblW w:w="10104" w:type="dxa"/>
        <w:tblInd w:w="-885" w:type="dxa"/>
        <w:tblLook w:val="04A0" w:firstRow="1" w:lastRow="0" w:firstColumn="1" w:lastColumn="0" w:noHBand="0" w:noVBand="1"/>
      </w:tblPr>
      <w:tblGrid>
        <w:gridCol w:w="5117"/>
        <w:gridCol w:w="4987"/>
      </w:tblGrid>
      <w:tr w:rsidR="00D22484" w:rsidRPr="00F17AC0" w:rsidTr="004F0878">
        <w:trPr>
          <w:trHeight w:val="3704"/>
        </w:trPr>
        <w:tc>
          <w:tcPr>
            <w:tcW w:w="5117" w:type="dxa"/>
            <w:shd w:val="clear" w:color="auto" w:fill="auto"/>
          </w:tcPr>
          <w:p w:rsidR="00D22484" w:rsidRPr="00F17AC0" w:rsidRDefault="00D22484" w:rsidP="004F0878">
            <w:pPr>
              <w:ind w:firstLine="709"/>
              <w:jc w:val="both"/>
              <w:rPr>
                <w:b/>
                <w:sz w:val="32"/>
                <w:szCs w:val="32"/>
              </w:rPr>
            </w:pPr>
            <w:r w:rsidRPr="00F17AC0">
              <w:rPr>
                <w:b/>
                <w:bCs/>
                <w:color w:val="000080"/>
                <w:sz w:val="40"/>
                <w:szCs w:val="40"/>
              </w:rPr>
              <w:t>Цель программы:</w:t>
            </w:r>
            <w:r w:rsidRPr="00F17AC0">
              <w:rPr>
                <w:sz w:val="28"/>
                <w:szCs w:val="28"/>
                <w:lang w:eastAsia="ar-SA"/>
              </w:rPr>
              <w:t xml:space="preserve"> Обеспечение высокого качества образования в Атяшевском муниципальном районе в соответствии с меняющимися запросами населения и перспективными задачами развития общества и экономики; повышение эффективности реализации молодежной политики в интересах инновационного социально ориентированного</w:t>
            </w:r>
            <w:r>
              <w:rPr>
                <w:sz w:val="28"/>
                <w:szCs w:val="28"/>
                <w:lang w:eastAsia="ar-SA"/>
              </w:rPr>
              <w:t xml:space="preserve"> российского общества и экономики</w:t>
            </w:r>
          </w:p>
        </w:tc>
        <w:tc>
          <w:tcPr>
            <w:tcW w:w="4987" w:type="dxa"/>
            <w:shd w:val="clear" w:color="auto" w:fill="auto"/>
          </w:tcPr>
          <w:p w:rsidR="00D22484" w:rsidRPr="00F17AC0" w:rsidRDefault="00D22484" w:rsidP="004F087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24150" cy="2552700"/>
                  <wp:effectExtent l="0" t="0" r="0" b="0"/>
                  <wp:docPr id="24" name="Рисунок 24" descr="Описание: Картинки по запросу программа развития образова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Картинки по запросу программа развития образова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9285" cy="2576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2B2B" w:rsidRPr="009824C9" w:rsidRDefault="002F2B2B" w:rsidP="002F2B2B">
      <w:pPr>
        <w:spacing w:after="0" w:line="240" w:lineRule="auto"/>
        <w:jc w:val="right"/>
        <w:rPr>
          <w:sz w:val="20"/>
          <w:szCs w:val="20"/>
          <w:u w:val="single"/>
        </w:rPr>
      </w:pPr>
    </w:p>
    <w:p w:rsidR="002F2B2B" w:rsidRPr="00BE64A6" w:rsidRDefault="002F2B2B" w:rsidP="002F2B2B">
      <w:pPr>
        <w:spacing w:after="0" w:line="240" w:lineRule="auto"/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p w:rsidR="002F2B2B" w:rsidRPr="009824C9" w:rsidRDefault="002F2B2B" w:rsidP="002F2B2B">
      <w:pPr>
        <w:spacing w:after="0" w:line="240" w:lineRule="auto"/>
        <w:jc w:val="both"/>
        <w:rPr>
          <w:sz w:val="20"/>
          <w:szCs w:val="20"/>
          <w:u w:val="single"/>
        </w:rPr>
      </w:pPr>
    </w:p>
    <w:tbl>
      <w:tblPr>
        <w:tblW w:w="5312" w:type="pct"/>
        <w:jc w:val="center"/>
        <w:tblLayout w:type="fixed"/>
        <w:tblLook w:val="0000" w:firstRow="0" w:lastRow="0" w:firstColumn="0" w:lastColumn="0" w:noHBand="0" w:noVBand="0"/>
      </w:tblPr>
      <w:tblGrid>
        <w:gridCol w:w="3547"/>
        <w:gridCol w:w="697"/>
        <w:gridCol w:w="746"/>
        <w:gridCol w:w="763"/>
        <w:gridCol w:w="815"/>
        <w:gridCol w:w="734"/>
        <w:gridCol w:w="878"/>
        <w:gridCol w:w="1018"/>
        <w:gridCol w:w="970"/>
      </w:tblGrid>
      <w:tr w:rsidR="00D22484" w:rsidRPr="00FF3E83" w:rsidTr="000B5C1C">
        <w:trPr>
          <w:trHeight w:val="377"/>
          <w:tblHeader/>
          <w:jc w:val="center"/>
        </w:trPr>
        <w:tc>
          <w:tcPr>
            <w:tcW w:w="34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0B5C1C">
            <w:pPr>
              <w:tabs>
                <w:tab w:val="center" w:pos="4677"/>
                <w:tab w:val="right" w:pos="9355"/>
              </w:tabs>
              <w:suppressAutoHyphens/>
              <w:autoSpaceDE w:val="0"/>
              <w:ind w:hanging="539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Показатель (индикатор)</w:t>
            </w:r>
          </w:p>
        </w:tc>
        <w:tc>
          <w:tcPr>
            <w:tcW w:w="6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Единица измере</w:t>
            </w:r>
            <w:r w:rsidRPr="00FF3E83">
              <w:rPr>
                <w:lang w:eastAsia="ar-SA"/>
              </w:rPr>
              <w:softHyphen/>
              <w:t>ния</w:t>
            </w:r>
          </w:p>
        </w:tc>
        <w:tc>
          <w:tcPr>
            <w:tcW w:w="578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0B5C1C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Значения показателей</w:t>
            </w:r>
          </w:p>
        </w:tc>
      </w:tr>
      <w:tr w:rsidR="00D22484" w:rsidRPr="00FF3E83" w:rsidTr="004B3A1F">
        <w:trPr>
          <w:tblHeader/>
          <w:jc w:val="center"/>
        </w:trPr>
        <w:tc>
          <w:tcPr>
            <w:tcW w:w="34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2014 год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2015 год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2016 год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2017 год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2018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2019 год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2020 год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Удельный вес численности населения в возрасте 5-18 лет, охваченного образованием, в общей численности населения в возрасте 5-18 лет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%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98,9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99,4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99,4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Доля педагогических и управленческих кадров общеобразовательных учреждений, которые пройдут повышение квалификации для работы в соответствии с федеральными государственными образовательными стандартами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%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45,0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500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55,0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60,0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65,0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65,0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65,0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lastRenderedPageBreak/>
              <w:t>Доступность дошкольного образования (отношение численности детей 1-7 лет, которым предоставлена возможность получать услуги дошкольного образования, к численности детей в возрасте 1-7 лет, скорректированной на численность детей в возрасте 5-7 лет, обучающихся в школе)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%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66,0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66,5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67,0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68,5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70,0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70,0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70,1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Охват детей в возрасте от 3 до 7 лет услугами дошкольного образования (отношение численности детей 3-7 лет, которым предоставлена возможность получать услуги дошкольного образования, к численности детей в возрасте 3-7 лет, скорректированной на численность детей в возрасте 5-7 лет, обучающихся в школе)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%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88,0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95,0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100,0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100,0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100,0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100</w:t>
            </w:r>
          </w:p>
        </w:tc>
      </w:tr>
      <w:tr w:rsidR="00D22484" w:rsidRPr="00FF3E83" w:rsidTr="004B3A1F">
        <w:trPr>
          <w:trHeight w:val="850"/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Доля детей, охваченных образовательными программами дополнительного образования детей, в общей численности детей и молодежи в возрасте 5-18 лет;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%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66,3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66,4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66,8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66,9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jc w:val="both"/>
            </w:pPr>
            <w:r w:rsidRPr="00FF3E83">
              <w:t>Отношение среднего балла единого государственного экзамена (в расчете на 1 предмет) в 10 процентах школ с лучшими результатами единого государственного экзамена к среднему баллу единого государственного экзамена (в расчете на 1 предмет) в 10 процентах школ с худшими результатами единого государственного экзамена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ед.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1,6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1,58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1,54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1,5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1,5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jc w:val="both"/>
            </w:pPr>
            <w:r w:rsidRPr="00FF3E83">
              <w:t xml:space="preserve">Удовлетворенность населения качеством дошкольного, общего, дополнительного, начального и среднего профессионального </w:t>
            </w:r>
            <w:r w:rsidRPr="00FF3E83">
              <w:lastRenderedPageBreak/>
              <w:t>образования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lastRenderedPageBreak/>
              <w:t>%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80,0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80,0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85,0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85,0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85,0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85,5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86,0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B3A1F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lastRenderedPageBreak/>
              <w:t xml:space="preserve">Охват детей, систематически занимающихся физической культурой и спортом 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%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75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78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80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81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82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 xml:space="preserve">Подготовить из общего числа занимающихся в МБОУ ДОД </w:t>
            </w:r>
            <w:proofErr w:type="spellStart"/>
            <w:r w:rsidRPr="00E91D92">
              <w:rPr>
                <w:lang w:eastAsia="ar-SA"/>
              </w:rPr>
              <w:t>Атяшевская</w:t>
            </w:r>
            <w:proofErr w:type="spellEnd"/>
            <w:r w:rsidRPr="00E91D92">
              <w:rPr>
                <w:lang w:eastAsia="ar-SA"/>
              </w:rPr>
              <w:t xml:space="preserve"> ДЮСШ» медалистов разных уровней;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%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20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20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B3A1F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 xml:space="preserve">Подготовить разрядников (1,2, 3 разряды) от общего числа занимающихся в МБОУ ДОД </w:t>
            </w:r>
            <w:proofErr w:type="spellStart"/>
            <w:r w:rsidRPr="00E91D92">
              <w:rPr>
                <w:lang w:eastAsia="ar-SA"/>
              </w:rPr>
              <w:t>Атяшевская</w:t>
            </w:r>
            <w:proofErr w:type="spellEnd"/>
            <w:r w:rsidRPr="00E91D92">
              <w:rPr>
                <w:lang w:eastAsia="ar-SA"/>
              </w:rPr>
              <w:t xml:space="preserve"> ДЮСШ»;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%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55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59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60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B3A1F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Подготовить команды призеров по футболу, мини-футболу, хоккею с шайбой, волейболу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 xml:space="preserve">Команда 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3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Количество победителей и призеров республиканских и всероссийских соревнований по легкой атлетике, лыжным гонкам, биатлону, вольной борьбе, комплексу ГТО.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0B5C1C" w:rsidP="000B5C1C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Ч</w:t>
            </w:r>
            <w:r w:rsidR="00D22484" w:rsidRPr="00E91D92">
              <w:rPr>
                <w:lang w:eastAsia="ar-SA"/>
              </w:rPr>
              <w:t>ел</w:t>
            </w:r>
            <w:r>
              <w:rPr>
                <w:lang w:eastAsia="ar-SA"/>
              </w:rPr>
              <w:t>.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15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173C84">
              <w:rPr>
                <w:lang w:eastAsia="ar-SA"/>
              </w:rPr>
              <w:t>Доля образовательных организаций, реализующих программы духовно- нравственной направленности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%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75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90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671D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5671D3">
              <w:rPr>
                <w:lang w:eastAsia="ar-SA"/>
              </w:rPr>
              <w:t>Доля детей, охваченных семейным устройством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671D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%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5671D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5671D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5671D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5671D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86</w:t>
            </w:r>
          </w:p>
        </w:tc>
      </w:tr>
    </w:tbl>
    <w:p w:rsidR="002F2B2B" w:rsidRPr="005608DC" w:rsidRDefault="002F2B2B" w:rsidP="002F2B2B">
      <w:pPr>
        <w:spacing w:after="0" w:line="240" w:lineRule="auto"/>
        <w:jc w:val="both"/>
        <w:rPr>
          <w:sz w:val="40"/>
          <w:szCs w:val="40"/>
          <w:u w:val="single"/>
        </w:rPr>
      </w:pP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4F0878" w:rsidRDefault="004F0878" w:rsidP="004F0878">
      <w:pPr>
        <w:rPr>
          <w:sz w:val="48"/>
          <w:szCs w:val="48"/>
        </w:rPr>
      </w:pPr>
      <w:bookmarkStart w:id="16" w:name="виды_расходов"/>
      <w:r>
        <w:rPr>
          <w:noProof/>
          <w:lang w:eastAsia="ru-RU"/>
        </w:rPr>
        <w:lastRenderedPageBreak/>
        <w:drawing>
          <wp:anchor distT="0" distB="0" distL="114300" distR="114300" simplePos="0" relativeHeight="251707392" behindDoc="0" locked="0" layoutInCell="1" allowOverlap="0">
            <wp:simplePos x="0" y="0"/>
            <wp:positionH relativeFrom="margin">
              <wp:align>right</wp:align>
            </wp:positionH>
            <wp:positionV relativeFrom="paragraph">
              <wp:posOffset>289560</wp:posOffset>
            </wp:positionV>
            <wp:extent cx="2334895" cy="2047875"/>
            <wp:effectExtent l="0" t="0" r="8255" b="9525"/>
            <wp:wrapSquare wrapText="bothSides"/>
            <wp:docPr id="45" name="Рисунок 45">
              <a:hlinkClick xmlns:a="http://schemas.openxmlformats.org/drawingml/2006/main" r:id="rId10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61701">
                      <a:hlinkClick r:id="rId10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7300">
        <w:rPr>
          <w:b/>
          <w:color w:val="C00000"/>
          <w:sz w:val="72"/>
          <w:szCs w:val="72"/>
        </w:rPr>
        <w:t>03</w:t>
      </w:r>
      <w:r>
        <w:rPr>
          <w:b/>
          <w:color w:val="C00000"/>
          <w:sz w:val="72"/>
          <w:szCs w:val="72"/>
        </w:rPr>
        <w:t xml:space="preserve"> </w:t>
      </w:r>
      <w:r>
        <w:rPr>
          <w:sz w:val="48"/>
          <w:szCs w:val="48"/>
        </w:rPr>
        <w:t>Муниципальная программа Атяшевского муниципального района</w:t>
      </w:r>
      <w:r w:rsidRPr="00EE3BE6">
        <w:rPr>
          <w:sz w:val="48"/>
          <w:szCs w:val="48"/>
        </w:rPr>
        <w:t xml:space="preserve"> </w:t>
      </w:r>
      <w:r w:rsidR="000F02B5">
        <w:rPr>
          <w:sz w:val="48"/>
          <w:szCs w:val="48"/>
        </w:rPr>
        <w:t>«</w:t>
      </w:r>
      <w:r>
        <w:rPr>
          <w:sz w:val="48"/>
          <w:szCs w:val="48"/>
        </w:rPr>
        <w:t>Дополнительные меры с</w:t>
      </w:r>
      <w:r w:rsidRPr="00EE3BE6">
        <w:rPr>
          <w:sz w:val="48"/>
          <w:szCs w:val="48"/>
        </w:rPr>
        <w:t>оциальн</w:t>
      </w:r>
      <w:r>
        <w:rPr>
          <w:sz w:val="48"/>
          <w:szCs w:val="48"/>
        </w:rPr>
        <w:t>ой</w:t>
      </w:r>
      <w:r w:rsidRPr="00EE3BE6">
        <w:rPr>
          <w:sz w:val="48"/>
          <w:szCs w:val="48"/>
        </w:rPr>
        <w:t xml:space="preserve"> поддержк</w:t>
      </w:r>
      <w:r>
        <w:rPr>
          <w:sz w:val="48"/>
          <w:szCs w:val="48"/>
        </w:rPr>
        <w:t>и</w:t>
      </w:r>
      <w:r w:rsidRPr="00EE3BE6">
        <w:rPr>
          <w:sz w:val="48"/>
          <w:szCs w:val="48"/>
        </w:rPr>
        <w:t xml:space="preserve"> </w:t>
      </w:r>
      <w:r>
        <w:rPr>
          <w:sz w:val="48"/>
          <w:szCs w:val="48"/>
        </w:rPr>
        <w:t>социальной помощи</w:t>
      </w:r>
      <w:r w:rsidRPr="00EE3BE6">
        <w:rPr>
          <w:sz w:val="48"/>
          <w:szCs w:val="48"/>
        </w:rPr>
        <w:t xml:space="preserve"> на </w:t>
      </w:r>
    </w:p>
    <w:p w:rsidR="004F0878" w:rsidRPr="005608DC" w:rsidRDefault="004F0878" w:rsidP="004F0878">
      <w:pPr>
        <w:rPr>
          <w:sz w:val="48"/>
          <w:szCs w:val="40"/>
        </w:rPr>
      </w:pPr>
      <w:r w:rsidRPr="00EE3BE6">
        <w:rPr>
          <w:sz w:val="48"/>
          <w:szCs w:val="48"/>
        </w:rPr>
        <w:t>2014-2020 годы</w:t>
      </w:r>
      <w:r>
        <w:rPr>
          <w:sz w:val="48"/>
          <w:szCs w:val="48"/>
        </w:rPr>
        <w:t>»</w:t>
      </w:r>
    </w:p>
    <w:p w:rsidR="004F0878" w:rsidRPr="00B10E02" w:rsidRDefault="004F0878" w:rsidP="004F0878">
      <w:pPr>
        <w:jc w:val="center"/>
        <w:rPr>
          <w:sz w:val="20"/>
          <w:szCs w:val="20"/>
        </w:rPr>
      </w:pPr>
    </w:p>
    <w:p w:rsidR="004F0878" w:rsidRPr="00B10E02" w:rsidRDefault="004F0878" w:rsidP="004F0878">
      <w:pPr>
        <w:jc w:val="both"/>
        <w:rPr>
          <w:sz w:val="20"/>
          <w:szCs w:val="20"/>
          <w:u w:val="single"/>
        </w:rPr>
      </w:pPr>
      <w:r w:rsidRPr="00BE64A6">
        <w:rPr>
          <w:sz w:val="44"/>
          <w:szCs w:val="40"/>
          <w:u w:val="single"/>
        </w:rPr>
        <w:t>Цель программы:</w:t>
      </w:r>
      <w:r w:rsidRPr="008F50BA">
        <w:rPr>
          <w:sz w:val="28"/>
        </w:rPr>
        <w:t xml:space="preserve"> </w:t>
      </w:r>
      <w:r w:rsidRPr="00EC6CF0">
        <w:rPr>
          <w:sz w:val="28"/>
        </w:rPr>
        <w:t>оказание социальной поддержки и социальной помощи гражданам, которые по объективным причинам оказались в трудной жизненной ситуации</w:t>
      </w:r>
    </w:p>
    <w:p w:rsidR="004F0878" w:rsidRPr="00BE64A6" w:rsidRDefault="004F0878" w:rsidP="004F0878">
      <w:pPr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39"/>
        <w:gridCol w:w="1681"/>
        <w:gridCol w:w="1099"/>
        <w:gridCol w:w="1282"/>
        <w:gridCol w:w="990"/>
        <w:gridCol w:w="990"/>
        <w:gridCol w:w="990"/>
      </w:tblGrid>
      <w:tr w:rsidR="004F0878" w:rsidRPr="000B5C1C" w:rsidTr="000B5C1C">
        <w:tc>
          <w:tcPr>
            <w:tcW w:w="2633" w:type="dxa"/>
          </w:tcPr>
          <w:p w:rsidR="004F0878" w:rsidRPr="000B5C1C" w:rsidRDefault="000B5C1C" w:rsidP="004F0878">
            <w:pPr>
              <w:contextualSpacing/>
              <w:rPr>
                <w:sz w:val="28"/>
                <w:szCs w:val="28"/>
              </w:rPr>
            </w:pPr>
            <w:r w:rsidRPr="000B5C1C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1809" w:type="dxa"/>
            <w:vAlign w:val="center"/>
          </w:tcPr>
          <w:p w:rsidR="004F0878" w:rsidRPr="000B5C1C" w:rsidRDefault="000B5C1C" w:rsidP="004F0878">
            <w:pPr>
              <w:contextualSpacing/>
              <w:rPr>
                <w:sz w:val="28"/>
                <w:szCs w:val="28"/>
              </w:rPr>
            </w:pPr>
            <w:r w:rsidRPr="000B5C1C">
              <w:rPr>
                <w:sz w:val="28"/>
                <w:szCs w:val="28"/>
              </w:rPr>
              <w:t xml:space="preserve">Ед. </w:t>
            </w:r>
            <w:proofErr w:type="spellStart"/>
            <w:r w:rsidRPr="000B5C1C">
              <w:rPr>
                <w:sz w:val="28"/>
                <w:szCs w:val="28"/>
              </w:rPr>
              <w:t>измер</w:t>
            </w:r>
            <w:proofErr w:type="spellEnd"/>
            <w:r w:rsidRPr="000B5C1C">
              <w:rPr>
                <w:sz w:val="28"/>
                <w:szCs w:val="28"/>
              </w:rPr>
              <w:t>.</w:t>
            </w:r>
          </w:p>
        </w:tc>
        <w:tc>
          <w:tcPr>
            <w:tcW w:w="1187" w:type="dxa"/>
            <w:vAlign w:val="center"/>
          </w:tcPr>
          <w:p w:rsidR="004F0878" w:rsidRPr="000B5C1C" w:rsidRDefault="004F0878" w:rsidP="004F0878">
            <w:pPr>
              <w:contextualSpacing/>
              <w:rPr>
                <w:sz w:val="28"/>
                <w:szCs w:val="28"/>
              </w:rPr>
            </w:pPr>
            <w:r w:rsidRPr="000B5C1C">
              <w:rPr>
                <w:sz w:val="28"/>
                <w:szCs w:val="28"/>
              </w:rPr>
              <w:t>2016 год</w:t>
            </w:r>
          </w:p>
        </w:tc>
        <w:tc>
          <w:tcPr>
            <w:tcW w:w="1421" w:type="dxa"/>
            <w:vAlign w:val="center"/>
          </w:tcPr>
          <w:p w:rsidR="004F0878" w:rsidRPr="000B5C1C" w:rsidRDefault="004F0878" w:rsidP="004F0878">
            <w:pPr>
              <w:contextualSpacing/>
              <w:rPr>
                <w:sz w:val="28"/>
                <w:szCs w:val="28"/>
              </w:rPr>
            </w:pPr>
            <w:r w:rsidRPr="000B5C1C">
              <w:rPr>
                <w:sz w:val="28"/>
                <w:szCs w:val="28"/>
              </w:rPr>
              <w:t xml:space="preserve">2017 </w:t>
            </w:r>
          </w:p>
          <w:p w:rsidR="004F0878" w:rsidRPr="000B5C1C" w:rsidRDefault="004F0878" w:rsidP="004F0878">
            <w:pPr>
              <w:contextualSpacing/>
              <w:rPr>
                <w:sz w:val="28"/>
                <w:szCs w:val="28"/>
              </w:rPr>
            </w:pPr>
            <w:r w:rsidRPr="000B5C1C">
              <w:rPr>
                <w:sz w:val="28"/>
                <w:szCs w:val="28"/>
              </w:rPr>
              <w:t>год</w:t>
            </w:r>
          </w:p>
        </w:tc>
        <w:tc>
          <w:tcPr>
            <w:tcW w:w="1047" w:type="dxa"/>
            <w:vAlign w:val="center"/>
          </w:tcPr>
          <w:p w:rsidR="004F0878" w:rsidRPr="000B5C1C" w:rsidRDefault="004F0878" w:rsidP="004F0878">
            <w:pPr>
              <w:contextualSpacing/>
              <w:rPr>
                <w:sz w:val="28"/>
                <w:szCs w:val="28"/>
              </w:rPr>
            </w:pPr>
            <w:r w:rsidRPr="000B5C1C">
              <w:rPr>
                <w:sz w:val="28"/>
                <w:szCs w:val="28"/>
              </w:rPr>
              <w:t>2018 год</w:t>
            </w:r>
          </w:p>
        </w:tc>
        <w:tc>
          <w:tcPr>
            <w:tcW w:w="1047" w:type="dxa"/>
            <w:vAlign w:val="center"/>
          </w:tcPr>
          <w:p w:rsidR="004F0878" w:rsidRPr="000B5C1C" w:rsidRDefault="004F0878" w:rsidP="004F0878">
            <w:pPr>
              <w:contextualSpacing/>
              <w:rPr>
                <w:sz w:val="28"/>
                <w:szCs w:val="28"/>
              </w:rPr>
            </w:pPr>
            <w:r w:rsidRPr="000B5C1C">
              <w:rPr>
                <w:sz w:val="28"/>
                <w:szCs w:val="28"/>
              </w:rPr>
              <w:t>2019 год</w:t>
            </w:r>
          </w:p>
        </w:tc>
        <w:tc>
          <w:tcPr>
            <w:tcW w:w="1047" w:type="dxa"/>
            <w:vAlign w:val="center"/>
          </w:tcPr>
          <w:p w:rsidR="004F0878" w:rsidRPr="000B5C1C" w:rsidRDefault="004F0878" w:rsidP="004F0878">
            <w:pPr>
              <w:contextualSpacing/>
              <w:rPr>
                <w:sz w:val="28"/>
                <w:szCs w:val="28"/>
              </w:rPr>
            </w:pPr>
            <w:r w:rsidRPr="000B5C1C">
              <w:rPr>
                <w:sz w:val="28"/>
                <w:szCs w:val="28"/>
              </w:rPr>
              <w:t>2020 год</w:t>
            </w:r>
          </w:p>
        </w:tc>
      </w:tr>
      <w:tr w:rsidR="004F0878" w:rsidRPr="00E54FD1" w:rsidTr="000B5C1C">
        <w:tc>
          <w:tcPr>
            <w:tcW w:w="2633" w:type="dxa"/>
            <w:vAlign w:val="center"/>
          </w:tcPr>
          <w:p w:rsidR="004F0878" w:rsidRPr="008F50BA" w:rsidRDefault="000B5C1C" w:rsidP="000B5C1C">
            <w:pPr>
              <w:contextualSpacing/>
              <w:rPr>
                <w:sz w:val="28"/>
                <w:szCs w:val="28"/>
              </w:rPr>
            </w:pPr>
            <w:r w:rsidRPr="008F50BA">
              <w:rPr>
                <w:sz w:val="28"/>
              </w:rPr>
              <w:t>Предоставление социальной  поддержки гражданам, оказавшимся в трудной жизненной ситуации, и гражданам, имеющим заслуги пред Отечеством</w:t>
            </w:r>
          </w:p>
        </w:tc>
        <w:tc>
          <w:tcPr>
            <w:tcW w:w="1809" w:type="dxa"/>
            <w:vAlign w:val="center"/>
          </w:tcPr>
          <w:p w:rsidR="004F0878" w:rsidRDefault="000B5C1C" w:rsidP="004F0878">
            <w:pPr>
              <w:contextualSpacing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Тыс.руб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4F0878" w:rsidRPr="007233D4" w:rsidRDefault="004F0878" w:rsidP="004F0878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87" w:type="dxa"/>
          </w:tcPr>
          <w:p w:rsidR="004F0878" w:rsidRPr="007233D4" w:rsidRDefault="004F0878" w:rsidP="004F0878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26,5</w:t>
            </w:r>
          </w:p>
        </w:tc>
        <w:tc>
          <w:tcPr>
            <w:tcW w:w="1421" w:type="dxa"/>
          </w:tcPr>
          <w:p w:rsidR="004F0878" w:rsidRPr="007233D4" w:rsidRDefault="004F0878" w:rsidP="004F0878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047" w:type="dxa"/>
          </w:tcPr>
          <w:p w:rsidR="004F0878" w:rsidRPr="007233D4" w:rsidRDefault="004F0878" w:rsidP="004F0878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047" w:type="dxa"/>
          </w:tcPr>
          <w:p w:rsidR="004F0878" w:rsidRPr="007233D4" w:rsidRDefault="004F0878" w:rsidP="004F0878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50</w:t>
            </w:r>
          </w:p>
        </w:tc>
        <w:tc>
          <w:tcPr>
            <w:tcW w:w="1047" w:type="dxa"/>
          </w:tcPr>
          <w:p w:rsidR="004F0878" w:rsidRPr="007233D4" w:rsidRDefault="004F0878" w:rsidP="004F0878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50</w:t>
            </w:r>
          </w:p>
        </w:tc>
      </w:tr>
    </w:tbl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rPr>
          <w:sz w:val="52"/>
          <w:szCs w:val="52"/>
        </w:rPr>
      </w:pPr>
      <w:r>
        <w:rPr>
          <w:noProof/>
          <w:color w:val="FF0000"/>
          <w:sz w:val="72"/>
          <w:szCs w:val="72"/>
          <w:lang w:eastAsia="ru-RU"/>
        </w:rPr>
        <w:lastRenderedPageBreak/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4168140</wp:posOffset>
            </wp:positionH>
            <wp:positionV relativeFrom="paragraph">
              <wp:posOffset>118110</wp:posOffset>
            </wp:positionV>
            <wp:extent cx="1907540" cy="1635125"/>
            <wp:effectExtent l="0" t="0" r="0" b="3175"/>
            <wp:wrapTight wrapText="bothSides">
              <wp:wrapPolygon edited="0">
                <wp:start x="0" y="0"/>
                <wp:lineTo x="0" y="21390"/>
                <wp:lineTo x="21356" y="21390"/>
                <wp:lineTo x="21356" y="0"/>
                <wp:lineTo x="0" y="0"/>
              </wp:wrapPolygon>
            </wp:wrapTight>
            <wp:docPr id="44" name="Рисунок 44" descr="de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ti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63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24C5">
        <w:rPr>
          <w:color w:val="FF0000"/>
          <w:sz w:val="72"/>
          <w:szCs w:val="72"/>
        </w:rPr>
        <w:t>04</w:t>
      </w:r>
      <w:r>
        <w:rPr>
          <w:color w:val="FF0000"/>
          <w:sz w:val="96"/>
          <w:szCs w:val="96"/>
        </w:rPr>
        <w:t xml:space="preserve"> </w:t>
      </w:r>
      <w:r w:rsidRPr="00DB24C5">
        <w:rPr>
          <w:sz w:val="48"/>
          <w:szCs w:val="48"/>
        </w:rPr>
        <w:t>Муниципальная программа «Улучшение демографической ситуации в Атяшевском муниципальном районе на 2016-2020 годы»</w:t>
      </w:r>
    </w:p>
    <w:p w:rsidR="004F0878" w:rsidRDefault="004F0878" w:rsidP="004F0878">
      <w:pPr>
        <w:jc w:val="both"/>
        <w:rPr>
          <w:sz w:val="28"/>
          <w:szCs w:val="28"/>
        </w:rPr>
      </w:pPr>
      <w:r w:rsidRPr="00DB24C5">
        <w:rPr>
          <w:sz w:val="40"/>
          <w:szCs w:val="40"/>
        </w:rPr>
        <w:t>Цель программы: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улучшение демографической ситуации на территории Атяшевского муниципального района; формирование благоприятных условий для улучшения качества жизни и здоровья населения.</w:t>
      </w:r>
    </w:p>
    <w:p w:rsidR="004F0878" w:rsidRDefault="004F0878" w:rsidP="004F0878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Pr="00DB43E9">
        <w:rPr>
          <w:sz w:val="40"/>
          <w:szCs w:val="40"/>
        </w:rPr>
        <w:t>Основные целевые показатели программы:</w:t>
      </w:r>
    </w:p>
    <w:tbl>
      <w:tblPr>
        <w:tblW w:w="972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1800"/>
        <w:gridCol w:w="1080"/>
        <w:gridCol w:w="1080"/>
        <w:gridCol w:w="1080"/>
        <w:gridCol w:w="1080"/>
        <w:gridCol w:w="1080"/>
      </w:tblGrid>
      <w:tr w:rsidR="004F0878" w:rsidRPr="005A66C9" w:rsidTr="000B5C1C">
        <w:trPr>
          <w:trHeight w:val="340"/>
        </w:trPr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pPr>
              <w:ind w:left="792"/>
              <w:rPr>
                <w:sz w:val="28"/>
                <w:szCs w:val="28"/>
              </w:rPr>
            </w:pPr>
          </w:p>
          <w:p w:rsidR="004F0878" w:rsidRPr="005A66C9" w:rsidRDefault="004F0878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 xml:space="preserve"> Показатели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 xml:space="preserve"> Единица измерения</w:t>
            </w:r>
          </w:p>
        </w:tc>
        <w:tc>
          <w:tcPr>
            <w:tcW w:w="5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 xml:space="preserve">                Плановый  период  </w:t>
            </w:r>
          </w:p>
        </w:tc>
      </w:tr>
      <w:tr w:rsidR="004F0878" w:rsidRPr="005A66C9" w:rsidTr="000B5C1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878" w:rsidRPr="005A66C9" w:rsidRDefault="004F0878" w:rsidP="004F0878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878" w:rsidRPr="005A66C9" w:rsidRDefault="004F0878" w:rsidP="004F08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0B5C1C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2016  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2020 год</w:t>
            </w:r>
          </w:p>
        </w:tc>
      </w:tr>
      <w:tr w:rsidR="004F0878" w:rsidRPr="005A66C9" w:rsidTr="000B5C1C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увеличение ожидаемой продолжительности жизни до 70,7 лет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количество лет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>
              <w:t>74,0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70,1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70,3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70,5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70,7</w:t>
            </w:r>
          </w:p>
        </w:tc>
      </w:tr>
      <w:tr w:rsidR="004F0878" w:rsidRPr="005A66C9" w:rsidTr="000B5C1C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увеличение суммарного показателя рождаемости, в том числе за счет рождения в семьях второго ребенка и последующих детей до 1,99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число детей в семье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1,99</w:t>
            </w:r>
          </w:p>
        </w:tc>
      </w:tr>
      <w:tr w:rsidR="004F0878" w:rsidRPr="005A66C9" w:rsidTr="000B5C1C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укрепление репродуктивного здоровья детей и подростков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число детей и подростков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22</w:t>
            </w:r>
          </w:p>
        </w:tc>
      </w:tr>
      <w:tr w:rsidR="004F0878" w:rsidRPr="005A66C9" w:rsidTr="000B5C1C">
        <w:trPr>
          <w:trHeight w:val="112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снижение материнской смертности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число случаев на 100 000 родившихся живыми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13,0</w:t>
            </w:r>
          </w:p>
        </w:tc>
      </w:tr>
      <w:tr w:rsidR="004F0878" w:rsidRPr="005A66C9" w:rsidTr="000B5C1C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снижение младенческой смертности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 xml:space="preserve">число случаев на 1000 родившихся </w:t>
            </w:r>
            <w:r w:rsidRPr="005A66C9">
              <w:lastRenderedPageBreak/>
              <w:t>живыми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lastRenderedPageBreak/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7,1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7,0</w:t>
            </w:r>
          </w:p>
        </w:tc>
      </w:tr>
      <w:tr w:rsidR="004F0878" w:rsidRPr="005A66C9" w:rsidTr="000B5C1C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lastRenderedPageBreak/>
              <w:t xml:space="preserve">снижение смертности, в том числе: </w:t>
            </w:r>
          </w:p>
          <w:p w:rsidR="004F0878" w:rsidRPr="005A66C9" w:rsidRDefault="004F0878" w:rsidP="004F0878">
            <w:r w:rsidRPr="005A66C9">
              <w:t>а) от дорожно-транспортных происшествий,</w:t>
            </w:r>
          </w:p>
          <w:p w:rsidR="004F0878" w:rsidRPr="005A66C9" w:rsidRDefault="004F0878" w:rsidP="004F0878">
            <w:r w:rsidRPr="005A66C9">
              <w:t xml:space="preserve"> б) болезней системы кровообращения,      в) новообразований, г) туберкулеза до 14,7 случаев на 10 000 населения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число случаев на 100 000 населения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540</w:t>
            </w:r>
          </w:p>
          <w:p w:rsidR="004F0878" w:rsidRPr="005A66C9" w:rsidRDefault="004F0878" w:rsidP="004F0878"/>
          <w:p w:rsidR="004F0878" w:rsidRPr="005A66C9" w:rsidRDefault="004F0878" w:rsidP="004F0878">
            <w:r w:rsidRPr="005A66C9">
              <w:t>12,3</w:t>
            </w:r>
          </w:p>
          <w:p w:rsidR="004F0878" w:rsidRPr="005A66C9" w:rsidRDefault="004F0878" w:rsidP="004F0878"/>
          <w:p w:rsidR="004F0878" w:rsidRPr="005A66C9" w:rsidRDefault="004F0878" w:rsidP="004F0878"/>
          <w:p w:rsidR="004F0878" w:rsidRPr="005A66C9" w:rsidRDefault="004F0878" w:rsidP="004F0878">
            <w:r w:rsidRPr="005A66C9">
              <w:t>325,7</w:t>
            </w:r>
          </w:p>
          <w:p w:rsidR="004F0878" w:rsidRPr="005A66C9" w:rsidRDefault="004F0878" w:rsidP="004F0878"/>
          <w:p w:rsidR="004F0878" w:rsidRPr="005A66C9" w:rsidRDefault="004F0878" w:rsidP="004F0878">
            <w:r w:rsidRPr="005A66C9">
              <w:t>202,8</w:t>
            </w:r>
          </w:p>
          <w:p w:rsidR="004F0878" w:rsidRPr="005A66C9" w:rsidRDefault="004F0878" w:rsidP="004F0878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486</w:t>
            </w:r>
          </w:p>
          <w:p w:rsidR="004F0878" w:rsidRPr="005A66C9" w:rsidRDefault="004F0878" w:rsidP="004F0878"/>
          <w:p w:rsidR="004F0878" w:rsidRPr="005A66C9" w:rsidRDefault="004F0878" w:rsidP="004F0878">
            <w:r w:rsidRPr="005A66C9">
              <w:t>11</w:t>
            </w:r>
          </w:p>
          <w:p w:rsidR="004F0878" w:rsidRPr="005A66C9" w:rsidRDefault="004F0878" w:rsidP="004F0878"/>
          <w:p w:rsidR="004F0878" w:rsidRPr="005A66C9" w:rsidRDefault="004F0878" w:rsidP="004F0878"/>
          <w:p w:rsidR="004F0878" w:rsidRPr="005A66C9" w:rsidRDefault="004F0878" w:rsidP="004F0878">
            <w:r w:rsidRPr="005A66C9">
              <w:t>293</w:t>
            </w:r>
          </w:p>
          <w:p w:rsidR="004F0878" w:rsidRPr="005A66C9" w:rsidRDefault="004F0878" w:rsidP="004F0878"/>
          <w:p w:rsidR="004F0878" w:rsidRPr="005A66C9" w:rsidRDefault="004F0878" w:rsidP="004F0878">
            <w:r w:rsidRPr="005A66C9">
              <w:t>182</w:t>
            </w:r>
          </w:p>
          <w:p w:rsidR="004F0878" w:rsidRPr="005A66C9" w:rsidRDefault="004F0878" w:rsidP="004F0878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435</w:t>
            </w:r>
          </w:p>
          <w:p w:rsidR="004F0878" w:rsidRPr="005A66C9" w:rsidRDefault="004F0878" w:rsidP="004F0878"/>
          <w:p w:rsidR="004F0878" w:rsidRPr="005A66C9" w:rsidRDefault="004F0878" w:rsidP="004F0878">
            <w:r w:rsidRPr="005A66C9">
              <w:t>9</w:t>
            </w:r>
          </w:p>
          <w:p w:rsidR="004F0878" w:rsidRPr="005A66C9" w:rsidRDefault="004F0878" w:rsidP="004F0878"/>
          <w:p w:rsidR="004F0878" w:rsidRPr="005A66C9" w:rsidRDefault="004F0878" w:rsidP="004F0878"/>
          <w:p w:rsidR="004F0878" w:rsidRPr="005A66C9" w:rsidRDefault="004F0878" w:rsidP="004F0878">
            <w:r w:rsidRPr="005A66C9">
              <w:t>263</w:t>
            </w:r>
          </w:p>
          <w:p w:rsidR="004F0878" w:rsidRPr="005A66C9" w:rsidRDefault="004F0878" w:rsidP="004F0878"/>
          <w:p w:rsidR="004F0878" w:rsidRPr="005A66C9" w:rsidRDefault="004F0878" w:rsidP="004F0878">
            <w:r w:rsidRPr="005A66C9">
              <w:t>163</w:t>
            </w:r>
          </w:p>
          <w:p w:rsidR="004F0878" w:rsidRPr="005A66C9" w:rsidRDefault="004F0878" w:rsidP="004F0878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390</w:t>
            </w:r>
          </w:p>
          <w:p w:rsidR="004F0878" w:rsidRPr="005A66C9" w:rsidRDefault="004F0878" w:rsidP="004F0878"/>
          <w:p w:rsidR="004F0878" w:rsidRPr="005A66C9" w:rsidRDefault="004F0878" w:rsidP="004F0878">
            <w:r w:rsidRPr="005A66C9">
              <w:t>8</w:t>
            </w:r>
          </w:p>
          <w:p w:rsidR="004F0878" w:rsidRPr="005A66C9" w:rsidRDefault="004F0878" w:rsidP="004F0878"/>
          <w:p w:rsidR="004F0878" w:rsidRPr="005A66C9" w:rsidRDefault="004F0878" w:rsidP="004F0878"/>
          <w:p w:rsidR="004F0878" w:rsidRPr="005A66C9" w:rsidRDefault="004F0878" w:rsidP="004F0878">
            <w:r w:rsidRPr="005A66C9">
              <w:t>236</w:t>
            </w:r>
          </w:p>
          <w:p w:rsidR="004F0878" w:rsidRPr="005A66C9" w:rsidRDefault="004F0878" w:rsidP="004F0878"/>
          <w:p w:rsidR="004F0878" w:rsidRPr="005A66C9" w:rsidRDefault="004F0878" w:rsidP="004F0878">
            <w:r w:rsidRPr="005A66C9">
              <w:t>146</w:t>
            </w:r>
          </w:p>
          <w:p w:rsidR="004F0878" w:rsidRPr="005A66C9" w:rsidRDefault="004F0878" w:rsidP="004F0878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350</w:t>
            </w:r>
          </w:p>
          <w:p w:rsidR="004F0878" w:rsidRPr="005A66C9" w:rsidRDefault="004F0878" w:rsidP="004F0878"/>
          <w:p w:rsidR="004F0878" w:rsidRPr="005A66C9" w:rsidRDefault="004F0878" w:rsidP="004F0878">
            <w:r w:rsidRPr="005A66C9">
              <w:t>7</w:t>
            </w:r>
          </w:p>
          <w:p w:rsidR="004F0878" w:rsidRPr="005A66C9" w:rsidRDefault="004F0878" w:rsidP="004F0878"/>
          <w:p w:rsidR="004F0878" w:rsidRPr="005A66C9" w:rsidRDefault="004F0878" w:rsidP="004F0878"/>
          <w:p w:rsidR="004F0878" w:rsidRPr="005A66C9" w:rsidRDefault="004F0878" w:rsidP="004F0878">
            <w:r w:rsidRPr="005A66C9">
              <w:t>212</w:t>
            </w:r>
          </w:p>
          <w:p w:rsidR="004F0878" w:rsidRPr="005A66C9" w:rsidRDefault="004F0878" w:rsidP="004F0878"/>
          <w:p w:rsidR="004F0878" w:rsidRPr="005A66C9" w:rsidRDefault="004F0878" w:rsidP="004F0878">
            <w:r w:rsidRPr="005A66C9">
              <w:t>131</w:t>
            </w:r>
          </w:p>
          <w:p w:rsidR="004F0878" w:rsidRPr="005A66C9" w:rsidRDefault="004F0878" w:rsidP="004F0878">
            <w:r w:rsidRPr="005A66C9">
              <w:t>0</w:t>
            </w:r>
          </w:p>
        </w:tc>
      </w:tr>
      <w:tr w:rsidR="004F0878" w:rsidRPr="005A66C9" w:rsidTr="000B5C1C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снижение уровня заболеваемости социально значимыми и представляющими опасность для окружающих заболеваниями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число случаев на 100 000 населения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4,3</w:t>
            </w:r>
          </w:p>
        </w:tc>
      </w:tr>
      <w:tr w:rsidR="004F0878" w:rsidRPr="005A66C9" w:rsidTr="000B5C1C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укрепление института семьи, возрождение и сохранение духовно-нравственных традиций семейных отношений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число разводов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43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38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35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33</w:t>
            </w:r>
          </w:p>
        </w:tc>
      </w:tr>
      <w:tr w:rsidR="004F0878" w:rsidRPr="005A66C9" w:rsidTr="000B5C1C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привлечение мигрантов в соответствии с потребностями социально-экономического развития с учетом необходимости их социальной адаптации и интеграции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число мигрантов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28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23</w:t>
            </w:r>
          </w:p>
        </w:tc>
      </w:tr>
    </w:tbl>
    <w:p w:rsidR="004F0878" w:rsidRPr="005A66C9" w:rsidRDefault="004F0878" w:rsidP="004F0878">
      <w:pPr>
        <w:rPr>
          <w:sz w:val="28"/>
          <w:szCs w:val="28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F7540F" w:rsidRDefault="004F0878" w:rsidP="004F0878">
      <w:pPr>
        <w:jc w:val="center"/>
        <w:rPr>
          <w:sz w:val="48"/>
          <w:szCs w:val="48"/>
        </w:rPr>
      </w:pPr>
      <w:r>
        <w:rPr>
          <w:noProof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290195</wp:posOffset>
            </wp:positionV>
            <wp:extent cx="2891790" cy="2175510"/>
            <wp:effectExtent l="0" t="0" r="3810" b="0"/>
            <wp:wrapSquare wrapText="bothSides"/>
            <wp:docPr id="43" name="Рисунок 43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10" r:link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217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7F9A">
        <w:rPr>
          <w:b/>
          <w:color w:val="C00000"/>
          <w:sz w:val="72"/>
          <w:szCs w:val="72"/>
        </w:rPr>
        <w:t>05</w:t>
      </w:r>
      <w:r w:rsidRPr="005608DC">
        <w:rPr>
          <w:sz w:val="48"/>
          <w:szCs w:val="40"/>
        </w:rPr>
        <w:t xml:space="preserve"> </w:t>
      </w:r>
      <w:r>
        <w:rPr>
          <w:sz w:val="48"/>
          <w:szCs w:val="48"/>
        </w:rPr>
        <w:t>Муниципальная</w:t>
      </w:r>
      <w:r w:rsidRPr="00EE3BE6">
        <w:rPr>
          <w:sz w:val="48"/>
          <w:szCs w:val="48"/>
        </w:rPr>
        <w:t xml:space="preserve"> программа</w:t>
      </w:r>
      <w:r w:rsidR="00F7540F">
        <w:rPr>
          <w:sz w:val="48"/>
          <w:szCs w:val="48"/>
        </w:rPr>
        <w:t xml:space="preserve"> </w:t>
      </w:r>
      <w:r>
        <w:rPr>
          <w:sz w:val="48"/>
          <w:szCs w:val="48"/>
        </w:rPr>
        <w:t xml:space="preserve">Атяшевского </w:t>
      </w:r>
      <w:r>
        <w:rPr>
          <w:sz w:val="48"/>
          <w:szCs w:val="48"/>
        </w:rPr>
        <w:lastRenderedPageBreak/>
        <w:t>муниципального района «</w:t>
      </w:r>
      <w:r w:rsidRPr="00EE3BE6">
        <w:rPr>
          <w:sz w:val="48"/>
          <w:szCs w:val="48"/>
        </w:rPr>
        <w:t>Развитие культуры и туризма</w:t>
      </w:r>
      <w:r>
        <w:rPr>
          <w:sz w:val="48"/>
          <w:szCs w:val="48"/>
        </w:rPr>
        <w:t>»</w:t>
      </w:r>
      <w:r w:rsidRPr="00EE3BE6">
        <w:rPr>
          <w:sz w:val="48"/>
          <w:szCs w:val="48"/>
        </w:rPr>
        <w:t xml:space="preserve"> </w:t>
      </w:r>
    </w:p>
    <w:p w:rsidR="004F0878" w:rsidRDefault="004F0878" w:rsidP="00F7540F">
      <w:pPr>
        <w:rPr>
          <w:sz w:val="48"/>
          <w:szCs w:val="48"/>
        </w:rPr>
      </w:pPr>
      <w:r w:rsidRPr="00EE3BE6">
        <w:rPr>
          <w:sz w:val="48"/>
          <w:szCs w:val="48"/>
        </w:rPr>
        <w:t>на 2014-20</w:t>
      </w:r>
      <w:r>
        <w:rPr>
          <w:sz w:val="48"/>
          <w:szCs w:val="48"/>
        </w:rPr>
        <w:t>20</w:t>
      </w:r>
      <w:r w:rsidRPr="00EE3BE6">
        <w:rPr>
          <w:sz w:val="48"/>
          <w:szCs w:val="48"/>
        </w:rPr>
        <w:t> годы</w:t>
      </w:r>
    </w:p>
    <w:p w:rsidR="004F0878" w:rsidRPr="00EB0691" w:rsidRDefault="004F0878" w:rsidP="004F0878">
      <w:pPr>
        <w:jc w:val="both"/>
        <w:rPr>
          <w:sz w:val="28"/>
          <w:szCs w:val="28"/>
        </w:rPr>
      </w:pPr>
      <w:r w:rsidRPr="00EB0691">
        <w:rPr>
          <w:sz w:val="44"/>
          <w:szCs w:val="40"/>
        </w:rPr>
        <w:t>Цель программы:</w:t>
      </w:r>
      <w:r w:rsidR="00F7540F">
        <w:rPr>
          <w:sz w:val="44"/>
          <w:szCs w:val="40"/>
        </w:rPr>
        <w:t xml:space="preserve"> </w:t>
      </w:r>
      <w:r w:rsidRPr="00EB0691">
        <w:rPr>
          <w:sz w:val="28"/>
          <w:szCs w:val="28"/>
        </w:rPr>
        <w:t>повышение качества жизни населения Атяшевского муниципального района путем предоставления возможности саморазвития через регулярные занятия творчеством по свободно выбранному напр</w:t>
      </w:r>
      <w:r w:rsidR="00F7540F">
        <w:rPr>
          <w:sz w:val="28"/>
          <w:szCs w:val="28"/>
        </w:rPr>
        <w:t>а</w:t>
      </w:r>
      <w:r w:rsidRPr="00EB0691">
        <w:rPr>
          <w:sz w:val="28"/>
          <w:szCs w:val="28"/>
        </w:rPr>
        <w:t>влению, воспитание (формирование)подрастающего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обмена.</w:t>
      </w:r>
    </w:p>
    <w:p w:rsidR="004F0878" w:rsidRPr="00BE64A6" w:rsidRDefault="004F0878" w:rsidP="004F0878">
      <w:pPr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3"/>
        <w:gridCol w:w="1417"/>
        <w:gridCol w:w="1134"/>
        <w:gridCol w:w="1226"/>
        <w:gridCol w:w="1156"/>
        <w:gridCol w:w="1134"/>
        <w:gridCol w:w="1134"/>
      </w:tblGrid>
      <w:tr w:rsidR="004F0878" w:rsidRPr="00881722" w:rsidTr="000B5C1C">
        <w:trPr>
          <w:cantSplit/>
          <w:tblHeader/>
        </w:trPr>
        <w:tc>
          <w:tcPr>
            <w:tcW w:w="2263" w:type="dxa"/>
          </w:tcPr>
          <w:p w:rsidR="004F0878" w:rsidRPr="00881722" w:rsidRDefault="004F0878" w:rsidP="004F0878">
            <w:pPr>
              <w:jc w:val="both"/>
            </w:pPr>
            <w:r w:rsidRPr="00881722">
              <w:t>Наименование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jc w:val="center"/>
            </w:pPr>
            <w:r w:rsidRPr="00881722">
              <w:t>Единица измерения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jc w:val="center"/>
            </w:pPr>
            <w:r w:rsidRPr="00881722">
              <w:t>201</w:t>
            </w:r>
            <w:r>
              <w:t>6</w:t>
            </w:r>
            <w:r w:rsidRPr="00881722">
              <w:t xml:space="preserve"> год </w:t>
            </w:r>
          </w:p>
        </w:tc>
        <w:tc>
          <w:tcPr>
            <w:tcW w:w="1226" w:type="dxa"/>
          </w:tcPr>
          <w:p w:rsidR="004F0878" w:rsidRPr="00881722" w:rsidRDefault="004F0878" w:rsidP="004F0878">
            <w:pPr>
              <w:jc w:val="center"/>
            </w:pPr>
            <w:r w:rsidRPr="00881722">
              <w:t>201</w:t>
            </w:r>
            <w:r>
              <w:t>7</w:t>
            </w:r>
            <w:r w:rsidRPr="00881722">
              <w:t xml:space="preserve"> год </w:t>
            </w:r>
          </w:p>
        </w:tc>
        <w:tc>
          <w:tcPr>
            <w:tcW w:w="1156" w:type="dxa"/>
          </w:tcPr>
          <w:p w:rsidR="004F0878" w:rsidRPr="00881722" w:rsidRDefault="004F0878" w:rsidP="004F0878">
            <w:pPr>
              <w:jc w:val="center"/>
            </w:pPr>
            <w:r w:rsidRPr="00881722">
              <w:t>201</w:t>
            </w:r>
            <w:r>
              <w:t>8</w:t>
            </w:r>
            <w:r w:rsidRPr="00881722">
              <w:t xml:space="preserve"> год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jc w:val="center"/>
            </w:pPr>
            <w:r w:rsidRPr="00881722">
              <w:t>201</w:t>
            </w:r>
            <w:r>
              <w:t>9</w:t>
            </w:r>
            <w:r w:rsidRPr="00881722">
              <w:t xml:space="preserve"> год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jc w:val="center"/>
            </w:pPr>
            <w:r>
              <w:t>2020</w:t>
            </w:r>
            <w:r w:rsidRPr="00881722">
              <w:t xml:space="preserve"> год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Default="004F0878" w:rsidP="004F0878">
            <w:pPr>
              <w:autoSpaceDE w:val="0"/>
              <w:autoSpaceDN w:val="0"/>
              <w:adjustRightInd w:val="0"/>
            </w:pPr>
            <w:r>
              <w:t>Доля представленных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417" w:type="dxa"/>
          </w:tcPr>
          <w:p w:rsidR="004F0878" w:rsidRDefault="004F0878" w:rsidP="004F0878">
            <w:pPr>
              <w:spacing w:line="240" w:lineRule="atLeast"/>
              <w:jc w:val="center"/>
            </w:pPr>
            <w:r>
              <w:t>%</w:t>
            </w:r>
          </w:p>
        </w:tc>
        <w:tc>
          <w:tcPr>
            <w:tcW w:w="1134" w:type="dxa"/>
          </w:tcPr>
          <w:p w:rsidR="004F0878" w:rsidRDefault="004F0878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25</w:t>
            </w:r>
          </w:p>
        </w:tc>
        <w:tc>
          <w:tcPr>
            <w:tcW w:w="1226" w:type="dxa"/>
          </w:tcPr>
          <w:p w:rsidR="004F0878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28,2</w:t>
            </w:r>
          </w:p>
        </w:tc>
        <w:tc>
          <w:tcPr>
            <w:tcW w:w="1156" w:type="dxa"/>
          </w:tcPr>
          <w:p w:rsidR="004F0878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30,2</w:t>
            </w:r>
          </w:p>
        </w:tc>
        <w:tc>
          <w:tcPr>
            <w:tcW w:w="1134" w:type="dxa"/>
          </w:tcPr>
          <w:p w:rsidR="004F0878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31,2</w:t>
            </w:r>
          </w:p>
        </w:tc>
        <w:tc>
          <w:tcPr>
            <w:tcW w:w="1134" w:type="dxa"/>
          </w:tcPr>
          <w:p w:rsidR="004F0878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32,4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Default="004F0878" w:rsidP="004F0878">
            <w:pPr>
              <w:autoSpaceDE w:val="0"/>
              <w:autoSpaceDN w:val="0"/>
              <w:adjustRightInd w:val="0"/>
            </w:pPr>
            <w:r>
              <w:t>Уровень удовлетворенности населения Атяшевского муниципального района качеством предоставления муниципальных услуг в сфере культуры</w:t>
            </w:r>
          </w:p>
        </w:tc>
        <w:tc>
          <w:tcPr>
            <w:tcW w:w="1417" w:type="dxa"/>
          </w:tcPr>
          <w:p w:rsidR="004F0878" w:rsidRDefault="004F0878" w:rsidP="004F0878">
            <w:pPr>
              <w:spacing w:line="240" w:lineRule="atLeast"/>
              <w:jc w:val="center"/>
            </w:pPr>
            <w:r>
              <w:t>%</w:t>
            </w:r>
          </w:p>
        </w:tc>
        <w:tc>
          <w:tcPr>
            <w:tcW w:w="1134" w:type="dxa"/>
          </w:tcPr>
          <w:p w:rsidR="004F0878" w:rsidRDefault="004F0878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75</w:t>
            </w:r>
          </w:p>
        </w:tc>
        <w:tc>
          <w:tcPr>
            <w:tcW w:w="1226" w:type="dxa"/>
          </w:tcPr>
          <w:p w:rsidR="004F0878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79</w:t>
            </w:r>
          </w:p>
        </w:tc>
        <w:tc>
          <w:tcPr>
            <w:tcW w:w="1156" w:type="dxa"/>
          </w:tcPr>
          <w:p w:rsidR="004F0878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80</w:t>
            </w:r>
          </w:p>
        </w:tc>
        <w:tc>
          <w:tcPr>
            <w:tcW w:w="1134" w:type="dxa"/>
          </w:tcPr>
          <w:p w:rsidR="004F0878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85</w:t>
            </w:r>
          </w:p>
        </w:tc>
        <w:tc>
          <w:tcPr>
            <w:tcW w:w="1134" w:type="dxa"/>
          </w:tcPr>
          <w:p w:rsidR="004F0878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85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>
              <w:lastRenderedPageBreak/>
              <w:t>Доля физических и юридических лиц, удовлетворенных качеством оказания муниципальных услуг в сфере архивного дела, от числа обратившихся</w:t>
            </w:r>
          </w:p>
        </w:tc>
        <w:tc>
          <w:tcPr>
            <w:tcW w:w="1417" w:type="dxa"/>
          </w:tcPr>
          <w:p w:rsidR="004F0878" w:rsidRDefault="004F0878" w:rsidP="004F0878">
            <w:pPr>
              <w:spacing w:line="240" w:lineRule="atLeast"/>
              <w:jc w:val="center"/>
            </w:pPr>
          </w:p>
          <w:p w:rsidR="004F0878" w:rsidRDefault="004F0878" w:rsidP="004F0878">
            <w:pPr>
              <w:spacing w:line="240" w:lineRule="atLeast"/>
              <w:jc w:val="center"/>
            </w:pPr>
          </w:p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 xml:space="preserve">% 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85</w:t>
            </w:r>
          </w:p>
        </w:tc>
        <w:tc>
          <w:tcPr>
            <w:tcW w:w="122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86</w:t>
            </w:r>
          </w:p>
        </w:tc>
        <w:tc>
          <w:tcPr>
            <w:tcW w:w="115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89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92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>
              <w:t xml:space="preserve">Количество документов находящихся на хранение в архивный фонд района 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proofErr w:type="spellStart"/>
            <w:r>
              <w:t>ед.хранения</w:t>
            </w:r>
            <w:proofErr w:type="spellEnd"/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9645</w:t>
            </w:r>
          </w:p>
        </w:tc>
        <w:tc>
          <w:tcPr>
            <w:tcW w:w="122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9750</w:t>
            </w:r>
          </w:p>
        </w:tc>
        <w:tc>
          <w:tcPr>
            <w:tcW w:w="115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9900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10050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10200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>
              <w:t>Обеспечение сохранности поступивших документов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100</w:t>
            </w:r>
          </w:p>
        </w:tc>
        <w:tc>
          <w:tcPr>
            <w:tcW w:w="122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5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>
              <w:t>Комплектование документов предприятий и организации Атяшевского муниципального района в полно объеме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100</w:t>
            </w:r>
          </w:p>
        </w:tc>
        <w:tc>
          <w:tcPr>
            <w:tcW w:w="122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5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>
              <w:t>Выдача архивных копий, выписок, справок по запросам юридических и физических лиц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>
              <w:t>Архивная копия, выписка, справка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1154</w:t>
            </w:r>
          </w:p>
        </w:tc>
        <w:tc>
          <w:tcPr>
            <w:tcW w:w="1226" w:type="dxa"/>
          </w:tcPr>
          <w:p w:rsidR="004F0878" w:rsidRPr="00A933B7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1150</w:t>
            </w:r>
          </w:p>
        </w:tc>
        <w:tc>
          <w:tcPr>
            <w:tcW w:w="115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1150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1150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1150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 w:rsidRPr="00881722">
              <w:t>Рентабельность сельскохозяйственных организаций (с учетом субсидий)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16,1</w:t>
            </w:r>
          </w:p>
        </w:tc>
        <w:tc>
          <w:tcPr>
            <w:tcW w:w="122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7,0</w:t>
            </w:r>
          </w:p>
        </w:tc>
        <w:tc>
          <w:tcPr>
            <w:tcW w:w="115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</w:t>
            </w:r>
            <w:r w:rsidRPr="00881722">
              <w:rPr>
                <w:rFonts w:eastAsia="Arial Unicode MS"/>
              </w:rPr>
              <w:t>,0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7,2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7,5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>
              <w:t>Количество единиц хранения архивных документов хранящихся в нормативных условиях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proofErr w:type="spellStart"/>
            <w:r>
              <w:t>Ед.хранения</w:t>
            </w:r>
            <w:proofErr w:type="spellEnd"/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1541</w:t>
            </w:r>
          </w:p>
        </w:tc>
        <w:tc>
          <w:tcPr>
            <w:tcW w:w="122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2000</w:t>
            </w:r>
          </w:p>
        </w:tc>
        <w:tc>
          <w:tcPr>
            <w:tcW w:w="115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2200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2400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2600</w:t>
            </w:r>
          </w:p>
        </w:tc>
      </w:tr>
    </w:tbl>
    <w:p w:rsidR="00336B25" w:rsidRDefault="00336B25" w:rsidP="004F0878">
      <w:pPr>
        <w:jc w:val="center"/>
        <w:rPr>
          <w:b/>
          <w:bCs/>
          <w:color w:val="C00000"/>
          <w:sz w:val="72"/>
          <w:szCs w:val="72"/>
        </w:rPr>
      </w:pPr>
    </w:p>
    <w:p w:rsidR="004F0878" w:rsidRPr="00B17829" w:rsidRDefault="004F0878" w:rsidP="004F0878">
      <w:pPr>
        <w:jc w:val="center"/>
        <w:rPr>
          <w:sz w:val="46"/>
          <w:szCs w:val="46"/>
        </w:rPr>
      </w:pPr>
      <w:r w:rsidRPr="00037F9A">
        <w:rPr>
          <w:b/>
          <w:bCs/>
          <w:color w:val="C00000"/>
          <w:sz w:val="72"/>
          <w:szCs w:val="72"/>
        </w:rPr>
        <w:lastRenderedPageBreak/>
        <w:t>09</w:t>
      </w:r>
      <w:r>
        <w:rPr>
          <w:b/>
          <w:bCs/>
          <w:color w:val="C00000"/>
          <w:sz w:val="96"/>
          <w:szCs w:val="96"/>
        </w:rPr>
        <w:t xml:space="preserve"> </w:t>
      </w:r>
      <w:r>
        <w:rPr>
          <w:sz w:val="46"/>
          <w:szCs w:val="46"/>
        </w:rPr>
        <w:t>Муниципальная программа</w:t>
      </w:r>
    </w:p>
    <w:p w:rsidR="004F0878" w:rsidRPr="00B17829" w:rsidRDefault="004F0878" w:rsidP="004F0878">
      <w:pPr>
        <w:jc w:val="center"/>
        <w:rPr>
          <w:sz w:val="46"/>
          <w:szCs w:val="46"/>
        </w:rPr>
      </w:pPr>
      <w:r>
        <w:rPr>
          <w:sz w:val="46"/>
          <w:szCs w:val="46"/>
        </w:rPr>
        <w:t>«Р</w:t>
      </w:r>
      <w:r w:rsidRPr="00B17829">
        <w:rPr>
          <w:sz w:val="46"/>
          <w:szCs w:val="46"/>
        </w:rPr>
        <w:t>азвити</w:t>
      </w:r>
      <w:r>
        <w:rPr>
          <w:sz w:val="46"/>
          <w:szCs w:val="46"/>
        </w:rPr>
        <w:t>е</w:t>
      </w:r>
      <w:r w:rsidRPr="00B17829">
        <w:rPr>
          <w:sz w:val="46"/>
          <w:szCs w:val="46"/>
        </w:rPr>
        <w:t xml:space="preserve"> сельского хозяйства и регулировани</w:t>
      </w:r>
      <w:r>
        <w:rPr>
          <w:sz w:val="46"/>
          <w:szCs w:val="46"/>
        </w:rPr>
        <w:t>е</w:t>
      </w:r>
      <w:r w:rsidRPr="00B17829">
        <w:rPr>
          <w:sz w:val="46"/>
          <w:szCs w:val="46"/>
        </w:rPr>
        <w:t xml:space="preserve"> рынков сельскохозяйственной продукции, сырья и продовольствия на 201</w:t>
      </w:r>
      <w:r>
        <w:rPr>
          <w:sz w:val="46"/>
          <w:szCs w:val="46"/>
        </w:rPr>
        <w:t>6</w:t>
      </w:r>
      <w:r w:rsidRPr="00B17829">
        <w:rPr>
          <w:sz w:val="46"/>
          <w:szCs w:val="46"/>
        </w:rPr>
        <w:t>-2020 годы</w:t>
      </w:r>
    </w:p>
    <w:p w:rsidR="004F0878" w:rsidRPr="00B17829" w:rsidRDefault="004F0878" w:rsidP="004F0878">
      <w:pPr>
        <w:jc w:val="center"/>
        <w:rPr>
          <w:sz w:val="20"/>
          <w:szCs w:val="20"/>
        </w:rPr>
      </w:pPr>
    </w:p>
    <w:p w:rsidR="004F0878" w:rsidRPr="008904DB" w:rsidRDefault="004F0878" w:rsidP="004F0878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136525</wp:posOffset>
            </wp:positionV>
            <wp:extent cx="2145030" cy="1437640"/>
            <wp:effectExtent l="0" t="0" r="7620" b="0"/>
            <wp:wrapThrough wrapText="bothSides">
              <wp:wrapPolygon edited="0">
                <wp:start x="0" y="0"/>
                <wp:lineTo x="0" y="21180"/>
                <wp:lineTo x="21485" y="21180"/>
                <wp:lineTo x="21485" y="0"/>
                <wp:lineTo x="0" y="0"/>
              </wp:wrapPolygon>
            </wp:wrapThrough>
            <wp:docPr id="42" name="Рисунок 42" descr="C:\Users\boklacheva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25" descr="C:\Users\boklacheva\Desktop\2.jpg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143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64A6">
        <w:rPr>
          <w:sz w:val="44"/>
          <w:szCs w:val="44"/>
          <w:u w:val="single"/>
        </w:rPr>
        <w:t>Цель программы:</w:t>
      </w:r>
      <w:r>
        <w:rPr>
          <w:sz w:val="44"/>
          <w:szCs w:val="44"/>
          <w:u w:val="single"/>
        </w:rPr>
        <w:t xml:space="preserve"> </w:t>
      </w:r>
      <w:r w:rsidRPr="008904DB">
        <w:rPr>
          <w:rFonts w:ascii="Times New Roman" w:hAnsi="Times New Roman" w:cs="Times New Roman"/>
          <w:sz w:val="28"/>
          <w:szCs w:val="28"/>
        </w:rPr>
        <w:t xml:space="preserve">обеспечение роста объемов производства сельскохозяйственной продукции, производимой предприятиями агропромышленного комплекса района; </w:t>
      </w:r>
      <w:r w:rsidRPr="008904DB">
        <w:rPr>
          <w:rFonts w:ascii="Times New Roman" w:hAnsi="Times New Roman" w:cs="Times New Roman"/>
          <w:sz w:val="28"/>
          <w:szCs w:val="28"/>
          <w:lang w:eastAsia="en-US"/>
        </w:rPr>
        <w:t>повышение конкурентоспособности сельскохозяйственной продукции,</w:t>
      </w:r>
      <w:r w:rsidR="008904DB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904DB">
        <w:rPr>
          <w:rFonts w:ascii="Times New Roman" w:hAnsi="Times New Roman" w:cs="Times New Roman"/>
          <w:sz w:val="28"/>
          <w:szCs w:val="28"/>
          <w:lang w:eastAsia="en-US"/>
        </w:rPr>
        <w:t xml:space="preserve">производимой </w:t>
      </w:r>
      <w:proofErr w:type="spellStart"/>
      <w:r w:rsidRPr="008904DB">
        <w:rPr>
          <w:rFonts w:ascii="Times New Roman" w:hAnsi="Times New Roman" w:cs="Times New Roman"/>
          <w:sz w:val="28"/>
          <w:szCs w:val="28"/>
          <w:lang w:eastAsia="en-US"/>
        </w:rPr>
        <w:t>сельхозтоваропроизводителями</w:t>
      </w:r>
      <w:proofErr w:type="spellEnd"/>
      <w:r w:rsidRPr="008904DB">
        <w:rPr>
          <w:rFonts w:ascii="Times New Roman" w:hAnsi="Times New Roman" w:cs="Times New Roman"/>
          <w:sz w:val="28"/>
          <w:szCs w:val="28"/>
          <w:lang w:eastAsia="en-US"/>
        </w:rPr>
        <w:t xml:space="preserve"> района ; </w:t>
      </w:r>
      <w:r w:rsidRPr="008904DB">
        <w:rPr>
          <w:rFonts w:ascii="Times New Roman" w:hAnsi="Times New Roman" w:cs="Times New Roman"/>
          <w:sz w:val="28"/>
          <w:szCs w:val="28"/>
        </w:rPr>
        <w:t>повышение финансовой устойчивости предприятий агропромышленного комплекса района; воспроизводство и повышение эффективности использования в сельском хозяйстве земельных и других ресурсов ;обеспечение эпизоотического благополучия; повышения квалификации и поддержки кадрового потенциала в агропромышленном комплексе , способствующей решению  задач социально-экономического и демографического развития района</w:t>
      </w:r>
    </w:p>
    <w:p w:rsidR="004F0878" w:rsidRPr="008904DB" w:rsidRDefault="004F0878" w:rsidP="004F0878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4F0878" w:rsidRPr="00BE64A6" w:rsidRDefault="004F0878" w:rsidP="004F0878">
      <w:pPr>
        <w:jc w:val="center"/>
        <w:rPr>
          <w:sz w:val="44"/>
          <w:szCs w:val="44"/>
          <w:u w:val="single"/>
        </w:rPr>
      </w:pPr>
      <w:r w:rsidRPr="00BE64A6">
        <w:rPr>
          <w:sz w:val="44"/>
          <w:szCs w:val="44"/>
          <w:u w:val="single"/>
        </w:rPr>
        <w:t xml:space="preserve">Основные </w:t>
      </w:r>
      <w:r>
        <w:rPr>
          <w:sz w:val="44"/>
          <w:szCs w:val="44"/>
          <w:u w:val="single"/>
        </w:rPr>
        <w:t>целевые показатели</w:t>
      </w:r>
      <w:r w:rsidRPr="00BE64A6">
        <w:rPr>
          <w:sz w:val="44"/>
          <w:szCs w:val="44"/>
          <w:u w:val="single"/>
        </w:rPr>
        <w:t xml:space="preserve"> программы:</w:t>
      </w:r>
    </w:p>
    <w:p w:rsidR="004F0878" w:rsidRPr="00FD4189" w:rsidRDefault="004F0878" w:rsidP="004F0878">
      <w:pPr>
        <w:jc w:val="both"/>
        <w:rPr>
          <w:sz w:val="20"/>
          <w:szCs w:val="20"/>
          <w:u w:val="single"/>
        </w:rPr>
      </w:pPr>
    </w:p>
    <w:tbl>
      <w:tblPr>
        <w:tblW w:w="9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3"/>
        <w:gridCol w:w="1417"/>
        <w:gridCol w:w="1134"/>
        <w:gridCol w:w="1226"/>
        <w:gridCol w:w="1084"/>
        <w:gridCol w:w="1134"/>
        <w:gridCol w:w="1134"/>
      </w:tblGrid>
      <w:tr w:rsidR="004F0878" w:rsidRPr="00881722" w:rsidTr="000B5C1C">
        <w:trPr>
          <w:cantSplit/>
          <w:tblHeader/>
        </w:trPr>
        <w:tc>
          <w:tcPr>
            <w:tcW w:w="2263" w:type="dxa"/>
          </w:tcPr>
          <w:p w:rsidR="004F0878" w:rsidRPr="00881722" w:rsidRDefault="004F0878" w:rsidP="004F0878">
            <w:pPr>
              <w:jc w:val="both"/>
            </w:pPr>
            <w:r w:rsidRPr="00881722">
              <w:t>Наименование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jc w:val="center"/>
            </w:pPr>
            <w:r w:rsidRPr="00881722">
              <w:t>Единица измерения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jc w:val="center"/>
            </w:pPr>
            <w:r w:rsidRPr="00881722">
              <w:t>2015 год (факт)</w:t>
            </w:r>
          </w:p>
        </w:tc>
        <w:tc>
          <w:tcPr>
            <w:tcW w:w="1226" w:type="dxa"/>
          </w:tcPr>
          <w:p w:rsidR="004F0878" w:rsidRPr="00881722" w:rsidRDefault="004F0878" w:rsidP="004F0878">
            <w:pPr>
              <w:jc w:val="center"/>
            </w:pPr>
            <w:r w:rsidRPr="00881722">
              <w:t>2016 год (оценка)</w:t>
            </w:r>
          </w:p>
        </w:tc>
        <w:tc>
          <w:tcPr>
            <w:tcW w:w="1084" w:type="dxa"/>
          </w:tcPr>
          <w:p w:rsidR="004F0878" w:rsidRPr="00881722" w:rsidRDefault="004F0878" w:rsidP="004F0878">
            <w:pPr>
              <w:jc w:val="center"/>
            </w:pPr>
            <w:r w:rsidRPr="00881722">
              <w:t>2017 год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jc w:val="center"/>
            </w:pPr>
            <w:r w:rsidRPr="00881722">
              <w:t>2018 год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jc w:val="center"/>
            </w:pPr>
            <w:r w:rsidRPr="00881722">
              <w:t>2019 год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сельского хозяйства в хозяйствах всех категорий (в сопоставимых ценах)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 w:rsidRPr="00881722">
              <w:rPr>
                <w:rFonts w:eastAsia="Arial Unicode MS"/>
                <w:color w:val="000000"/>
              </w:rPr>
              <w:t>10</w:t>
            </w:r>
            <w:r>
              <w:rPr>
                <w:rFonts w:eastAsia="Arial Unicode MS"/>
                <w:color w:val="000000"/>
              </w:rPr>
              <w:t>3,7</w:t>
            </w:r>
          </w:p>
        </w:tc>
        <w:tc>
          <w:tcPr>
            <w:tcW w:w="122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2,1</w:t>
            </w:r>
          </w:p>
        </w:tc>
        <w:tc>
          <w:tcPr>
            <w:tcW w:w="108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1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2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растениеводства (в сопоставимых ценах)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5,6</w:t>
            </w:r>
          </w:p>
        </w:tc>
        <w:tc>
          <w:tcPr>
            <w:tcW w:w="122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103,</w:t>
            </w:r>
            <w:r>
              <w:rPr>
                <w:rFonts w:eastAsia="Arial Unicode MS"/>
              </w:rPr>
              <w:t>3</w:t>
            </w:r>
          </w:p>
        </w:tc>
        <w:tc>
          <w:tcPr>
            <w:tcW w:w="108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1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2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 w:rsidRPr="00881722">
              <w:lastRenderedPageBreak/>
              <w:t>Индекс производства продукции животноводства (в сопоставимых ценах)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 w:rsidRPr="00881722">
              <w:rPr>
                <w:rFonts w:eastAsia="Arial Unicode MS"/>
                <w:color w:val="000000"/>
              </w:rPr>
              <w:t>10</w:t>
            </w:r>
            <w:r>
              <w:rPr>
                <w:rFonts w:eastAsia="Arial Unicode MS"/>
                <w:color w:val="000000"/>
              </w:rPr>
              <w:t>1,7</w:t>
            </w:r>
          </w:p>
        </w:tc>
        <w:tc>
          <w:tcPr>
            <w:tcW w:w="122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0,6</w:t>
            </w:r>
          </w:p>
        </w:tc>
        <w:tc>
          <w:tcPr>
            <w:tcW w:w="108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1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2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 w:rsidRPr="00881722">
              <w:t>Индекс производства пищевых продуктов, включая напитки (в сопоставимых ценах)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 w:rsidRPr="00881722">
              <w:rPr>
                <w:rFonts w:eastAsia="Arial Unicode MS"/>
                <w:color w:val="000000"/>
              </w:rPr>
              <w:t>11</w:t>
            </w:r>
            <w:r>
              <w:rPr>
                <w:rFonts w:eastAsia="Arial Unicode MS"/>
                <w:color w:val="000000"/>
              </w:rPr>
              <w:t>6,6</w:t>
            </w:r>
          </w:p>
        </w:tc>
        <w:tc>
          <w:tcPr>
            <w:tcW w:w="122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90</w:t>
            </w:r>
          </w:p>
        </w:tc>
        <w:tc>
          <w:tcPr>
            <w:tcW w:w="108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2,3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2,4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2,5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 w:rsidRPr="00881722">
              <w:t>Индекс физического объема инвестиций в основной капитал сельского хозяйства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30,0</w:t>
            </w:r>
          </w:p>
        </w:tc>
        <w:tc>
          <w:tcPr>
            <w:tcW w:w="1226" w:type="dxa"/>
          </w:tcPr>
          <w:p w:rsidR="004F0878" w:rsidRPr="00A933B7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A933B7">
              <w:rPr>
                <w:rFonts w:eastAsia="Arial Unicode MS"/>
              </w:rPr>
              <w:t>85</w:t>
            </w:r>
          </w:p>
        </w:tc>
        <w:tc>
          <w:tcPr>
            <w:tcW w:w="108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104,5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104,8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104,9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 w:rsidRPr="00881722">
              <w:t>Рентабельность сельскохозяйственных организаций (с учетом субсидий)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16,1</w:t>
            </w:r>
          </w:p>
        </w:tc>
        <w:tc>
          <w:tcPr>
            <w:tcW w:w="122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7,0</w:t>
            </w:r>
          </w:p>
        </w:tc>
        <w:tc>
          <w:tcPr>
            <w:tcW w:w="108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</w:t>
            </w:r>
            <w:r w:rsidRPr="00881722">
              <w:rPr>
                <w:rFonts w:eastAsia="Arial Unicode MS"/>
              </w:rPr>
              <w:t>,0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7,2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7,5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 w:rsidRPr="00881722">
              <w:t>Среднемесячная номинальная заработная плата в сельском хозяйстве (по сельхозпредприятиям, не относящимся к субъектам малого предпринимательства)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рублей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17371</w:t>
            </w:r>
          </w:p>
        </w:tc>
        <w:tc>
          <w:tcPr>
            <w:tcW w:w="122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17371</w:t>
            </w:r>
          </w:p>
        </w:tc>
        <w:tc>
          <w:tcPr>
            <w:tcW w:w="108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19333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21311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23545</w:t>
            </w:r>
          </w:p>
        </w:tc>
      </w:tr>
    </w:tbl>
    <w:p w:rsidR="004F0878" w:rsidRDefault="004F0878" w:rsidP="004F0878">
      <w:pPr>
        <w:jc w:val="center"/>
        <w:rPr>
          <w:b/>
          <w:sz w:val="36"/>
          <w:szCs w:val="36"/>
        </w:rPr>
      </w:pPr>
    </w:p>
    <w:p w:rsidR="004F0878" w:rsidRDefault="004F0878" w:rsidP="004F0878">
      <w:pPr>
        <w:jc w:val="center"/>
        <w:rPr>
          <w:b/>
          <w:sz w:val="36"/>
          <w:szCs w:val="36"/>
        </w:rPr>
      </w:pPr>
    </w:p>
    <w:p w:rsidR="004F0878" w:rsidRDefault="004F0878" w:rsidP="004F0878">
      <w:pPr>
        <w:jc w:val="center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  <w:r w:rsidRPr="00037F9A">
        <w:rPr>
          <w:b/>
          <w:color w:val="FF0000"/>
          <w:sz w:val="72"/>
          <w:szCs w:val="72"/>
        </w:rPr>
        <w:t>12</w:t>
      </w:r>
      <w:r>
        <w:rPr>
          <w:b/>
          <w:sz w:val="36"/>
          <w:szCs w:val="36"/>
        </w:rPr>
        <w:t xml:space="preserve"> </w:t>
      </w:r>
      <w:r w:rsidRPr="00233983">
        <w:rPr>
          <w:b/>
          <w:sz w:val="36"/>
          <w:szCs w:val="36"/>
        </w:rPr>
        <w:t>Муниципальная программа Атяшевского муниципального района «Энергосбережение и повышение энергетической эффективности в Атяшевском муниципальном районе на 2014-2020 годы»</w:t>
      </w:r>
      <w:r w:rsidRPr="00A26927"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</w:t>
      </w:r>
    </w:p>
    <w:p w:rsidR="004F0878" w:rsidRDefault="004F0878" w:rsidP="004F0878">
      <w:pPr>
        <w:jc w:val="center"/>
        <w:rPr>
          <w:sz w:val="40"/>
          <w:szCs w:val="40"/>
        </w:rPr>
      </w:pPr>
    </w:p>
    <w:p w:rsidR="005C68B8" w:rsidRDefault="004F0878" w:rsidP="005C68B8">
      <w:pPr>
        <w:ind w:left="34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Цель программы:</w:t>
      </w:r>
      <w:r w:rsidRPr="00233983">
        <w:rPr>
          <w:sz w:val="44"/>
          <w:szCs w:val="40"/>
        </w:rPr>
        <w:t xml:space="preserve"> </w:t>
      </w:r>
      <w:r w:rsidRPr="00233983">
        <w:rPr>
          <w:sz w:val="28"/>
          <w:szCs w:val="28"/>
        </w:rPr>
        <w:t xml:space="preserve">- обеспечение рационального использования топливно-энергетических ресурсов за счёт реализации энергосберегающих </w:t>
      </w:r>
      <w:r w:rsidRPr="00233983">
        <w:rPr>
          <w:sz w:val="28"/>
          <w:szCs w:val="28"/>
        </w:rPr>
        <w:lastRenderedPageBreak/>
        <w:t>мероприятий, повышения энергетической эффективности в бюджетной сфере и снижения энергоемкости;</w:t>
      </w:r>
      <w:r w:rsidR="005C68B8">
        <w:rPr>
          <w:sz w:val="28"/>
          <w:szCs w:val="28"/>
        </w:rPr>
        <w:t xml:space="preserve"> </w:t>
      </w:r>
      <w:r w:rsidRPr="00233983">
        <w:rPr>
          <w:sz w:val="28"/>
          <w:szCs w:val="28"/>
        </w:rPr>
        <w:t>определение перспективы развития сетей водоснабжения и электроснабжения в сельских поселениях с учетом внедрен</w:t>
      </w:r>
      <w:r w:rsidR="005C68B8">
        <w:rPr>
          <w:sz w:val="28"/>
          <w:szCs w:val="28"/>
        </w:rPr>
        <w:t>ия энергосберегающих технологий.</w:t>
      </w:r>
    </w:p>
    <w:p w:rsidR="004F0878" w:rsidRPr="00A10D30" w:rsidRDefault="004F0878" w:rsidP="005C68B8">
      <w:pPr>
        <w:ind w:left="34"/>
        <w:jc w:val="both"/>
        <w:rPr>
          <w:sz w:val="36"/>
          <w:szCs w:val="36"/>
          <w:u w:val="single"/>
        </w:rPr>
      </w:pPr>
      <w:r w:rsidRPr="00A10D30">
        <w:rPr>
          <w:sz w:val="36"/>
          <w:szCs w:val="36"/>
          <w:u w:val="single"/>
        </w:rPr>
        <w:t>Основные целевые показатели программы:</w:t>
      </w:r>
    </w:p>
    <w:p w:rsidR="004F0878" w:rsidRPr="00233983" w:rsidRDefault="004F0878" w:rsidP="004F0878">
      <w:pPr>
        <w:ind w:left="34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103"/>
        <w:tblW w:w="10524" w:type="dxa"/>
        <w:tblLayout w:type="fixed"/>
        <w:tblLook w:val="00A0" w:firstRow="1" w:lastRow="0" w:firstColumn="1" w:lastColumn="0" w:noHBand="0" w:noVBand="0"/>
      </w:tblPr>
      <w:tblGrid>
        <w:gridCol w:w="2660"/>
        <w:gridCol w:w="1026"/>
        <w:gridCol w:w="1121"/>
        <w:gridCol w:w="1276"/>
        <w:gridCol w:w="1025"/>
        <w:gridCol w:w="1148"/>
        <w:gridCol w:w="1134"/>
        <w:gridCol w:w="1134"/>
      </w:tblGrid>
      <w:tr w:rsidR="004F0878" w:rsidRPr="004F341D" w:rsidTr="00D60599">
        <w:trPr>
          <w:cantSplit/>
          <w:tblHeader/>
        </w:trPr>
        <w:tc>
          <w:tcPr>
            <w:tcW w:w="2660" w:type="dxa"/>
          </w:tcPr>
          <w:p w:rsidR="004F0878" w:rsidRPr="004F341D" w:rsidRDefault="004F0878" w:rsidP="004F0878">
            <w:pPr>
              <w:jc w:val="both"/>
            </w:pPr>
            <w:r w:rsidRPr="004F341D">
              <w:t>Наименование</w:t>
            </w:r>
          </w:p>
        </w:tc>
        <w:tc>
          <w:tcPr>
            <w:tcW w:w="1026" w:type="dxa"/>
          </w:tcPr>
          <w:p w:rsidR="004F0878" w:rsidRPr="004F341D" w:rsidRDefault="004F0878" w:rsidP="00D60599">
            <w:pPr>
              <w:jc w:val="center"/>
            </w:pPr>
            <w:r w:rsidRPr="004F341D">
              <w:t>Ед</w:t>
            </w:r>
            <w:r w:rsidR="00D60599">
              <w:t xml:space="preserve">. </w:t>
            </w:r>
            <w:proofErr w:type="spellStart"/>
            <w:r w:rsidRPr="004F341D">
              <w:t>измер</w:t>
            </w:r>
            <w:proofErr w:type="spellEnd"/>
            <w:r w:rsidR="00D60599">
              <w:t>.</w:t>
            </w:r>
          </w:p>
        </w:tc>
        <w:tc>
          <w:tcPr>
            <w:tcW w:w="1121" w:type="dxa"/>
          </w:tcPr>
          <w:p w:rsidR="004F0878" w:rsidRPr="004F341D" w:rsidRDefault="004F0878" w:rsidP="004F0878">
            <w:pPr>
              <w:jc w:val="center"/>
            </w:pPr>
            <w:r w:rsidRPr="004F341D">
              <w:t>2015 год (факт)</w:t>
            </w:r>
          </w:p>
        </w:tc>
        <w:tc>
          <w:tcPr>
            <w:tcW w:w="1276" w:type="dxa"/>
          </w:tcPr>
          <w:p w:rsidR="004F0878" w:rsidRPr="004F341D" w:rsidRDefault="004F0878" w:rsidP="004F0878">
            <w:pPr>
              <w:jc w:val="center"/>
            </w:pPr>
            <w:r w:rsidRPr="004F341D">
              <w:t>2016 год (оценка)</w:t>
            </w:r>
          </w:p>
        </w:tc>
        <w:tc>
          <w:tcPr>
            <w:tcW w:w="1025" w:type="dxa"/>
          </w:tcPr>
          <w:p w:rsidR="004F0878" w:rsidRPr="004F341D" w:rsidRDefault="004F0878" w:rsidP="004F0878">
            <w:pPr>
              <w:jc w:val="center"/>
            </w:pPr>
            <w:r w:rsidRPr="004F341D">
              <w:t>2017 год</w:t>
            </w:r>
          </w:p>
        </w:tc>
        <w:tc>
          <w:tcPr>
            <w:tcW w:w="1148" w:type="dxa"/>
          </w:tcPr>
          <w:p w:rsidR="004F0878" w:rsidRPr="004F341D" w:rsidRDefault="004F0878" w:rsidP="004F0878">
            <w:pPr>
              <w:jc w:val="center"/>
            </w:pPr>
            <w:r w:rsidRPr="004F341D">
              <w:t>2018 год</w:t>
            </w:r>
          </w:p>
        </w:tc>
        <w:tc>
          <w:tcPr>
            <w:tcW w:w="1134" w:type="dxa"/>
          </w:tcPr>
          <w:p w:rsidR="004F0878" w:rsidRPr="004F341D" w:rsidRDefault="004F0878" w:rsidP="004F0878">
            <w:pPr>
              <w:jc w:val="center"/>
            </w:pPr>
            <w:r w:rsidRPr="004F341D">
              <w:t>2019 год</w:t>
            </w:r>
          </w:p>
        </w:tc>
        <w:tc>
          <w:tcPr>
            <w:tcW w:w="1134" w:type="dxa"/>
          </w:tcPr>
          <w:p w:rsidR="004F0878" w:rsidRPr="004F341D" w:rsidRDefault="004F0878" w:rsidP="004F0878">
            <w:pPr>
              <w:jc w:val="center"/>
            </w:pPr>
            <w:r w:rsidRPr="004F341D">
              <w:t>2020 год</w:t>
            </w:r>
          </w:p>
        </w:tc>
      </w:tr>
      <w:tr w:rsidR="00D60599" w:rsidRPr="004F341D" w:rsidTr="00D60599">
        <w:trPr>
          <w:cantSplit/>
          <w:tblHeader/>
        </w:trPr>
        <w:tc>
          <w:tcPr>
            <w:tcW w:w="2660" w:type="dxa"/>
          </w:tcPr>
          <w:p w:rsidR="00D60599" w:rsidRPr="004F341D" w:rsidRDefault="00D60599" w:rsidP="004F0878">
            <w:pPr>
              <w:jc w:val="both"/>
            </w:pPr>
            <w:r>
              <w:t>Расходы бюджета на обеспечение энергетическими ресурсами бюджетных учреждений</w:t>
            </w:r>
          </w:p>
        </w:tc>
        <w:tc>
          <w:tcPr>
            <w:tcW w:w="1026" w:type="dxa"/>
          </w:tcPr>
          <w:p w:rsidR="00D60599" w:rsidRPr="004F341D" w:rsidRDefault="00D60599" w:rsidP="004F0878">
            <w:pPr>
              <w:jc w:val="center"/>
            </w:pPr>
            <w:proofErr w:type="spellStart"/>
            <w:r>
              <w:t>тыс.руб</w:t>
            </w:r>
            <w:proofErr w:type="spellEnd"/>
            <w:r>
              <w:t>.</w:t>
            </w:r>
          </w:p>
        </w:tc>
        <w:tc>
          <w:tcPr>
            <w:tcW w:w="1121" w:type="dxa"/>
          </w:tcPr>
          <w:p w:rsidR="00D60599" w:rsidRPr="004F341D" w:rsidRDefault="00D60599" w:rsidP="004F0878">
            <w:pPr>
              <w:jc w:val="center"/>
            </w:pPr>
            <w:r>
              <w:t>10112,9</w:t>
            </w:r>
          </w:p>
        </w:tc>
        <w:tc>
          <w:tcPr>
            <w:tcW w:w="1276" w:type="dxa"/>
          </w:tcPr>
          <w:p w:rsidR="00D60599" w:rsidRPr="004F341D" w:rsidRDefault="00D60599" w:rsidP="004F0878">
            <w:pPr>
              <w:jc w:val="center"/>
            </w:pPr>
            <w:r>
              <w:t>13464,9</w:t>
            </w:r>
          </w:p>
        </w:tc>
        <w:tc>
          <w:tcPr>
            <w:tcW w:w="1025" w:type="dxa"/>
          </w:tcPr>
          <w:p w:rsidR="00D60599" w:rsidRPr="004F341D" w:rsidRDefault="00D60599" w:rsidP="004F0878">
            <w:pPr>
              <w:jc w:val="center"/>
            </w:pPr>
            <w:r>
              <w:t>12324,1</w:t>
            </w:r>
          </w:p>
        </w:tc>
        <w:tc>
          <w:tcPr>
            <w:tcW w:w="1148" w:type="dxa"/>
          </w:tcPr>
          <w:p w:rsidR="00D60599" w:rsidRPr="004F341D" w:rsidRDefault="00D60599" w:rsidP="004F0878">
            <w:pPr>
              <w:jc w:val="center"/>
            </w:pPr>
            <w:r>
              <w:t>12580,55</w:t>
            </w:r>
          </w:p>
        </w:tc>
        <w:tc>
          <w:tcPr>
            <w:tcW w:w="1134" w:type="dxa"/>
          </w:tcPr>
          <w:p w:rsidR="00D60599" w:rsidRPr="004F341D" w:rsidRDefault="00D60599" w:rsidP="004F0878">
            <w:pPr>
              <w:jc w:val="center"/>
            </w:pPr>
            <w:r>
              <w:t>12959,67</w:t>
            </w:r>
          </w:p>
        </w:tc>
        <w:tc>
          <w:tcPr>
            <w:tcW w:w="1134" w:type="dxa"/>
          </w:tcPr>
          <w:p w:rsidR="00D60599" w:rsidRPr="004F341D" w:rsidRDefault="00D60599" w:rsidP="004F0878">
            <w:pPr>
              <w:jc w:val="center"/>
            </w:pPr>
            <w:r>
              <w:t>13314,11</w:t>
            </w:r>
          </w:p>
        </w:tc>
      </w:tr>
      <w:tr w:rsidR="004F0878" w:rsidRPr="004F341D" w:rsidTr="00D60599">
        <w:trPr>
          <w:cantSplit/>
          <w:trHeight w:val="1270"/>
        </w:trPr>
        <w:tc>
          <w:tcPr>
            <w:tcW w:w="2660" w:type="dxa"/>
          </w:tcPr>
          <w:p w:rsidR="004F0878" w:rsidRPr="00A10D30" w:rsidRDefault="004F0878" w:rsidP="004F0878">
            <w:r w:rsidRPr="00A10D30">
              <w:t>Объем потребления природного газа бюджетными учреждениями</w:t>
            </w:r>
          </w:p>
        </w:tc>
        <w:tc>
          <w:tcPr>
            <w:tcW w:w="1026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A10D30">
              <w:t>тыс.куб.м</w:t>
            </w:r>
            <w:proofErr w:type="spellEnd"/>
          </w:p>
        </w:tc>
        <w:tc>
          <w:tcPr>
            <w:tcW w:w="1121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1021,3</w:t>
            </w:r>
          </w:p>
        </w:tc>
        <w:tc>
          <w:tcPr>
            <w:tcW w:w="1276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1169,3</w:t>
            </w:r>
          </w:p>
        </w:tc>
        <w:tc>
          <w:tcPr>
            <w:tcW w:w="1025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1004,37</w:t>
            </w:r>
          </w:p>
        </w:tc>
        <w:tc>
          <w:tcPr>
            <w:tcW w:w="1148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956,24</w:t>
            </w:r>
          </w:p>
        </w:tc>
        <w:tc>
          <w:tcPr>
            <w:tcW w:w="1134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919,74</w:t>
            </w:r>
          </w:p>
        </w:tc>
        <w:tc>
          <w:tcPr>
            <w:tcW w:w="1134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870,48</w:t>
            </w:r>
          </w:p>
        </w:tc>
      </w:tr>
      <w:tr w:rsidR="004F0878" w:rsidRPr="004F341D" w:rsidTr="00D60599">
        <w:trPr>
          <w:cantSplit/>
          <w:trHeight w:val="1260"/>
        </w:trPr>
        <w:tc>
          <w:tcPr>
            <w:tcW w:w="2660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</w:pPr>
            <w:r w:rsidRPr="004F341D">
              <w:rPr>
                <w:color w:val="000000"/>
              </w:rPr>
              <w:t>Объем потребления электроэнергии бюджетными учреждениями</w:t>
            </w:r>
          </w:p>
        </w:tc>
        <w:tc>
          <w:tcPr>
            <w:tcW w:w="1026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A10D30">
              <w:t>тыс.кВт</w:t>
            </w:r>
            <w:proofErr w:type="spellEnd"/>
            <w:r w:rsidRPr="00A10D30">
              <w:t>/ч</w:t>
            </w:r>
          </w:p>
        </w:tc>
        <w:tc>
          <w:tcPr>
            <w:tcW w:w="1121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610,69</w:t>
            </w:r>
          </w:p>
        </w:tc>
        <w:tc>
          <w:tcPr>
            <w:tcW w:w="1276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748,5</w:t>
            </w:r>
          </w:p>
        </w:tc>
        <w:tc>
          <w:tcPr>
            <w:tcW w:w="1025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607,22</w:t>
            </w:r>
          </w:p>
        </w:tc>
        <w:tc>
          <w:tcPr>
            <w:tcW w:w="1148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599,5</w:t>
            </w:r>
          </w:p>
        </w:tc>
        <w:tc>
          <w:tcPr>
            <w:tcW w:w="1134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592,47</w:t>
            </w:r>
          </w:p>
        </w:tc>
        <w:tc>
          <w:tcPr>
            <w:tcW w:w="1134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588,64</w:t>
            </w:r>
          </w:p>
        </w:tc>
      </w:tr>
      <w:tr w:rsidR="004F0878" w:rsidRPr="004F341D" w:rsidTr="00D60599">
        <w:trPr>
          <w:cantSplit/>
          <w:trHeight w:val="697"/>
        </w:trPr>
        <w:tc>
          <w:tcPr>
            <w:tcW w:w="2660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</w:pPr>
            <w:r w:rsidRPr="00A10D30">
              <w:t>Расходы на оплату труда операторов котельных</w:t>
            </w:r>
          </w:p>
        </w:tc>
        <w:tc>
          <w:tcPr>
            <w:tcW w:w="1026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A10D30">
              <w:t>тыс.руб</w:t>
            </w:r>
            <w:proofErr w:type="spellEnd"/>
            <w:r w:rsidRPr="00A10D30">
              <w:t>.</w:t>
            </w:r>
          </w:p>
        </w:tc>
        <w:tc>
          <w:tcPr>
            <w:tcW w:w="1121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6309,6</w:t>
            </w:r>
          </w:p>
        </w:tc>
        <w:tc>
          <w:tcPr>
            <w:tcW w:w="1276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7811,6</w:t>
            </w:r>
          </w:p>
        </w:tc>
        <w:tc>
          <w:tcPr>
            <w:tcW w:w="1025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5878,3</w:t>
            </w:r>
          </w:p>
        </w:tc>
        <w:tc>
          <w:tcPr>
            <w:tcW w:w="1148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4227,9</w:t>
            </w:r>
          </w:p>
        </w:tc>
        <w:tc>
          <w:tcPr>
            <w:tcW w:w="1134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2460,35</w:t>
            </w:r>
          </w:p>
        </w:tc>
        <w:tc>
          <w:tcPr>
            <w:tcW w:w="1134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263,65</w:t>
            </w:r>
          </w:p>
        </w:tc>
      </w:tr>
      <w:tr w:rsidR="004F0878" w:rsidRPr="004F341D" w:rsidTr="00D60599">
        <w:trPr>
          <w:cantSplit/>
        </w:trPr>
        <w:tc>
          <w:tcPr>
            <w:tcW w:w="2660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</w:pPr>
            <w:r w:rsidRPr="00A10D30">
              <w:t>Наличие схем водоснабжения и водоотведения сельских поселений</w:t>
            </w:r>
          </w:p>
        </w:tc>
        <w:tc>
          <w:tcPr>
            <w:tcW w:w="1026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шт.</w:t>
            </w:r>
          </w:p>
        </w:tc>
        <w:tc>
          <w:tcPr>
            <w:tcW w:w="1121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</w:t>
            </w:r>
          </w:p>
        </w:tc>
        <w:tc>
          <w:tcPr>
            <w:tcW w:w="1276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</w:t>
            </w:r>
          </w:p>
        </w:tc>
        <w:tc>
          <w:tcPr>
            <w:tcW w:w="1025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</w:t>
            </w:r>
          </w:p>
        </w:tc>
        <w:tc>
          <w:tcPr>
            <w:tcW w:w="1148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</w:t>
            </w:r>
          </w:p>
        </w:tc>
        <w:tc>
          <w:tcPr>
            <w:tcW w:w="1134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</w:t>
            </w:r>
          </w:p>
        </w:tc>
        <w:tc>
          <w:tcPr>
            <w:tcW w:w="1134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</w:t>
            </w:r>
          </w:p>
        </w:tc>
      </w:tr>
    </w:tbl>
    <w:p w:rsidR="004F0878" w:rsidRDefault="004F0878" w:rsidP="004F0878">
      <w:pPr>
        <w:jc w:val="center"/>
        <w:rPr>
          <w:sz w:val="44"/>
          <w:szCs w:val="40"/>
          <w:u w:val="single"/>
        </w:rPr>
      </w:pPr>
    </w:p>
    <w:p w:rsidR="004F0878" w:rsidRDefault="004F0878" w:rsidP="004F0878">
      <w:pPr>
        <w:jc w:val="both"/>
        <w:rPr>
          <w:sz w:val="40"/>
          <w:szCs w:val="40"/>
          <w:u w:val="single"/>
        </w:rPr>
      </w:pPr>
    </w:p>
    <w:p w:rsidR="004F0878" w:rsidRDefault="004F0878" w:rsidP="004F0878">
      <w:pPr>
        <w:rPr>
          <w:b/>
          <w:sz w:val="36"/>
          <w:szCs w:val="36"/>
        </w:rPr>
      </w:pPr>
      <w:r>
        <w:rPr>
          <w:b/>
          <w:sz w:val="28"/>
          <w:szCs w:val="28"/>
        </w:rPr>
        <w:br w:type="page"/>
      </w:r>
      <w:r w:rsidRPr="004F341D">
        <w:rPr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4906489" cy="2572915"/>
            <wp:effectExtent l="0" t="0" r="8890" b="0"/>
            <wp:docPr id="21535" name="Рисунок 21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780" cy="2574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0878" w:rsidRPr="000735D2" w:rsidRDefault="004F0878" w:rsidP="004F0878">
      <w:pPr>
        <w:contextualSpacing/>
        <w:jc w:val="center"/>
        <w:rPr>
          <w:sz w:val="36"/>
          <w:szCs w:val="36"/>
        </w:rPr>
      </w:pPr>
      <w:r w:rsidRPr="00037F9A">
        <w:rPr>
          <w:b/>
          <w:color w:val="FF0000"/>
          <w:sz w:val="72"/>
          <w:szCs w:val="72"/>
        </w:rPr>
        <w:t>13</w:t>
      </w:r>
      <w:r w:rsidRPr="00F4638D">
        <w:rPr>
          <w:b/>
          <w:color w:val="FF0000"/>
          <w:sz w:val="52"/>
          <w:szCs w:val="52"/>
        </w:rPr>
        <w:t xml:space="preserve"> </w:t>
      </w:r>
      <w:r w:rsidRPr="000735D2">
        <w:rPr>
          <w:b/>
          <w:sz w:val="36"/>
          <w:szCs w:val="36"/>
        </w:rPr>
        <w:t>Муниципальная программа Атяшевского муниципального района «Развитие автомобильных дорог местного значения Атяшевского муниципального района на 2014-2022 годы</w:t>
      </w:r>
      <w:r>
        <w:rPr>
          <w:b/>
          <w:sz w:val="36"/>
          <w:szCs w:val="36"/>
        </w:rPr>
        <w:t>»</w:t>
      </w:r>
    </w:p>
    <w:p w:rsidR="004F0878" w:rsidRDefault="004F0878" w:rsidP="004F0878">
      <w:pPr>
        <w:jc w:val="center"/>
        <w:rPr>
          <w:sz w:val="20"/>
          <w:szCs w:val="20"/>
        </w:rPr>
      </w:pPr>
    </w:p>
    <w:p w:rsidR="004F0878" w:rsidRPr="000735D2" w:rsidRDefault="004F0878" w:rsidP="004F087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Цель программы:</w:t>
      </w:r>
      <w:r w:rsidRPr="00A10D30">
        <w:rPr>
          <w:sz w:val="36"/>
          <w:szCs w:val="36"/>
        </w:rPr>
        <w:t xml:space="preserve"> </w:t>
      </w:r>
      <w:r w:rsidRPr="000735D2">
        <w:rPr>
          <w:sz w:val="28"/>
          <w:szCs w:val="28"/>
        </w:rPr>
        <w:t>совершенствование и развитие сети автомобильных дорог, повышение их транспортно-эксплу</w:t>
      </w:r>
      <w:r w:rsidR="003F6057">
        <w:rPr>
          <w:sz w:val="28"/>
          <w:szCs w:val="28"/>
        </w:rPr>
        <w:t>а</w:t>
      </w:r>
      <w:r w:rsidRPr="000735D2">
        <w:rPr>
          <w:sz w:val="28"/>
          <w:szCs w:val="28"/>
        </w:rPr>
        <w:t>тационных характеристик,</w:t>
      </w:r>
      <w:r w:rsidR="003F6057">
        <w:rPr>
          <w:sz w:val="28"/>
          <w:szCs w:val="28"/>
        </w:rPr>
        <w:t xml:space="preserve"> сокращение смертности от дорожно-транспортных происшествий на территории Атяшевского муниципального района</w:t>
      </w:r>
      <w:r w:rsidRPr="000735D2">
        <w:rPr>
          <w:sz w:val="28"/>
          <w:szCs w:val="28"/>
        </w:rPr>
        <w:t>.</w:t>
      </w:r>
    </w:p>
    <w:p w:rsidR="004F0878" w:rsidRPr="000735D2" w:rsidRDefault="004F0878" w:rsidP="004F087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F0878" w:rsidRPr="00A10D30" w:rsidRDefault="004F0878" w:rsidP="004F0878">
      <w:pPr>
        <w:jc w:val="center"/>
        <w:rPr>
          <w:sz w:val="36"/>
          <w:szCs w:val="36"/>
          <w:u w:val="single"/>
        </w:rPr>
      </w:pPr>
      <w:r w:rsidRPr="00A10D30">
        <w:rPr>
          <w:sz w:val="36"/>
          <w:szCs w:val="36"/>
          <w:u w:val="single"/>
        </w:rPr>
        <w:t>Основные целевые показатели программы:</w:t>
      </w:r>
    </w:p>
    <w:p w:rsidR="004F0878" w:rsidRPr="009824C9" w:rsidRDefault="004F0878" w:rsidP="004F0878">
      <w:pPr>
        <w:jc w:val="both"/>
        <w:rPr>
          <w:sz w:val="20"/>
          <w:szCs w:val="20"/>
          <w:u w:val="single"/>
        </w:rPr>
      </w:pPr>
    </w:p>
    <w:tbl>
      <w:tblPr>
        <w:tblW w:w="9605" w:type="dxa"/>
        <w:tblLayout w:type="fixed"/>
        <w:tblLook w:val="00A0" w:firstRow="1" w:lastRow="0" w:firstColumn="1" w:lastColumn="0" w:noHBand="0" w:noVBand="0"/>
      </w:tblPr>
      <w:tblGrid>
        <w:gridCol w:w="3369"/>
        <w:gridCol w:w="1134"/>
        <w:gridCol w:w="851"/>
        <w:gridCol w:w="708"/>
        <w:gridCol w:w="709"/>
        <w:gridCol w:w="709"/>
        <w:gridCol w:w="709"/>
        <w:gridCol w:w="708"/>
        <w:gridCol w:w="708"/>
      </w:tblGrid>
      <w:tr w:rsidR="004F0878" w:rsidRPr="004F341D" w:rsidTr="004F0878">
        <w:trPr>
          <w:cantSplit/>
          <w:tblHeader/>
        </w:trPr>
        <w:tc>
          <w:tcPr>
            <w:tcW w:w="3369" w:type="dxa"/>
          </w:tcPr>
          <w:p w:rsidR="004F0878" w:rsidRPr="004F341D" w:rsidRDefault="004F0878" w:rsidP="004F0878">
            <w:pPr>
              <w:jc w:val="both"/>
            </w:pPr>
            <w:r w:rsidRPr="004F341D">
              <w:t>Наименование</w:t>
            </w:r>
          </w:p>
        </w:tc>
        <w:tc>
          <w:tcPr>
            <w:tcW w:w="1134" w:type="dxa"/>
          </w:tcPr>
          <w:p w:rsidR="004F0878" w:rsidRPr="004F341D" w:rsidRDefault="004F0878" w:rsidP="004F0878">
            <w:pPr>
              <w:ind w:left="-108" w:right="-108"/>
              <w:jc w:val="center"/>
            </w:pPr>
            <w:r w:rsidRPr="004F341D">
              <w:t>Единица измерения</w:t>
            </w:r>
          </w:p>
        </w:tc>
        <w:tc>
          <w:tcPr>
            <w:tcW w:w="851" w:type="dxa"/>
          </w:tcPr>
          <w:p w:rsidR="004F0878" w:rsidRPr="004F341D" w:rsidRDefault="004F0878" w:rsidP="00281B23">
            <w:pPr>
              <w:ind w:left="-108" w:right="-108"/>
              <w:jc w:val="center"/>
            </w:pPr>
            <w:r w:rsidRPr="004F341D">
              <w:t xml:space="preserve">2016    год </w:t>
            </w:r>
          </w:p>
        </w:tc>
        <w:tc>
          <w:tcPr>
            <w:tcW w:w="708" w:type="dxa"/>
          </w:tcPr>
          <w:p w:rsidR="004F0878" w:rsidRPr="004F341D" w:rsidRDefault="004F0878" w:rsidP="004F0878">
            <w:pPr>
              <w:jc w:val="center"/>
            </w:pPr>
            <w:r w:rsidRPr="004F341D">
              <w:t>2017 год</w:t>
            </w:r>
          </w:p>
        </w:tc>
        <w:tc>
          <w:tcPr>
            <w:tcW w:w="709" w:type="dxa"/>
          </w:tcPr>
          <w:p w:rsidR="004F0878" w:rsidRPr="004F341D" w:rsidRDefault="004F0878" w:rsidP="004F0878">
            <w:pPr>
              <w:jc w:val="center"/>
            </w:pPr>
            <w:r w:rsidRPr="004F341D">
              <w:t>2018 год</w:t>
            </w:r>
          </w:p>
        </w:tc>
        <w:tc>
          <w:tcPr>
            <w:tcW w:w="709" w:type="dxa"/>
          </w:tcPr>
          <w:p w:rsidR="004F0878" w:rsidRPr="004F341D" w:rsidRDefault="004F0878" w:rsidP="004F0878">
            <w:pPr>
              <w:jc w:val="center"/>
            </w:pPr>
            <w:r w:rsidRPr="004F341D">
              <w:t>2019 год</w:t>
            </w:r>
          </w:p>
        </w:tc>
        <w:tc>
          <w:tcPr>
            <w:tcW w:w="709" w:type="dxa"/>
          </w:tcPr>
          <w:p w:rsidR="004F0878" w:rsidRPr="004F341D" w:rsidRDefault="004F0878" w:rsidP="004F0878">
            <w:pPr>
              <w:jc w:val="center"/>
            </w:pPr>
            <w:r w:rsidRPr="004F341D">
              <w:t>2020 год</w:t>
            </w:r>
          </w:p>
        </w:tc>
        <w:tc>
          <w:tcPr>
            <w:tcW w:w="708" w:type="dxa"/>
          </w:tcPr>
          <w:p w:rsidR="004F0878" w:rsidRPr="004F341D" w:rsidRDefault="004F0878" w:rsidP="004F0878">
            <w:pPr>
              <w:jc w:val="center"/>
            </w:pPr>
            <w:r w:rsidRPr="004F341D">
              <w:t>2021 год</w:t>
            </w:r>
          </w:p>
        </w:tc>
        <w:tc>
          <w:tcPr>
            <w:tcW w:w="708" w:type="dxa"/>
          </w:tcPr>
          <w:p w:rsidR="004F0878" w:rsidRPr="004F341D" w:rsidRDefault="004F0878" w:rsidP="004F0878">
            <w:pPr>
              <w:jc w:val="center"/>
            </w:pPr>
            <w:r w:rsidRPr="004F341D">
              <w:t>2020 год</w:t>
            </w:r>
          </w:p>
        </w:tc>
      </w:tr>
      <w:tr w:rsidR="00281B23" w:rsidRPr="004F341D" w:rsidTr="004F0878">
        <w:trPr>
          <w:cantSplit/>
        </w:trPr>
        <w:tc>
          <w:tcPr>
            <w:tcW w:w="3369" w:type="dxa"/>
          </w:tcPr>
          <w:p w:rsidR="00281B23" w:rsidRPr="004F341D" w:rsidRDefault="00281B23" w:rsidP="004F0878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Количество разработанных проектов планировки и межевания территории для оформления земельных участков под строительство, реконструкцию автомобильных дорог</w:t>
            </w:r>
          </w:p>
        </w:tc>
        <w:tc>
          <w:tcPr>
            <w:tcW w:w="1134" w:type="dxa"/>
          </w:tcPr>
          <w:p w:rsidR="00281B23" w:rsidRPr="004F341D" w:rsidRDefault="00281B23" w:rsidP="004F0878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Шт.</w:t>
            </w:r>
          </w:p>
        </w:tc>
        <w:tc>
          <w:tcPr>
            <w:tcW w:w="851" w:type="dxa"/>
          </w:tcPr>
          <w:p w:rsidR="00281B23" w:rsidRDefault="00281B23" w:rsidP="004F0878">
            <w:pPr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281B23" w:rsidRDefault="00281B23" w:rsidP="004F0878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281B23" w:rsidRDefault="00281B23" w:rsidP="004F0878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281B23" w:rsidRDefault="00281B23" w:rsidP="004F0878">
            <w:pPr>
              <w:jc w:val="center"/>
            </w:pPr>
            <w:r>
              <w:t>8</w:t>
            </w:r>
          </w:p>
        </w:tc>
        <w:tc>
          <w:tcPr>
            <w:tcW w:w="709" w:type="dxa"/>
          </w:tcPr>
          <w:p w:rsidR="00281B23" w:rsidRDefault="00281B23" w:rsidP="004F0878">
            <w:pPr>
              <w:jc w:val="center"/>
            </w:pPr>
            <w:r>
              <w:t>9</w:t>
            </w:r>
          </w:p>
        </w:tc>
        <w:tc>
          <w:tcPr>
            <w:tcW w:w="708" w:type="dxa"/>
          </w:tcPr>
          <w:p w:rsidR="00281B23" w:rsidRDefault="00281B23" w:rsidP="004F0878">
            <w:pPr>
              <w:jc w:val="center"/>
            </w:pPr>
            <w:r>
              <w:t>4</w:t>
            </w:r>
          </w:p>
        </w:tc>
        <w:tc>
          <w:tcPr>
            <w:tcW w:w="708" w:type="dxa"/>
          </w:tcPr>
          <w:p w:rsidR="00281B23" w:rsidRDefault="00281B23" w:rsidP="004F0878">
            <w:pPr>
              <w:jc w:val="center"/>
            </w:pPr>
            <w:r>
              <w:t>4</w:t>
            </w:r>
          </w:p>
        </w:tc>
      </w:tr>
      <w:tr w:rsidR="00281B23" w:rsidRPr="004F341D" w:rsidTr="004F0878">
        <w:trPr>
          <w:cantSplit/>
        </w:trPr>
        <w:tc>
          <w:tcPr>
            <w:tcW w:w="3369" w:type="dxa"/>
          </w:tcPr>
          <w:p w:rsidR="00281B23" w:rsidRDefault="00281B23" w:rsidP="00281B2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lastRenderedPageBreak/>
              <w:t>Количество поставленных на государственный кадастровый учет земельных участков под строительство (реконструкцию) автомобильных дорог</w:t>
            </w:r>
          </w:p>
        </w:tc>
        <w:tc>
          <w:tcPr>
            <w:tcW w:w="1134" w:type="dxa"/>
          </w:tcPr>
          <w:p w:rsidR="00281B23" w:rsidRDefault="00281B23" w:rsidP="00281B23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Шт.</w:t>
            </w:r>
          </w:p>
        </w:tc>
        <w:tc>
          <w:tcPr>
            <w:tcW w:w="851" w:type="dxa"/>
          </w:tcPr>
          <w:p w:rsidR="00281B23" w:rsidRDefault="00281B23" w:rsidP="00281B23">
            <w:pPr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281B23" w:rsidRDefault="00281B23" w:rsidP="00281B23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281B23" w:rsidRDefault="00281B23" w:rsidP="00281B23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281B23" w:rsidRDefault="00281B23" w:rsidP="00281B23">
            <w:pPr>
              <w:jc w:val="center"/>
            </w:pPr>
            <w:r>
              <w:t>8</w:t>
            </w:r>
          </w:p>
        </w:tc>
        <w:tc>
          <w:tcPr>
            <w:tcW w:w="709" w:type="dxa"/>
          </w:tcPr>
          <w:p w:rsidR="00281B23" w:rsidRDefault="00281B23" w:rsidP="00281B23">
            <w:pPr>
              <w:jc w:val="center"/>
            </w:pPr>
            <w:r>
              <w:t>9</w:t>
            </w:r>
          </w:p>
        </w:tc>
        <w:tc>
          <w:tcPr>
            <w:tcW w:w="708" w:type="dxa"/>
          </w:tcPr>
          <w:p w:rsidR="00281B23" w:rsidRDefault="00281B23" w:rsidP="00281B23">
            <w:pPr>
              <w:jc w:val="center"/>
            </w:pPr>
            <w:r>
              <w:t>4</w:t>
            </w:r>
          </w:p>
        </w:tc>
        <w:tc>
          <w:tcPr>
            <w:tcW w:w="708" w:type="dxa"/>
          </w:tcPr>
          <w:p w:rsidR="00281B23" w:rsidRDefault="00281B23" w:rsidP="00281B23">
            <w:pPr>
              <w:jc w:val="center"/>
            </w:pPr>
            <w:r>
              <w:t>4</w:t>
            </w:r>
          </w:p>
        </w:tc>
      </w:tr>
      <w:tr w:rsidR="00281B23" w:rsidRPr="004F341D" w:rsidTr="004F0878">
        <w:trPr>
          <w:cantSplit/>
        </w:trPr>
        <w:tc>
          <w:tcPr>
            <w:tcW w:w="3369" w:type="dxa"/>
          </w:tcPr>
          <w:p w:rsidR="00281B23" w:rsidRDefault="00281B23" w:rsidP="00281B2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Количество разработанной проектной документации для строительства, реконструкции, капитального ремонта и ремонта автомобильных дорог</w:t>
            </w:r>
          </w:p>
        </w:tc>
        <w:tc>
          <w:tcPr>
            <w:tcW w:w="1134" w:type="dxa"/>
          </w:tcPr>
          <w:p w:rsidR="00281B23" w:rsidRDefault="00281B23" w:rsidP="00281B23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Шт.</w:t>
            </w:r>
          </w:p>
        </w:tc>
        <w:tc>
          <w:tcPr>
            <w:tcW w:w="851" w:type="dxa"/>
          </w:tcPr>
          <w:p w:rsidR="00281B23" w:rsidRDefault="009344F0" w:rsidP="00281B23">
            <w:pPr>
              <w:jc w:val="center"/>
            </w:pPr>
            <w:r>
              <w:t>2</w:t>
            </w:r>
          </w:p>
        </w:tc>
        <w:tc>
          <w:tcPr>
            <w:tcW w:w="708" w:type="dxa"/>
          </w:tcPr>
          <w:p w:rsidR="00281B23" w:rsidRDefault="009344F0" w:rsidP="00281B23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281B23" w:rsidRDefault="009344F0" w:rsidP="00281B2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281B23" w:rsidRDefault="00281B23" w:rsidP="00281B23">
            <w:pPr>
              <w:jc w:val="center"/>
            </w:pPr>
            <w:r>
              <w:t>8</w:t>
            </w:r>
          </w:p>
        </w:tc>
        <w:tc>
          <w:tcPr>
            <w:tcW w:w="709" w:type="dxa"/>
          </w:tcPr>
          <w:p w:rsidR="00281B23" w:rsidRDefault="00281B23" w:rsidP="00281B23">
            <w:pPr>
              <w:jc w:val="center"/>
            </w:pPr>
            <w:r>
              <w:t>9</w:t>
            </w:r>
          </w:p>
        </w:tc>
        <w:tc>
          <w:tcPr>
            <w:tcW w:w="708" w:type="dxa"/>
          </w:tcPr>
          <w:p w:rsidR="00281B23" w:rsidRDefault="00281B23" w:rsidP="00281B23">
            <w:pPr>
              <w:jc w:val="center"/>
            </w:pPr>
            <w:r>
              <w:t>4</w:t>
            </w:r>
          </w:p>
        </w:tc>
        <w:tc>
          <w:tcPr>
            <w:tcW w:w="708" w:type="dxa"/>
          </w:tcPr>
          <w:p w:rsidR="00281B23" w:rsidRDefault="00281B23" w:rsidP="00281B23">
            <w:pPr>
              <w:jc w:val="center"/>
            </w:pPr>
            <w:r>
              <w:t>4</w:t>
            </w:r>
          </w:p>
        </w:tc>
      </w:tr>
      <w:tr w:rsidR="00281B23" w:rsidRPr="004F341D" w:rsidTr="004F0878">
        <w:trPr>
          <w:cantSplit/>
        </w:trPr>
        <w:tc>
          <w:tcPr>
            <w:tcW w:w="3369" w:type="dxa"/>
          </w:tcPr>
          <w:p w:rsidR="00281B23" w:rsidRDefault="009344F0" w:rsidP="009344F0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Количество положительных заключений государственной экспертизы и (или) заключений </w:t>
            </w:r>
            <w:proofErr w:type="spellStart"/>
            <w:r>
              <w:rPr>
                <w:shd w:val="clear" w:color="auto" w:fill="FFFFFF"/>
              </w:rPr>
              <w:t>гос.экспертизы</w:t>
            </w:r>
            <w:proofErr w:type="spellEnd"/>
            <w:r>
              <w:rPr>
                <w:shd w:val="clear" w:color="auto" w:fill="FFFFFF"/>
              </w:rPr>
              <w:t xml:space="preserve">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капремонта и ремонта автомобильных дорог</w:t>
            </w:r>
          </w:p>
        </w:tc>
        <w:tc>
          <w:tcPr>
            <w:tcW w:w="1134" w:type="dxa"/>
          </w:tcPr>
          <w:p w:rsidR="00281B23" w:rsidRDefault="009344F0" w:rsidP="00281B23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Шт.</w:t>
            </w:r>
          </w:p>
        </w:tc>
        <w:tc>
          <w:tcPr>
            <w:tcW w:w="851" w:type="dxa"/>
          </w:tcPr>
          <w:p w:rsidR="00281B23" w:rsidRDefault="009344F0" w:rsidP="00281B23">
            <w:pPr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281B23" w:rsidRDefault="009344F0" w:rsidP="00281B23">
            <w:pPr>
              <w:jc w:val="center"/>
            </w:pPr>
            <w:r>
              <w:t>6</w:t>
            </w:r>
          </w:p>
        </w:tc>
        <w:tc>
          <w:tcPr>
            <w:tcW w:w="709" w:type="dxa"/>
          </w:tcPr>
          <w:p w:rsidR="00281B23" w:rsidRDefault="009344F0" w:rsidP="00281B2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281B23" w:rsidRDefault="009344F0" w:rsidP="00281B2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281B23" w:rsidRDefault="009344F0" w:rsidP="00281B23">
            <w:pPr>
              <w:jc w:val="center"/>
            </w:pPr>
            <w:r>
              <w:t>6</w:t>
            </w:r>
          </w:p>
        </w:tc>
        <w:tc>
          <w:tcPr>
            <w:tcW w:w="708" w:type="dxa"/>
          </w:tcPr>
          <w:p w:rsidR="00281B23" w:rsidRDefault="009344F0" w:rsidP="00281B23">
            <w:pPr>
              <w:jc w:val="center"/>
            </w:pPr>
            <w:r>
              <w:t>3</w:t>
            </w:r>
          </w:p>
        </w:tc>
        <w:tc>
          <w:tcPr>
            <w:tcW w:w="708" w:type="dxa"/>
          </w:tcPr>
          <w:p w:rsidR="00281B23" w:rsidRDefault="009344F0" w:rsidP="00281B23">
            <w:pPr>
              <w:jc w:val="center"/>
            </w:pPr>
            <w:r>
              <w:t>3</w:t>
            </w:r>
          </w:p>
        </w:tc>
      </w:tr>
      <w:tr w:rsidR="00281B23" w:rsidRPr="004F341D" w:rsidTr="004F0878">
        <w:trPr>
          <w:cantSplit/>
        </w:trPr>
        <w:tc>
          <w:tcPr>
            <w:tcW w:w="3369" w:type="dxa"/>
          </w:tcPr>
          <w:p w:rsidR="00281B23" w:rsidRDefault="009344F0" w:rsidP="00281B2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Прирост протяженности  построенных, реконструированных, отремонтированных автодорог местного </w:t>
            </w:r>
            <w:proofErr w:type="gramStart"/>
            <w:r>
              <w:rPr>
                <w:shd w:val="clear" w:color="auto" w:fill="FFFFFF"/>
              </w:rPr>
              <w:t>значения</w:t>
            </w:r>
            <w:proofErr w:type="gramEnd"/>
            <w:r>
              <w:rPr>
                <w:shd w:val="clear" w:color="auto" w:fill="FFFFFF"/>
              </w:rPr>
              <w:t xml:space="preserve"> в сельских поселениях отвечающих нормативным требованиям за счет получения субсидий федерального бюджета и (или) республиканского бюджета РМ на строительство, реконструкцию, капремонт и ремонт автомобильных дорог местного значения</w:t>
            </w:r>
          </w:p>
        </w:tc>
        <w:tc>
          <w:tcPr>
            <w:tcW w:w="1134" w:type="dxa"/>
          </w:tcPr>
          <w:p w:rsidR="00281B23" w:rsidRDefault="009344F0" w:rsidP="00281B23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км</w:t>
            </w:r>
          </w:p>
        </w:tc>
        <w:tc>
          <w:tcPr>
            <w:tcW w:w="851" w:type="dxa"/>
          </w:tcPr>
          <w:p w:rsidR="00281B23" w:rsidRDefault="009344F0" w:rsidP="00281B23">
            <w:pPr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281B23" w:rsidRDefault="009344F0" w:rsidP="00281B23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281B23" w:rsidRDefault="009344F0" w:rsidP="00281B23">
            <w:pPr>
              <w:jc w:val="center"/>
            </w:pPr>
            <w:r>
              <w:t>1,6</w:t>
            </w:r>
          </w:p>
        </w:tc>
        <w:tc>
          <w:tcPr>
            <w:tcW w:w="709" w:type="dxa"/>
          </w:tcPr>
          <w:p w:rsidR="00281B23" w:rsidRDefault="009344F0" w:rsidP="00281B23">
            <w:pPr>
              <w:jc w:val="center"/>
            </w:pPr>
            <w:r>
              <w:t>1,8</w:t>
            </w:r>
          </w:p>
        </w:tc>
        <w:tc>
          <w:tcPr>
            <w:tcW w:w="709" w:type="dxa"/>
          </w:tcPr>
          <w:p w:rsidR="00281B23" w:rsidRDefault="009344F0" w:rsidP="00281B23">
            <w:pPr>
              <w:jc w:val="center"/>
            </w:pPr>
            <w:r>
              <w:t>1,9</w:t>
            </w:r>
          </w:p>
        </w:tc>
        <w:tc>
          <w:tcPr>
            <w:tcW w:w="708" w:type="dxa"/>
          </w:tcPr>
          <w:p w:rsidR="00281B23" w:rsidRDefault="009344F0" w:rsidP="00281B23">
            <w:pPr>
              <w:jc w:val="center"/>
            </w:pPr>
            <w:r>
              <w:t>2,0</w:t>
            </w:r>
          </w:p>
        </w:tc>
        <w:tc>
          <w:tcPr>
            <w:tcW w:w="708" w:type="dxa"/>
          </w:tcPr>
          <w:p w:rsidR="00281B23" w:rsidRDefault="009344F0" w:rsidP="00281B23">
            <w:pPr>
              <w:jc w:val="center"/>
            </w:pPr>
            <w:r>
              <w:t>2,1</w:t>
            </w:r>
          </w:p>
        </w:tc>
      </w:tr>
      <w:tr w:rsidR="00281B23" w:rsidRPr="004F341D" w:rsidTr="004F0878">
        <w:trPr>
          <w:cantSplit/>
        </w:trPr>
        <w:tc>
          <w:tcPr>
            <w:tcW w:w="3369" w:type="dxa"/>
          </w:tcPr>
          <w:p w:rsidR="00281B23" w:rsidRDefault="009344F0" w:rsidP="00281B2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Прирост протяженности отремонтированных автодорог местного значения в сельских поселениях отвечающих нормативным требованиям за счет средств Дорожного фонда Атяшевского муниципального района</w:t>
            </w:r>
          </w:p>
        </w:tc>
        <w:tc>
          <w:tcPr>
            <w:tcW w:w="1134" w:type="dxa"/>
          </w:tcPr>
          <w:p w:rsidR="00281B23" w:rsidRDefault="00E610BA" w:rsidP="00281B23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</w:tcPr>
          <w:p w:rsidR="00281B23" w:rsidRDefault="00E610BA" w:rsidP="00281B23">
            <w:pPr>
              <w:jc w:val="center"/>
            </w:pPr>
            <w:r>
              <w:t>0,2</w:t>
            </w:r>
          </w:p>
        </w:tc>
        <w:tc>
          <w:tcPr>
            <w:tcW w:w="708" w:type="dxa"/>
          </w:tcPr>
          <w:p w:rsidR="00281B23" w:rsidRDefault="00E610BA" w:rsidP="00281B23">
            <w:pPr>
              <w:jc w:val="center"/>
            </w:pPr>
            <w:r>
              <w:t>1,43</w:t>
            </w:r>
          </w:p>
        </w:tc>
        <w:tc>
          <w:tcPr>
            <w:tcW w:w="709" w:type="dxa"/>
          </w:tcPr>
          <w:p w:rsidR="00281B23" w:rsidRDefault="00E610BA" w:rsidP="00281B23">
            <w:pPr>
              <w:jc w:val="center"/>
            </w:pPr>
            <w:r>
              <w:t>1,0</w:t>
            </w:r>
          </w:p>
        </w:tc>
        <w:tc>
          <w:tcPr>
            <w:tcW w:w="709" w:type="dxa"/>
          </w:tcPr>
          <w:p w:rsidR="00281B23" w:rsidRDefault="00E610BA" w:rsidP="00281B23">
            <w:pPr>
              <w:jc w:val="center"/>
            </w:pPr>
            <w:r>
              <w:t>1,5</w:t>
            </w:r>
          </w:p>
        </w:tc>
        <w:tc>
          <w:tcPr>
            <w:tcW w:w="709" w:type="dxa"/>
          </w:tcPr>
          <w:p w:rsidR="00281B23" w:rsidRDefault="00E610BA" w:rsidP="00281B23">
            <w:pPr>
              <w:jc w:val="center"/>
            </w:pPr>
            <w:r>
              <w:t>1,6</w:t>
            </w:r>
          </w:p>
        </w:tc>
        <w:tc>
          <w:tcPr>
            <w:tcW w:w="708" w:type="dxa"/>
          </w:tcPr>
          <w:p w:rsidR="00281B23" w:rsidRDefault="00E610BA" w:rsidP="00281B23">
            <w:pPr>
              <w:jc w:val="center"/>
            </w:pPr>
            <w:r>
              <w:t>1,4</w:t>
            </w:r>
          </w:p>
        </w:tc>
        <w:tc>
          <w:tcPr>
            <w:tcW w:w="708" w:type="dxa"/>
          </w:tcPr>
          <w:p w:rsidR="00281B23" w:rsidRDefault="00E610BA" w:rsidP="00281B23">
            <w:pPr>
              <w:jc w:val="center"/>
            </w:pPr>
            <w:r>
              <w:t>1,3</w:t>
            </w:r>
          </w:p>
        </w:tc>
      </w:tr>
      <w:tr w:rsidR="00281B23" w:rsidRPr="004F341D" w:rsidTr="004F0878">
        <w:trPr>
          <w:cantSplit/>
        </w:trPr>
        <w:tc>
          <w:tcPr>
            <w:tcW w:w="3369" w:type="dxa"/>
          </w:tcPr>
          <w:p w:rsidR="00281B23" w:rsidRDefault="009344F0" w:rsidP="004F0878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lastRenderedPageBreak/>
              <w:t>Количество автомобильных дорог, поставленных на государственный кадастровый учет в качестве объектов недвижимого имущества</w:t>
            </w:r>
          </w:p>
        </w:tc>
        <w:tc>
          <w:tcPr>
            <w:tcW w:w="1134" w:type="dxa"/>
          </w:tcPr>
          <w:p w:rsidR="00281B23" w:rsidRDefault="00E610BA" w:rsidP="004F0878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Шт.</w:t>
            </w:r>
          </w:p>
        </w:tc>
        <w:tc>
          <w:tcPr>
            <w:tcW w:w="851" w:type="dxa"/>
          </w:tcPr>
          <w:p w:rsidR="00281B23" w:rsidRDefault="00E610BA" w:rsidP="004F0878">
            <w:pPr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281B23" w:rsidRDefault="00E610BA" w:rsidP="004F0878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281B23" w:rsidRDefault="00E610BA" w:rsidP="004F0878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281B23" w:rsidRDefault="00E610BA" w:rsidP="004F0878">
            <w:pPr>
              <w:jc w:val="center"/>
            </w:pPr>
            <w:r>
              <w:t>8</w:t>
            </w:r>
          </w:p>
        </w:tc>
        <w:tc>
          <w:tcPr>
            <w:tcW w:w="709" w:type="dxa"/>
          </w:tcPr>
          <w:p w:rsidR="00281B23" w:rsidRDefault="00E610BA" w:rsidP="004F0878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281B23" w:rsidRDefault="00E610BA" w:rsidP="004F0878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281B23" w:rsidRDefault="00E610BA" w:rsidP="004F0878">
            <w:pPr>
              <w:jc w:val="center"/>
            </w:pPr>
            <w:r>
              <w:t>1</w:t>
            </w:r>
          </w:p>
        </w:tc>
      </w:tr>
      <w:tr w:rsidR="004F0878" w:rsidRPr="004F341D" w:rsidTr="004F0878">
        <w:trPr>
          <w:cantSplit/>
        </w:trPr>
        <w:tc>
          <w:tcPr>
            <w:tcW w:w="3369" w:type="dxa"/>
          </w:tcPr>
          <w:p w:rsidR="004F0878" w:rsidRPr="00390F74" w:rsidRDefault="00E610BA" w:rsidP="004F0878">
            <w:r>
              <w:t>Доля автомобильных дорог, по которым осуществляется регулярное выполнение работ по летнему и зимнему содержанию</w:t>
            </w:r>
          </w:p>
        </w:tc>
        <w:tc>
          <w:tcPr>
            <w:tcW w:w="1134" w:type="dxa"/>
          </w:tcPr>
          <w:p w:rsidR="004F0878" w:rsidRPr="004F341D" w:rsidRDefault="00E610BA" w:rsidP="004F0878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%</w:t>
            </w:r>
          </w:p>
        </w:tc>
        <w:tc>
          <w:tcPr>
            <w:tcW w:w="851" w:type="dxa"/>
          </w:tcPr>
          <w:p w:rsidR="004F0878" w:rsidRDefault="00E610BA" w:rsidP="004F0878">
            <w:pPr>
              <w:jc w:val="center"/>
            </w:pPr>
            <w:r>
              <w:t>75</w:t>
            </w:r>
          </w:p>
        </w:tc>
        <w:tc>
          <w:tcPr>
            <w:tcW w:w="708" w:type="dxa"/>
          </w:tcPr>
          <w:p w:rsidR="004F0878" w:rsidRDefault="00E610BA" w:rsidP="004F0878">
            <w:pPr>
              <w:jc w:val="center"/>
            </w:pPr>
            <w:r>
              <w:t>100</w:t>
            </w:r>
          </w:p>
        </w:tc>
        <w:tc>
          <w:tcPr>
            <w:tcW w:w="709" w:type="dxa"/>
          </w:tcPr>
          <w:p w:rsidR="004F0878" w:rsidRDefault="00E610BA" w:rsidP="004F0878">
            <w:pPr>
              <w:jc w:val="center"/>
            </w:pPr>
            <w:r>
              <w:t>100</w:t>
            </w:r>
          </w:p>
        </w:tc>
        <w:tc>
          <w:tcPr>
            <w:tcW w:w="709" w:type="dxa"/>
          </w:tcPr>
          <w:p w:rsidR="004F0878" w:rsidRDefault="00E610BA" w:rsidP="004F0878">
            <w:pPr>
              <w:jc w:val="center"/>
            </w:pPr>
            <w:r>
              <w:t>100</w:t>
            </w:r>
          </w:p>
        </w:tc>
        <w:tc>
          <w:tcPr>
            <w:tcW w:w="709" w:type="dxa"/>
          </w:tcPr>
          <w:p w:rsidR="004F0878" w:rsidRDefault="00E610BA" w:rsidP="004F0878">
            <w:pPr>
              <w:jc w:val="center"/>
            </w:pPr>
            <w:r>
              <w:t>100</w:t>
            </w:r>
          </w:p>
        </w:tc>
        <w:tc>
          <w:tcPr>
            <w:tcW w:w="708" w:type="dxa"/>
          </w:tcPr>
          <w:p w:rsidR="004F0878" w:rsidRDefault="00E610BA" w:rsidP="004F0878">
            <w:pPr>
              <w:jc w:val="center"/>
            </w:pPr>
            <w:r>
              <w:t>100</w:t>
            </w:r>
          </w:p>
        </w:tc>
        <w:tc>
          <w:tcPr>
            <w:tcW w:w="708" w:type="dxa"/>
          </w:tcPr>
          <w:p w:rsidR="004F0878" w:rsidRDefault="00E610BA" w:rsidP="004F0878">
            <w:pPr>
              <w:jc w:val="center"/>
            </w:pPr>
            <w:r>
              <w:t>100</w:t>
            </w:r>
          </w:p>
        </w:tc>
      </w:tr>
    </w:tbl>
    <w:p w:rsidR="004F0878" w:rsidRDefault="004F0878" w:rsidP="004F0878">
      <w:pPr>
        <w:jc w:val="center"/>
        <w:rPr>
          <w:b/>
          <w:color w:val="C00000"/>
          <w:sz w:val="96"/>
          <w:szCs w:val="40"/>
        </w:rPr>
      </w:pPr>
    </w:p>
    <w:p w:rsidR="004F0878" w:rsidRDefault="004F0878" w:rsidP="004F0878">
      <w:pPr>
        <w:jc w:val="center"/>
        <w:rPr>
          <w:b/>
          <w:color w:val="C00000"/>
          <w:sz w:val="96"/>
          <w:szCs w:val="40"/>
        </w:rPr>
      </w:pPr>
    </w:p>
    <w:p w:rsidR="004F0878" w:rsidRDefault="004F0878" w:rsidP="004F0878">
      <w:pPr>
        <w:jc w:val="center"/>
        <w:rPr>
          <w:b/>
          <w:color w:val="C00000"/>
          <w:sz w:val="96"/>
          <w:szCs w:val="40"/>
        </w:rPr>
      </w:pPr>
    </w:p>
    <w:p w:rsidR="004F0878" w:rsidRDefault="004F0878" w:rsidP="004F0878">
      <w:pPr>
        <w:jc w:val="center"/>
        <w:rPr>
          <w:b/>
          <w:color w:val="C00000"/>
          <w:sz w:val="96"/>
          <w:szCs w:val="40"/>
        </w:rPr>
      </w:pPr>
    </w:p>
    <w:p w:rsidR="004F0878" w:rsidRDefault="004F0878" w:rsidP="004F0878">
      <w:pPr>
        <w:jc w:val="center"/>
        <w:rPr>
          <w:b/>
          <w:color w:val="C00000"/>
          <w:sz w:val="96"/>
          <w:szCs w:val="40"/>
        </w:rPr>
      </w:pPr>
    </w:p>
    <w:p w:rsidR="004F0878" w:rsidRPr="00DB2D43" w:rsidRDefault="004F0878" w:rsidP="004F0878">
      <w:pPr>
        <w:jc w:val="center"/>
        <w:rPr>
          <w:sz w:val="48"/>
          <w:szCs w:val="48"/>
        </w:rPr>
      </w:pPr>
      <w:r w:rsidRPr="00037F9A">
        <w:rPr>
          <w:b/>
          <w:color w:val="C00000"/>
          <w:sz w:val="72"/>
          <w:szCs w:val="72"/>
        </w:rPr>
        <w:t>17</w:t>
      </w:r>
      <w:r w:rsidRPr="00DB2D43">
        <w:rPr>
          <w:sz w:val="48"/>
          <w:szCs w:val="40"/>
        </w:rPr>
        <w:t xml:space="preserve"> </w:t>
      </w:r>
      <w:r w:rsidRPr="00DB2D43">
        <w:rPr>
          <w:sz w:val="48"/>
          <w:szCs w:val="48"/>
        </w:rPr>
        <w:t>Муниципальная программа «Повышение эффективности управления муниципальными финансами в Атяшевском муниципальном районе» на 2014-2022 годы</w:t>
      </w:r>
    </w:p>
    <w:p w:rsidR="004F0878" w:rsidRPr="00C226E2" w:rsidRDefault="004F0878" w:rsidP="000A6588">
      <w:pPr>
        <w:pStyle w:val="ConsPlusNormal"/>
        <w:jc w:val="both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DB2D43">
        <w:rPr>
          <w:rFonts w:ascii="Times New Roman" w:hAnsi="Times New Roman" w:cs="Times New Roman"/>
          <w:sz w:val="44"/>
          <w:szCs w:val="40"/>
          <w:u w:val="single"/>
        </w:rPr>
        <w:lastRenderedPageBreak/>
        <w:t>Цель программы:</w:t>
      </w:r>
      <w:r w:rsidRPr="00DB2D43">
        <w:rPr>
          <w:rFonts w:ascii="Times New Roman" w:hAnsi="Times New Roman" w:cs="Times New Roman"/>
          <w:noProof/>
          <w:sz w:val="48"/>
        </w:rPr>
        <w:t xml:space="preserve"> </w:t>
      </w:r>
      <w:r w:rsidR="00C95BD1">
        <w:rPr>
          <w:rFonts w:ascii="Times New Roman" w:eastAsia="Calibri" w:hAnsi="Times New Roman" w:cs="Times New Roman"/>
          <w:sz w:val="36"/>
          <w:szCs w:val="40"/>
          <w:lang w:eastAsia="en-US"/>
        </w:rPr>
        <w:t>обеспечение долгосрочной сбалансированности и финансовой устойчивости бюджетной системы Атяшевского муниципального района, повышение эффективности и качества управления муниципальными финансами</w:t>
      </w:r>
    </w:p>
    <w:p w:rsidR="004F0878" w:rsidRPr="00DB2D43" w:rsidRDefault="004F0878" w:rsidP="004F0878">
      <w:pPr>
        <w:jc w:val="center"/>
        <w:rPr>
          <w:sz w:val="44"/>
          <w:szCs w:val="40"/>
          <w:u w:val="single"/>
        </w:rPr>
      </w:pPr>
      <w:r w:rsidRPr="00DB2D43">
        <w:rPr>
          <w:sz w:val="44"/>
          <w:szCs w:val="40"/>
          <w:u w:val="single"/>
        </w:rPr>
        <w:t>Основные целевые показатели программы:</w:t>
      </w:r>
    </w:p>
    <w:tbl>
      <w:tblPr>
        <w:tblW w:w="9843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890"/>
        <w:gridCol w:w="964"/>
        <w:gridCol w:w="992"/>
        <w:gridCol w:w="992"/>
        <w:gridCol w:w="993"/>
        <w:gridCol w:w="992"/>
        <w:gridCol w:w="992"/>
        <w:gridCol w:w="28"/>
      </w:tblGrid>
      <w:tr w:rsidR="000A6588" w:rsidRPr="0022486D" w:rsidTr="000A6588">
        <w:tc>
          <w:tcPr>
            <w:tcW w:w="3890" w:type="dxa"/>
            <w:vMerge w:val="restart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964" w:type="dxa"/>
            <w:vMerge w:val="restart"/>
          </w:tcPr>
          <w:p w:rsidR="000A6588" w:rsidRPr="0022486D" w:rsidRDefault="000A6588" w:rsidP="000A65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измер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9" w:type="dxa"/>
            <w:gridSpan w:val="6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  <w:vMerge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993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</w:tr>
      <w:tr w:rsidR="000A6588" w:rsidRPr="0022486D" w:rsidTr="000A6588">
        <w:tc>
          <w:tcPr>
            <w:tcW w:w="9843" w:type="dxa"/>
            <w:gridSpan w:val="8"/>
            <w:vAlign w:val="center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«Повышение эффективности управления муниципальными финансами в Атяшевском муниципальном районе» на 2014-2022 годы</w:t>
            </w:r>
          </w:p>
        </w:tc>
      </w:tr>
      <w:tr w:rsidR="000A6588" w:rsidRPr="0022486D" w:rsidTr="000A6588">
        <w:tc>
          <w:tcPr>
            <w:tcW w:w="9843" w:type="dxa"/>
            <w:gridSpan w:val="8"/>
            <w:vAlign w:val="center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 «Эффективное использование бюджетного потенциала»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22486D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1. Доля расходов бюджета Атяшевского муниципального района, формируемых в рамках муниципальных программ, в общем объеме расходов бюджета Атяшевского муниципального района в отчетном финансовом году</w:t>
            </w:r>
          </w:p>
        </w:tc>
        <w:tc>
          <w:tcPr>
            <w:tcW w:w="964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93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22486D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2. Отклонение исполнения бюджета Атяшевского муниципального района по расходам к утвержденному уровню</w:t>
            </w:r>
          </w:p>
        </w:tc>
        <w:tc>
          <w:tcPr>
            <w:tcW w:w="964" w:type="dxa"/>
          </w:tcPr>
          <w:p w:rsidR="000A6588" w:rsidRDefault="000A6588" w:rsidP="00F26F49">
            <w:r w:rsidRPr="0014191B">
              <w:rPr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rPr>
                <w:color w:val="000000"/>
                <w:sz w:val="24"/>
                <w:szCs w:val="24"/>
              </w:rPr>
            </w:pPr>
            <w:r w:rsidRPr="002C4197">
              <w:rPr>
                <w:color w:val="000000"/>
                <w:sz w:val="24"/>
                <w:szCs w:val="24"/>
              </w:rPr>
              <w:t>не более 8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rPr>
                <w:color w:val="000000"/>
                <w:sz w:val="24"/>
                <w:szCs w:val="24"/>
              </w:rPr>
            </w:pPr>
            <w:r w:rsidRPr="002C4197">
              <w:rPr>
                <w:color w:val="000000"/>
                <w:sz w:val="24"/>
                <w:szCs w:val="24"/>
              </w:rPr>
              <w:t>не более 7</w:t>
            </w:r>
          </w:p>
        </w:tc>
        <w:tc>
          <w:tcPr>
            <w:tcW w:w="993" w:type="dxa"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  <w:r w:rsidRPr="0022486D">
              <w:rPr>
                <w:sz w:val="24"/>
                <w:szCs w:val="24"/>
              </w:rPr>
              <w:t>не более 7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  <w:r w:rsidRPr="0022486D">
              <w:rPr>
                <w:sz w:val="24"/>
                <w:szCs w:val="24"/>
              </w:rPr>
              <w:t>не более 6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  <w:r w:rsidRPr="0022486D">
              <w:rPr>
                <w:sz w:val="24"/>
                <w:szCs w:val="24"/>
              </w:rPr>
              <w:t>не более 6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22486D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3. Отклонение исполнения бюджета Атяшевского муниципального района по доходам к утвержденному уровню</w:t>
            </w:r>
          </w:p>
        </w:tc>
        <w:tc>
          <w:tcPr>
            <w:tcW w:w="964" w:type="dxa"/>
          </w:tcPr>
          <w:p w:rsidR="000A6588" w:rsidRDefault="000A6588" w:rsidP="00F26F49">
            <w:r w:rsidRPr="0014191B">
              <w:rPr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rPr>
                <w:color w:val="000000"/>
                <w:sz w:val="24"/>
                <w:szCs w:val="24"/>
              </w:rPr>
            </w:pPr>
            <w:r w:rsidRPr="002C4197">
              <w:rPr>
                <w:color w:val="000000"/>
                <w:sz w:val="24"/>
                <w:szCs w:val="24"/>
              </w:rPr>
              <w:t>не более 8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rPr>
                <w:color w:val="000000"/>
                <w:sz w:val="24"/>
                <w:szCs w:val="24"/>
              </w:rPr>
            </w:pPr>
            <w:r w:rsidRPr="002C4197">
              <w:rPr>
                <w:color w:val="000000"/>
                <w:sz w:val="24"/>
                <w:szCs w:val="24"/>
              </w:rPr>
              <w:t>не более 7</w:t>
            </w:r>
          </w:p>
        </w:tc>
        <w:tc>
          <w:tcPr>
            <w:tcW w:w="993" w:type="dxa"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  <w:r w:rsidRPr="0022486D">
              <w:rPr>
                <w:sz w:val="24"/>
                <w:szCs w:val="24"/>
              </w:rPr>
              <w:t>не более 7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  <w:r w:rsidRPr="0022486D">
              <w:rPr>
                <w:sz w:val="24"/>
                <w:szCs w:val="24"/>
              </w:rPr>
              <w:t>не более 6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  <w:r w:rsidRPr="0022486D">
              <w:rPr>
                <w:sz w:val="24"/>
                <w:szCs w:val="24"/>
              </w:rPr>
              <w:t>не более 6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4. Соблюдение </w:t>
            </w:r>
            <w:hyperlink r:id="rId114" w:history="1">
              <w:r w:rsidRPr="002C419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порядка</w:t>
              </w:r>
            </w:hyperlink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и сроков разработки проекта бюджета Атяшевского муниципального района на очередной финансовый год и на плановый период</w:t>
            </w:r>
          </w:p>
        </w:tc>
        <w:tc>
          <w:tcPr>
            <w:tcW w:w="964" w:type="dxa"/>
          </w:tcPr>
          <w:p w:rsidR="000A6588" w:rsidRPr="00642617" w:rsidRDefault="000A6588" w:rsidP="00F26F49">
            <w:r w:rsidRPr="00642617">
              <w:rPr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5. Соблюдение установленных бюджетном законодательстве требований о составе отчетности об исполнении консолидированного и районного бюджетов Атяшевского муниципального района</w:t>
            </w:r>
          </w:p>
        </w:tc>
        <w:tc>
          <w:tcPr>
            <w:tcW w:w="964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A6588" w:rsidRPr="00E70920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E70920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 xml:space="preserve">6. Отношение объема проверенных средств к фактически </w:t>
            </w:r>
            <w:r w:rsidRPr="00E709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произведенным расходам бюджета Атяшевского муниципального района в отчетном году</w:t>
            </w:r>
          </w:p>
        </w:tc>
        <w:tc>
          <w:tcPr>
            <w:tcW w:w="964" w:type="dxa"/>
          </w:tcPr>
          <w:p w:rsidR="000A6588" w:rsidRPr="00E70920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992" w:type="dxa"/>
          </w:tcPr>
          <w:p w:rsidR="000A6588" w:rsidRPr="00E70920" w:rsidRDefault="000A6588" w:rsidP="00F26F49">
            <w:pPr>
              <w:rPr>
                <w:sz w:val="24"/>
                <w:szCs w:val="24"/>
              </w:rPr>
            </w:pPr>
            <w:r w:rsidRPr="00E70920">
              <w:rPr>
                <w:sz w:val="24"/>
                <w:szCs w:val="24"/>
              </w:rPr>
              <w:t xml:space="preserve">не менее </w:t>
            </w:r>
            <w:r w:rsidRPr="00E70920">
              <w:rPr>
                <w:sz w:val="24"/>
                <w:szCs w:val="24"/>
              </w:rPr>
              <w:lastRenderedPageBreak/>
              <w:t>4,5</w:t>
            </w:r>
          </w:p>
        </w:tc>
        <w:tc>
          <w:tcPr>
            <w:tcW w:w="992" w:type="dxa"/>
          </w:tcPr>
          <w:p w:rsidR="000A6588" w:rsidRPr="00E70920" w:rsidRDefault="000A6588" w:rsidP="00F26F49">
            <w:pPr>
              <w:rPr>
                <w:sz w:val="24"/>
                <w:szCs w:val="24"/>
              </w:rPr>
            </w:pPr>
            <w:r w:rsidRPr="00E70920">
              <w:rPr>
                <w:sz w:val="24"/>
                <w:szCs w:val="24"/>
              </w:rPr>
              <w:lastRenderedPageBreak/>
              <w:t xml:space="preserve">не менее </w:t>
            </w:r>
            <w:r w:rsidRPr="00E70920">
              <w:rPr>
                <w:sz w:val="24"/>
                <w:szCs w:val="24"/>
              </w:rPr>
              <w:lastRenderedPageBreak/>
              <w:t>4,5</w:t>
            </w:r>
          </w:p>
        </w:tc>
        <w:tc>
          <w:tcPr>
            <w:tcW w:w="993" w:type="dxa"/>
          </w:tcPr>
          <w:p w:rsidR="000A6588" w:rsidRPr="00E70920" w:rsidRDefault="000A6588" w:rsidP="00F26F49">
            <w:pPr>
              <w:rPr>
                <w:sz w:val="24"/>
                <w:szCs w:val="24"/>
              </w:rPr>
            </w:pPr>
            <w:r w:rsidRPr="00E70920">
              <w:rPr>
                <w:sz w:val="24"/>
                <w:szCs w:val="24"/>
              </w:rPr>
              <w:lastRenderedPageBreak/>
              <w:t xml:space="preserve">не менее </w:t>
            </w:r>
            <w:r w:rsidRPr="00E70920">
              <w:rPr>
                <w:sz w:val="24"/>
                <w:szCs w:val="24"/>
              </w:rPr>
              <w:lastRenderedPageBreak/>
              <w:t>4,5</w:t>
            </w:r>
          </w:p>
        </w:tc>
        <w:tc>
          <w:tcPr>
            <w:tcW w:w="992" w:type="dxa"/>
          </w:tcPr>
          <w:p w:rsidR="000A6588" w:rsidRPr="00E70920" w:rsidRDefault="000A6588" w:rsidP="00F26F49">
            <w:pPr>
              <w:rPr>
                <w:sz w:val="24"/>
                <w:szCs w:val="24"/>
              </w:rPr>
            </w:pPr>
            <w:r w:rsidRPr="00E70920">
              <w:rPr>
                <w:sz w:val="24"/>
                <w:szCs w:val="24"/>
              </w:rPr>
              <w:lastRenderedPageBreak/>
              <w:t xml:space="preserve">не менее </w:t>
            </w:r>
            <w:r w:rsidRPr="00E70920">
              <w:rPr>
                <w:sz w:val="24"/>
                <w:szCs w:val="24"/>
              </w:rPr>
              <w:lastRenderedPageBreak/>
              <w:t>4,5</w:t>
            </w:r>
          </w:p>
        </w:tc>
        <w:tc>
          <w:tcPr>
            <w:tcW w:w="992" w:type="dxa"/>
          </w:tcPr>
          <w:p w:rsidR="000A6588" w:rsidRPr="00E70920" w:rsidRDefault="000A6588" w:rsidP="00F26F49">
            <w:pPr>
              <w:rPr>
                <w:sz w:val="24"/>
                <w:szCs w:val="24"/>
              </w:rPr>
            </w:pPr>
            <w:r w:rsidRPr="00E70920">
              <w:rPr>
                <w:sz w:val="24"/>
                <w:szCs w:val="24"/>
              </w:rPr>
              <w:lastRenderedPageBreak/>
              <w:t xml:space="preserve">не менее </w:t>
            </w:r>
            <w:r w:rsidRPr="00E70920">
              <w:rPr>
                <w:sz w:val="24"/>
                <w:szCs w:val="24"/>
              </w:rPr>
              <w:lastRenderedPageBreak/>
              <w:t>4,5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Атяшевского муниципального района</w:t>
            </w:r>
          </w:p>
        </w:tc>
        <w:tc>
          <w:tcPr>
            <w:tcW w:w="964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8. Уровень просроченной кредиторской задолженности консолидированного бюджета Атяшевского муниципального района</w:t>
            </w:r>
          </w:p>
        </w:tc>
        <w:tc>
          <w:tcPr>
            <w:tcW w:w="964" w:type="dxa"/>
          </w:tcPr>
          <w:p w:rsidR="000A6588" w:rsidRPr="00642617" w:rsidRDefault="000A6588" w:rsidP="00F26F49">
            <w:r w:rsidRPr="00642617">
              <w:rPr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более 0,4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rPr>
                <w:color w:val="000000"/>
                <w:sz w:val="24"/>
                <w:szCs w:val="24"/>
              </w:rPr>
            </w:pPr>
            <w:r w:rsidRPr="002C4197">
              <w:rPr>
                <w:color w:val="000000"/>
                <w:sz w:val="24"/>
                <w:szCs w:val="24"/>
              </w:rPr>
              <w:t>не более 0,4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rPr>
                <w:sz w:val="24"/>
                <w:szCs w:val="24"/>
              </w:rPr>
            </w:pPr>
            <w:r w:rsidRPr="00642617">
              <w:rPr>
                <w:sz w:val="24"/>
                <w:szCs w:val="24"/>
              </w:rPr>
              <w:t>не более 0,4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rPr>
                <w:sz w:val="24"/>
                <w:szCs w:val="24"/>
              </w:rPr>
            </w:pPr>
            <w:r w:rsidRPr="00642617">
              <w:rPr>
                <w:sz w:val="24"/>
                <w:szCs w:val="24"/>
              </w:rPr>
              <w:t>не более 0,4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rPr>
                <w:sz w:val="24"/>
                <w:szCs w:val="24"/>
              </w:rPr>
            </w:pPr>
            <w:r w:rsidRPr="00642617">
              <w:rPr>
                <w:sz w:val="24"/>
                <w:szCs w:val="24"/>
              </w:rPr>
              <w:t>не более 0,4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9. Уровень удовлетворенности населения качеством предоставления муниципальных услуг</w:t>
            </w:r>
          </w:p>
        </w:tc>
        <w:tc>
          <w:tcPr>
            <w:tcW w:w="964" w:type="dxa"/>
          </w:tcPr>
          <w:p w:rsidR="000A6588" w:rsidRPr="00642617" w:rsidRDefault="000A6588" w:rsidP="00F26F49">
            <w:r w:rsidRPr="00642617">
              <w:rPr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менее 60,0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менее 60,0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менее 70,0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rPr>
                <w:sz w:val="24"/>
                <w:szCs w:val="24"/>
              </w:rPr>
            </w:pPr>
            <w:r w:rsidRPr="00642617">
              <w:rPr>
                <w:sz w:val="24"/>
                <w:szCs w:val="24"/>
              </w:rPr>
              <w:t>не менее 80,0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rPr>
                <w:sz w:val="24"/>
                <w:szCs w:val="24"/>
              </w:rPr>
            </w:pPr>
            <w:r w:rsidRPr="00642617">
              <w:rPr>
                <w:sz w:val="24"/>
                <w:szCs w:val="24"/>
              </w:rPr>
              <w:t>не менее 80,0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10. Темп роста налоговых и неналоговых доходов консолидированного бюджета Атяшевского муниципального района (по отношению к предыдущему году) не менее 5% в сопоставимых условиях</w:t>
            </w:r>
          </w:p>
        </w:tc>
        <w:tc>
          <w:tcPr>
            <w:tcW w:w="964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11. Собираемость налогов и сборов</w:t>
            </w:r>
          </w:p>
        </w:tc>
        <w:tc>
          <w:tcPr>
            <w:tcW w:w="964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0A6588" w:rsidRPr="0022486D" w:rsidTr="000A6588">
        <w:tc>
          <w:tcPr>
            <w:tcW w:w="9843" w:type="dxa"/>
            <w:gridSpan w:val="8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Подпрограмма 2 «Управление муниципальным долгом Атяшевского муниципального района»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12. Соблюдение предельного уровня дефицита бюджета Атяшевского муниципального района, определяемого в соответствии с законодательством Российской Федерации </w:t>
            </w:r>
          </w:p>
        </w:tc>
        <w:tc>
          <w:tcPr>
            <w:tcW w:w="964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13. Просроченная задолженность по муниципальным долговым обязательствам Атяшевского муниципального района</w:t>
            </w:r>
          </w:p>
        </w:tc>
        <w:tc>
          <w:tcPr>
            <w:tcW w:w="964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14. Соответствие показателя «Доля расходов на обслуживание муниципального долга Атяшевского муниципального района в общем объеме расходов бюджета Атяшевского муниципального района» требованиям Бюджетного </w:t>
            </w:r>
            <w:hyperlink r:id="rId115" w:history="1">
              <w:r w:rsidRPr="002C419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кодекса</w:t>
              </w:r>
            </w:hyperlink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  <w:tc>
          <w:tcPr>
            <w:tcW w:w="964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6588" w:rsidRPr="0022486D" w:rsidTr="000A6588">
        <w:tc>
          <w:tcPr>
            <w:tcW w:w="9843" w:type="dxa"/>
            <w:gridSpan w:val="8"/>
          </w:tcPr>
          <w:p w:rsidR="000A6588" w:rsidRPr="00642617" w:rsidRDefault="000A6588" w:rsidP="000A6588">
            <w:pPr>
              <w:pStyle w:val="ConsPlusNormal"/>
              <w:keepNext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Подпрограмма 3 «Повышение эффективности межбюджетных отношений»</w:t>
            </w:r>
          </w:p>
        </w:tc>
      </w:tr>
      <w:tr w:rsidR="000A6588" w:rsidRPr="00C041B5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keepNext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>15. Темп роста налоговых и неналоговых доходов бюджетов поселений (по отношению к предыдущему году) не менее 5% в сопоставимых условиях</w:t>
            </w:r>
          </w:p>
        </w:tc>
        <w:tc>
          <w:tcPr>
            <w:tcW w:w="964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2C419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2C419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0A6588" w:rsidRPr="00C041B5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 xml:space="preserve">16. </w:t>
            </w: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 xml:space="preserve">Отношение фактического объема предоставленной дотации на выравнивание бюджетной обеспеченности к утвержденным бюджетным ассигнованиям в размере 100% </w:t>
            </w:r>
          </w:p>
        </w:tc>
        <w:tc>
          <w:tcPr>
            <w:tcW w:w="964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2C419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2C419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</w:tbl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0A6588" w:rsidRDefault="000A6588" w:rsidP="004F0878">
      <w:pPr>
        <w:jc w:val="center"/>
        <w:rPr>
          <w:b/>
          <w:sz w:val="48"/>
          <w:szCs w:val="48"/>
          <w:u w:val="single"/>
        </w:rPr>
      </w:pPr>
    </w:p>
    <w:p w:rsidR="000A6588" w:rsidRDefault="000A6588" w:rsidP="004F0878">
      <w:pPr>
        <w:jc w:val="center"/>
        <w:rPr>
          <w:b/>
          <w:sz w:val="48"/>
          <w:szCs w:val="48"/>
          <w:u w:val="single"/>
        </w:rPr>
      </w:pPr>
    </w:p>
    <w:p w:rsidR="000A6588" w:rsidRDefault="000A6588" w:rsidP="004F0878">
      <w:pPr>
        <w:jc w:val="center"/>
        <w:rPr>
          <w:b/>
          <w:sz w:val="48"/>
          <w:szCs w:val="48"/>
          <w:u w:val="single"/>
        </w:rPr>
      </w:pPr>
    </w:p>
    <w:p w:rsidR="000A6588" w:rsidRDefault="000A6588" w:rsidP="004F0878">
      <w:pPr>
        <w:jc w:val="center"/>
        <w:rPr>
          <w:b/>
          <w:sz w:val="48"/>
          <w:szCs w:val="48"/>
          <w:u w:val="single"/>
        </w:rPr>
      </w:pPr>
    </w:p>
    <w:p w:rsidR="000A6588" w:rsidRDefault="000A6588" w:rsidP="004F0878">
      <w:pPr>
        <w:jc w:val="center"/>
        <w:rPr>
          <w:b/>
          <w:sz w:val="48"/>
          <w:szCs w:val="48"/>
          <w:u w:val="single"/>
        </w:rPr>
      </w:pPr>
    </w:p>
    <w:p w:rsidR="000A6588" w:rsidRDefault="000A6588" w:rsidP="004F0878">
      <w:pPr>
        <w:jc w:val="center"/>
        <w:rPr>
          <w:b/>
          <w:sz w:val="48"/>
          <w:szCs w:val="48"/>
          <w:u w:val="single"/>
        </w:rPr>
      </w:pPr>
    </w:p>
    <w:p w:rsidR="004F0878" w:rsidRPr="00BE3B65" w:rsidRDefault="004F0878" w:rsidP="004F0878">
      <w:pPr>
        <w:jc w:val="center"/>
        <w:rPr>
          <w:b/>
          <w:bCs/>
          <w:sz w:val="28"/>
          <w:szCs w:val="28"/>
        </w:rPr>
      </w:pPr>
      <w:r w:rsidRPr="00CB3DA1">
        <w:rPr>
          <w:b/>
          <w:color w:val="FF0000"/>
          <w:sz w:val="72"/>
          <w:szCs w:val="72"/>
        </w:rPr>
        <w:t>18</w:t>
      </w:r>
      <w:r w:rsidRPr="00BE3B65">
        <w:rPr>
          <w:sz w:val="28"/>
          <w:szCs w:val="28"/>
        </w:rPr>
        <w:t xml:space="preserve"> </w:t>
      </w:r>
      <w:r w:rsidRPr="00BE3B65">
        <w:rPr>
          <w:b/>
          <w:bCs/>
          <w:color w:val="00B0F0"/>
          <w:sz w:val="36"/>
          <w:szCs w:val="36"/>
        </w:rPr>
        <w:t>Муниципальная программа Атяшевского муниципального района «Формирование информационного общества в период до 2020 года»</w:t>
      </w:r>
    </w:p>
    <w:tbl>
      <w:tblPr>
        <w:tblW w:w="9675" w:type="dxa"/>
        <w:tblLook w:val="04A0" w:firstRow="1" w:lastRow="0" w:firstColumn="1" w:lastColumn="0" w:noHBand="0" w:noVBand="1"/>
      </w:tblPr>
      <w:tblGrid>
        <w:gridCol w:w="4359"/>
        <w:gridCol w:w="5316"/>
      </w:tblGrid>
      <w:tr w:rsidR="004F0878" w:rsidRPr="00BE3B65" w:rsidTr="004F0878">
        <w:tc>
          <w:tcPr>
            <w:tcW w:w="4359" w:type="dxa"/>
            <w:shd w:val="clear" w:color="auto" w:fill="auto"/>
          </w:tcPr>
          <w:p w:rsidR="004F0878" w:rsidRPr="00BE3B65" w:rsidRDefault="004F0878" w:rsidP="004F0878">
            <w:r w:rsidRPr="00A54AC4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428875" cy="2228850"/>
                  <wp:effectExtent l="0" t="0" r="9525" b="0"/>
                  <wp:docPr id="21530" name="Рисунок 215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6" w:type="dxa"/>
            <w:shd w:val="clear" w:color="auto" w:fill="auto"/>
          </w:tcPr>
          <w:p w:rsidR="004F0878" w:rsidRPr="00BE3B65" w:rsidRDefault="004F0878" w:rsidP="004F0878">
            <w:r w:rsidRPr="00A54AC4">
              <w:rPr>
                <w:noProof/>
                <w:lang w:eastAsia="ru-RU"/>
              </w:rPr>
              <w:drawing>
                <wp:inline distT="0" distB="0" distL="0" distR="0">
                  <wp:extent cx="3227071" cy="1971675"/>
                  <wp:effectExtent l="0" t="0" r="0" b="9525"/>
                  <wp:docPr id="21528" name="Рисунок 21528" descr="http://inetdom.ru/wp-content/uploads/2010/06/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6" descr="http://inetdom.ru/wp-content/uploads/2010/06/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808" r="408" b="17652"/>
                          <a:stretch/>
                        </pic:blipFill>
                        <pic:spPr bwMode="auto">
                          <a:xfrm>
                            <a:off x="0" y="0"/>
                            <a:ext cx="3227070" cy="1971675"/>
                          </a:xfrm>
                          <a:prstGeom prst="ellipse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0878" w:rsidRPr="00BE3B65" w:rsidRDefault="004F0878" w:rsidP="004F0878"/>
    <w:p w:rsidR="004F0878" w:rsidRPr="00F95B64" w:rsidRDefault="004F0878" w:rsidP="004F0878">
      <w:pPr>
        <w:tabs>
          <w:tab w:val="num" w:pos="720"/>
        </w:tabs>
        <w:jc w:val="both"/>
        <w:rPr>
          <w:sz w:val="28"/>
          <w:szCs w:val="28"/>
        </w:rPr>
      </w:pPr>
      <w:r w:rsidRPr="00F95B64">
        <w:rPr>
          <w:b/>
          <w:color w:val="00B0F0"/>
          <w:sz w:val="28"/>
          <w:szCs w:val="28"/>
        </w:rPr>
        <w:t xml:space="preserve">Цели программы: </w:t>
      </w:r>
      <w:r w:rsidRPr="00F95B64">
        <w:rPr>
          <w:sz w:val="28"/>
          <w:szCs w:val="28"/>
        </w:rPr>
        <w:t xml:space="preserve">Повышение качества жизни граждан за счет эффективного применения информационных и телекоммуникационных технологий в деятельности предприятий и органов местного самоуправления Атяшевского муниципального района </w:t>
      </w:r>
    </w:p>
    <w:p w:rsidR="004F0878" w:rsidRPr="00F95B64" w:rsidRDefault="004F0878" w:rsidP="004F0878">
      <w:pPr>
        <w:jc w:val="center"/>
        <w:rPr>
          <w:b/>
          <w:color w:val="00B0F0"/>
          <w:sz w:val="28"/>
          <w:szCs w:val="28"/>
        </w:rPr>
      </w:pPr>
      <w:r w:rsidRPr="00F95B64">
        <w:rPr>
          <w:b/>
          <w:color w:val="00B0F0"/>
          <w:sz w:val="28"/>
          <w:szCs w:val="28"/>
        </w:rPr>
        <w:t>Основные целевые индикаторы и показатели:</w:t>
      </w:r>
    </w:p>
    <w:tbl>
      <w:tblPr>
        <w:tblW w:w="9628" w:type="dxa"/>
        <w:tblInd w:w="-14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836"/>
        <w:gridCol w:w="1130"/>
        <w:gridCol w:w="1126"/>
        <w:gridCol w:w="1134"/>
        <w:gridCol w:w="1134"/>
        <w:gridCol w:w="992"/>
        <w:gridCol w:w="1276"/>
      </w:tblGrid>
      <w:tr w:rsidR="00F26F49" w:rsidRPr="00BE3B65" w:rsidTr="00F26F49">
        <w:trPr>
          <w:trHeight w:val="687"/>
        </w:trPr>
        <w:tc>
          <w:tcPr>
            <w:tcW w:w="2836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Наименование</w:t>
            </w:r>
          </w:p>
        </w:tc>
        <w:tc>
          <w:tcPr>
            <w:tcW w:w="1130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Ед</w:t>
            </w: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 xml:space="preserve"> </w:t>
            </w:r>
            <w:proofErr w:type="spellStart"/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измер</w:t>
            </w:r>
            <w:proofErr w:type="spellEnd"/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  <w:tc>
          <w:tcPr>
            <w:tcW w:w="1126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2016 год</w:t>
            </w:r>
          </w:p>
        </w:tc>
        <w:tc>
          <w:tcPr>
            <w:tcW w:w="1134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2017 год</w:t>
            </w:r>
          </w:p>
        </w:tc>
        <w:tc>
          <w:tcPr>
            <w:tcW w:w="1134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2018 год</w:t>
            </w:r>
          </w:p>
        </w:tc>
        <w:tc>
          <w:tcPr>
            <w:tcW w:w="992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</w:tcPr>
          <w:p w:rsidR="00F26F49" w:rsidRPr="00BE3B65" w:rsidRDefault="00F26F49" w:rsidP="00F26F49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2019 год</w:t>
            </w:r>
          </w:p>
        </w:tc>
        <w:tc>
          <w:tcPr>
            <w:tcW w:w="1276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</w:t>
            </w: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20</w:t>
            </w: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 xml:space="preserve"> год</w:t>
            </w:r>
          </w:p>
        </w:tc>
      </w:tr>
      <w:tr w:rsidR="00F26F49" w:rsidRPr="00BE3B65" w:rsidTr="00F26F49">
        <w:trPr>
          <w:trHeight w:val="790"/>
        </w:trPr>
        <w:tc>
          <w:tcPr>
            <w:tcW w:w="2836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r w:rsidRPr="00C226E2">
              <w:rPr>
                <w:color w:val="000000"/>
                <w:kern w:val="24"/>
              </w:rPr>
              <w:t>Удовлетворенность населения качеством жизни</w:t>
            </w:r>
          </w:p>
        </w:tc>
        <w:tc>
          <w:tcPr>
            <w:tcW w:w="1130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%</w:t>
            </w:r>
          </w:p>
        </w:tc>
        <w:tc>
          <w:tcPr>
            <w:tcW w:w="1126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75</w:t>
            </w:r>
          </w:p>
        </w:tc>
        <w:tc>
          <w:tcPr>
            <w:tcW w:w="1134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80</w:t>
            </w:r>
          </w:p>
        </w:tc>
        <w:tc>
          <w:tcPr>
            <w:tcW w:w="1134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85</w:t>
            </w:r>
          </w:p>
        </w:tc>
        <w:tc>
          <w:tcPr>
            <w:tcW w:w="992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85</w:t>
            </w:r>
          </w:p>
        </w:tc>
        <w:tc>
          <w:tcPr>
            <w:tcW w:w="1276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85</w:t>
            </w:r>
          </w:p>
        </w:tc>
      </w:tr>
      <w:tr w:rsidR="00F26F49" w:rsidRPr="00BE3B65" w:rsidTr="00F26F49">
        <w:trPr>
          <w:trHeight w:val="944"/>
        </w:trPr>
        <w:tc>
          <w:tcPr>
            <w:tcW w:w="283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r w:rsidRPr="00C226E2">
              <w:rPr>
                <w:color w:val="000000"/>
                <w:kern w:val="24"/>
              </w:rPr>
              <w:t>Доля расходов на ИКТ в бюджете Атяшевского муниципального района</w:t>
            </w:r>
          </w:p>
        </w:tc>
        <w:tc>
          <w:tcPr>
            <w:tcW w:w="1130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%</w:t>
            </w:r>
          </w:p>
        </w:tc>
        <w:tc>
          <w:tcPr>
            <w:tcW w:w="112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  <w:tc>
          <w:tcPr>
            <w:tcW w:w="1134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  <w:tc>
          <w:tcPr>
            <w:tcW w:w="1134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  <w:tc>
          <w:tcPr>
            <w:tcW w:w="992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  <w:tc>
          <w:tcPr>
            <w:tcW w:w="127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</w:tr>
      <w:tr w:rsidR="00F26F49" w:rsidRPr="00BE3B65" w:rsidTr="00F26F49">
        <w:trPr>
          <w:trHeight w:val="905"/>
        </w:trPr>
        <w:tc>
          <w:tcPr>
            <w:tcW w:w="283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r w:rsidRPr="00C226E2">
              <w:rPr>
                <w:color w:val="000000"/>
                <w:kern w:val="24"/>
              </w:rPr>
              <w:t>Темп прироста оборота организаций сектора ИКТ</w:t>
            </w:r>
          </w:p>
        </w:tc>
        <w:tc>
          <w:tcPr>
            <w:tcW w:w="1130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%</w:t>
            </w:r>
          </w:p>
        </w:tc>
        <w:tc>
          <w:tcPr>
            <w:tcW w:w="112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992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127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</w:tr>
    </w:tbl>
    <w:p w:rsidR="004F0878" w:rsidRDefault="004F0878" w:rsidP="004F0878"/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both"/>
        <w:rPr>
          <w:sz w:val="52"/>
          <w:szCs w:val="52"/>
        </w:rPr>
      </w:pPr>
      <w:r>
        <w:rPr>
          <w:sz w:val="28"/>
          <w:szCs w:val="28"/>
        </w:rPr>
        <w:t xml:space="preserve">                          </w:t>
      </w:r>
      <w:r w:rsidRPr="00037F9A">
        <w:rPr>
          <w:b/>
          <w:color w:val="FF0000"/>
          <w:sz w:val="72"/>
          <w:szCs w:val="72"/>
        </w:rPr>
        <w:t>19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 xml:space="preserve">Муниципальная программа «Профилактика правонарушений, </w:t>
      </w:r>
      <w:r>
        <w:rPr>
          <w:sz w:val="52"/>
          <w:szCs w:val="52"/>
        </w:rPr>
        <w:lastRenderedPageBreak/>
        <w:t>алкоголизма, наркомании и  токсикомании на 2014-2020 годы ».</w:t>
      </w:r>
    </w:p>
    <w:p w:rsidR="004F0878" w:rsidRPr="006B7300" w:rsidRDefault="004F0878" w:rsidP="004F0878">
      <w:pPr>
        <w:rPr>
          <w:color w:val="000000"/>
          <w:sz w:val="36"/>
          <w:szCs w:val="36"/>
        </w:rPr>
      </w:pPr>
      <w:r w:rsidRPr="006B7300">
        <w:rPr>
          <w:noProof/>
          <w:color w:val="FF6600"/>
          <w:u w:val="single"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4032250</wp:posOffset>
            </wp:positionH>
            <wp:positionV relativeFrom="paragraph">
              <wp:posOffset>0</wp:posOffset>
            </wp:positionV>
            <wp:extent cx="1905000" cy="1905000"/>
            <wp:effectExtent l="0" t="0" r="0" b="0"/>
            <wp:wrapSquare wrapText="bothSides"/>
            <wp:docPr id="40" name="Рисунок 40" descr="http://elets-edu.ru/upload/iblock/d1f/fghndfhnd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elets-edu.ru/upload/iblock/d1f/fghndfhndg.jpg"/>
                    <pic:cNvPicPr>
                      <a:picLocks noChangeAspect="1" noChangeArrowheads="1"/>
                    </pic:cNvPicPr>
                  </pic:nvPicPr>
                  <pic:blipFill>
                    <a:blip r:embed="rId118" r:link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7300">
        <w:rPr>
          <w:color w:val="FF6600"/>
          <w:sz w:val="52"/>
          <w:szCs w:val="52"/>
          <w:u w:val="single"/>
        </w:rPr>
        <w:t>Цель программы:</w:t>
      </w:r>
      <w:r w:rsidRPr="006B7300">
        <w:rPr>
          <w:color w:val="FF6600"/>
          <w:sz w:val="52"/>
          <w:szCs w:val="52"/>
        </w:rPr>
        <w:t xml:space="preserve"> </w:t>
      </w:r>
      <w:r w:rsidRPr="006B7300">
        <w:rPr>
          <w:color w:val="000000"/>
          <w:sz w:val="36"/>
          <w:szCs w:val="36"/>
        </w:rPr>
        <w:t>повышение эффективности системы профилактики правонарушений, алкоголизма, наркомании и токсикомании на территории</w:t>
      </w:r>
      <w:r w:rsidR="00F26F49">
        <w:rPr>
          <w:color w:val="000000"/>
          <w:sz w:val="36"/>
          <w:szCs w:val="36"/>
        </w:rPr>
        <w:t xml:space="preserve"> </w:t>
      </w:r>
      <w:r w:rsidRPr="006B7300">
        <w:rPr>
          <w:color w:val="000000"/>
          <w:sz w:val="36"/>
          <w:szCs w:val="36"/>
        </w:rPr>
        <w:t>Атяшевского муниципального района</w:t>
      </w:r>
    </w:p>
    <w:p w:rsidR="004F0878" w:rsidRDefault="004F0878" w:rsidP="004F0878">
      <w:pPr>
        <w:rPr>
          <w:rFonts w:ascii="Lucida Console" w:hAnsi="Lucida Console"/>
          <w:color w:val="000000"/>
          <w:sz w:val="36"/>
          <w:szCs w:val="36"/>
        </w:rPr>
      </w:pPr>
    </w:p>
    <w:p w:rsidR="004F0878" w:rsidRDefault="004F0878" w:rsidP="004F0878">
      <w:pPr>
        <w:jc w:val="center"/>
        <w:rPr>
          <w:color w:val="0000FF"/>
          <w:sz w:val="48"/>
          <w:szCs w:val="48"/>
          <w:u w:val="single"/>
        </w:rPr>
      </w:pPr>
      <w:r w:rsidRPr="00E611E3">
        <w:rPr>
          <w:color w:val="0000FF"/>
          <w:sz w:val="48"/>
          <w:szCs w:val="48"/>
          <w:u w:val="single"/>
        </w:rPr>
        <w:t>Основные целевые показатели программы:</w:t>
      </w:r>
    </w:p>
    <w:tbl>
      <w:tblPr>
        <w:tblW w:w="97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7"/>
        <w:gridCol w:w="1737"/>
        <w:gridCol w:w="1411"/>
        <w:gridCol w:w="866"/>
        <w:gridCol w:w="891"/>
        <w:gridCol w:w="866"/>
        <w:gridCol w:w="866"/>
      </w:tblGrid>
      <w:tr w:rsidR="00F26F49" w:rsidRPr="00E85098" w:rsidTr="0098161E">
        <w:trPr>
          <w:cantSplit/>
          <w:trHeight w:val="480"/>
          <w:tblHeader/>
        </w:trPr>
        <w:tc>
          <w:tcPr>
            <w:tcW w:w="3117" w:type="dxa"/>
          </w:tcPr>
          <w:p w:rsidR="00F26F49" w:rsidRPr="00E85098" w:rsidRDefault="00F26F49" w:rsidP="004F0878">
            <w:pPr>
              <w:jc w:val="both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Наименование</w:t>
            </w:r>
          </w:p>
        </w:tc>
        <w:tc>
          <w:tcPr>
            <w:tcW w:w="1737" w:type="dxa"/>
          </w:tcPr>
          <w:p w:rsidR="00F26F49" w:rsidRPr="00E85098" w:rsidRDefault="00F26F49" w:rsidP="004F0878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Единица измерения</w:t>
            </w:r>
          </w:p>
        </w:tc>
        <w:tc>
          <w:tcPr>
            <w:tcW w:w="1411" w:type="dxa"/>
          </w:tcPr>
          <w:p w:rsidR="00F26F49" w:rsidRPr="00E85098" w:rsidRDefault="00F26F49" w:rsidP="004F0878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2016 год (оценка)</w:t>
            </w:r>
          </w:p>
        </w:tc>
        <w:tc>
          <w:tcPr>
            <w:tcW w:w="866" w:type="dxa"/>
          </w:tcPr>
          <w:p w:rsidR="00F26F49" w:rsidRPr="00E85098" w:rsidRDefault="00F26F49" w:rsidP="004F0878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2017 год</w:t>
            </w:r>
          </w:p>
        </w:tc>
        <w:tc>
          <w:tcPr>
            <w:tcW w:w="891" w:type="dxa"/>
          </w:tcPr>
          <w:p w:rsidR="00F26F49" w:rsidRPr="00E85098" w:rsidRDefault="00F26F49" w:rsidP="004F0878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2018 год</w:t>
            </w:r>
          </w:p>
        </w:tc>
        <w:tc>
          <w:tcPr>
            <w:tcW w:w="866" w:type="dxa"/>
          </w:tcPr>
          <w:p w:rsidR="00F26F49" w:rsidRPr="00E85098" w:rsidRDefault="00F26F49" w:rsidP="004F0878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2019 год</w:t>
            </w:r>
          </w:p>
        </w:tc>
        <w:tc>
          <w:tcPr>
            <w:tcW w:w="866" w:type="dxa"/>
          </w:tcPr>
          <w:p w:rsidR="00F26F49" w:rsidRPr="00E85098" w:rsidRDefault="00F26F49" w:rsidP="004F0878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2020 год</w:t>
            </w:r>
          </w:p>
        </w:tc>
      </w:tr>
      <w:tr w:rsidR="00F26F49" w:rsidRPr="00E85098" w:rsidTr="0098161E">
        <w:trPr>
          <w:cantSplit/>
          <w:trHeight w:val="383"/>
        </w:trPr>
        <w:tc>
          <w:tcPr>
            <w:tcW w:w="3117" w:type="dxa"/>
            <w:vAlign w:val="bottom"/>
          </w:tcPr>
          <w:p w:rsidR="00F26F49" w:rsidRPr="00E85098" w:rsidRDefault="00F26F49" w:rsidP="00336B25">
            <w:r>
              <w:t>Число лиц, больных наркоманией на 100 тысяч населения</w:t>
            </w:r>
          </w:p>
        </w:tc>
        <w:tc>
          <w:tcPr>
            <w:tcW w:w="1737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чел.</w:t>
            </w:r>
          </w:p>
        </w:tc>
        <w:tc>
          <w:tcPr>
            <w:tcW w:w="1411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866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891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866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866" w:type="dxa"/>
          </w:tcPr>
          <w:p w:rsidR="00F26F49" w:rsidRDefault="00F26F49" w:rsidP="004F0878">
            <w:pPr>
              <w:jc w:val="center"/>
              <w:rPr>
                <w:szCs w:val="20"/>
              </w:rPr>
            </w:pPr>
          </w:p>
          <w:p w:rsidR="00F26F49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</w:tr>
      <w:tr w:rsidR="00F26F49" w:rsidRPr="00E85098" w:rsidTr="0098161E">
        <w:trPr>
          <w:cantSplit/>
          <w:trHeight w:val="278"/>
        </w:trPr>
        <w:tc>
          <w:tcPr>
            <w:tcW w:w="3117" w:type="dxa"/>
            <w:vAlign w:val="bottom"/>
          </w:tcPr>
          <w:p w:rsidR="00F26F49" w:rsidRPr="00E85098" w:rsidRDefault="00F26F49" w:rsidP="00336B25">
            <w:r>
              <w:t xml:space="preserve">Уровень преступности в расчете на 100 тыс. населения </w:t>
            </w:r>
          </w:p>
        </w:tc>
        <w:tc>
          <w:tcPr>
            <w:tcW w:w="1737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proofErr w:type="spellStart"/>
            <w:r>
              <w:rPr>
                <w:szCs w:val="20"/>
              </w:rPr>
              <w:t>усл.ед</w:t>
            </w:r>
            <w:proofErr w:type="spellEnd"/>
            <w:r>
              <w:rPr>
                <w:szCs w:val="20"/>
              </w:rPr>
              <w:t>.</w:t>
            </w:r>
          </w:p>
        </w:tc>
        <w:tc>
          <w:tcPr>
            <w:tcW w:w="1411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901</w:t>
            </w:r>
          </w:p>
        </w:tc>
        <w:tc>
          <w:tcPr>
            <w:tcW w:w="866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884</w:t>
            </w:r>
          </w:p>
        </w:tc>
        <w:tc>
          <w:tcPr>
            <w:tcW w:w="891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867</w:t>
            </w:r>
          </w:p>
        </w:tc>
        <w:tc>
          <w:tcPr>
            <w:tcW w:w="866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860</w:t>
            </w:r>
          </w:p>
        </w:tc>
        <w:tc>
          <w:tcPr>
            <w:tcW w:w="866" w:type="dxa"/>
          </w:tcPr>
          <w:p w:rsidR="00F26F49" w:rsidRDefault="00F26F49" w:rsidP="004F0878">
            <w:pPr>
              <w:jc w:val="center"/>
              <w:rPr>
                <w:szCs w:val="20"/>
              </w:rPr>
            </w:pPr>
          </w:p>
          <w:p w:rsidR="00F26F49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855</w:t>
            </w:r>
          </w:p>
        </w:tc>
      </w:tr>
      <w:tr w:rsidR="00F26F49" w:rsidRPr="00E85098" w:rsidTr="0098161E">
        <w:trPr>
          <w:cantSplit/>
          <w:trHeight w:val="1572"/>
        </w:trPr>
        <w:tc>
          <w:tcPr>
            <w:tcW w:w="3117" w:type="dxa"/>
            <w:vAlign w:val="bottom"/>
          </w:tcPr>
          <w:p w:rsidR="00F26F49" w:rsidRPr="00E85098" w:rsidRDefault="00F26F49" w:rsidP="00336B25">
            <w:r>
              <w:t>Доля подростков и молодежи в возрасте от 11 до 24 лет вовлеченных в профилактические мероприятия, по отношению к общей численности указанной категории лиц</w:t>
            </w:r>
          </w:p>
        </w:tc>
        <w:tc>
          <w:tcPr>
            <w:tcW w:w="1737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процент</w:t>
            </w:r>
          </w:p>
        </w:tc>
        <w:tc>
          <w:tcPr>
            <w:tcW w:w="1411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89,0</w:t>
            </w:r>
          </w:p>
        </w:tc>
        <w:tc>
          <w:tcPr>
            <w:tcW w:w="866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90,5</w:t>
            </w:r>
          </w:p>
        </w:tc>
        <w:tc>
          <w:tcPr>
            <w:tcW w:w="891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95,0</w:t>
            </w:r>
          </w:p>
        </w:tc>
        <w:tc>
          <w:tcPr>
            <w:tcW w:w="866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96,0</w:t>
            </w:r>
          </w:p>
        </w:tc>
        <w:tc>
          <w:tcPr>
            <w:tcW w:w="866" w:type="dxa"/>
          </w:tcPr>
          <w:p w:rsidR="0098161E" w:rsidRDefault="0098161E" w:rsidP="004F0878">
            <w:pPr>
              <w:jc w:val="center"/>
              <w:rPr>
                <w:szCs w:val="20"/>
              </w:rPr>
            </w:pPr>
          </w:p>
          <w:p w:rsidR="0098161E" w:rsidRDefault="0098161E" w:rsidP="004F0878">
            <w:pPr>
              <w:jc w:val="center"/>
              <w:rPr>
                <w:szCs w:val="20"/>
              </w:rPr>
            </w:pPr>
          </w:p>
          <w:p w:rsidR="0098161E" w:rsidRDefault="0098161E" w:rsidP="004F0878">
            <w:pPr>
              <w:jc w:val="center"/>
              <w:rPr>
                <w:szCs w:val="20"/>
              </w:rPr>
            </w:pPr>
          </w:p>
          <w:p w:rsidR="00F26F49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97</w:t>
            </w:r>
          </w:p>
        </w:tc>
      </w:tr>
      <w:tr w:rsidR="00F26F49" w:rsidRPr="00E85098" w:rsidTr="0098161E">
        <w:trPr>
          <w:cantSplit/>
          <w:trHeight w:val="946"/>
        </w:trPr>
        <w:tc>
          <w:tcPr>
            <w:tcW w:w="3117" w:type="dxa"/>
            <w:vAlign w:val="bottom"/>
          </w:tcPr>
          <w:p w:rsidR="00F26F49" w:rsidRPr="00E85098" w:rsidRDefault="00F26F49" w:rsidP="0098161E">
            <w:r>
              <w:t xml:space="preserve">Доля населения, вовлеченного в занятия физической культурой и спортом </w:t>
            </w:r>
          </w:p>
        </w:tc>
        <w:tc>
          <w:tcPr>
            <w:tcW w:w="1737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процент</w:t>
            </w:r>
          </w:p>
        </w:tc>
        <w:tc>
          <w:tcPr>
            <w:tcW w:w="1411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35,0</w:t>
            </w:r>
          </w:p>
        </w:tc>
        <w:tc>
          <w:tcPr>
            <w:tcW w:w="866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35,5</w:t>
            </w:r>
          </w:p>
        </w:tc>
        <w:tc>
          <w:tcPr>
            <w:tcW w:w="891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36,0</w:t>
            </w:r>
          </w:p>
        </w:tc>
        <w:tc>
          <w:tcPr>
            <w:tcW w:w="866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36,5</w:t>
            </w:r>
          </w:p>
        </w:tc>
        <w:tc>
          <w:tcPr>
            <w:tcW w:w="866" w:type="dxa"/>
          </w:tcPr>
          <w:p w:rsidR="00F26F49" w:rsidRDefault="00F26F49" w:rsidP="004F0878">
            <w:pPr>
              <w:jc w:val="center"/>
              <w:rPr>
                <w:szCs w:val="20"/>
              </w:rPr>
            </w:pPr>
          </w:p>
          <w:p w:rsidR="00F26F49" w:rsidRDefault="00F26F49" w:rsidP="00F26F49">
            <w:pPr>
              <w:rPr>
                <w:szCs w:val="20"/>
              </w:rPr>
            </w:pPr>
            <w:r>
              <w:rPr>
                <w:szCs w:val="20"/>
              </w:rPr>
              <w:t>37,0</w:t>
            </w:r>
          </w:p>
        </w:tc>
      </w:tr>
      <w:tr w:rsidR="00F26F49" w:rsidRPr="00E85098" w:rsidTr="0098161E">
        <w:trPr>
          <w:cantSplit/>
          <w:trHeight w:val="1404"/>
        </w:trPr>
        <w:tc>
          <w:tcPr>
            <w:tcW w:w="3117" w:type="dxa"/>
            <w:vAlign w:val="bottom"/>
          </w:tcPr>
          <w:p w:rsidR="00F26F49" w:rsidRPr="00E85098" w:rsidRDefault="00F26F49" w:rsidP="0098161E">
            <w:r>
              <w:lastRenderedPageBreak/>
              <w:t>Удельный вес семей с детьми до 18 лет, находящихся в социально-опасном положении: употребляющих спиртные напитки, употребляющих наркотические средства</w:t>
            </w:r>
          </w:p>
        </w:tc>
        <w:tc>
          <w:tcPr>
            <w:tcW w:w="1737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процент</w:t>
            </w:r>
          </w:p>
        </w:tc>
        <w:tc>
          <w:tcPr>
            <w:tcW w:w="1411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4,0</w:t>
            </w:r>
          </w:p>
        </w:tc>
        <w:tc>
          <w:tcPr>
            <w:tcW w:w="866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3,9</w:t>
            </w:r>
          </w:p>
        </w:tc>
        <w:tc>
          <w:tcPr>
            <w:tcW w:w="891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3,8</w:t>
            </w:r>
          </w:p>
        </w:tc>
        <w:tc>
          <w:tcPr>
            <w:tcW w:w="866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3,7</w:t>
            </w:r>
          </w:p>
        </w:tc>
        <w:tc>
          <w:tcPr>
            <w:tcW w:w="866" w:type="dxa"/>
          </w:tcPr>
          <w:p w:rsidR="00F26F49" w:rsidRDefault="00F26F49" w:rsidP="004F0878">
            <w:pPr>
              <w:jc w:val="center"/>
              <w:rPr>
                <w:szCs w:val="20"/>
              </w:rPr>
            </w:pPr>
          </w:p>
          <w:p w:rsidR="00F26F49" w:rsidRDefault="00F26F49" w:rsidP="004F0878">
            <w:pPr>
              <w:jc w:val="center"/>
              <w:rPr>
                <w:szCs w:val="20"/>
              </w:rPr>
            </w:pPr>
          </w:p>
          <w:p w:rsidR="00F26F49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3,6</w:t>
            </w:r>
          </w:p>
        </w:tc>
      </w:tr>
      <w:tr w:rsidR="00F26F49" w:rsidRPr="00E85098" w:rsidTr="0098161E">
        <w:trPr>
          <w:cantSplit/>
          <w:trHeight w:val="1098"/>
        </w:trPr>
        <w:tc>
          <w:tcPr>
            <w:tcW w:w="3117" w:type="dxa"/>
          </w:tcPr>
          <w:p w:rsidR="00F26F49" w:rsidRPr="00E85098" w:rsidRDefault="00F26F49" w:rsidP="0098161E">
            <w:r>
              <w:t>Количество несовершеннолетних, относящихся к категории «безнадзорные/ беспризорные»</w:t>
            </w:r>
          </w:p>
        </w:tc>
        <w:tc>
          <w:tcPr>
            <w:tcW w:w="1737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чел. </w:t>
            </w:r>
          </w:p>
        </w:tc>
        <w:tc>
          <w:tcPr>
            <w:tcW w:w="1411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14</w:t>
            </w:r>
          </w:p>
        </w:tc>
        <w:tc>
          <w:tcPr>
            <w:tcW w:w="866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13</w:t>
            </w:r>
          </w:p>
        </w:tc>
        <w:tc>
          <w:tcPr>
            <w:tcW w:w="891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13</w:t>
            </w:r>
          </w:p>
        </w:tc>
        <w:tc>
          <w:tcPr>
            <w:tcW w:w="866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12</w:t>
            </w:r>
          </w:p>
        </w:tc>
        <w:tc>
          <w:tcPr>
            <w:tcW w:w="866" w:type="dxa"/>
          </w:tcPr>
          <w:p w:rsidR="00F26F49" w:rsidRDefault="00F26F49" w:rsidP="004F0878">
            <w:pPr>
              <w:jc w:val="center"/>
              <w:rPr>
                <w:szCs w:val="20"/>
              </w:rPr>
            </w:pPr>
          </w:p>
          <w:p w:rsidR="00F26F49" w:rsidRDefault="00F26F49" w:rsidP="004F0878">
            <w:pPr>
              <w:jc w:val="center"/>
              <w:rPr>
                <w:szCs w:val="20"/>
              </w:rPr>
            </w:pPr>
          </w:p>
          <w:p w:rsidR="00F26F49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12</w:t>
            </w:r>
          </w:p>
        </w:tc>
      </w:tr>
    </w:tbl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4F0878" w:rsidRPr="00A10D30" w:rsidRDefault="004F0878" w:rsidP="004F0878">
      <w:pPr>
        <w:jc w:val="center"/>
        <w:rPr>
          <w:b/>
          <w:sz w:val="36"/>
          <w:szCs w:val="36"/>
        </w:rPr>
      </w:pPr>
      <w:r w:rsidRPr="00037F9A">
        <w:rPr>
          <w:b/>
          <w:color w:val="FF0000"/>
          <w:sz w:val="72"/>
          <w:szCs w:val="72"/>
        </w:rPr>
        <w:lastRenderedPageBreak/>
        <w:t>22</w:t>
      </w:r>
      <w:r>
        <w:rPr>
          <w:b/>
          <w:sz w:val="36"/>
          <w:szCs w:val="36"/>
        </w:rPr>
        <w:t xml:space="preserve"> </w:t>
      </w:r>
      <w:r w:rsidRPr="00A10D30">
        <w:rPr>
          <w:b/>
          <w:sz w:val="36"/>
          <w:szCs w:val="36"/>
        </w:rPr>
        <w:t xml:space="preserve">Муниципальная программа Атяшевского муниципального района «Устойчивое развитие сельских территорий  Атяшевского района Республики Мордовия </w:t>
      </w:r>
      <w:r w:rsidRPr="00A10D30">
        <w:rPr>
          <w:b/>
          <w:sz w:val="36"/>
          <w:szCs w:val="36"/>
        </w:rPr>
        <w:br/>
        <w:t>на 2014 - 2017 годы и на период до 2020 года»</w:t>
      </w:r>
      <w:r w:rsidRPr="00C226E2">
        <w:rPr>
          <w:b/>
          <w:noProof/>
          <w:sz w:val="36"/>
          <w:szCs w:val="36"/>
        </w:rPr>
        <w:t xml:space="preserve"> </w:t>
      </w:r>
      <w:r w:rsidRPr="004F341D">
        <w:rPr>
          <w:b/>
          <w:noProof/>
          <w:sz w:val="36"/>
          <w:szCs w:val="36"/>
          <w:lang w:eastAsia="ru-RU"/>
        </w:rPr>
        <w:drawing>
          <wp:inline distT="0" distB="0" distL="0" distR="0">
            <wp:extent cx="2143125" cy="1209675"/>
            <wp:effectExtent l="0" t="0" r="9525" b="9525"/>
            <wp:docPr id="21527" name="Рисунок 21527" descr="E:\Работа\192404-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E:\Работа\192404-big.jpg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0878" w:rsidRPr="004F518D" w:rsidRDefault="004F0878" w:rsidP="004F0878">
      <w:pPr>
        <w:jc w:val="center"/>
        <w:rPr>
          <w:sz w:val="20"/>
          <w:szCs w:val="20"/>
        </w:rPr>
      </w:pPr>
    </w:p>
    <w:p w:rsidR="004F0878" w:rsidRPr="00260FD2" w:rsidRDefault="004F0878" w:rsidP="004F0878">
      <w:pPr>
        <w:jc w:val="both"/>
        <w:rPr>
          <w:sz w:val="28"/>
          <w:szCs w:val="28"/>
        </w:rPr>
      </w:pPr>
      <w:r w:rsidRPr="00A93C4C">
        <w:rPr>
          <w:sz w:val="36"/>
          <w:szCs w:val="36"/>
          <w:u w:val="single"/>
        </w:rPr>
        <w:t>Цел</w:t>
      </w:r>
      <w:r w:rsidR="00C9053C">
        <w:rPr>
          <w:sz w:val="36"/>
          <w:szCs w:val="36"/>
          <w:u w:val="single"/>
        </w:rPr>
        <w:t>ь</w:t>
      </w:r>
      <w:r w:rsidRPr="00A93C4C">
        <w:rPr>
          <w:sz w:val="36"/>
          <w:szCs w:val="36"/>
          <w:u w:val="single"/>
        </w:rPr>
        <w:t xml:space="preserve"> программы:</w:t>
      </w:r>
      <w:r>
        <w:rPr>
          <w:sz w:val="28"/>
          <w:szCs w:val="28"/>
        </w:rPr>
        <w:t xml:space="preserve"> </w:t>
      </w:r>
      <w:r w:rsidRPr="00260FD2">
        <w:rPr>
          <w:sz w:val="28"/>
          <w:szCs w:val="28"/>
        </w:rPr>
        <w:t>улучшение условий жизнедеяте</w:t>
      </w:r>
      <w:r>
        <w:rPr>
          <w:sz w:val="28"/>
          <w:szCs w:val="28"/>
        </w:rPr>
        <w:t>льности на сельских территориях</w:t>
      </w:r>
      <w:r w:rsidRPr="00260FD2">
        <w:rPr>
          <w:sz w:val="28"/>
          <w:szCs w:val="28"/>
        </w:rPr>
        <w:t xml:space="preserve"> Атяшевского района</w:t>
      </w:r>
      <w:r w:rsidR="00C9053C">
        <w:rPr>
          <w:sz w:val="28"/>
          <w:szCs w:val="28"/>
        </w:rPr>
        <w:t>.</w:t>
      </w:r>
      <w:r w:rsidRPr="00CA7626">
        <w:rPr>
          <w:noProof/>
        </w:rPr>
        <w:t xml:space="preserve"> </w:t>
      </w:r>
    </w:p>
    <w:p w:rsidR="004F0878" w:rsidRPr="00A93C4C" w:rsidRDefault="004F0878" w:rsidP="004F0878">
      <w:pPr>
        <w:jc w:val="center"/>
        <w:rPr>
          <w:sz w:val="36"/>
          <w:szCs w:val="36"/>
          <w:u w:val="single"/>
        </w:rPr>
      </w:pPr>
      <w:r w:rsidRPr="00A93C4C">
        <w:rPr>
          <w:sz w:val="36"/>
          <w:szCs w:val="36"/>
          <w:u w:val="single"/>
        </w:rPr>
        <w:t>Основные целевые показатели программы:</w:t>
      </w:r>
    </w:p>
    <w:p w:rsidR="004F0878" w:rsidRPr="004F518D" w:rsidRDefault="004F0878" w:rsidP="004F0878">
      <w:pPr>
        <w:jc w:val="both"/>
        <w:rPr>
          <w:sz w:val="20"/>
          <w:szCs w:val="20"/>
          <w:u w:val="single"/>
        </w:rPr>
      </w:pPr>
    </w:p>
    <w:tbl>
      <w:tblPr>
        <w:tblW w:w="100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43"/>
        <w:gridCol w:w="1347"/>
        <w:gridCol w:w="1133"/>
        <w:gridCol w:w="1275"/>
        <w:gridCol w:w="884"/>
        <w:gridCol w:w="893"/>
        <w:gridCol w:w="784"/>
        <w:gridCol w:w="784"/>
      </w:tblGrid>
      <w:tr w:rsidR="004F0878" w:rsidRPr="004F341D" w:rsidTr="004F0878">
        <w:tc>
          <w:tcPr>
            <w:tcW w:w="2943" w:type="dxa"/>
          </w:tcPr>
          <w:p w:rsidR="004F0878" w:rsidRPr="004F341D" w:rsidRDefault="004F0878" w:rsidP="004F0878">
            <w:pPr>
              <w:jc w:val="both"/>
            </w:pPr>
            <w:r w:rsidRPr="004F341D">
              <w:t>Наименование</w:t>
            </w:r>
          </w:p>
        </w:tc>
        <w:tc>
          <w:tcPr>
            <w:tcW w:w="1347" w:type="dxa"/>
          </w:tcPr>
          <w:p w:rsidR="004F0878" w:rsidRPr="004F341D" w:rsidRDefault="004F0878" w:rsidP="004F0878">
            <w:pPr>
              <w:jc w:val="center"/>
            </w:pPr>
            <w:r w:rsidRPr="004F341D">
              <w:t>Единица измерения</w:t>
            </w:r>
          </w:p>
        </w:tc>
        <w:tc>
          <w:tcPr>
            <w:tcW w:w="1133" w:type="dxa"/>
          </w:tcPr>
          <w:p w:rsidR="004F0878" w:rsidRPr="004F341D" w:rsidRDefault="004F0878" w:rsidP="004F0878">
            <w:pPr>
              <w:jc w:val="center"/>
            </w:pPr>
            <w:r w:rsidRPr="004F341D">
              <w:t>2015 год (факт)</w:t>
            </w:r>
          </w:p>
        </w:tc>
        <w:tc>
          <w:tcPr>
            <w:tcW w:w="1275" w:type="dxa"/>
          </w:tcPr>
          <w:p w:rsidR="004F0878" w:rsidRPr="004F341D" w:rsidRDefault="004F0878" w:rsidP="004F0878">
            <w:pPr>
              <w:jc w:val="center"/>
            </w:pPr>
            <w:r w:rsidRPr="004F341D">
              <w:t>2016 год (оценка)</w:t>
            </w:r>
          </w:p>
        </w:tc>
        <w:tc>
          <w:tcPr>
            <w:tcW w:w="884" w:type="dxa"/>
          </w:tcPr>
          <w:p w:rsidR="004F0878" w:rsidRPr="004F341D" w:rsidRDefault="004F0878" w:rsidP="004F0878">
            <w:pPr>
              <w:jc w:val="center"/>
            </w:pPr>
            <w:r w:rsidRPr="004F341D">
              <w:t>2017 год</w:t>
            </w:r>
          </w:p>
        </w:tc>
        <w:tc>
          <w:tcPr>
            <w:tcW w:w="893" w:type="dxa"/>
          </w:tcPr>
          <w:p w:rsidR="004F0878" w:rsidRPr="004F341D" w:rsidRDefault="004F0878" w:rsidP="004F0878">
            <w:pPr>
              <w:jc w:val="center"/>
            </w:pPr>
            <w:r w:rsidRPr="004F341D">
              <w:t>2018 год</w:t>
            </w:r>
          </w:p>
        </w:tc>
        <w:tc>
          <w:tcPr>
            <w:tcW w:w="784" w:type="dxa"/>
          </w:tcPr>
          <w:p w:rsidR="004F0878" w:rsidRPr="004F341D" w:rsidRDefault="004F0878" w:rsidP="004F0878">
            <w:pPr>
              <w:jc w:val="center"/>
            </w:pPr>
            <w:r w:rsidRPr="004F341D">
              <w:t>2019 год</w:t>
            </w:r>
          </w:p>
        </w:tc>
        <w:tc>
          <w:tcPr>
            <w:tcW w:w="784" w:type="dxa"/>
          </w:tcPr>
          <w:p w:rsidR="004F0878" w:rsidRPr="004F341D" w:rsidRDefault="004F0878" w:rsidP="004F0878">
            <w:pPr>
              <w:jc w:val="center"/>
            </w:pPr>
            <w:r w:rsidRPr="004F341D">
              <w:t>2020 год</w:t>
            </w:r>
          </w:p>
        </w:tc>
      </w:tr>
      <w:tr w:rsidR="004F0878" w:rsidRPr="004F341D" w:rsidTr="004F0878">
        <w:tc>
          <w:tcPr>
            <w:tcW w:w="2943" w:type="dxa"/>
          </w:tcPr>
          <w:p w:rsidR="00C9053C" w:rsidRPr="004F341D" w:rsidRDefault="004F0878" w:rsidP="004F0878">
            <w:pPr>
              <w:jc w:val="both"/>
            </w:pPr>
            <w:r w:rsidRPr="00CA7626">
              <w:t>Ввод (приобретение) жилья для граждан, проживающих в сельских поселениях – всего</w:t>
            </w:r>
          </w:p>
        </w:tc>
        <w:tc>
          <w:tcPr>
            <w:tcW w:w="1347" w:type="dxa"/>
            <w:vAlign w:val="center"/>
          </w:tcPr>
          <w:p w:rsidR="004F0878" w:rsidRPr="004F341D" w:rsidRDefault="004F0878" w:rsidP="00C9053C">
            <w:pPr>
              <w:jc w:val="center"/>
              <w:rPr>
                <w:color w:val="000000"/>
              </w:rPr>
            </w:pPr>
            <w:proofErr w:type="spellStart"/>
            <w:r w:rsidRPr="004F341D">
              <w:t>кв.м</w:t>
            </w:r>
            <w:proofErr w:type="spellEnd"/>
            <w:r w:rsidR="00C9053C">
              <w:t>.</w:t>
            </w:r>
          </w:p>
        </w:tc>
        <w:tc>
          <w:tcPr>
            <w:tcW w:w="1133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372</w:t>
            </w:r>
          </w:p>
        </w:tc>
        <w:tc>
          <w:tcPr>
            <w:tcW w:w="1275" w:type="dxa"/>
            <w:vAlign w:val="center"/>
          </w:tcPr>
          <w:p w:rsidR="004F0878" w:rsidRPr="008F0AA7" w:rsidRDefault="00C9053C" w:rsidP="004F0878">
            <w:pPr>
              <w:jc w:val="center"/>
            </w:pPr>
            <w:r>
              <w:t>72,5</w:t>
            </w:r>
          </w:p>
        </w:tc>
        <w:tc>
          <w:tcPr>
            <w:tcW w:w="884" w:type="dxa"/>
            <w:vAlign w:val="center"/>
          </w:tcPr>
          <w:p w:rsidR="004F0878" w:rsidRPr="008F0AA7" w:rsidRDefault="00C9053C" w:rsidP="004F0878">
            <w:pPr>
              <w:jc w:val="center"/>
            </w:pPr>
            <w:r>
              <w:t>516</w:t>
            </w:r>
          </w:p>
        </w:tc>
        <w:tc>
          <w:tcPr>
            <w:tcW w:w="893" w:type="dxa"/>
            <w:vAlign w:val="center"/>
          </w:tcPr>
          <w:p w:rsidR="004F0878" w:rsidRPr="008F0AA7" w:rsidRDefault="00C9053C" w:rsidP="004F0878">
            <w:pPr>
              <w:jc w:val="center"/>
            </w:pPr>
            <w:r>
              <w:t>624</w:t>
            </w:r>
          </w:p>
        </w:tc>
        <w:tc>
          <w:tcPr>
            <w:tcW w:w="784" w:type="dxa"/>
            <w:vAlign w:val="center"/>
          </w:tcPr>
          <w:p w:rsidR="004F0878" w:rsidRPr="008F0AA7" w:rsidRDefault="00C9053C" w:rsidP="004F0878">
            <w:pPr>
              <w:jc w:val="center"/>
            </w:pPr>
            <w:r>
              <w:t>840</w:t>
            </w:r>
          </w:p>
        </w:tc>
        <w:tc>
          <w:tcPr>
            <w:tcW w:w="784" w:type="dxa"/>
            <w:vAlign w:val="center"/>
          </w:tcPr>
          <w:p w:rsidR="004F0878" w:rsidRPr="008F0AA7" w:rsidRDefault="00C9053C" w:rsidP="004F0878">
            <w:pPr>
              <w:jc w:val="center"/>
            </w:pPr>
            <w:r>
              <w:t>834</w:t>
            </w:r>
          </w:p>
        </w:tc>
      </w:tr>
      <w:tr w:rsidR="004F0878" w:rsidRPr="004F341D" w:rsidTr="004F0878">
        <w:tc>
          <w:tcPr>
            <w:tcW w:w="2943" w:type="dxa"/>
          </w:tcPr>
          <w:p w:rsidR="004F0878" w:rsidRPr="004F341D" w:rsidRDefault="00C9053C" w:rsidP="00C9053C">
            <w:r>
              <w:t xml:space="preserve">Открытие </w:t>
            </w:r>
            <w:proofErr w:type="spellStart"/>
            <w:r w:rsidR="004F0878" w:rsidRPr="00CA7626">
              <w:t>ФАПов</w:t>
            </w:r>
            <w:proofErr w:type="spellEnd"/>
            <w:r>
              <w:t xml:space="preserve"> и (или) офисов врача общей практики</w:t>
            </w:r>
          </w:p>
        </w:tc>
        <w:tc>
          <w:tcPr>
            <w:tcW w:w="1347" w:type="dxa"/>
            <w:vAlign w:val="center"/>
          </w:tcPr>
          <w:p w:rsidR="004F0878" w:rsidRPr="004F341D" w:rsidRDefault="004F0878" w:rsidP="004F087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F341D">
              <w:rPr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1133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0</w:t>
            </w:r>
          </w:p>
        </w:tc>
        <w:tc>
          <w:tcPr>
            <w:tcW w:w="1275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0</w:t>
            </w:r>
          </w:p>
        </w:tc>
        <w:tc>
          <w:tcPr>
            <w:tcW w:w="884" w:type="dxa"/>
            <w:vAlign w:val="center"/>
          </w:tcPr>
          <w:p w:rsidR="004F0878" w:rsidRPr="008F0AA7" w:rsidRDefault="004F0878" w:rsidP="004F0878">
            <w:pPr>
              <w:jc w:val="center"/>
            </w:pPr>
          </w:p>
        </w:tc>
        <w:tc>
          <w:tcPr>
            <w:tcW w:w="893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1</w:t>
            </w:r>
          </w:p>
        </w:tc>
        <w:tc>
          <w:tcPr>
            <w:tcW w:w="784" w:type="dxa"/>
            <w:vAlign w:val="center"/>
          </w:tcPr>
          <w:p w:rsidR="004F0878" w:rsidRPr="008F0AA7" w:rsidRDefault="00C9053C" w:rsidP="004F0878">
            <w:pPr>
              <w:jc w:val="center"/>
            </w:pPr>
            <w:r>
              <w:t>1</w:t>
            </w:r>
          </w:p>
        </w:tc>
        <w:tc>
          <w:tcPr>
            <w:tcW w:w="784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0</w:t>
            </w:r>
          </w:p>
        </w:tc>
      </w:tr>
      <w:tr w:rsidR="004F0878" w:rsidRPr="004F341D" w:rsidTr="004F0878">
        <w:tc>
          <w:tcPr>
            <w:tcW w:w="2943" w:type="dxa"/>
          </w:tcPr>
          <w:p w:rsidR="004F0878" w:rsidRPr="004F341D" w:rsidRDefault="004F0878" w:rsidP="00C9053C">
            <w:r w:rsidRPr="00CA7626">
              <w:t>Ввод в действие</w:t>
            </w:r>
            <w:r w:rsidR="00C9053C">
              <w:t xml:space="preserve"> учреждений культурно-досугового типа</w:t>
            </w:r>
          </w:p>
        </w:tc>
        <w:tc>
          <w:tcPr>
            <w:tcW w:w="1347" w:type="dxa"/>
            <w:vAlign w:val="center"/>
          </w:tcPr>
          <w:p w:rsidR="004F0878" w:rsidRPr="004F341D" w:rsidRDefault="00C9053C" w:rsidP="004F0878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1133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0</w:t>
            </w:r>
          </w:p>
        </w:tc>
        <w:tc>
          <w:tcPr>
            <w:tcW w:w="1275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0</w:t>
            </w:r>
          </w:p>
        </w:tc>
        <w:tc>
          <w:tcPr>
            <w:tcW w:w="884" w:type="dxa"/>
            <w:vAlign w:val="center"/>
          </w:tcPr>
          <w:p w:rsidR="004F0878" w:rsidRPr="008F0AA7" w:rsidRDefault="00C9053C" w:rsidP="004F0878">
            <w:pPr>
              <w:jc w:val="center"/>
            </w:pPr>
            <w:r>
              <w:t>0</w:t>
            </w:r>
          </w:p>
        </w:tc>
        <w:tc>
          <w:tcPr>
            <w:tcW w:w="893" w:type="dxa"/>
            <w:vAlign w:val="center"/>
          </w:tcPr>
          <w:p w:rsidR="004F0878" w:rsidRPr="008F0AA7" w:rsidRDefault="00C9053C" w:rsidP="004F0878">
            <w:pPr>
              <w:jc w:val="center"/>
            </w:pPr>
            <w:r>
              <w:t>1</w:t>
            </w:r>
          </w:p>
        </w:tc>
        <w:tc>
          <w:tcPr>
            <w:tcW w:w="784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0</w:t>
            </w:r>
          </w:p>
        </w:tc>
        <w:tc>
          <w:tcPr>
            <w:tcW w:w="784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0</w:t>
            </w:r>
          </w:p>
        </w:tc>
      </w:tr>
      <w:tr w:rsidR="004F0878" w:rsidRPr="004F341D" w:rsidTr="004F0878">
        <w:tc>
          <w:tcPr>
            <w:tcW w:w="2943" w:type="dxa"/>
          </w:tcPr>
          <w:p w:rsidR="004F0878" w:rsidRPr="004F341D" w:rsidRDefault="004F0878" w:rsidP="004F0878">
            <w:r w:rsidRPr="00CA7626">
              <w:t>Ввод в действие распределительных газовых сетей в сельских поселениях</w:t>
            </w:r>
          </w:p>
        </w:tc>
        <w:tc>
          <w:tcPr>
            <w:tcW w:w="1347" w:type="dxa"/>
            <w:vAlign w:val="center"/>
          </w:tcPr>
          <w:p w:rsidR="004F0878" w:rsidRPr="004F341D" w:rsidRDefault="004F0878" w:rsidP="004F0878">
            <w:pPr>
              <w:jc w:val="center"/>
              <w:rPr>
                <w:color w:val="000000"/>
              </w:rPr>
            </w:pPr>
            <w:r w:rsidRPr="004F341D">
              <w:rPr>
                <w:color w:val="000000"/>
              </w:rPr>
              <w:t>км</w:t>
            </w:r>
          </w:p>
        </w:tc>
        <w:tc>
          <w:tcPr>
            <w:tcW w:w="1133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0</w:t>
            </w:r>
          </w:p>
        </w:tc>
        <w:tc>
          <w:tcPr>
            <w:tcW w:w="1275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0</w:t>
            </w:r>
          </w:p>
        </w:tc>
        <w:tc>
          <w:tcPr>
            <w:tcW w:w="884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0,96</w:t>
            </w:r>
          </w:p>
        </w:tc>
        <w:tc>
          <w:tcPr>
            <w:tcW w:w="893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1,41</w:t>
            </w:r>
          </w:p>
        </w:tc>
        <w:tc>
          <w:tcPr>
            <w:tcW w:w="784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1,2</w:t>
            </w:r>
          </w:p>
        </w:tc>
        <w:tc>
          <w:tcPr>
            <w:tcW w:w="784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0</w:t>
            </w:r>
          </w:p>
        </w:tc>
      </w:tr>
      <w:tr w:rsidR="00C9053C" w:rsidRPr="004F341D" w:rsidTr="004F0878">
        <w:tc>
          <w:tcPr>
            <w:tcW w:w="2943" w:type="dxa"/>
          </w:tcPr>
          <w:p w:rsidR="00C9053C" w:rsidRPr="00CA7626" w:rsidRDefault="00C9053C" w:rsidP="004F0878">
            <w:r>
              <w:t>Строительство распределительных газовых сетей</w:t>
            </w:r>
          </w:p>
        </w:tc>
        <w:tc>
          <w:tcPr>
            <w:tcW w:w="1347" w:type="dxa"/>
            <w:vAlign w:val="center"/>
          </w:tcPr>
          <w:p w:rsidR="00C9053C" w:rsidRPr="004F341D" w:rsidRDefault="00C9053C" w:rsidP="004F08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км</w:t>
            </w:r>
          </w:p>
        </w:tc>
        <w:tc>
          <w:tcPr>
            <w:tcW w:w="1133" w:type="dxa"/>
            <w:vAlign w:val="center"/>
          </w:tcPr>
          <w:p w:rsidR="00C9053C" w:rsidRPr="008F0AA7" w:rsidRDefault="00C9053C" w:rsidP="004F0878">
            <w:pPr>
              <w:jc w:val="center"/>
            </w:pPr>
            <w:r>
              <w:t>0</w:t>
            </w:r>
          </w:p>
        </w:tc>
        <w:tc>
          <w:tcPr>
            <w:tcW w:w="1275" w:type="dxa"/>
            <w:vAlign w:val="center"/>
          </w:tcPr>
          <w:p w:rsidR="00C9053C" w:rsidRPr="008F0AA7" w:rsidRDefault="00C9053C" w:rsidP="004F0878">
            <w:pPr>
              <w:jc w:val="center"/>
            </w:pPr>
            <w:r>
              <w:t>0</w:t>
            </w:r>
          </w:p>
        </w:tc>
        <w:tc>
          <w:tcPr>
            <w:tcW w:w="884" w:type="dxa"/>
            <w:vAlign w:val="center"/>
          </w:tcPr>
          <w:p w:rsidR="00C9053C" w:rsidRPr="008F0AA7" w:rsidRDefault="00C9053C" w:rsidP="004F0878">
            <w:pPr>
              <w:jc w:val="center"/>
            </w:pPr>
            <w:r>
              <w:t>0</w:t>
            </w:r>
          </w:p>
        </w:tc>
        <w:tc>
          <w:tcPr>
            <w:tcW w:w="893" w:type="dxa"/>
            <w:vAlign w:val="center"/>
          </w:tcPr>
          <w:p w:rsidR="00C9053C" w:rsidRPr="008F0AA7" w:rsidRDefault="00C9053C" w:rsidP="004F0878">
            <w:pPr>
              <w:jc w:val="center"/>
            </w:pPr>
            <w:r>
              <w:t>4,257</w:t>
            </w:r>
          </w:p>
        </w:tc>
        <w:tc>
          <w:tcPr>
            <w:tcW w:w="784" w:type="dxa"/>
            <w:vAlign w:val="center"/>
          </w:tcPr>
          <w:p w:rsidR="00C9053C" w:rsidRPr="008F0AA7" w:rsidRDefault="00C9053C" w:rsidP="004F0878">
            <w:pPr>
              <w:jc w:val="center"/>
            </w:pPr>
            <w:r>
              <w:t>0</w:t>
            </w:r>
          </w:p>
        </w:tc>
        <w:tc>
          <w:tcPr>
            <w:tcW w:w="784" w:type="dxa"/>
            <w:vAlign w:val="center"/>
          </w:tcPr>
          <w:p w:rsidR="00C9053C" w:rsidRPr="008F0AA7" w:rsidRDefault="00C9053C" w:rsidP="004F0878">
            <w:pPr>
              <w:jc w:val="center"/>
            </w:pPr>
            <w:r>
              <w:t>2,58</w:t>
            </w:r>
          </w:p>
        </w:tc>
      </w:tr>
      <w:tr w:rsidR="004F0878" w:rsidRPr="004F341D" w:rsidTr="004F0878">
        <w:tc>
          <w:tcPr>
            <w:tcW w:w="2943" w:type="dxa"/>
          </w:tcPr>
          <w:p w:rsidR="004F0878" w:rsidRPr="004F341D" w:rsidRDefault="004F0878" w:rsidP="00C9053C">
            <w:r w:rsidRPr="00CA7626">
              <w:t xml:space="preserve">Строительство локальных водопроводов </w:t>
            </w:r>
          </w:p>
        </w:tc>
        <w:tc>
          <w:tcPr>
            <w:tcW w:w="1347" w:type="dxa"/>
            <w:vAlign w:val="center"/>
          </w:tcPr>
          <w:p w:rsidR="004F0878" w:rsidRPr="004F341D" w:rsidRDefault="004F0878" w:rsidP="004F0878">
            <w:pPr>
              <w:jc w:val="center"/>
              <w:rPr>
                <w:color w:val="000000"/>
              </w:rPr>
            </w:pPr>
            <w:r w:rsidRPr="004F341D">
              <w:rPr>
                <w:color w:val="000000"/>
              </w:rPr>
              <w:t>км</w:t>
            </w:r>
          </w:p>
        </w:tc>
        <w:tc>
          <w:tcPr>
            <w:tcW w:w="1133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0</w:t>
            </w:r>
          </w:p>
        </w:tc>
        <w:tc>
          <w:tcPr>
            <w:tcW w:w="1275" w:type="dxa"/>
            <w:vAlign w:val="center"/>
          </w:tcPr>
          <w:p w:rsidR="004F0878" w:rsidRPr="008F0AA7" w:rsidRDefault="004F0878" w:rsidP="004F0878">
            <w:pPr>
              <w:jc w:val="center"/>
            </w:pPr>
            <w:r>
              <w:t>0</w:t>
            </w:r>
          </w:p>
        </w:tc>
        <w:tc>
          <w:tcPr>
            <w:tcW w:w="884" w:type="dxa"/>
            <w:vAlign w:val="center"/>
          </w:tcPr>
          <w:p w:rsidR="004F0878" w:rsidRPr="008F0AA7" w:rsidRDefault="004F0878" w:rsidP="00C9053C">
            <w:pPr>
              <w:jc w:val="center"/>
            </w:pPr>
            <w:r w:rsidRPr="008F0AA7">
              <w:t>0</w:t>
            </w:r>
          </w:p>
        </w:tc>
        <w:tc>
          <w:tcPr>
            <w:tcW w:w="893" w:type="dxa"/>
            <w:vAlign w:val="center"/>
          </w:tcPr>
          <w:p w:rsidR="004F0878" w:rsidRPr="008F0AA7" w:rsidRDefault="00C9053C" w:rsidP="004F0878">
            <w:pPr>
              <w:jc w:val="center"/>
            </w:pPr>
            <w:r>
              <w:t>4,44</w:t>
            </w:r>
          </w:p>
        </w:tc>
        <w:tc>
          <w:tcPr>
            <w:tcW w:w="784" w:type="dxa"/>
            <w:vAlign w:val="center"/>
          </w:tcPr>
          <w:p w:rsidR="004F0878" w:rsidRPr="008F0AA7" w:rsidRDefault="004F0878" w:rsidP="00C9053C">
            <w:pPr>
              <w:jc w:val="center"/>
            </w:pPr>
            <w:r w:rsidRPr="008F0AA7">
              <w:t>0</w:t>
            </w:r>
          </w:p>
        </w:tc>
        <w:tc>
          <w:tcPr>
            <w:tcW w:w="784" w:type="dxa"/>
            <w:vAlign w:val="center"/>
          </w:tcPr>
          <w:p w:rsidR="004F0878" w:rsidRPr="008F0AA7" w:rsidRDefault="00C9053C" w:rsidP="004F0878">
            <w:pPr>
              <w:jc w:val="center"/>
            </w:pPr>
            <w:r>
              <w:t>2,5</w:t>
            </w:r>
            <w:r w:rsidR="004F0878" w:rsidRPr="008F0AA7">
              <w:t>8</w:t>
            </w:r>
          </w:p>
        </w:tc>
      </w:tr>
    </w:tbl>
    <w:p w:rsidR="004F0878" w:rsidRDefault="004F0878" w:rsidP="004F0878">
      <w:pPr>
        <w:jc w:val="center"/>
        <w:rPr>
          <w:sz w:val="52"/>
          <w:szCs w:val="52"/>
        </w:rPr>
      </w:pPr>
      <w:r w:rsidRPr="00037F9A">
        <w:rPr>
          <w:b/>
          <w:color w:val="FF0000"/>
          <w:sz w:val="72"/>
          <w:szCs w:val="72"/>
        </w:rPr>
        <w:lastRenderedPageBreak/>
        <w:t>24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>Муниципальная программа «Гармонизация межнациональных и межконфессиональных отношений в Атяшевском муниципальном районе на 2016-2020 годы»</w:t>
      </w:r>
    </w:p>
    <w:p w:rsidR="004F0878" w:rsidRPr="00C20889" w:rsidRDefault="004F0878" w:rsidP="004F0878">
      <w:pPr>
        <w:ind w:firstLine="709"/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3921760</wp:posOffset>
            </wp:positionH>
            <wp:positionV relativeFrom="paragraph">
              <wp:posOffset>257810</wp:posOffset>
            </wp:positionV>
            <wp:extent cx="2004695" cy="1774825"/>
            <wp:effectExtent l="0" t="0" r="0" b="0"/>
            <wp:wrapSquare wrapText="bothSides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695" cy="177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5F12">
        <w:rPr>
          <w:color w:val="FF6600"/>
          <w:sz w:val="52"/>
          <w:szCs w:val="52"/>
          <w:u w:val="single"/>
        </w:rPr>
        <w:t>Цель программы:</w:t>
      </w:r>
      <w:r w:rsidRPr="00135F12">
        <w:rPr>
          <w:color w:val="FF6600"/>
          <w:sz w:val="52"/>
          <w:szCs w:val="52"/>
        </w:rPr>
        <w:t xml:space="preserve"> </w:t>
      </w:r>
      <w:r w:rsidRPr="00C20889">
        <w:rPr>
          <w:sz w:val="28"/>
          <w:szCs w:val="28"/>
        </w:rPr>
        <w:t xml:space="preserve">упрочение гражданской солидарности и общероссийского гражданского самосознания в условиях формирования российской идентичности – осознания принадлежности к многонациональному народу Российской Федерации (российской нации) у ее граждан, проживающих на территории Атяшевского муниципального района; </w:t>
      </w:r>
    </w:p>
    <w:p w:rsidR="004F0878" w:rsidRPr="00C20889" w:rsidRDefault="004F0878" w:rsidP="004F0878">
      <w:pPr>
        <w:ind w:firstLine="709"/>
        <w:jc w:val="both"/>
        <w:rPr>
          <w:sz w:val="28"/>
          <w:szCs w:val="28"/>
        </w:rPr>
      </w:pPr>
      <w:r w:rsidRPr="00C20889">
        <w:rPr>
          <w:sz w:val="28"/>
          <w:szCs w:val="28"/>
        </w:rPr>
        <w:t xml:space="preserve">гармонизация межэтнических и межконфессиональных отношений в формате сохранения и развития этнокультурного и языкового многообразия народов, населяющих Атяшевский муниципальный район; </w:t>
      </w:r>
    </w:p>
    <w:p w:rsidR="004F0878" w:rsidRDefault="004F0878" w:rsidP="004F0878">
      <w:pPr>
        <w:ind w:firstLine="709"/>
        <w:rPr>
          <w:rFonts w:ascii="Lucida Console" w:hAnsi="Lucida Console"/>
          <w:color w:val="000000"/>
          <w:sz w:val="36"/>
          <w:szCs w:val="36"/>
        </w:rPr>
      </w:pPr>
      <w:r w:rsidRPr="00C20889">
        <w:rPr>
          <w:sz w:val="28"/>
          <w:szCs w:val="28"/>
        </w:rPr>
        <w:t>обеспечение равенства прав и свобод человека и гражданина независимо от расы, национальности, языка, отношения к религии и других обстоятельств; успешная социокультурная адаптация, противодействие распространению идей экстремизма и ксенофобии.</w:t>
      </w:r>
    </w:p>
    <w:p w:rsidR="004F0878" w:rsidRDefault="004F0878" w:rsidP="004F0878">
      <w:pPr>
        <w:jc w:val="center"/>
        <w:rPr>
          <w:color w:val="0000FF"/>
          <w:sz w:val="48"/>
          <w:szCs w:val="48"/>
          <w:u w:val="single"/>
        </w:rPr>
      </w:pPr>
      <w:r w:rsidRPr="00E611E3">
        <w:rPr>
          <w:color w:val="0000FF"/>
          <w:sz w:val="48"/>
          <w:szCs w:val="48"/>
          <w:u w:val="single"/>
        </w:rPr>
        <w:t>Основные целевые показатели программы:</w:t>
      </w:r>
    </w:p>
    <w:tbl>
      <w:tblPr>
        <w:tblW w:w="270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096"/>
        <w:gridCol w:w="731"/>
        <w:gridCol w:w="879"/>
        <w:gridCol w:w="851"/>
        <w:gridCol w:w="850"/>
        <w:gridCol w:w="851"/>
        <w:gridCol w:w="992"/>
        <w:gridCol w:w="850"/>
        <w:gridCol w:w="4068"/>
        <w:gridCol w:w="3432"/>
        <w:gridCol w:w="1062"/>
        <w:gridCol w:w="4494"/>
        <w:gridCol w:w="4494"/>
      </w:tblGrid>
      <w:tr w:rsidR="004F0878" w:rsidRPr="00EB4627" w:rsidTr="00C9053C">
        <w:trPr>
          <w:gridAfter w:val="3"/>
          <w:wAfter w:w="10050" w:type="dxa"/>
        </w:trPr>
        <w:tc>
          <w:tcPr>
            <w:tcW w:w="42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 w:rsidRPr="00AE1A2D">
              <w:t>N п/п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 w:rsidRPr="00AE1A2D">
              <w:t>Наименование показателя (индикатора)</w:t>
            </w:r>
          </w:p>
        </w:tc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E1A2D">
              <w:t>Ед</w:t>
            </w:r>
            <w:r>
              <w:t>.</w:t>
            </w:r>
            <w:r w:rsidRPr="00AE1A2D">
              <w:t xml:space="preserve"> изм</w:t>
            </w:r>
            <w:r>
              <w:t>.</w:t>
            </w:r>
          </w:p>
        </w:tc>
        <w:tc>
          <w:tcPr>
            <w:tcW w:w="5273" w:type="dxa"/>
            <w:gridSpan w:val="6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AE1A2D">
              <w:t>Значения показателей</w:t>
            </w:r>
          </w:p>
        </w:tc>
        <w:tc>
          <w:tcPr>
            <w:tcW w:w="75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</w:tr>
      <w:tr w:rsidR="004F0878" w:rsidRPr="00EB4627" w:rsidTr="00C9053C">
        <w:trPr>
          <w:gridAfter w:val="5"/>
          <w:wAfter w:w="17550" w:type="dxa"/>
        </w:trPr>
        <w:tc>
          <w:tcPr>
            <w:tcW w:w="426" w:type="dxa"/>
            <w:vMerge/>
            <w:tcBorders>
              <w:top w:val="nil"/>
              <w:bottom w:val="nil"/>
              <w:right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309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73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4F0878" w:rsidRPr="00026B49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lang w:val="en-US"/>
                </w:rPr>
                <w:t>2015</w:t>
              </w:r>
              <w:r>
                <w:t xml:space="preserve"> г</w:t>
              </w:r>
            </w:smartTag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4F0878" w:rsidRPr="00026B49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smartTag w:uri="urn:schemas-microsoft-com:office:smarttags" w:element="metricconverter">
              <w:smartTagPr>
                <w:attr w:name="ProductID" w:val="2016 г"/>
              </w:smartTagPr>
              <w:r w:rsidRPr="00026B49">
                <w:rPr>
                  <w:lang w:val="en-US"/>
                </w:rPr>
                <w:t xml:space="preserve">2016 </w:t>
              </w:r>
              <w:r w:rsidRPr="00026B49">
                <w:t>г</w:t>
              </w:r>
            </w:smartTag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4F0878" w:rsidRPr="00026B49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smartTag w:uri="urn:schemas-microsoft-com:office:smarttags" w:element="metricconverter">
              <w:smartTagPr>
                <w:attr w:name="ProductID" w:val="2017 г"/>
              </w:smartTagPr>
              <w:r w:rsidRPr="00026B49">
                <w:t>2017 г</w:t>
              </w:r>
            </w:smartTag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t>2018 г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2019 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</w:pPr>
            <w:r>
              <w:t>2020 г</w:t>
            </w:r>
          </w:p>
        </w:tc>
      </w:tr>
      <w:tr w:rsidR="004F0878" w:rsidRPr="00EB4627" w:rsidTr="00C9053C">
        <w:tc>
          <w:tcPr>
            <w:tcW w:w="9526" w:type="dxa"/>
            <w:gridSpan w:val="9"/>
            <w:tcBorders>
              <w:top w:val="single" w:sz="4" w:space="0" w:color="auto"/>
              <w:bottom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AE1A2D">
              <w:t>Муниципальная  программа</w:t>
            </w:r>
            <w:r>
              <w:t xml:space="preserve">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068" w:type="dxa"/>
            <w:tcBorders>
              <w:top w:val="single" w:sz="4" w:space="0" w:color="auto"/>
              <w:bottom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494" w:type="dxa"/>
            <w:gridSpan w:val="2"/>
            <w:tcBorders>
              <w:top w:val="single" w:sz="4" w:space="0" w:color="auto"/>
              <w:bottom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494" w:type="dxa"/>
            <w:tcBorders>
              <w:top w:val="single" w:sz="4" w:space="0" w:color="auto"/>
              <w:bottom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494" w:type="dxa"/>
            <w:tcBorders>
              <w:top w:val="single" w:sz="4" w:space="0" w:color="auto"/>
              <w:bottom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</w:tr>
      <w:tr w:rsidR="004F0878" w:rsidRPr="00EB4627" w:rsidTr="00C9053C">
        <w:trPr>
          <w:gridAfter w:val="5"/>
          <w:wAfter w:w="17550" w:type="dxa"/>
        </w:trPr>
        <w:tc>
          <w:tcPr>
            <w:tcW w:w="426" w:type="dxa"/>
            <w:tcBorders>
              <w:top w:val="single" w:sz="4" w:space="0" w:color="auto"/>
              <w:bottom w:val="nil"/>
              <w:right w:val="nil"/>
            </w:tcBorders>
          </w:tcPr>
          <w:p w:rsidR="004F0878" w:rsidRPr="00AE1A2D" w:rsidRDefault="00C9053C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1</w:t>
            </w:r>
            <w:r w:rsidR="004F0878" w:rsidRPr="00AE1A2D">
              <w:t>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Доля граждан, положительно оценивающих состояние межнациональных </w:t>
            </w:r>
            <w:r>
              <w:lastRenderedPageBreak/>
              <w:t>отношений, в общем количестве граждан.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%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</w:pPr>
            <w:r>
              <w:t>79</w:t>
            </w:r>
          </w:p>
        </w:tc>
      </w:tr>
      <w:tr w:rsidR="004F0878" w:rsidRPr="00EB4627" w:rsidTr="00C9053C">
        <w:trPr>
          <w:gridAfter w:val="5"/>
          <w:wAfter w:w="17550" w:type="dxa"/>
        </w:trPr>
        <w:tc>
          <w:tcPr>
            <w:tcW w:w="426" w:type="dxa"/>
            <w:tcBorders>
              <w:top w:val="single" w:sz="4" w:space="0" w:color="auto"/>
              <w:bottom w:val="nil"/>
              <w:right w:val="nil"/>
            </w:tcBorders>
          </w:tcPr>
          <w:p w:rsidR="004F0878" w:rsidRPr="00AE1A2D" w:rsidRDefault="00C9053C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lastRenderedPageBreak/>
              <w:t>2</w:t>
            </w:r>
            <w:r w:rsidR="004F0878">
              <w:t>2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</w:pPr>
            <w:r>
              <w:t>Уровень толерантного отношения к представителям другой национальности.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%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73,3</w:t>
            </w:r>
          </w:p>
        </w:tc>
      </w:tr>
      <w:tr w:rsidR="004F0878" w:rsidRPr="00EB4627" w:rsidTr="00C9053C">
        <w:trPr>
          <w:gridAfter w:val="5"/>
          <w:wAfter w:w="17550" w:type="dxa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0878" w:rsidRPr="00AE1A2D" w:rsidRDefault="00C9053C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3</w:t>
            </w:r>
            <w:r w:rsidR="004F0878">
              <w:t>3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Количество районных мероприятий, направленных на гармонизацию межнациональных отношений, этнокультурное развитие, профилактику этнического и религиозно-политического экстремизма, снижение уровня межэтнической и религиозной напряженности.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Ед.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  11</w:t>
            </w:r>
          </w:p>
        </w:tc>
      </w:tr>
      <w:tr w:rsidR="004F0878" w:rsidRPr="00EB4627" w:rsidTr="00C9053C">
        <w:trPr>
          <w:gridAfter w:val="5"/>
          <w:wAfter w:w="17550" w:type="dxa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0878" w:rsidRDefault="00C9053C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4</w:t>
            </w:r>
            <w:r w:rsidR="004F0878">
              <w:t>4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Численность участников мероприятий, направленных на этнокультурное развитие народов России и поддержку языкового многообразия.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Тыс. чел.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  2,9</w:t>
            </w:r>
          </w:p>
        </w:tc>
      </w:tr>
      <w:tr w:rsidR="004F0878" w:rsidRPr="00EB4627" w:rsidTr="00C9053C">
        <w:trPr>
          <w:gridAfter w:val="5"/>
          <w:wAfter w:w="17550" w:type="dxa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0878" w:rsidRDefault="00C9053C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5</w:t>
            </w:r>
            <w:r w:rsidR="004F0878">
              <w:t>5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Количество печатных публикаций в СМИ по вопросам гармонизации межэтнических и межконфессиональных отношений.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Ед.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  19</w:t>
            </w:r>
          </w:p>
        </w:tc>
      </w:tr>
    </w:tbl>
    <w:p w:rsidR="004F0878" w:rsidRDefault="004F0878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Pr="00E611E3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4F0878" w:rsidRPr="00505910" w:rsidRDefault="004F0878" w:rsidP="00C9053C">
      <w:pPr>
        <w:jc w:val="center"/>
        <w:rPr>
          <w:sz w:val="28"/>
          <w:szCs w:val="28"/>
        </w:rPr>
      </w:pPr>
      <w:r w:rsidRPr="00037F9A">
        <w:rPr>
          <w:b/>
          <w:color w:val="C00000"/>
          <w:sz w:val="72"/>
          <w:szCs w:val="72"/>
        </w:rPr>
        <w:lastRenderedPageBreak/>
        <w:t>29</w:t>
      </w:r>
      <w:r w:rsidRPr="00037F9A">
        <w:rPr>
          <w:sz w:val="72"/>
          <w:szCs w:val="72"/>
        </w:rPr>
        <w:t xml:space="preserve"> </w:t>
      </w:r>
      <w:r w:rsidRPr="009A3CCA">
        <w:rPr>
          <w:sz w:val="48"/>
          <w:szCs w:val="48"/>
        </w:rPr>
        <w:t>Муниципальная программа</w:t>
      </w:r>
    </w:p>
    <w:p w:rsidR="004F0878" w:rsidRPr="009A3CCA" w:rsidRDefault="004F0878" w:rsidP="00C9053C">
      <w:pPr>
        <w:contextualSpacing/>
        <w:jc w:val="center"/>
        <w:rPr>
          <w:sz w:val="48"/>
          <w:szCs w:val="48"/>
        </w:rPr>
      </w:pPr>
      <w:r w:rsidRPr="009A3CCA">
        <w:rPr>
          <w:sz w:val="48"/>
          <w:szCs w:val="48"/>
        </w:rPr>
        <w:t xml:space="preserve">Атяшевского муниципального района "Развитие и поддержка малого и среднего </w:t>
      </w:r>
      <w:r>
        <w:rPr>
          <w:sz w:val="48"/>
          <w:szCs w:val="48"/>
        </w:rPr>
        <w:t>предпринимательства на 2014-2020</w:t>
      </w:r>
      <w:r w:rsidRPr="009A3CCA">
        <w:rPr>
          <w:sz w:val="48"/>
          <w:szCs w:val="48"/>
        </w:rPr>
        <w:t xml:space="preserve"> годы"</w:t>
      </w:r>
    </w:p>
    <w:p w:rsidR="004F0878" w:rsidRPr="009A3CCA" w:rsidRDefault="004F0878" w:rsidP="004F0878">
      <w:pPr>
        <w:jc w:val="center"/>
        <w:rPr>
          <w:sz w:val="20"/>
          <w:szCs w:val="20"/>
        </w:rPr>
      </w:pPr>
    </w:p>
    <w:p w:rsidR="004F0878" w:rsidRDefault="004F0878" w:rsidP="004F0878">
      <w:pPr>
        <w:rPr>
          <w:u w:val="single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228"/>
        <w:gridCol w:w="4476"/>
      </w:tblGrid>
      <w:tr w:rsidR="004F0878" w:rsidTr="004F0878">
        <w:tc>
          <w:tcPr>
            <w:tcW w:w="6228" w:type="dxa"/>
            <w:shd w:val="clear" w:color="auto" w:fill="auto"/>
          </w:tcPr>
          <w:p w:rsidR="004F0878" w:rsidRPr="0093551B" w:rsidRDefault="004F0878" w:rsidP="004F0878">
            <w:pPr>
              <w:jc w:val="both"/>
              <w:rPr>
                <w:sz w:val="28"/>
                <w:szCs w:val="28"/>
                <w:u w:val="single"/>
              </w:rPr>
            </w:pPr>
            <w:r w:rsidRPr="0093551B">
              <w:rPr>
                <w:sz w:val="28"/>
                <w:szCs w:val="28"/>
                <w:u w:val="single"/>
              </w:rPr>
              <w:t>Цель программы:</w:t>
            </w:r>
            <w:r w:rsidRPr="0093551B">
              <w:rPr>
                <w:noProof/>
                <w:sz w:val="28"/>
                <w:szCs w:val="28"/>
              </w:rPr>
              <w:t xml:space="preserve"> </w:t>
            </w:r>
            <w:r w:rsidRPr="0093551B">
              <w:rPr>
                <w:sz w:val="28"/>
                <w:szCs w:val="28"/>
              </w:rPr>
              <w:t>формирование благоприятных условий для дальнейшего развития малого и среднего предпринимательства, основанное на встраивание направлений поддержки предпринимательства в системе стратегических целей, задач и приоритетов Атяшевского муниципального района, снижение влияния ограничений развития малого и среднего предпринимательства, увеличение его вклада в экономику района</w:t>
            </w:r>
          </w:p>
        </w:tc>
        <w:tc>
          <w:tcPr>
            <w:tcW w:w="4476" w:type="dxa"/>
            <w:shd w:val="clear" w:color="auto" w:fill="auto"/>
          </w:tcPr>
          <w:p w:rsidR="004F0878" w:rsidRPr="0093551B" w:rsidRDefault="004F0878" w:rsidP="004F0878">
            <w:pPr>
              <w:rPr>
                <w:u w:val="single"/>
              </w:rPr>
            </w:pPr>
            <w:r w:rsidRPr="0093551B">
              <w:rPr>
                <w:noProof/>
                <w:lang w:eastAsia="ru-RU"/>
              </w:rPr>
              <w:drawing>
                <wp:inline distT="0" distB="0" distL="0" distR="0">
                  <wp:extent cx="2228850" cy="2209800"/>
                  <wp:effectExtent l="0" t="0" r="0" b="0"/>
                  <wp:docPr id="21525" name="Рисунок 215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0878" w:rsidRDefault="004F0878" w:rsidP="004F0878">
      <w:pPr>
        <w:rPr>
          <w:sz w:val="44"/>
          <w:szCs w:val="40"/>
          <w:u w:val="single"/>
        </w:rPr>
      </w:pPr>
    </w:p>
    <w:p w:rsidR="004F0878" w:rsidRPr="00BE64A6" w:rsidRDefault="004F0878" w:rsidP="004F0878">
      <w:pPr>
        <w:jc w:val="center"/>
        <w:rPr>
          <w:sz w:val="44"/>
          <w:szCs w:val="40"/>
          <w:u w:val="single"/>
        </w:rPr>
      </w:pPr>
      <w:r w:rsidRPr="009A3CCA">
        <w:rPr>
          <w:sz w:val="44"/>
          <w:szCs w:val="40"/>
          <w:u w:val="single"/>
        </w:rPr>
        <w:t>Основные целевые показатели программы</w:t>
      </w:r>
      <w:r w:rsidRPr="00BE64A6">
        <w:rPr>
          <w:sz w:val="44"/>
          <w:szCs w:val="40"/>
          <w:u w:val="single"/>
        </w:rPr>
        <w:t>:</w:t>
      </w:r>
    </w:p>
    <w:p w:rsidR="004F0878" w:rsidRPr="009824C9" w:rsidRDefault="004F0878" w:rsidP="004F0878">
      <w:pPr>
        <w:jc w:val="both"/>
        <w:rPr>
          <w:sz w:val="20"/>
          <w:szCs w:val="20"/>
          <w:u w:val="single"/>
        </w:rPr>
      </w:pPr>
    </w:p>
    <w:tbl>
      <w:tblPr>
        <w:tblW w:w="9867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2835"/>
        <w:gridCol w:w="1125"/>
        <w:gridCol w:w="1080"/>
        <w:gridCol w:w="900"/>
        <w:gridCol w:w="605"/>
        <w:gridCol w:w="718"/>
        <w:gridCol w:w="851"/>
        <w:gridCol w:w="166"/>
        <w:gridCol w:w="890"/>
        <w:gridCol w:w="697"/>
      </w:tblGrid>
      <w:tr w:rsidR="003C205C" w:rsidRPr="00505910" w:rsidTr="003C205C">
        <w:trPr>
          <w:gridAfter w:val="2"/>
          <w:wAfter w:w="1587" w:type="dxa"/>
        </w:trPr>
        <w:tc>
          <w:tcPr>
            <w:tcW w:w="2835" w:type="dxa"/>
            <w:vMerge w:val="restart"/>
          </w:tcPr>
          <w:p w:rsidR="003C205C" w:rsidRPr="00505910" w:rsidRDefault="003C205C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Наименование показателя (индикатора)</w:t>
            </w:r>
          </w:p>
        </w:tc>
        <w:tc>
          <w:tcPr>
            <w:tcW w:w="1125" w:type="dxa"/>
            <w:vMerge w:val="restart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Ед</w:t>
            </w:r>
            <w:r>
              <w:t xml:space="preserve">. </w:t>
            </w:r>
            <w:proofErr w:type="spellStart"/>
            <w:r w:rsidRPr="00505910">
              <w:t>измер</w:t>
            </w:r>
            <w:proofErr w:type="spellEnd"/>
            <w:r>
              <w:t>.</w:t>
            </w:r>
          </w:p>
        </w:tc>
        <w:tc>
          <w:tcPr>
            <w:tcW w:w="2585" w:type="dxa"/>
            <w:gridSpan w:val="3"/>
          </w:tcPr>
          <w:p w:rsidR="003C205C" w:rsidRPr="00505910" w:rsidRDefault="003C205C" w:rsidP="004F0878">
            <w:pPr>
              <w:widowControl w:val="0"/>
              <w:autoSpaceDE w:val="0"/>
              <w:autoSpaceDN w:val="0"/>
              <w:adjustRightInd w:val="0"/>
            </w:pPr>
            <w:r w:rsidRPr="00505910">
              <w:t>Значения показателей</w:t>
            </w:r>
          </w:p>
        </w:tc>
        <w:tc>
          <w:tcPr>
            <w:tcW w:w="1735" w:type="dxa"/>
            <w:gridSpan w:val="3"/>
          </w:tcPr>
          <w:p w:rsidR="003C205C" w:rsidRPr="00505910" w:rsidRDefault="003C205C" w:rsidP="004F0878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205C" w:rsidRPr="00505910" w:rsidTr="003C205C">
        <w:tc>
          <w:tcPr>
            <w:tcW w:w="2835" w:type="dxa"/>
            <w:vMerge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25" w:type="dxa"/>
            <w:vMerge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80" w:type="dxa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2015</w:t>
            </w:r>
          </w:p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900" w:type="dxa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2016</w:t>
            </w:r>
          </w:p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1323" w:type="dxa"/>
            <w:gridSpan w:val="2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2017</w:t>
            </w:r>
          </w:p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851" w:type="dxa"/>
          </w:tcPr>
          <w:p w:rsidR="003C205C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</w:t>
            </w:r>
          </w:p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год</w:t>
            </w:r>
          </w:p>
        </w:tc>
        <w:tc>
          <w:tcPr>
            <w:tcW w:w="1056" w:type="dxa"/>
            <w:gridSpan w:val="2"/>
          </w:tcPr>
          <w:p w:rsidR="003C205C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 xml:space="preserve">2019 </w:t>
            </w:r>
          </w:p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697" w:type="dxa"/>
          </w:tcPr>
          <w:p w:rsidR="003C205C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2020</w:t>
            </w:r>
          </w:p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Год</w:t>
            </w:r>
          </w:p>
        </w:tc>
      </w:tr>
      <w:tr w:rsidR="003C205C" w:rsidRPr="00505910" w:rsidTr="003C205C">
        <w:tc>
          <w:tcPr>
            <w:tcW w:w="2835" w:type="dxa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505910">
              <w:t>Количество субъектов малого и среднего предпринимательства (включая индивидуальных предпринимателей)</w:t>
            </w:r>
          </w:p>
        </w:tc>
        <w:tc>
          <w:tcPr>
            <w:tcW w:w="1125" w:type="dxa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единиц</w:t>
            </w:r>
          </w:p>
        </w:tc>
        <w:tc>
          <w:tcPr>
            <w:tcW w:w="1080" w:type="dxa"/>
            <w:vAlign w:val="center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345</w:t>
            </w:r>
          </w:p>
        </w:tc>
        <w:tc>
          <w:tcPr>
            <w:tcW w:w="900" w:type="dxa"/>
            <w:vAlign w:val="center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355</w:t>
            </w:r>
          </w:p>
        </w:tc>
        <w:tc>
          <w:tcPr>
            <w:tcW w:w="1323" w:type="dxa"/>
            <w:gridSpan w:val="2"/>
            <w:vAlign w:val="center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355</w:t>
            </w:r>
          </w:p>
        </w:tc>
        <w:tc>
          <w:tcPr>
            <w:tcW w:w="851" w:type="dxa"/>
            <w:vAlign w:val="center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355</w:t>
            </w:r>
          </w:p>
        </w:tc>
        <w:tc>
          <w:tcPr>
            <w:tcW w:w="1056" w:type="dxa"/>
            <w:gridSpan w:val="2"/>
            <w:vAlign w:val="center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360</w:t>
            </w:r>
          </w:p>
        </w:tc>
        <w:tc>
          <w:tcPr>
            <w:tcW w:w="697" w:type="dxa"/>
            <w:vAlign w:val="center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365</w:t>
            </w:r>
          </w:p>
        </w:tc>
      </w:tr>
      <w:tr w:rsidR="003C205C" w:rsidRPr="00505910" w:rsidTr="003C205C">
        <w:tc>
          <w:tcPr>
            <w:tcW w:w="2835" w:type="dxa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505910">
              <w:rPr>
                <w:rFonts w:cs="Arial"/>
              </w:rPr>
              <w:t>У</w:t>
            </w:r>
            <w:r w:rsidRPr="00505910">
              <w:t xml:space="preserve">величение количества вновь созданных рабочих мест (включая вновь зарегистрированных индивидуальных предпринимателей) в </w:t>
            </w:r>
            <w:r w:rsidRPr="00505910">
              <w:lastRenderedPageBreak/>
              <w:t>секторе малого и среднего предпринимательства</w:t>
            </w:r>
          </w:p>
        </w:tc>
        <w:tc>
          <w:tcPr>
            <w:tcW w:w="1125" w:type="dxa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lastRenderedPageBreak/>
              <w:t>единиц</w:t>
            </w:r>
          </w:p>
        </w:tc>
        <w:tc>
          <w:tcPr>
            <w:tcW w:w="1080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33</w:t>
            </w:r>
          </w:p>
        </w:tc>
        <w:tc>
          <w:tcPr>
            <w:tcW w:w="900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35</w:t>
            </w:r>
          </w:p>
        </w:tc>
        <w:tc>
          <w:tcPr>
            <w:tcW w:w="1323" w:type="dxa"/>
            <w:gridSpan w:val="2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40</w:t>
            </w:r>
          </w:p>
        </w:tc>
        <w:tc>
          <w:tcPr>
            <w:tcW w:w="851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45</w:t>
            </w:r>
          </w:p>
        </w:tc>
        <w:tc>
          <w:tcPr>
            <w:tcW w:w="1056" w:type="dxa"/>
            <w:gridSpan w:val="2"/>
            <w:vAlign w:val="center"/>
          </w:tcPr>
          <w:p w:rsidR="003C205C" w:rsidRPr="00505910" w:rsidRDefault="003C205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  <w:p w:rsidR="003C205C" w:rsidRPr="00505910" w:rsidRDefault="003C205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50</w:t>
            </w:r>
          </w:p>
          <w:p w:rsidR="003C205C" w:rsidRPr="00505910" w:rsidRDefault="003C205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</w:tc>
        <w:tc>
          <w:tcPr>
            <w:tcW w:w="697" w:type="dxa"/>
            <w:vAlign w:val="center"/>
          </w:tcPr>
          <w:p w:rsidR="003C205C" w:rsidRPr="00505910" w:rsidRDefault="003C205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65</w:t>
            </w:r>
          </w:p>
        </w:tc>
      </w:tr>
      <w:tr w:rsidR="003C205C" w:rsidRPr="00505910" w:rsidTr="003C205C">
        <w:tc>
          <w:tcPr>
            <w:tcW w:w="2835" w:type="dxa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505910">
              <w:rPr>
                <w:rFonts w:cs="Arial"/>
              </w:rPr>
              <w:lastRenderedPageBreak/>
              <w:t>Увеличение доли суммы налогов от субъектов малого и среднего предпринимательства в бюджет Атяшевского муниципального района</w:t>
            </w:r>
          </w:p>
        </w:tc>
        <w:tc>
          <w:tcPr>
            <w:tcW w:w="1125" w:type="dxa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%</w:t>
            </w:r>
          </w:p>
        </w:tc>
        <w:tc>
          <w:tcPr>
            <w:tcW w:w="1080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23,1</w:t>
            </w:r>
          </w:p>
        </w:tc>
        <w:tc>
          <w:tcPr>
            <w:tcW w:w="900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23,4</w:t>
            </w:r>
          </w:p>
        </w:tc>
        <w:tc>
          <w:tcPr>
            <w:tcW w:w="1323" w:type="dxa"/>
            <w:gridSpan w:val="2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23,7</w:t>
            </w:r>
          </w:p>
        </w:tc>
        <w:tc>
          <w:tcPr>
            <w:tcW w:w="851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24</w:t>
            </w:r>
          </w:p>
        </w:tc>
        <w:tc>
          <w:tcPr>
            <w:tcW w:w="1056" w:type="dxa"/>
            <w:gridSpan w:val="2"/>
            <w:vAlign w:val="center"/>
          </w:tcPr>
          <w:p w:rsidR="003C205C" w:rsidRPr="00505910" w:rsidRDefault="003C205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24,3</w:t>
            </w:r>
          </w:p>
        </w:tc>
        <w:tc>
          <w:tcPr>
            <w:tcW w:w="697" w:type="dxa"/>
            <w:vAlign w:val="center"/>
          </w:tcPr>
          <w:p w:rsidR="003C205C" w:rsidRPr="00505910" w:rsidRDefault="003C205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25</w:t>
            </w:r>
          </w:p>
        </w:tc>
      </w:tr>
      <w:tr w:rsidR="003C205C" w:rsidRPr="00505910" w:rsidTr="003C205C">
        <w:tc>
          <w:tcPr>
            <w:tcW w:w="2835" w:type="dxa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t>Д</w:t>
            </w:r>
            <w:r w:rsidRPr="00505910">
              <w:t>оля субъектов малого и среднего предпринимательства, созданных физическими лицами в возрасте до 30 лет (включительно), в общем количестве субъектов малого и среднего предпринимательства (указанный показатель вводится с 2016 года)</w:t>
            </w:r>
          </w:p>
        </w:tc>
        <w:tc>
          <w:tcPr>
            <w:tcW w:w="1125" w:type="dxa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%</w:t>
            </w:r>
          </w:p>
        </w:tc>
        <w:tc>
          <w:tcPr>
            <w:tcW w:w="1080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900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0,003</w:t>
            </w:r>
          </w:p>
        </w:tc>
        <w:tc>
          <w:tcPr>
            <w:tcW w:w="1323" w:type="dxa"/>
            <w:gridSpan w:val="2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0,007</w:t>
            </w:r>
          </w:p>
        </w:tc>
        <w:tc>
          <w:tcPr>
            <w:tcW w:w="851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0,015</w:t>
            </w:r>
          </w:p>
        </w:tc>
        <w:tc>
          <w:tcPr>
            <w:tcW w:w="1056" w:type="dxa"/>
            <w:gridSpan w:val="2"/>
            <w:vAlign w:val="center"/>
          </w:tcPr>
          <w:p w:rsidR="003C205C" w:rsidRPr="00505910" w:rsidRDefault="003C205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0,018</w:t>
            </w:r>
          </w:p>
        </w:tc>
        <w:tc>
          <w:tcPr>
            <w:tcW w:w="697" w:type="dxa"/>
            <w:vAlign w:val="center"/>
          </w:tcPr>
          <w:p w:rsidR="003C205C" w:rsidRPr="00505910" w:rsidRDefault="003C205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0,02</w:t>
            </w:r>
          </w:p>
        </w:tc>
      </w:tr>
      <w:tr w:rsidR="003C205C" w:rsidRPr="00505910" w:rsidTr="003C205C">
        <w:tc>
          <w:tcPr>
            <w:tcW w:w="2835" w:type="dxa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rPr>
                <w:rFonts w:cs="Arial"/>
              </w:rPr>
              <w:t>К</w:t>
            </w:r>
            <w:r w:rsidRPr="00505910">
              <w:rPr>
                <w:rFonts w:cs="Arial"/>
              </w:rPr>
              <w:t xml:space="preserve">оличество субъектов малого и среднего предпринимательства получивших муниципальную поддержку </w:t>
            </w:r>
            <w:r w:rsidRPr="00505910">
              <w:t>(указанный показатель вводится с 2017 года)</w:t>
            </w:r>
          </w:p>
        </w:tc>
        <w:tc>
          <w:tcPr>
            <w:tcW w:w="1125" w:type="dxa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единиц</w:t>
            </w:r>
          </w:p>
        </w:tc>
        <w:tc>
          <w:tcPr>
            <w:tcW w:w="1080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900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1323" w:type="dxa"/>
            <w:gridSpan w:val="2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1</w:t>
            </w:r>
          </w:p>
        </w:tc>
        <w:tc>
          <w:tcPr>
            <w:tcW w:w="851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3</w:t>
            </w:r>
          </w:p>
        </w:tc>
        <w:tc>
          <w:tcPr>
            <w:tcW w:w="1056" w:type="dxa"/>
            <w:gridSpan w:val="2"/>
            <w:vAlign w:val="center"/>
          </w:tcPr>
          <w:p w:rsidR="003C205C" w:rsidRPr="00505910" w:rsidRDefault="003C205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4</w:t>
            </w:r>
          </w:p>
        </w:tc>
        <w:tc>
          <w:tcPr>
            <w:tcW w:w="697" w:type="dxa"/>
            <w:vAlign w:val="center"/>
          </w:tcPr>
          <w:p w:rsidR="003C205C" w:rsidRPr="00505910" w:rsidRDefault="003C205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5</w:t>
            </w:r>
          </w:p>
        </w:tc>
      </w:tr>
      <w:tr w:rsidR="003C205C" w:rsidRPr="00505910" w:rsidTr="003C205C">
        <w:tc>
          <w:tcPr>
            <w:tcW w:w="2835" w:type="dxa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rPr>
                <w:rFonts w:cs="Arial"/>
              </w:rPr>
              <w:t>К</w:t>
            </w:r>
            <w:r w:rsidRPr="00505910">
              <w:rPr>
                <w:rFonts w:cs="Arial"/>
              </w:rPr>
              <w:t xml:space="preserve">оличество проведенных консультаций и мероприятий для субъектов малого и среднего предпринимательства </w:t>
            </w:r>
            <w:r w:rsidRPr="00505910">
              <w:t>(указанный показатель вводится с 2016 года)</w:t>
            </w:r>
          </w:p>
        </w:tc>
        <w:tc>
          <w:tcPr>
            <w:tcW w:w="1125" w:type="dxa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единиц</w:t>
            </w:r>
          </w:p>
        </w:tc>
        <w:tc>
          <w:tcPr>
            <w:tcW w:w="1080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900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8</w:t>
            </w:r>
          </w:p>
        </w:tc>
        <w:tc>
          <w:tcPr>
            <w:tcW w:w="1323" w:type="dxa"/>
            <w:gridSpan w:val="2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10</w:t>
            </w:r>
          </w:p>
        </w:tc>
        <w:tc>
          <w:tcPr>
            <w:tcW w:w="851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20</w:t>
            </w:r>
          </w:p>
        </w:tc>
        <w:tc>
          <w:tcPr>
            <w:tcW w:w="1056" w:type="dxa"/>
            <w:gridSpan w:val="2"/>
            <w:vAlign w:val="center"/>
          </w:tcPr>
          <w:p w:rsidR="003C205C" w:rsidRPr="00505910" w:rsidRDefault="003C205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35</w:t>
            </w:r>
          </w:p>
        </w:tc>
        <w:tc>
          <w:tcPr>
            <w:tcW w:w="697" w:type="dxa"/>
            <w:vAlign w:val="center"/>
          </w:tcPr>
          <w:p w:rsidR="003C205C" w:rsidRPr="00505910" w:rsidRDefault="003C205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40</w:t>
            </w:r>
          </w:p>
        </w:tc>
      </w:tr>
    </w:tbl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32"/>
          <w:szCs w:val="32"/>
        </w:rPr>
      </w:pPr>
      <w:r w:rsidRPr="00BD6BC7">
        <w:rPr>
          <w:b/>
          <w:color w:val="C00000"/>
          <w:sz w:val="72"/>
          <w:szCs w:val="72"/>
        </w:rPr>
        <w:lastRenderedPageBreak/>
        <w:t>37</w:t>
      </w:r>
      <w:r w:rsidRPr="005608DC">
        <w:rPr>
          <w:sz w:val="48"/>
          <w:szCs w:val="40"/>
        </w:rPr>
        <w:t xml:space="preserve"> </w:t>
      </w:r>
      <w:r w:rsidRPr="00564505">
        <w:rPr>
          <w:b/>
          <w:bCs/>
          <w:color w:val="000080"/>
          <w:sz w:val="40"/>
          <w:szCs w:val="40"/>
        </w:rPr>
        <w:t>Муниципальная программа Атяшевского муниципального района «Патриотическое воспитание граждан на 2014-2020 годы»</w:t>
      </w:r>
      <w:r w:rsidRPr="00BD6BC7">
        <w:rPr>
          <w:b/>
          <w:sz w:val="32"/>
          <w:szCs w:val="32"/>
        </w:rPr>
        <w:t xml:space="preserve"> </w:t>
      </w:r>
    </w:p>
    <w:p w:rsidR="004F0878" w:rsidRPr="00564505" w:rsidRDefault="004F0878" w:rsidP="003C205C">
      <w:pPr>
        <w:jc w:val="both"/>
        <w:rPr>
          <w:rFonts w:ascii="Times New Roman" w:hAnsi="Times New Roman" w:cs="Times New Roman"/>
          <w:b/>
          <w:bCs/>
          <w:color w:val="000080"/>
          <w:sz w:val="32"/>
          <w:szCs w:val="32"/>
        </w:rPr>
      </w:pPr>
      <w:r>
        <w:rPr>
          <w:rFonts w:ascii="Calibri" w:hAnsi="Calibri"/>
          <w:noProof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12065</wp:posOffset>
            </wp:positionV>
            <wp:extent cx="3179445" cy="2533650"/>
            <wp:effectExtent l="0" t="0" r="1905" b="0"/>
            <wp:wrapTight wrapText="bothSides">
              <wp:wrapPolygon edited="0">
                <wp:start x="0" y="0"/>
                <wp:lineTo x="0" y="21438"/>
                <wp:lineTo x="21484" y="21438"/>
                <wp:lineTo x="21484" y="0"/>
                <wp:lineTo x="0" y="0"/>
              </wp:wrapPolygon>
            </wp:wrapTight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445" cy="2533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/>
          <w:noProof/>
          <w:lang w:eastAsia="ru-RU"/>
        </w:rPr>
        <w:drawing>
          <wp:anchor distT="0" distB="0" distL="114300" distR="114300" simplePos="0" relativeHeight="251702272" behindDoc="0" locked="0" layoutInCell="1" allowOverlap="0">
            <wp:simplePos x="0" y="0"/>
            <wp:positionH relativeFrom="character">
              <wp:posOffset>3399155</wp:posOffset>
            </wp:positionH>
            <wp:positionV relativeFrom="line">
              <wp:posOffset>88900</wp:posOffset>
            </wp:positionV>
            <wp:extent cx="2764790" cy="1893570"/>
            <wp:effectExtent l="0" t="0" r="0" b="0"/>
            <wp:wrapNone/>
            <wp:docPr id="33" name="Рисунок 33" descr="DSC_5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5805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790" cy="189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4505">
        <w:rPr>
          <w:rFonts w:ascii="Times New Roman" w:hAnsi="Times New Roman" w:cs="Times New Roman"/>
          <w:b/>
          <w:bCs/>
          <w:color w:val="000080"/>
          <w:sz w:val="40"/>
          <w:szCs w:val="40"/>
        </w:rPr>
        <w:t>Цель программы:</w:t>
      </w:r>
      <w:r w:rsidRPr="00564505">
        <w:rPr>
          <w:rFonts w:ascii="Times New Roman" w:hAnsi="Times New Roman" w:cs="Times New Roman"/>
          <w:b/>
          <w:bCs/>
          <w:color w:val="000080"/>
          <w:sz w:val="32"/>
          <w:szCs w:val="32"/>
        </w:rPr>
        <w:t xml:space="preserve"> </w:t>
      </w:r>
      <w:r w:rsidRPr="00564505">
        <w:rPr>
          <w:rFonts w:ascii="Times New Roman" w:hAnsi="Times New Roman" w:cs="Times New Roman"/>
          <w:sz w:val="28"/>
          <w:szCs w:val="28"/>
        </w:rPr>
        <w:t>развитие и совершенствование системы патриотического воспитания граждан, проживающих на территории Атяшевского муниципального  района, обеспечивающей формирование у граждан высокого патриотического сознания, верности Отечеству, готовности к выполнению конституционных обязанностей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0878" w:rsidRPr="00564505" w:rsidRDefault="004F0878" w:rsidP="004F0878">
      <w:pPr>
        <w:pStyle w:val="1"/>
        <w:jc w:val="both"/>
        <w:rPr>
          <w:rFonts w:ascii="Times New Roman" w:hAnsi="Times New Roman"/>
          <w:sz w:val="40"/>
          <w:szCs w:val="40"/>
        </w:rPr>
      </w:pPr>
      <w:r w:rsidRPr="00564505">
        <w:rPr>
          <w:rFonts w:ascii="Times New Roman" w:hAnsi="Times New Roman"/>
          <w:sz w:val="40"/>
          <w:szCs w:val="40"/>
        </w:rPr>
        <w:t>Основные целевые показатели программы: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7"/>
        <w:gridCol w:w="2764"/>
        <w:gridCol w:w="1392"/>
        <w:gridCol w:w="894"/>
        <w:gridCol w:w="1115"/>
        <w:gridCol w:w="19"/>
        <w:gridCol w:w="851"/>
        <w:gridCol w:w="57"/>
        <w:gridCol w:w="772"/>
        <w:gridCol w:w="30"/>
        <w:gridCol w:w="935"/>
        <w:gridCol w:w="48"/>
      </w:tblGrid>
      <w:tr w:rsidR="003C205C" w:rsidRPr="0083544B" w:rsidTr="003C205C">
        <w:trPr>
          <w:gridAfter w:val="1"/>
          <w:wAfter w:w="48" w:type="dxa"/>
          <w:trHeight w:val="269"/>
        </w:trPr>
        <w:tc>
          <w:tcPr>
            <w:tcW w:w="757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27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Показатели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Фактическое значение 201</w:t>
            </w:r>
            <w:r w:rsidRPr="0083544B">
              <w:rPr>
                <w:rFonts w:ascii="Times New Roman" w:hAnsi="Times New Roman"/>
                <w:lang w:val="en-US"/>
              </w:rPr>
              <w:t xml:space="preserve">3 </w:t>
            </w:r>
            <w:r w:rsidRPr="0083544B">
              <w:rPr>
                <w:rFonts w:ascii="Times New Roman" w:hAnsi="Times New Roman"/>
              </w:rPr>
              <w:t>год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3C205C" w:rsidRPr="0083544B" w:rsidTr="003C205C">
        <w:trPr>
          <w:trHeight w:val="1199"/>
        </w:trPr>
        <w:tc>
          <w:tcPr>
            <w:tcW w:w="757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6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7</w:t>
            </w:r>
          </w:p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год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8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3C205C" w:rsidRDefault="003C205C" w:rsidP="004F0878"/>
          <w:p w:rsidR="003C205C" w:rsidRPr="00DF2F3F" w:rsidRDefault="003C205C" w:rsidP="004F0878">
            <w:r w:rsidRPr="00DF2F3F">
              <w:t>2019 год</w:t>
            </w:r>
          </w:p>
        </w:tc>
        <w:tc>
          <w:tcPr>
            <w:tcW w:w="1013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3C205C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  <w:p w:rsidR="003C205C" w:rsidRPr="00DF2F3F" w:rsidRDefault="003C205C" w:rsidP="004F0878">
            <w:r w:rsidRPr="00DF2F3F">
              <w:t>2020 год</w:t>
            </w:r>
          </w:p>
        </w:tc>
      </w:tr>
      <w:tr w:rsidR="003C205C" w:rsidRPr="0083544B" w:rsidTr="003C205C">
        <w:trPr>
          <w:trHeight w:val="2203"/>
        </w:trPr>
        <w:tc>
          <w:tcPr>
            <w:tcW w:w="7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bookmarkStart w:id="17" w:name="sub_3001"/>
            <w:r w:rsidRPr="0083544B">
              <w:rPr>
                <w:rFonts w:ascii="Times New Roman" w:hAnsi="Times New Roman"/>
              </w:rPr>
              <w:t>1.</w:t>
            </w:r>
            <w:bookmarkEnd w:id="17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Доля граждан, участвующих в мероприятиях по патриотическому воспитанию, по отношению к общему количеству граждан (процентов)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57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61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6</w:t>
            </w:r>
            <w:r w:rsidRPr="0083544B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10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</w:tr>
      <w:tr w:rsidR="003C205C" w:rsidRPr="0083544B" w:rsidTr="003C205C">
        <w:trPr>
          <w:trHeight w:val="2472"/>
        </w:trPr>
        <w:tc>
          <w:tcPr>
            <w:tcW w:w="7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bookmarkStart w:id="18" w:name="sub_3002"/>
            <w:r w:rsidRPr="0083544B">
              <w:rPr>
                <w:rFonts w:ascii="Times New Roman" w:hAnsi="Times New Roman"/>
              </w:rPr>
              <w:t>2.</w:t>
            </w:r>
            <w:bookmarkEnd w:id="18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Доля граждан, положительно оценивающих результаты проведения мероприятий по патриотическому воспитанию (процентов)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  <w:lang w:val="en-US"/>
              </w:rPr>
              <w:t>8</w:t>
            </w:r>
            <w:r w:rsidRPr="0083544B">
              <w:rPr>
                <w:rFonts w:ascii="Times New Roman" w:hAnsi="Times New Roman"/>
              </w:rPr>
              <w:t>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92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9</w:t>
            </w:r>
            <w:r w:rsidRPr="0083544B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10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</w:tr>
      <w:tr w:rsidR="003C205C" w:rsidRPr="0083544B" w:rsidTr="003C205C">
        <w:trPr>
          <w:trHeight w:val="554"/>
        </w:trPr>
        <w:tc>
          <w:tcPr>
            <w:tcW w:w="7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bookmarkStart w:id="19" w:name="sub_3004"/>
            <w:r w:rsidRPr="0083544B">
              <w:rPr>
                <w:rFonts w:ascii="Times New Roman" w:hAnsi="Times New Roman"/>
              </w:rPr>
              <w:t>3.</w:t>
            </w:r>
            <w:bookmarkEnd w:id="19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Количество выполненных мероприятий по патриотическому </w:t>
            </w:r>
            <w:r w:rsidRPr="0083544B">
              <w:rPr>
                <w:rFonts w:ascii="Times New Roman" w:hAnsi="Times New Roman" w:cs="Times New Roman"/>
              </w:rPr>
              <w:lastRenderedPageBreak/>
              <w:t>воспитанию по отношению к запланированному количеству (процентов)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lastRenderedPageBreak/>
              <w:t>98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3C205C" w:rsidRPr="0083544B" w:rsidTr="003C205C">
        <w:trPr>
          <w:trHeight w:val="1379"/>
        </w:trPr>
        <w:tc>
          <w:tcPr>
            <w:tcW w:w="7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bookmarkStart w:id="20" w:name="sub_3005"/>
            <w:r w:rsidRPr="0083544B">
              <w:rPr>
                <w:rFonts w:ascii="Times New Roman" w:hAnsi="Times New Roman"/>
              </w:rPr>
              <w:lastRenderedPageBreak/>
              <w:t>4.</w:t>
            </w:r>
            <w:bookmarkEnd w:id="20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действующих  кружков патриотической направленности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  <w:lang w:val="en-US"/>
              </w:rPr>
              <w:t>1</w:t>
            </w:r>
            <w:r w:rsidRPr="0083544B">
              <w:rPr>
                <w:rFonts w:ascii="Times New Roman" w:hAnsi="Times New Roman"/>
              </w:rPr>
              <w:t>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1</w:t>
            </w:r>
            <w:r w:rsidRPr="0083544B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0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 w:rsidR="003C205C" w:rsidRPr="0083544B" w:rsidTr="003C205C">
        <w:trPr>
          <w:trHeight w:val="3028"/>
        </w:trPr>
        <w:tc>
          <w:tcPr>
            <w:tcW w:w="757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bookmarkStart w:id="21" w:name="sub_3006"/>
            <w:r w:rsidRPr="0083544B">
              <w:rPr>
                <w:rFonts w:ascii="Times New Roman" w:hAnsi="Times New Roman"/>
              </w:rPr>
              <w:t>5.</w:t>
            </w:r>
            <w:bookmarkEnd w:id="21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Количество историко-патриотических, героико-патриотических и военно-патриотических музеев (в образовательных и других учреждениях, на предприятиях, объединениях и т.д.)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205C" w:rsidRPr="00DF2F3F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205C" w:rsidRPr="00DF2F3F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205C" w:rsidRPr="00DF2F3F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13" w:type="dxa"/>
            <w:gridSpan w:val="3"/>
            <w:tcBorders>
              <w:top w:val="nil"/>
              <w:left w:val="single" w:sz="4" w:space="0" w:color="auto"/>
              <w:bottom w:val="nil"/>
            </w:tcBorders>
          </w:tcPr>
          <w:p w:rsidR="003C205C" w:rsidRPr="00DF2F3F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3C205C" w:rsidRPr="0083544B" w:rsidTr="003C205C">
        <w:trPr>
          <w:trHeight w:val="1363"/>
        </w:trPr>
        <w:tc>
          <w:tcPr>
            <w:tcW w:w="7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bookmarkStart w:id="22" w:name="sub_3008"/>
            <w:r w:rsidRPr="0083544B">
              <w:rPr>
                <w:rFonts w:ascii="Times New Roman" w:hAnsi="Times New Roman"/>
              </w:rPr>
              <w:t>6.</w:t>
            </w:r>
            <w:bookmarkEnd w:id="22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Количество исследовательских работ по проблемам патриотического воспитания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1</w:t>
            </w:r>
            <w:r w:rsidRPr="0083544B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0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</w:tr>
    </w:tbl>
    <w:p w:rsidR="004F0878" w:rsidRDefault="004F0878" w:rsidP="004F0878"/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C11F34">
      <w:pPr>
        <w:spacing w:after="0" w:line="240" w:lineRule="auto"/>
        <w:ind w:left="360"/>
        <w:jc w:val="center"/>
        <w:rPr>
          <w:i/>
          <w:noProof/>
          <w:sz w:val="28"/>
          <w:szCs w:val="24"/>
        </w:rPr>
      </w:pPr>
      <w:r>
        <w:rPr>
          <w:sz w:val="48"/>
        </w:rPr>
        <w:lastRenderedPageBreak/>
        <w:t>Структура р</w:t>
      </w:r>
      <w:r w:rsidRPr="00DB1F56">
        <w:rPr>
          <w:sz w:val="48"/>
        </w:rPr>
        <w:t>асход</w:t>
      </w:r>
      <w:r>
        <w:rPr>
          <w:sz w:val="48"/>
        </w:rPr>
        <w:t>ов</w:t>
      </w:r>
      <w:r w:rsidRPr="00DB1F56">
        <w:rPr>
          <w:sz w:val="48"/>
        </w:rPr>
        <w:t xml:space="preserve"> бюджета</w:t>
      </w:r>
      <w:r>
        <w:rPr>
          <w:sz w:val="48"/>
        </w:rPr>
        <w:t xml:space="preserve"> Атяшевского муниципального района по видам расходов </w:t>
      </w:r>
      <w:r w:rsidRPr="00161E2C">
        <w:rPr>
          <w:i/>
          <w:noProof/>
          <w:sz w:val="28"/>
        </w:rPr>
        <w:t>(</w:t>
      </w:r>
      <w:r>
        <w:rPr>
          <w:i/>
          <w:noProof/>
          <w:sz w:val="28"/>
        </w:rPr>
        <w:t>тыс</w:t>
      </w:r>
      <w:r w:rsidRPr="00161E2C">
        <w:rPr>
          <w:i/>
          <w:noProof/>
          <w:sz w:val="28"/>
        </w:rPr>
        <w:t>. рублей</w:t>
      </w:r>
      <w:r w:rsidRPr="00161E2C">
        <w:rPr>
          <w:i/>
          <w:noProof/>
          <w:sz w:val="28"/>
          <w:szCs w:val="24"/>
        </w:rPr>
        <w:t>)</w:t>
      </w:r>
    </w:p>
    <w:p w:rsidR="00C11F34" w:rsidRPr="00161E2C" w:rsidRDefault="00C11F34" w:rsidP="00C11F34">
      <w:pPr>
        <w:spacing w:after="0" w:line="240" w:lineRule="auto"/>
        <w:ind w:left="-3"/>
        <w:contextualSpacing/>
        <w:jc w:val="center"/>
        <w:rPr>
          <w:i/>
          <w:noProof/>
          <w:sz w:val="28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01CA6C3F" wp14:editId="4DA75593">
            <wp:extent cx="6013450" cy="4908550"/>
            <wp:effectExtent l="19050" t="0" r="25400" b="6350"/>
            <wp:docPr id="7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5"/>
              </a:graphicData>
            </a:graphic>
          </wp:inline>
        </w:drawing>
      </w:r>
    </w:p>
    <w:p w:rsidR="00C11F34" w:rsidRDefault="00C11F34" w:rsidP="00C11F34">
      <w:pPr>
        <w:spacing w:after="0" w:line="240" w:lineRule="auto"/>
        <w:ind w:left="360"/>
        <w:jc w:val="center"/>
        <w:rPr>
          <w:sz w:val="24"/>
          <w:szCs w:val="24"/>
        </w:rPr>
      </w:pP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sz w:val="26"/>
          <w:szCs w:val="26"/>
        </w:rPr>
        <w:t>Виды расходов</w:t>
      </w:r>
      <w:r w:rsidR="00194605">
        <w:rPr>
          <w:sz w:val="26"/>
          <w:szCs w:val="26"/>
        </w:rPr>
        <w:t xml:space="preserve"> </w:t>
      </w:r>
      <w:r w:rsidRPr="00C53E5A">
        <w:rPr>
          <w:sz w:val="26"/>
          <w:szCs w:val="26"/>
        </w:rPr>
        <w:t>являются последним детализирующим элементом кода бюджетной классификации расходов и имеют следующие коды: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00B0F0"/>
          <w:sz w:val="26"/>
          <w:szCs w:val="26"/>
        </w:rPr>
        <w:t>100</w:t>
      </w:r>
      <w:r w:rsidRPr="00C53E5A">
        <w:rPr>
          <w:sz w:val="26"/>
          <w:szCs w:val="26"/>
        </w:rPr>
        <w:t xml:space="preserve"> –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DF8603"/>
          <w:sz w:val="26"/>
          <w:szCs w:val="26"/>
        </w:rPr>
        <w:t>200</w:t>
      </w:r>
      <w:r w:rsidRPr="00C53E5A">
        <w:rPr>
          <w:sz w:val="26"/>
          <w:szCs w:val="26"/>
        </w:rPr>
        <w:t xml:space="preserve"> – Закупка товаров, работ и услуг для обеспечения государственных (муниципальных) нужд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808080" w:themeColor="background1" w:themeShade="80"/>
          <w:sz w:val="26"/>
          <w:szCs w:val="26"/>
        </w:rPr>
        <w:t>300</w:t>
      </w:r>
      <w:r w:rsidRPr="00C53E5A">
        <w:rPr>
          <w:sz w:val="26"/>
          <w:szCs w:val="26"/>
        </w:rPr>
        <w:t xml:space="preserve"> – Социальное обеспечение и иные выплаты населению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FFC000"/>
          <w:sz w:val="26"/>
          <w:szCs w:val="26"/>
        </w:rPr>
        <w:t>400</w:t>
      </w:r>
      <w:r w:rsidRPr="00C53E5A">
        <w:rPr>
          <w:sz w:val="26"/>
          <w:szCs w:val="26"/>
        </w:rPr>
        <w:t xml:space="preserve"> – Капитальные вложения в объекты государственной (муниципальной) собственности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0070C0"/>
          <w:sz w:val="26"/>
          <w:szCs w:val="26"/>
        </w:rPr>
        <w:t>500</w:t>
      </w:r>
      <w:r w:rsidRPr="00C53E5A">
        <w:rPr>
          <w:sz w:val="26"/>
          <w:szCs w:val="26"/>
        </w:rPr>
        <w:t xml:space="preserve"> – Межбюджетные трансферты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538135" w:themeColor="accent6" w:themeShade="BF"/>
          <w:sz w:val="26"/>
          <w:szCs w:val="26"/>
        </w:rPr>
        <w:t>600</w:t>
      </w:r>
      <w:r w:rsidRPr="00C53E5A">
        <w:rPr>
          <w:sz w:val="26"/>
          <w:szCs w:val="26"/>
        </w:rPr>
        <w:t xml:space="preserve"> – Предоставление субсидий бюджетным, автономным учреждениям и иным некоммерческим организациям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2F5496" w:themeColor="accent5" w:themeShade="BF"/>
          <w:sz w:val="26"/>
          <w:szCs w:val="26"/>
        </w:rPr>
        <w:t>700</w:t>
      </w:r>
      <w:r w:rsidRPr="00C53E5A">
        <w:rPr>
          <w:sz w:val="26"/>
          <w:szCs w:val="26"/>
        </w:rPr>
        <w:t xml:space="preserve"> – Обслуживание муниципального долга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C00000"/>
          <w:sz w:val="26"/>
          <w:szCs w:val="26"/>
        </w:rPr>
        <w:t>800</w:t>
      </w:r>
      <w:r w:rsidRPr="00C53E5A">
        <w:rPr>
          <w:sz w:val="26"/>
          <w:szCs w:val="26"/>
        </w:rPr>
        <w:t xml:space="preserve"> – Иные бюджетные ассигнования</w:t>
      </w:r>
      <w:r w:rsidRPr="00C53E5A">
        <w:rPr>
          <w:sz w:val="26"/>
          <w:szCs w:val="26"/>
        </w:rPr>
        <w:br w:type="page"/>
      </w: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lastRenderedPageBreak/>
        <w:t>Контактная информация для граждан</w:t>
      </w: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Администрации Атяшевского </w:t>
      </w: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муниципального района: </w:t>
      </w:r>
      <w:r w:rsidRPr="006216DE">
        <w:rPr>
          <w:sz w:val="36"/>
          <w:szCs w:val="36"/>
        </w:rPr>
        <w:t>431800, РМ, Атяшевски</w:t>
      </w:r>
      <w:r>
        <w:rPr>
          <w:sz w:val="36"/>
          <w:szCs w:val="36"/>
        </w:rPr>
        <w:t>й</w:t>
      </w:r>
      <w:r w:rsidRPr="006216DE">
        <w:rPr>
          <w:sz w:val="36"/>
          <w:szCs w:val="36"/>
        </w:rPr>
        <w:t xml:space="preserve"> район, </w:t>
      </w:r>
      <w:proofErr w:type="spellStart"/>
      <w:r w:rsidRPr="006216DE">
        <w:rPr>
          <w:sz w:val="36"/>
          <w:szCs w:val="36"/>
        </w:rPr>
        <w:t>р.п.Атяшево</w:t>
      </w:r>
      <w:proofErr w:type="spellEnd"/>
      <w:r w:rsidRPr="006216DE">
        <w:rPr>
          <w:sz w:val="36"/>
          <w:szCs w:val="36"/>
        </w:rPr>
        <w:t xml:space="preserve">, </w:t>
      </w:r>
      <w:proofErr w:type="spellStart"/>
      <w:r w:rsidRPr="006216DE">
        <w:rPr>
          <w:sz w:val="36"/>
          <w:szCs w:val="36"/>
        </w:rPr>
        <w:t>ул.Ленина</w:t>
      </w:r>
      <w:proofErr w:type="spellEnd"/>
      <w:r w:rsidRPr="006216DE">
        <w:rPr>
          <w:sz w:val="36"/>
          <w:szCs w:val="36"/>
        </w:rPr>
        <w:t>, д.7.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Контактные телефоны: </w:t>
      </w:r>
      <w:r w:rsidRPr="006216DE">
        <w:rPr>
          <w:sz w:val="36"/>
          <w:szCs w:val="36"/>
        </w:rPr>
        <w:t xml:space="preserve">(883434) 2-30-51 – приемная, </w:t>
      </w:r>
    </w:p>
    <w:p w:rsidR="004F0878" w:rsidRPr="006216DE" w:rsidRDefault="004F0878" w:rsidP="004F0878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</w:t>
      </w:r>
      <w:r w:rsidR="00F5614D">
        <w:rPr>
          <w:sz w:val="36"/>
          <w:szCs w:val="36"/>
        </w:rPr>
        <w:t xml:space="preserve">      </w:t>
      </w:r>
      <w:r>
        <w:rPr>
          <w:sz w:val="36"/>
          <w:szCs w:val="36"/>
        </w:rPr>
        <w:t xml:space="preserve">     </w:t>
      </w:r>
      <w:r w:rsidRPr="006216DE">
        <w:rPr>
          <w:sz w:val="36"/>
          <w:szCs w:val="36"/>
        </w:rPr>
        <w:t xml:space="preserve"> 2-31-09 - бухгалтерия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Факс: </w:t>
      </w:r>
      <w:r w:rsidRPr="006216DE">
        <w:rPr>
          <w:sz w:val="36"/>
          <w:szCs w:val="36"/>
        </w:rPr>
        <w:t>(883434) 2-21-05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Адрес электронной почты: </w:t>
      </w:r>
      <w:proofErr w:type="spellStart"/>
      <w:r w:rsidRPr="006216DE">
        <w:rPr>
          <w:sz w:val="36"/>
          <w:szCs w:val="36"/>
          <w:lang w:val="en-US"/>
        </w:rPr>
        <w:t>fu</w:t>
      </w:r>
      <w:proofErr w:type="spellEnd"/>
      <w:r w:rsidRPr="006216DE">
        <w:rPr>
          <w:sz w:val="36"/>
          <w:szCs w:val="36"/>
        </w:rPr>
        <w:t>03@</w:t>
      </w:r>
      <w:proofErr w:type="spellStart"/>
      <w:r w:rsidRPr="006216DE">
        <w:rPr>
          <w:sz w:val="36"/>
          <w:szCs w:val="36"/>
          <w:lang w:val="en-US"/>
        </w:rPr>
        <w:t>mfrm</w:t>
      </w:r>
      <w:proofErr w:type="spellEnd"/>
      <w:r w:rsidRPr="006216DE">
        <w:rPr>
          <w:sz w:val="36"/>
          <w:szCs w:val="36"/>
        </w:rPr>
        <w:t>.</w:t>
      </w:r>
      <w:proofErr w:type="spellStart"/>
      <w:r w:rsidRPr="006216DE">
        <w:rPr>
          <w:sz w:val="36"/>
          <w:szCs w:val="36"/>
          <w:lang w:val="en-US"/>
        </w:rPr>
        <w:t>moris</w:t>
      </w:r>
      <w:proofErr w:type="spellEnd"/>
      <w:r w:rsidRPr="006216DE">
        <w:rPr>
          <w:sz w:val="36"/>
          <w:szCs w:val="36"/>
        </w:rPr>
        <w:t>.</w:t>
      </w:r>
      <w:proofErr w:type="spellStart"/>
      <w:r w:rsidRPr="006216DE">
        <w:rPr>
          <w:sz w:val="36"/>
          <w:szCs w:val="36"/>
          <w:lang w:val="en-US"/>
        </w:rPr>
        <w:t>ru</w:t>
      </w:r>
      <w:proofErr w:type="spellEnd"/>
    </w:p>
    <w:p w:rsidR="004F0878" w:rsidRDefault="004F0878" w:rsidP="004F0878">
      <w:pPr>
        <w:rPr>
          <w:sz w:val="48"/>
          <w:szCs w:val="48"/>
        </w:rPr>
      </w:pPr>
    </w:p>
    <w:bookmarkEnd w:id="16"/>
    <w:p w:rsidR="002F2B2B" w:rsidRDefault="002F2B2B" w:rsidP="002F2B2B">
      <w:pPr>
        <w:rPr>
          <w:sz w:val="48"/>
        </w:rPr>
      </w:pPr>
    </w:p>
    <w:sectPr w:rsidR="002F2B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F2057"/>
    <w:multiLevelType w:val="hybridMultilevel"/>
    <w:tmpl w:val="AB103198"/>
    <w:lvl w:ilvl="0" w:tplc="10CA97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A71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26E1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E639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3C47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60DD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C040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A98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6209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DF6122"/>
    <w:multiLevelType w:val="hybridMultilevel"/>
    <w:tmpl w:val="E390A3F2"/>
    <w:lvl w:ilvl="0" w:tplc="2C58776E">
      <w:start w:val="1"/>
      <w:numFmt w:val="decimal"/>
      <w:lvlText w:val="%1)"/>
      <w:lvlJc w:val="left"/>
      <w:pPr>
        <w:ind w:left="37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>
    <w:nsid w:val="0461388A"/>
    <w:multiLevelType w:val="hybridMultilevel"/>
    <w:tmpl w:val="75BE7CA8"/>
    <w:lvl w:ilvl="0" w:tplc="A9AA53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6BC040C"/>
    <w:multiLevelType w:val="hybridMultilevel"/>
    <w:tmpl w:val="ED5EE8D6"/>
    <w:lvl w:ilvl="0" w:tplc="0419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>
    <w:nsid w:val="0CC51283"/>
    <w:multiLevelType w:val="hybridMultilevel"/>
    <w:tmpl w:val="BBDEA238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EB27F0C"/>
    <w:multiLevelType w:val="hybridMultilevel"/>
    <w:tmpl w:val="B074E5A8"/>
    <w:lvl w:ilvl="0" w:tplc="018E17C2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FE3D67"/>
    <w:multiLevelType w:val="hybridMultilevel"/>
    <w:tmpl w:val="10CA6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DE2F93"/>
    <w:multiLevelType w:val="hybridMultilevel"/>
    <w:tmpl w:val="5958D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A20641"/>
    <w:multiLevelType w:val="hybridMultilevel"/>
    <w:tmpl w:val="8B68784A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A043C3E"/>
    <w:multiLevelType w:val="hybridMultilevel"/>
    <w:tmpl w:val="5CCEE8B8"/>
    <w:lvl w:ilvl="0" w:tplc="2C58776E">
      <w:start w:val="1"/>
      <w:numFmt w:val="decimal"/>
      <w:lvlText w:val="%1)"/>
      <w:lvlJc w:val="left"/>
      <w:pPr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0B775F"/>
    <w:multiLevelType w:val="hybridMultilevel"/>
    <w:tmpl w:val="7AE28CCA"/>
    <w:lvl w:ilvl="0" w:tplc="B6F43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02B2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76B6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FE91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C4CB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A0C5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D271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B477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B0A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1E486DEC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BC4C8C"/>
    <w:multiLevelType w:val="hybridMultilevel"/>
    <w:tmpl w:val="CD34FFE2"/>
    <w:lvl w:ilvl="0" w:tplc="04190009">
      <w:start w:val="1"/>
      <w:numFmt w:val="bullet"/>
      <w:lvlText w:val="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269843E9"/>
    <w:multiLevelType w:val="hybridMultilevel"/>
    <w:tmpl w:val="C7B64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1D29D5"/>
    <w:multiLevelType w:val="multilevel"/>
    <w:tmpl w:val="07A82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CA7463E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791C0F"/>
    <w:multiLevelType w:val="hybridMultilevel"/>
    <w:tmpl w:val="52145E12"/>
    <w:lvl w:ilvl="0" w:tplc="5060C5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F267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D8BE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3E9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A09B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8A08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8EC3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BE71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80A9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319D0253"/>
    <w:multiLevelType w:val="multilevel"/>
    <w:tmpl w:val="A08A5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29F2AF0"/>
    <w:multiLevelType w:val="hybridMultilevel"/>
    <w:tmpl w:val="F4A4D98C"/>
    <w:lvl w:ilvl="0" w:tplc="88FC99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821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BCC8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6E0E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FAE2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6CFE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7EEA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38E1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9E35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351F117F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AD2352"/>
    <w:multiLevelType w:val="hybridMultilevel"/>
    <w:tmpl w:val="599081FE"/>
    <w:lvl w:ilvl="0" w:tplc="5746B5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sz w:val="48"/>
        <w:szCs w:val="48"/>
      </w:rPr>
    </w:lvl>
    <w:lvl w:ilvl="1" w:tplc="548624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A48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ACA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6238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9A0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D6C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30C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DE9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EF71A10"/>
    <w:multiLevelType w:val="hybridMultilevel"/>
    <w:tmpl w:val="0A084FCE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1AF77EA"/>
    <w:multiLevelType w:val="hybridMultilevel"/>
    <w:tmpl w:val="D9481C32"/>
    <w:lvl w:ilvl="0" w:tplc="F74243A8">
      <w:start w:val="1"/>
      <w:numFmt w:val="decimal"/>
      <w:lvlText w:val="%1."/>
      <w:lvlJc w:val="left"/>
      <w:pPr>
        <w:ind w:left="341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5">
    <w:nsid w:val="54325804"/>
    <w:multiLevelType w:val="hybridMultilevel"/>
    <w:tmpl w:val="C2FCEC30"/>
    <w:lvl w:ilvl="0" w:tplc="481257B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4611C6"/>
    <w:multiLevelType w:val="hybridMultilevel"/>
    <w:tmpl w:val="75BE7CA8"/>
    <w:lvl w:ilvl="0" w:tplc="A9AA53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27233B"/>
    <w:multiLevelType w:val="hybridMultilevel"/>
    <w:tmpl w:val="9476E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48005D"/>
    <w:multiLevelType w:val="hybridMultilevel"/>
    <w:tmpl w:val="36DA96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7BA0D48"/>
    <w:multiLevelType w:val="hybridMultilevel"/>
    <w:tmpl w:val="54A6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EC777A"/>
    <w:multiLevelType w:val="hybridMultilevel"/>
    <w:tmpl w:val="C974F662"/>
    <w:lvl w:ilvl="0" w:tplc="A03C9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086D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481F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624D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003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1AEB2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D6A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CAE1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B0C0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709C4EBA"/>
    <w:multiLevelType w:val="hybridMultilevel"/>
    <w:tmpl w:val="F5F09CA4"/>
    <w:lvl w:ilvl="0" w:tplc="CB3AFC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8624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A48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ACA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6238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9A0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D6C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30C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DE9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727676A8"/>
    <w:multiLevelType w:val="hybridMultilevel"/>
    <w:tmpl w:val="BEF2FEAC"/>
    <w:lvl w:ilvl="0" w:tplc="04190009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4">
    <w:nsid w:val="76F441CE"/>
    <w:multiLevelType w:val="hybridMultilevel"/>
    <w:tmpl w:val="8BCA26A2"/>
    <w:lvl w:ilvl="0" w:tplc="70B2F5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C8223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2A9D4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B607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F6677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8002E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7268B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9C3F6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84295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9906664"/>
    <w:multiLevelType w:val="hybridMultilevel"/>
    <w:tmpl w:val="B8C4C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AB653E"/>
    <w:multiLevelType w:val="hybridMultilevel"/>
    <w:tmpl w:val="2D84B06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AAE3D03"/>
    <w:multiLevelType w:val="hybridMultilevel"/>
    <w:tmpl w:val="A98A9414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C0F2EE4"/>
    <w:multiLevelType w:val="hybridMultilevel"/>
    <w:tmpl w:val="4C5A66F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C8D0814"/>
    <w:multiLevelType w:val="hybridMultilevel"/>
    <w:tmpl w:val="11AA22DC"/>
    <w:lvl w:ilvl="0" w:tplc="B45CA2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B88E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009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5C8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AA13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5CD0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64CC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E6E5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DCD1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22"/>
  </w:num>
  <w:num w:numId="2">
    <w:abstractNumId w:val="19"/>
  </w:num>
  <w:num w:numId="3">
    <w:abstractNumId w:val="28"/>
  </w:num>
  <w:num w:numId="4">
    <w:abstractNumId w:val="38"/>
  </w:num>
  <w:num w:numId="5">
    <w:abstractNumId w:val="10"/>
  </w:num>
  <w:num w:numId="6">
    <w:abstractNumId w:val="40"/>
  </w:num>
  <w:num w:numId="7">
    <w:abstractNumId w:val="1"/>
  </w:num>
  <w:num w:numId="8">
    <w:abstractNumId w:val="24"/>
  </w:num>
  <w:num w:numId="9">
    <w:abstractNumId w:val="14"/>
  </w:num>
  <w:num w:numId="10">
    <w:abstractNumId w:val="39"/>
  </w:num>
  <w:num w:numId="11">
    <w:abstractNumId w:val="31"/>
  </w:num>
  <w:num w:numId="12">
    <w:abstractNumId w:val="21"/>
  </w:num>
  <w:num w:numId="13">
    <w:abstractNumId w:val="32"/>
  </w:num>
  <w:num w:numId="14">
    <w:abstractNumId w:val="0"/>
  </w:num>
  <w:num w:numId="15">
    <w:abstractNumId w:val="17"/>
  </w:num>
  <w:num w:numId="16">
    <w:abstractNumId w:val="11"/>
  </w:num>
  <w:num w:numId="17">
    <w:abstractNumId w:val="30"/>
  </w:num>
  <w:num w:numId="18">
    <w:abstractNumId w:val="18"/>
  </w:num>
  <w:num w:numId="19">
    <w:abstractNumId w:val="15"/>
  </w:num>
  <w:num w:numId="20">
    <w:abstractNumId w:val="20"/>
  </w:num>
  <w:num w:numId="21">
    <w:abstractNumId w:val="16"/>
  </w:num>
  <w:num w:numId="22">
    <w:abstractNumId w:val="12"/>
  </w:num>
  <w:num w:numId="23">
    <w:abstractNumId w:val="2"/>
  </w:num>
  <w:num w:numId="24">
    <w:abstractNumId w:val="26"/>
  </w:num>
  <w:num w:numId="25">
    <w:abstractNumId w:val="6"/>
  </w:num>
  <w:num w:numId="26">
    <w:abstractNumId w:val="29"/>
  </w:num>
  <w:num w:numId="27">
    <w:abstractNumId w:val="35"/>
  </w:num>
  <w:num w:numId="28">
    <w:abstractNumId w:val="25"/>
  </w:num>
  <w:num w:numId="29">
    <w:abstractNumId w:val="8"/>
  </w:num>
  <w:num w:numId="30">
    <w:abstractNumId w:val="3"/>
  </w:num>
  <w:num w:numId="31">
    <w:abstractNumId w:val="36"/>
  </w:num>
  <w:num w:numId="32">
    <w:abstractNumId w:val="33"/>
  </w:num>
  <w:num w:numId="33">
    <w:abstractNumId w:val="23"/>
  </w:num>
  <w:num w:numId="34">
    <w:abstractNumId w:val="4"/>
  </w:num>
  <w:num w:numId="35">
    <w:abstractNumId w:val="13"/>
  </w:num>
  <w:num w:numId="36">
    <w:abstractNumId w:val="37"/>
  </w:num>
  <w:num w:numId="37">
    <w:abstractNumId w:val="9"/>
  </w:num>
  <w:num w:numId="38">
    <w:abstractNumId w:val="5"/>
  </w:num>
  <w:num w:numId="39">
    <w:abstractNumId w:val="7"/>
  </w:num>
  <w:num w:numId="40">
    <w:abstractNumId w:val="34"/>
  </w:num>
  <w:num w:numId="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20C"/>
    <w:rsid w:val="000A6588"/>
    <w:rsid w:val="000B5C1C"/>
    <w:rsid w:val="000F02B5"/>
    <w:rsid w:val="001217F1"/>
    <w:rsid w:val="00194605"/>
    <w:rsid w:val="00281B23"/>
    <w:rsid w:val="002F2B2B"/>
    <w:rsid w:val="00336B25"/>
    <w:rsid w:val="00346E83"/>
    <w:rsid w:val="003C205C"/>
    <w:rsid w:val="003D0B2F"/>
    <w:rsid w:val="003F6057"/>
    <w:rsid w:val="004B3A1F"/>
    <w:rsid w:val="004E375B"/>
    <w:rsid w:val="004F0878"/>
    <w:rsid w:val="005C68B8"/>
    <w:rsid w:val="006B5B32"/>
    <w:rsid w:val="0079193A"/>
    <w:rsid w:val="007B4AA1"/>
    <w:rsid w:val="007D17BB"/>
    <w:rsid w:val="008904DB"/>
    <w:rsid w:val="009344F0"/>
    <w:rsid w:val="0098161E"/>
    <w:rsid w:val="00A878E1"/>
    <w:rsid w:val="00AE18AB"/>
    <w:rsid w:val="00C11F34"/>
    <w:rsid w:val="00C9053C"/>
    <w:rsid w:val="00C95BD1"/>
    <w:rsid w:val="00CF5625"/>
    <w:rsid w:val="00D22484"/>
    <w:rsid w:val="00D60599"/>
    <w:rsid w:val="00D75481"/>
    <w:rsid w:val="00DD6252"/>
    <w:rsid w:val="00E610BA"/>
    <w:rsid w:val="00ED72CC"/>
    <w:rsid w:val="00F26F49"/>
    <w:rsid w:val="00F5614D"/>
    <w:rsid w:val="00F72CB0"/>
    <w:rsid w:val="00F7540F"/>
    <w:rsid w:val="00F96D62"/>
    <w:rsid w:val="00FA1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 List" w:uiPriority="0"/>
    <w:lsdException w:name="Table Web 2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B2B"/>
  </w:style>
  <w:style w:type="paragraph" w:styleId="1">
    <w:name w:val="heading 1"/>
    <w:basedOn w:val="a"/>
    <w:next w:val="a"/>
    <w:link w:val="10"/>
    <w:qFormat/>
    <w:rsid w:val="002F2B2B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2B2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table" w:styleId="a3">
    <w:name w:val="Table Grid"/>
    <w:basedOn w:val="a1"/>
    <w:uiPriority w:val="99"/>
    <w:rsid w:val="002F2B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2F2B2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2F2B2B"/>
    <w:pPr>
      <w:ind w:left="720"/>
      <w:contextualSpacing/>
    </w:pPr>
  </w:style>
  <w:style w:type="character" w:customStyle="1" w:styleId="a6">
    <w:name w:val="Абзац списка Знак"/>
    <w:link w:val="a5"/>
    <w:uiPriority w:val="34"/>
    <w:locked/>
    <w:rsid w:val="002F2B2B"/>
  </w:style>
  <w:style w:type="paragraph" w:customStyle="1" w:styleId="ConsPlusNormal">
    <w:name w:val="ConsPlusNormal"/>
    <w:rsid w:val="002F2B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2F2B2B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2F2B2B"/>
    <w:rPr>
      <w:color w:val="954F72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2F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F2B2B"/>
  </w:style>
  <w:style w:type="paragraph" w:styleId="ab">
    <w:name w:val="footer"/>
    <w:basedOn w:val="a"/>
    <w:link w:val="ac"/>
    <w:unhideWhenUsed/>
    <w:rsid w:val="002F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F2B2B"/>
  </w:style>
  <w:style w:type="table" w:customStyle="1" w:styleId="-311">
    <w:name w:val="Список-таблица 3 — акцент 11"/>
    <w:basedOn w:val="a1"/>
    <w:uiPriority w:val="48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511">
    <w:name w:val="Таблица-сетка 5 темная — акцент 11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-551">
    <w:name w:val="Таблица-сетка 5 темная — акцент 51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paragraph" w:customStyle="1" w:styleId="ad">
    <w:name w:val="Нормальный (таблица)"/>
    <w:basedOn w:val="a"/>
    <w:next w:val="a"/>
    <w:link w:val="ae"/>
    <w:rsid w:val="002F2B2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e">
    <w:name w:val="Нормальный (таблица) Знак"/>
    <w:link w:val="ad"/>
    <w:rsid w:val="002F2B2B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">
    <w:name w:val="Гипертекстовая ссылка"/>
    <w:basedOn w:val="a0"/>
    <w:rsid w:val="002F2B2B"/>
    <w:rPr>
      <w:b/>
      <w:bCs/>
      <w:color w:val="106BBE"/>
    </w:rPr>
  </w:style>
  <w:style w:type="paragraph" w:customStyle="1" w:styleId="af0">
    <w:name w:val="Знак"/>
    <w:basedOn w:val="a"/>
    <w:rsid w:val="002F2B2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1">
    <w:name w:val="Дочерний элемент списка"/>
    <w:basedOn w:val="a"/>
    <w:next w:val="a"/>
    <w:rsid w:val="002F2B2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  <w:lang w:eastAsia="ru-RU"/>
    </w:rPr>
  </w:style>
  <w:style w:type="paragraph" w:customStyle="1" w:styleId="af2">
    <w:name w:val="Внимание: криминал!!"/>
    <w:basedOn w:val="a"/>
    <w:next w:val="a"/>
    <w:rsid w:val="002F2B2B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  <w:lang w:eastAsia="ru-RU"/>
    </w:rPr>
  </w:style>
  <w:style w:type="paragraph" w:styleId="af3">
    <w:name w:val="Body Text Indent"/>
    <w:basedOn w:val="a"/>
    <w:link w:val="af4"/>
    <w:rsid w:val="002F2B2B"/>
    <w:pPr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rsid w:val="002F2B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5">
    <w:name w:val="Текст (справка)"/>
    <w:basedOn w:val="a"/>
    <w:next w:val="a"/>
    <w:rsid w:val="002F2B2B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Iniiaiieoeoo">
    <w:name w:val="Iniiaiie o?eoo"/>
    <w:rsid w:val="002F2B2B"/>
  </w:style>
  <w:style w:type="paragraph" w:customStyle="1" w:styleId="af6">
    <w:name w:val="Заголовок ЭР (левое окно)"/>
    <w:basedOn w:val="a"/>
    <w:next w:val="a"/>
    <w:rsid w:val="002F2B2B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paragraph" w:customStyle="1" w:styleId="af7">
    <w:name w:val="Прижатый влево"/>
    <w:basedOn w:val="a"/>
    <w:next w:val="a"/>
    <w:uiPriority w:val="99"/>
    <w:rsid w:val="002F2B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-411">
    <w:name w:val="Таблица-сетка 4 — акцент 11"/>
    <w:basedOn w:val="a1"/>
    <w:uiPriority w:val="49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af8">
    <w:name w:val="Balloon Text"/>
    <w:basedOn w:val="a"/>
    <w:link w:val="af9"/>
    <w:unhideWhenUsed/>
    <w:rsid w:val="002F2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rsid w:val="002F2B2B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2F2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name w:val="Знак Знак Знак"/>
    <w:basedOn w:val="a"/>
    <w:rsid w:val="002F2B2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15">
    <w:name w:val="Знак Знак15"/>
    <w:rsid w:val="002F2B2B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customStyle="1" w:styleId="-512">
    <w:name w:val="Таблица-сетка 5 темная — акцент 12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customStyle="1" w:styleId="CharChar">
    <w:name w:val="Char Char"/>
    <w:basedOn w:val="a"/>
    <w:rsid w:val="002F2B2B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">
    <w:name w:val="Знак1"/>
    <w:basedOn w:val="a"/>
    <w:rsid w:val="004F087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b">
    <w:name w:val="Основной текст Знак"/>
    <w:link w:val="afc"/>
    <w:rsid w:val="004F0878"/>
    <w:rPr>
      <w:sz w:val="27"/>
      <w:szCs w:val="27"/>
      <w:shd w:val="clear" w:color="auto" w:fill="FFFFFF"/>
    </w:rPr>
  </w:style>
  <w:style w:type="paragraph" w:styleId="afc">
    <w:name w:val="Body Text"/>
    <w:basedOn w:val="a"/>
    <w:link w:val="afb"/>
    <w:rsid w:val="004F0878"/>
    <w:pPr>
      <w:widowControl w:val="0"/>
      <w:shd w:val="clear" w:color="auto" w:fill="FFFFFF"/>
      <w:spacing w:before="360" w:after="0" w:line="322" w:lineRule="exact"/>
      <w:jc w:val="both"/>
    </w:pPr>
    <w:rPr>
      <w:sz w:val="27"/>
      <w:szCs w:val="27"/>
    </w:rPr>
  </w:style>
  <w:style w:type="character" w:customStyle="1" w:styleId="12">
    <w:name w:val="Основной текст Знак1"/>
    <w:basedOn w:val="a0"/>
    <w:rsid w:val="004F0878"/>
  </w:style>
  <w:style w:type="character" w:styleId="afd">
    <w:name w:val="Emphasis"/>
    <w:qFormat/>
    <w:rsid w:val="004F0878"/>
    <w:rPr>
      <w:rFonts w:cs="Times New Roman"/>
      <w:i/>
      <w:iCs/>
    </w:rPr>
  </w:style>
  <w:style w:type="paragraph" w:customStyle="1" w:styleId="afe">
    <w:name w:val="Знак"/>
    <w:basedOn w:val="a"/>
    <w:rsid w:val="000A658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 List" w:uiPriority="0"/>
    <w:lsdException w:name="Table Web 2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B2B"/>
  </w:style>
  <w:style w:type="paragraph" w:styleId="1">
    <w:name w:val="heading 1"/>
    <w:basedOn w:val="a"/>
    <w:next w:val="a"/>
    <w:link w:val="10"/>
    <w:qFormat/>
    <w:rsid w:val="002F2B2B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2B2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table" w:styleId="a3">
    <w:name w:val="Table Grid"/>
    <w:basedOn w:val="a1"/>
    <w:uiPriority w:val="99"/>
    <w:rsid w:val="002F2B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2F2B2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2F2B2B"/>
    <w:pPr>
      <w:ind w:left="720"/>
      <w:contextualSpacing/>
    </w:pPr>
  </w:style>
  <w:style w:type="character" w:customStyle="1" w:styleId="a6">
    <w:name w:val="Абзац списка Знак"/>
    <w:link w:val="a5"/>
    <w:uiPriority w:val="34"/>
    <w:locked/>
    <w:rsid w:val="002F2B2B"/>
  </w:style>
  <w:style w:type="paragraph" w:customStyle="1" w:styleId="ConsPlusNormal">
    <w:name w:val="ConsPlusNormal"/>
    <w:rsid w:val="002F2B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2F2B2B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2F2B2B"/>
    <w:rPr>
      <w:color w:val="954F72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2F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F2B2B"/>
  </w:style>
  <w:style w:type="paragraph" w:styleId="ab">
    <w:name w:val="footer"/>
    <w:basedOn w:val="a"/>
    <w:link w:val="ac"/>
    <w:unhideWhenUsed/>
    <w:rsid w:val="002F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F2B2B"/>
  </w:style>
  <w:style w:type="table" w:customStyle="1" w:styleId="-311">
    <w:name w:val="Список-таблица 3 — акцент 11"/>
    <w:basedOn w:val="a1"/>
    <w:uiPriority w:val="48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511">
    <w:name w:val="Таблица-сетка 5 темная — акцент 11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-551">
    <w:name w:val="Таблица-сетка 5 темная — акцент 51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paragraph" w:customStyle="1" w:styleId="ad">
    <w:name w:val="Нормальный (таблица)"/>
    <w:basedOn w:val="a"/>
    <w:next w:val="a"/>
    <w:link w:val="ae"/>
    <w:rsid w:val="002F2B2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e">
    <w:name w:val="Нормальный (таблица) Знак"/>
    <w:link w:val="ad"/>
    <w:rsid w:val="002F2B2B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">
    <w:name w:val="Гипертекстовая ссылка"/>
    <w:basedOn w:val="a0"/>
    <w:rsid w:val="002F2B2B"/>
    <w:rPr>
      <w:b/>
      <w:bCs/>
      <w:color w:val="106BBE"/>
    </w:rPr>
  </w:style>
  <w:style w:type="paragraph" w:customStyle="1" w:styleId="af0">
    <w:name w:val="Знак"/>
    <w:basedOn w:val="a"/>
    <w:rsid w:val="002F2B2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1">
    <w:name w:val="Дочерний элемент списка"/>
    <w:basedOn w:val="a"/>
    <w:next w:val="a"/>
    <w:rsid w:val="002F2B2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  <w:lang w:eastAsia="ru-RU"/>
    </w:rPr>
  </w:style>
  <w:style w:type="paragraph" w:customStyle="1" w:styleId="af2">
    <w:name w:val="Внимание: криминал!!"/>
    <w:basedOn w:val="a"/>
    <w:next w:val="a"/>
    <w:rsid w:val="002F2B2B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  <w:lang w:eastAsia="ru-RU"/>
    </w:rPr>
  </w:style>
  <w:style w:type="paragraph" w:styleId="af3">
    <w:name w:val="Body Text Indent"/>
    <w:basedOn w:val="a"/>
    <w:link w:val="af4"/>
    <w:rsid w:val="002F2B2B"/>
    <w:pPr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rsid w:val="002F2B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5">
    <w:name w:val="Текст (справка)"/>
    <w:basedOn w:val="a"/>
    <w:next w:val="a"/>
    <w:rsid w:val="002F2B2B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Iniiaiieoeoo">
    <w:name w:val="Iniiaiie o?eoo"/>
    <w:rsid w:val="002F2B2B"/>
  </w:style>
  <w:style w:type="paragraph" w:customStyle="1" w:styleId="af6">
    <w:name w:val="Заголовок ЭР (левое окно)"/>
    <w:basedOn w:val="a"/>
    <w:next w:val="a"/>
    <w:rsid w:val="002F2B2B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paragraph" w:customStyle="1" w:styleId="af7">
    <w:name w:val="Прижатый влево"/>
    <w:basedOn w:val="a"/>
    <w:next w:val="a"/>
    <w:uiPriority w:val="99"/>
    <w:rsid w:val="002F2B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-411">
    <w:name w:val="Таблица-сетка 4 — акцент 11"/>
    <w:basedOn w:val="a1"/>
    <w:uiPriority w:val="49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af8">
    <w:name w:val="Balloon Text"/>
    <w:basedOn w:val="a"/>
    <w:link w:val="af9"/>
    <w:unhideWhenUsed/>
    <w:rsid w:val="002F2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rsid w:val="002F2B2B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2F2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name w:val="Знак Знак Знак"/>
    <w:basedOn w:val="a"/>
    <w:rsid w:val="002F2B2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15">
    <w:name w:val="Знак Знак15"/>
    <w:rsid w:val="002F2B2B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customStyle="1" w:styleId="-512">
    <w:name w:val="Таблица-сетка 5 темная — акцент 12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customStyle="1" w:styleId="CharChar">
    <w:name w:val="Char Char"/>
    <w:basedOn w:val="a"/>
    <w:rsid w:val="002F2B2B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">
    <w:name w:val="Знак1"/>
    <w:basedOn w:val="a"/>
    <w:rsid w:val="004F087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b">
    <w:name w:val="Основной текст Знак"/>
    <w:link w:val="afc"/>
    <w:rsid w:val="004F0878"/>
    <w:rPr>
      <w:sz w:val="27"/>
      <w:szCs w:val="27"/>
      <w:shd w:val="clear" w:color="auto" w:fill="FFFFFF"/>
    </w:rPr>
  </w:style>
  <w:style w:type="paragraph" w:styleId="afc">
    <w:name w:val="Body Text"/>
    <w:basedOn w:val="a"/>
    <w:link w:val="afb"/>
    <w:rsid w:val="004F0878"/>
    <w:pPr>
      <w:widowControl w:val="0"/>
      <w:shd w:val="clear" w:color="auto" w:fill="FFFFFF"/>
      <w:spacing w:before="360" w:after="0" w:line="322" w:lineRule="exact"/>
      <w:jc w:val="both"/>
    </w:pPr>
    <w:rPr>
      <w:sz w:val="27"/>
      <w:szCs w:val="27"/>
    </w:rPr>
  </w:style>
  <w:style w:type="character" w:customStyle="1" w:styleId="12">
    <w:name w:val="Основной текст Знак1"/>
    <w:basedOn w:val="a0"/>
    <w:rsid w:val="004F0878"/>
  </w:style>
  <w:style w:type="character" w:styleId="afd">
    <w:name w:val="Emphasis"/>
    <w:qFormat/>
    <w:rsid w:val="004F0878"/>
    <w:rPr>
      <w:rFonts w:cs="Times New Roman"/>
      <w:i/>
      <w:iCs/>
    </w:rPr>
  </w:style>
  <w:style w:type="paragraph" w:customStyle="1" w:styleId="afe">
    <w:name w:val="Знак"/>
    <w:basedOn w:val="a"/>
    <w:rsid w:val="000A658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hart" Target="charts/chart12.xml"/><Relationship Id="rId117" Type="http://schemas.openxmlformats.org/officeDocument/2006/relationships/image" Target="media/image11.jpeg"/><Relationship Id="rId21" Type="http://schemas.microsoft.com/office/2007/relationships/diagramDrawing" Target="diagrams/drawing1.xml"/><Relationship Id="rId42" Type="http://schemas.openxmlformats.org/officeDocument/2006/relationships/chart" Target="charts/chart18.xml"/><Relationship Id="rId47" Type="http://schemas.openxmlformats.org/officeDocument/2006/relationships/diagramData" Target="diagrams/data4.xml"/><Relationship Id="rId63" Type="http://schemas.openxmlformats.org/officeDocument/2006/relationships/diagramColors" Target="diagrams/colors6.xml"/><Relationship Id="rId68" Type="http://schemas.openxmlformats.org/officeDocument/2006/relationships/chart" Target="charts/chart29.xml"/><Relationship Id="rId84" Type="http://schemas.openxmlformats.org/officeDocument/2006/relationships/chart" Target="charts/chart35.xml"/><Relationship Id="rId89" Type="http://schemas.openxmlformats.org/officeDocument/2006/relationships/diagramColors" Target="diagrams/colors9.xml"/><Relationship Id="rId112" Type="http://schemas.openxmlformats.org/officeDocument/2006/relationships/image" Target="media/image8.jpeg"/><Relationship Id="rId16" Type="http://schemas.openxmlformats.org/officeDocument/2006/relationships/chart" Target="charts/chart7.xml"/><Relationship Id="rId107" Type="http://schemas.openxmlformats.org/officeDocument/2006/relationships/hyperlink" Target="http://photogoroda.com/photo-goroda-atyashevo-photo-city-4290.htm" TargetMode="External"/><Relationship Id="rId11" Type="http://schemas.openxmlformats.org/officeDocument/2006/relationships/chart" Target="charts/chart2.xml"/><Relationship Id="rId32" Type="http://schemas.openxmlformats.org/officeDocument/2006/relationships/chart" Target="charts/chart13.xml"/><Relationship Id="rId37" Type="http://schemas.openxmlformats.org/officeDocument/2006/relationships/diagramData" Target="diagrams/data3.xml"/><Relationship Id="rId53" Type="http://schemas.openxmlformats.org/officeDocument/2006/relationships/chart" Target="charts/chart24.xml"/><Relationship Id="rId58" Type="http://schemas.microsoft.com/office/2007/relationships/diagramDrawing" Target="diagrams/drawing5.xml"/><Relationship Id="rId74" Type="http://schemas.microsoft.com/office/2007/relationships/diagramDrawing" Target="diagrams/drawing7.xml"/><Relationship Id="rId79" Type="http://schemas.openxmlformats.org/officeDocument/2006/relationships/diagramColors" Target="diagrams/colors8.xml"/><Relationship Id="rId102" Type="http://schemas.microsoft.com/office/2007/relationships/diagramDrawing" Target="diagrams/drawing11.xml"/><Relationship Id="rId123" Type="http://schemas.openxmlformats.org/officeDocument/2006/relationships/image" Target="media/image16.wmf"/><Relationship Id="rId5" Type="http://schemas.openxmlformats.org/officeDocument/2006/relationships/settings" Target="settings.xml"/><Relationship Id="rId90" Type="http://schemas.microsoft.com/office/2007/relationships/diagramDrawing" Target="diagrams/drawing9.xml"/><Relationship Id="rId95" Type="http://schemas.openxmlformats.org/officeDocument/2006/relationships/diagramColors" Target="diagrams/colors10.xml"/><Relationship Id="rId19" Type="http://schemas.openxmlformats.org/officeDocument/2006/relationships/diagramQuickStyle" Target="diagrams/quickStyle1.xml"/><Relationship Id="rId14" Type="http://schemas.openxmlformats.org/officeDocument/2006/relationships/chart" Target="charts/chart5.xml"/><Relationship Id="rId22" Type="http://schemas.openxmlformats.org/officeDocument/2006/relationships/chart" Target="charts/chart8.xml"/><Relationship Id="rId27" Type="http://schemas.openxmlformats.org/officeDocument/2006/relationships/diagramData" Target="diagrams/data2.xml"/><Relationship Id="rId30" Type="http://schemas.openxmlformats.org/officeDocument/2006/relationships/diagramColors" Target="diagrams/colors2.xml"/><Relationship Id="rId35" Type="http://schemas.openxmlformats.org/officeDocument/2006/relationships/chart" Target="charts/chart16.xml"/><Relationship Id="rId43" Type="http://schemas.openxmlformats.org/officeDocument/2006/relationships/chart" Target="charts/chart19.xml"/><Relationship Id="rId48" Type="http://schemas.openxmlformats.org/officeDocument/2006/relationships/diagramLayout" Target="diagrams/layout4.xml"/><Relationship Id="rId56" Type="http://schemas.openxmlformats.org/officeDocument/2006/relationships/diagramQuickStyle" Target="diagrams/quickStyle5.xml"/><Relationship Id="rId64" Type="http://schemas.microsoft.com/office/2007/relationships/diagramDrawing" Target="diagrams/drawing6.xml"/><Relationship Id="rId69" Type="http://schemas.openxmlformats.org/officeDocument/2006/relationships/chart" Target="charts/chart30.xml"/><Relationship Id="rId77" Type="http://schemas.openxmlformats.org/officeDocument/2006/relationships/diagramLayout" Target="diagrams/layout8.xml"/><Relationship Id="rId100" Type="http://schemas.openxmlformats.org/officeDocument/2006/relationships/diagramQuickStyle" Target="diagrams/quickStyle11.xml"/><Relationship Id="rId105" Type="http://schemas.openxmlformats.org/officeDocument/2006/relationships/image" Target="media/image3.jpeg"/><Relationship Id="rId113" Type="http://schemas.openxmlformats.org/officeDocument/2006/relationships/image" Target="media/image9.jpeg"/><Relationship Id="rId118" Type="http://schemas.openxmlformats.org/officeDocument/2006/relationships/image" Target="media/image12.jpeg"/><Relationship Id="rId126" Type="http://schemas.openxmlformats.org/officeDocument/2006/relationships/fontTable" Target="fontTable.xml"/><Relationship Id="rId8" Type="http://schemas.openxmlformats.org/officeDocument/2006/relationships/image" Target="media/image2.gif"/><Relationship Id="rId51" Type="http://schemas.microsoft.com/office/2007/relationships/diagramDrawing" Target="diagrams/drawing4.xml"/><Relationship Id="rId72" Type="http://schemas.openxmlformats.org/officeDocument/2006/relationships/diagramQuickStyle" Target="diagrams/quickStyle7.xml"/><Relationship Id="rId80" Type="http://schemas.microsoft.com/office/2007/relationships/diagramDrawing" Target="diagrams/drawing8.xml"/><Relationship Id="rId85" Type="http://schemas.openxmlformats.org/officeDocument/2006/relationships/chart" Target="charts/chart36.xml"/><Relationship Id="rId93" Type="http://schemas.openxmlformats.org/officeDocument/2006/relationships/diagramLayout" Target="diagrams/layout10.xml"/><Relationship Id="rId98" Type="http://schemas.openxmlformats.org/officeDocument/2006/relationships/diagramData" Target="diagrams/data11.xml"/><Relationship Id="rId121" Type="http://schemas.openxmlformats.org/officeDocument/2006/relationships/image" Target="media/image14.png"/><Relationship Id="rId3" Type="http://schemas.openxmlformats.org/officeDocument/2006/relationships/styles" Target="styles.xml"/><Relationship Id="rId12" Type="http://schemas.openxmlformats.org/officeDocument/2006/relationships/chart" Target="charts/chart3.xml"/><Relationship Id="rId17" Type="http://schemas.openxmlformats.org/officeDocument/2006/relationships/diagramData" Target="diagrams/data1.xml"/><Relationship Id="rId25" Type="http://schemas.openxmlformats.org/officeDocument/2006/relationships/chart" Target="charts/chart11.xml"/><Relationship Id="rId33" Type="http://schemas.openxmlformats.org/officeDocument/2006/relationships/chart" Target="charts/chart14.xml"/><Relationship Id="rId38" Type="http://schemas.openxmlformats.org/officeDocument/2006/relationships/diagramLayout" Target="diagrams/layout3.xml"/><Relationship Id="rId46" Type="http://schemas.openxmlformats.org/officeDocument/2006/relationships/chart" Target="charts/chart22.xml"/><Relationship Id="rId59" Type="http://schemas.openxmlformats.org/officeDocument/2006/relationships/chart" Target="charts/chart25.xml"/><Relationship Id="rId67" Type="http://schemas.openxmlformats.org/officeDocument/2006/relationships/chart" Target="charts/chart28.xml"/><Relationship Id="rId103" Type="http://schemas.openxmlformats.org/officeDocument/2006/relationships/chart" Target="charts/chart39.xml"/><Relationship Id="rId108" Type="http://schemas.openxmlformats.org/officeDocument/2006/relationships/image" Target="media/image5.jpeg"/><Relationship Id="rId116" Type="http://schemas.openxmlformats.org/officeDocument/2006/relationships/image" Target="media/image10.png"/><Relationship Id="rId124" Type="http://schemas.openxmlformats.org/officeDocument/2006/relationships/image" Target="media/image17.jpeg"/><Relationship Id="rId20" Type="http://schemas.openxmlformats.org/officeDocument/2006/relationships/diagramColors" Target="diagrams/colors1.xml"/><Relationship Id="rId41" Type="http://schemas.microsoft.com/office/2007/relationships/diagramDrawing" Target="diagrams/drawing3.xml"/><Relationship Id="rId54" Type="http://schemas.openxmlformats.org/officeDocument/2006/relationships/diagramData" Target="diagrams/data5.xml"/><Relationship Id="rId62" Type="http://schemas.openxmlformats.org/officeDocument/2006/relationships/diagramQuickStyle" Target="diagrams/quickStyle6.xml"/><Relationship Id="rId70" Type="http://schemas.openxmlformats.org/officeDocument/2006/relationships/diagramData" Target="diagrams/data7.xml"/><Relationship Id="rId75" Type="http://schemas.openxmlformats.org/officeDocument/2006/relationships/chart" Target="charts/chart31.xml"/><Relationship Id="rId83" Type="http://schemas.openxmlformats.org/officeDocument/2006/relationships/chart" Target="charts/chart34.xml"/><Relationship Id="rId88" Type="http://schemas.openxmlformats.org/officeDocument/2006/relationships/diagramQuickStyle" Target="diagrams/quickStyle9.xml"/><Relationship Id="rId91" Type="http://schemas.openxmlformats.org/officeDocument/2006/relationships/chart" Target="charts/chart37.xml"/><Relationship Id="rId96" Type="http://schemas.microsoft.com/office/2007/relationships/diagramDrawing" Target="diagrams/drawing10.xml"/><Relationship Id="rId111" Type="http://schemas.openxmlformats.org/officeDocument/2006/relationships/image" Target="http://turizmrm.ru/assets/images/chtoposetitb/museums/district/atyashevo-edges-5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chart" Target="charts/chart6.xml"/><Relationship Id="rId23" Type="http://schemas.openxmlformats.org/officeDocument/2006/relationships/chart" Target="charts/chart9.xml"/><Relationship Id="rId28" Type="http://schemas.openxmlformats.org/officeDocument/2006/relationships/diagramLayout" Target="diagrams/layout2.xml"/><Relationship Id="rId36" Type="http://schemas.openxmlformats.org/officeDocument/2006/relationships/chart" Target="charts/chart17.xml"/><Relationship Id="rId49" Type="http://schemas.openxmlformats.org/officeDocument/2006/relationships/diagramQuickStyle" Target="diagrams/quickStyle4.xml"/><Relationship Id="rId57" Type="http://schemas.openxmlformats.org/officeDocument/2006/relationships/diagramColors" Target="diagrams/colors5.xml"/><Relationship Id="rId106" Type="http://schemas.openxmlformats.org/officeDocument/2006/relationships/image" Target="media/image4.jpeg"/><Relationship Id="rId114" Type="http://schemas.openxmlformats.org/officeDocument/2006/relationships/hyperlink" Target="consultantplus://offline/ref=EB3BFF0EC9C3787AD219569235708D690F31D5312788DDE28D1AB46FC40FE89D65B50B407AC4A8737CBA9FlA1CM" TargetMode="External"/><Relationship Id="rId119" Type="http://schemas.openxmlformats.org/officeDocument/2006/relationships/image" Target="http://elets-edu.ru/upload/iblock/d1f/fghndfhndg.jpg" TargetMode="External"/><Relationship Id="rId127" Type="http://schemas.openxmlformats.org/officeDocument/2006/relationships/theme" Target="theme/theme1.xml"/><Relationship Id="rId10" Type="http://schemas.openxmlformats.org/officeDocument/2006/relationships/chart" Target="charts/chart1.xml"/><Relationship Id="rId31" Type="http://schemas.microsoft.com/office/2007/relationships/diagramDrawing" Target="diagrams/drawing2.xml"/><Relationship Id="rId44" Type="http://schemas.openxmlformats.org/officeDocument/2006/relationships/chart" Target="charts/chart20.xml"/><Relationship Id="rId52" Type="http://schemas.openxmlformats.org/officeDocument/2006/relationships/chart" Target="charts/chart23.xml"/><Relationship Id="rId60" Type="http://schemas.openxmlformats.org/officeDocument/2006/relationships/diagramData" Target="diagrams/data6.xml"/><Relationship Id="rId65" Type="http://schemas.openxmlformats.org/officeDocument/2006/relationships/chart" Target="charts/chart26.xml"/><Relationship Id="rId73" Type="http://schemas.openxmlformats.org/officeDocument/2006/relationships/diagramColors" Target="diagrams/colors7.xml"/><Relationship Id="rId78" Type="http://schemas.openxmlformats.org/officeDocument/2006/relationships/diagramQuickStyle" Target="diagrams/quickStyle8.xml"/><Relationship Id="rId81" Type="http://schemas.openxmlformats.org/officeDocument/2006/relationships/chart" Target="charts/chart32.xml"/><Relationship Id="rId86" Type="http://schemas.openxmlformats.org/officeDocument/2006/relationships/diagramData" Target="diagrams/data9.xml"/><Relationship Id="rId94" Type="http://schemas.openxmlformats.org/officeDocument/2006/relationships/diagramQuickStyle" Target="diagrams/quickStyle10.xml"/><Relationship Id="rId99" Type="http://schemas.openxmlformats.org/officeDocument/2006/relationships/diagramLayout" Target="diagrams/layout11.xml"/><Relationship Id="rId101" Type="http://schemas.openxmlformats.org/officeDocument/2006/relationships/diagramColors" Target="diagrams/colors11.xml"/><Relationship Id="rId122" Type="http://schemas.openxmlformats.org/officeDocument/2006/relationships/image" Target="media/image15.jpeg"/><Relationship Id="rId4" Type="http://schemas.microsoft.com/office/2007/relationships/stylesWithEffects" Target="stylesWithEffects.xml"/><Relationship Id="rId9" Type="http://schemas.openxmlformats.org/officeDocument/2006/relationships/image" Target="http://omi.edurm.ru/files/Image/atjash.gif" TargetMode="External"/><Relationship Id="rId13" Type="http://schemas.openxmlformats.org/officeDocument/2006/relationships/chart" Target="charts/chart4.xml"/><Relationship Id="rId18" Type="http://schemas.openxmlformats.org/officeDocument/2006/relationships/diagramLayout" Target="diagrams/layout1.xml"/><Relationship Id="rId39" Type="http://schemas.openxmlformats.org/officeDocument/2006/relationships/diagramQuickStyle" Target="diagrams/quickStyle3.xml"/><Relationship Id="rId109" Type="http://schemas.openxmlformats.org/officeDocument/2006/relationships/image" Target="media/image6.jpeg"/><Relationship Id="rId34" Type="http://schemas.openxmlformats.org/officeDocument/2006/relationships/chart" Target="charts/chart15.xml"/><Relationship Id="rId50" Type="http://schemas.openxmlformats.org/officeDocument/2006/relationships/diagramColors" Target="diagrams/colors4.xml"/><Relationship Id="rId55" Type="http://schemas.openxmlformats.org/officeDocument/2006/relationships/diagramLayout" Target="diagrams/layout5.xml"/><Relationship Id="rId76" Type="http://schemas.openxmlformats.org/officeDocument/2006/relationships/diagramData" Target="diagrams/data8.xml"/><Relationship Id="rId97" Type="http://schemas.openxmlformats.org/officeDocument/2006/relationships/chart" Target="charts/chart38.xml"/><Relationship Id="rId104" Type="http://schemas.openxmlformats.org/officeDocument/2006/relationships/hyperlink" Target="https://yandex.ru/images/search?source=wiz&amp;img_url=http://pandia.ru/text/78/577/images/image002_93.jpg&amp;text=%D1%84%D0%BE%D1%82%D0%BE%D0%B3%D1%80%D0%B0%D1%84%D0%B8%D1%8F%20%D0%B0%D1%82%D1%8F%D1%88%D0%B5%D0%B2%D0%BE%20%D0%B0%D0%B4%D0%BC%D0%B8%D0%BD%D0%B8%D1%81%D1%82%D1%80%D0%B0%D1%86%D0%B8%D1%8F&amp;noreask=1&amp;pos=0&amp;lr=42&amp;rpt=simag" TargetMode="External"/><Relationship Id="rId120" Type="http://schemas.openxmlformats.org/officeDocument/2006/relationships/image" Target="media/image13.jpeg"/><Relationship Id="rId125" Type="http://schemas.openxmlformats.org/officeDocument/2006/relationships/chart" Target="charts/chart40.xml"/><Relationship Id="rId7" Type="http://schemas.openxmlformats.org/officeDocument/2006/relationships/image" Target="media/image1.jpeg"/><Relationship Id="rId71" Type="http://schemas.openxmlformats.org/officeDocument/2006/relationships/diagramLayout" Target="diagrams/layout7.xml"/><Relationship Id="rId92" Type="http://schemas.openxmlformats.org/officeDocument/2006/relationships/diagramData" Target="diagrams/data10.xml"/><Relationship Id="rId2" Type="http://schemas.openxmlformats.org/officeDocument/2006/relationships/numbering" Target="numbering.xml"/><Relationship Id="rId29" Type="http://schemas.openxmlformats.org/officeDocument/2006/relationships/diagramQuickStyle" Target="diagrams/quickStyle2.xml"/><Relationship Id="rId24" Type="http://schemas.openxmlformats.org/officeDocument/2006/relationships/chart" Target="charts/chart10.xml"/><Relationship Id="rId40" Type="http://schemas.openxmlformats.org/officeDocument/2006/relationships/diagramColors" Target="diagrams/colors3.xml"/><Relationship Id="rId45" Type="http://schemas.openxmlformats.org/officeDocument/2006/relationships/chart" Target="charts/chart21.xml"/><Relationship Id="rId66" Type="http://schemas.openxmlformats.org/officeDocument/2006/relationships/chart" Target="charts/chart27.xml"/><Relationship Id="rId87" Type="http://schemas.openxmlformats.org/officeDocument/2006/relationships/diagramLayout" Target="diagrams/layout9.xml"/><Relationship Id="rId110" Type="http://schemas.openxmlformats.org/officeDocument/2006/relationships/image" Target="media/image7.jpeg"/><Relationship Id="rId115" Type="http://schemas.openxmlformats.org/officeDocument/2006/relationships/hyperlink" Target="consultantplus://offline/ref=EB3BFF0EC9C3787AD219489F231CD065093A8B35278FDFB6D845EF329306E2CA22FA52003BC8lA1DM" TargetMode="External"/><Relationship Id="rId61" Type="http://schemas.openxmlformats.org/officeDocument/2006/relationships/diagramLayout" Target="diagrams/layout6.xml"/><Relationship Id="rId82" Type="http://schemas.openxmlformats.org/officeDocument/2006/relationships/chart" Target="charts/chart3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6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7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8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9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0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1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2.xlsx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3.xlsx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4.xlsx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5.xlsx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6.xlsx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7.xlsx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8.xlsx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9.xlsx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0.xlsx"/></Relationships>
</file>

<file path=word/charts/_rels/chart2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1.xlsx"/></Relationships>
</file>

<file path=word/charts/_rels/chart2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2.xlsx"/></Relationships>
</file>

<file path=word/charts/_rels/chart2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3.xlsx"/></Relationships>
</file>

<file path=word/charts/_rels/chart2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4.xlsx"/></Relationships>
</file>

<file path=word/charts/_rels/chart2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5.xlsx"/></Relationships>
</file>

<file path=word/charts/_rels/chart2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6.xlsx"/></Relationships>
</file>

<file path=word/charts/_rels/chart2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7.xlsx"/></Relationships>
</file>

<file path=word/charts/_rels/chart3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8.xlsx"/></Relationships>
</file>

<file path=word/charts/_rels/chart3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9.xlsx"/></Relationships>
</file>

<file path=word/charts/_rels/chart3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0.xlsx"/></Relationships>
</file>

<file path=word/charts/_rels/chart3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1.xlsx"/></Relationships>
</file>

<file path=word/charts/_rels/chart3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2.xlsx"/></Relationships>
</file>

<file path=word/charts/_rels/chart3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3.xlsx"/></Relationships>
</file>

<file path=word/charts/_rels/chart3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4.xlsx"/></Relationships>
</file>

<file path=word/charts/_rels/chart3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5.xlsx"/></Relationships>
</file>

<file path=word/charts/_rels/chart3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6.xlsx"/></Relationships>
</file>

<file path=word/charts/_rels/chart3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7.xlsx"/></Relationships>
</file>

<file path=word/charts/_rels/chart4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8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"/>
          <c:y val="5.3429269617159755E-2"/>
          <c:w val="1"/>
          <c:h val="0.94563851932302134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0"/>
              <c:layout>
                <c:manualLayout>
                  <c:x val="-0.17946001863773542"/>
                  <c:y val="0.15284423361639515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0.18395872340061728"/>
                  <c:y val="-0.23422599637992075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
0%</a:t>
                    </a:r>
                  </a:p>
                </c:rich>
              </c:tx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</c15:spPr>
              </c:ext>
            </c:extLst>
          </c:dLbls>
          <c:cat>
            <c:strRef>
              <c:f>Лист1!$A$2:$A$3</c:f>
              <c:strCache>
                <c:ptCount val="2"/>
                <c:pt idx="0">
                  <c:v>Население городского поселения</c:v>
                </c:pt>
                <c:pt idx="1">
                  <c:v>Сельское население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6098</c:v>
                </c:pt>
                <c:pt idx="1">
                  <c:v>11424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  <a:sp3d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286848.5</c:v>
                </c:pt>
                <c:pt idx="1">
                  <c:v>312811.3</c:v>
                </c:pt>
                <c:pt idx="2">
                  <c:v>274042.8</c:v>
                </c:pt>
                <c:pt idx="3">
                  <c:v>270464.90000000002</c:v>
                </c:pt>
                <c:pt idx="4">
                  <c:v>287314.59999999998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291680.3</c:v>
                </c:pt>
                <c:pt idx="1">
                  <c:v>319479.2</c:v>
                </c:pt>
                <c:pt idx="2">
                  <c:v>277017.90000000002</c:v>
                </c:pt>
                <c:pt idx="3">
                  <c:v>273576.2</c:v>
                </c:pt>
                <c:pt idx="4">
                  <c:v>290537.59999999998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Дефицит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4831.8</c:v>
                </c:pt>
                <c:pt idx="1">
                  <c:v>6667.9</c:v>
                </c:pt>
                <c:pt idx="2">
                  <c:v>2975.1</c:v>
                </c:pt>
                <c:pt idx="3">
                  <c:v>3111.3</c:v>
                </c:pt>
                <c:pt idx="4">
                  <c:v>3223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67718912"/>
        <c:axId val="167720448"/>
      </c:barChart>
      <c:catAx>
        <c:axId val="1677189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7720448"/>
        <c:crosses val="autoZero"/>
        <c:auto val="1"/>
        <c:lblAlgn val="ctr"/>
        <c:lblOffset val="100"/>
        <c:noMultiLvlLbl val="0"/>
      </c:catAx>
      <c:valAx>
        <c:axId val="1677204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77189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Дотации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11893.9</c:v>
                </c:pt>
                <c:pt idx="1">
                  <c:v>31727.599999999999</c:v>
                </c:pt>
                <c:pt idx="2">
                  <c:v>24317.3</c:v>
                </c:pt>
                <c:pt idx="3">
                  <c:v>25388.7</c:v>
                </c:pt>
                <c:pt idx="4">
                  <c:v>28396.799999999999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Субсидии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38501.514000000003</c:v>
                </c:pt>
                <c:pt idx="1">
                  <c:v>54637.773000000001</c:v>
                </c:pt>
                <c:pt idx="2">
                  <c:v>27399.9</c:v>
                </c:pt>
                <c:pt idx="3">
                  <c:v>22464.799999999999</c:v>
                </c:pt>
                <c:pt idx="4">
                  <c:v>19043.099999999999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Субвенции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170305.39799999999</c:v>
                </c:pt>
                <c:pt idx="1">
                  <c:v>154828.1</c:v>
                </c:pt>
                <c:pt idx="2">
                  <c:v>150756.4</c:v>
                </c:pt>
                <c:pt idx="3">
                  <c:v>148929.60000000001</c:v>
                </c:pt>
                <c:pt idx="4">
                  <c:v>163456.5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Иные межбюджетные трансферты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1758.7660000000001</c:v>
                </c:pt>
                <c:pt idx="1">
                  <c:v>2057.1999999999998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7734656"/>
        <c:axId val="182588544"/>
      </c:lineChart>
      <c:catAx>
        <c:axId val="1677346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588544"/>
        <c:crosses val="autoZero"/>
        <c:auto val="1"/>
        <c:lblAlgn val="ctr"/>
        <c:lblOffset val="100"/>
        <c:noMultiLvlLbl val="0"/>
      </c:catAx>
      <c:valAx>
        <c:axId val="1825885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77346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Дотации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2018 год</c:v>
                </c:pt>
                <c:pt idx="4">
                  <c:v>2019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0</c:v>
                </c:pt>
                <c:pt idx="1">
                  <c:v>83.2</c:v>
                </c:pt>
                <c:pt idx="2">
                  <c:v>83.2</c:v>
                </c:pt>
                <c:pt idx="3">
                  <c:v>83.2</c:v>
                </c:pt>
                <c:pt idx="4">
                  <c:v>83.2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Иные межбюджетные трансферты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2018 год</c:v>
                </c:pt>
                <c:pt idx="4">
                  <c:v>2019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1966.7</c:v>
                </c:pt>
                <c:pt idx="1">
                  <c:v>1569.8</c:v>
                </c:pt>
                <c:pt idx="2">
                  <c:v>1479.78</c:v>
                </c:pt>
                <c:pt idx="3">
                  <c:v>1479.78</c:v>
                </c:pt>
                <c:pt idx="4">
                  <c:v>1479.78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2609408"/>
        <c:axId val="182610944"/>
      </c:lineChart>
      <c:catAx>
        <c:axId val="1826094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610944"/>
        <c:crosses val="autoZero"/>
        <c:auto val="1"/>
        <c:lblAlgn val="ctr"/>
        <c:lblOffset val="100"/>
        <c:noMultiLvlLbl val="0"/>
      </c:catAx>
      <c:valAx>
        <c:axId val="1826109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6094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600" b="1" i="0" baseline="0">
                <a:latin typeface="Times New Roman" panose="02020603050405020304" pitchFamily="18" charset="0"/>
              </a:rPr>
              <a:t>Доходная часть районного бюджета </a:t>
            </a: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600" b="1" i="0" baseline="0">
                <a:latin typeface="Times New Roman" panose="02020603050405020304" pitchFamily="18" charset="0"/>
              </a:rPr>
              <a:t>Атяшевского муниципального района</a:t>
            </a: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600" b="1" baseline="0">
                <a:latin typeface="Times New Roman" panose="02020603050405020304" pitchFamily="18" charset="0"/>
              </a:rPr>
              <a:t>тыс.рублей</a:t>
            </a:r>
          </a:p>
        </c:rich>
      </c:tx>
      <c:layout>
        <c:manualLayout>
          <c:xMode val="edge"/>
          <c:yMode val="edge"/>
          <c:x val="0.23416286028010108"/>
          <c:y val="1.1095317630750702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7.904385202238523E-2"/>
          <c:y val="7.7581442860183022E-2"/>
          <c:w val="0.91415567610813808"/>
          <c:h val="0.71551178264879056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Лист1!$A$5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0468556965659458E-2"/>
                  <c:y val="-1.8792452569608938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58723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0-5871-4E1B-A131-188C157DB990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2.7291409287545941E-2"/>
                  <c:y val="-2.088050285512104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60335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1-5871-4E1B-A131-188C157DB990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7.6696110101621917E-2"/>
                  <c:y val="-1.9836446561018361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2-5871-4E1B-A131-188C157DB990}"/>
                </c:ext>
                <c:ext xmlns:c15="http://schemas.microsoft.com/office/drawing/2012/chart" uri="{CE6537A1-D6FC-4f65-9D91-7224C49458BB}">
                  <c15:layout>
                    <c:manualLayout>
                      <c:w val="9.0368631805639685E-2"/>
                      <c:h val="2.8389870510172478E-2"/>
                    </c:manualLayout>
                  </c15:layout>
                </c:ext>
              </c:extLst>
            </c:dLbl>
            <c:dLbl>
              <c:idx val="3"/>
              <c:layout>
                <c:manualLayout>
                  <c:x val="3.0020550216300537E-2"/>
                  <c:y val="-2.0880502855121118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57806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3-5871-4E1B-A131-188C157DB990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3.6843402538186923E-2"/>
                  <c:y val="-3.13207542826814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4-5871-4E1B-A131-188C157DB990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Лист1!$B$4:$F$4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Лист1!$B$5:$F$5</c:f>
              <c:numCache>
                <c:formatCode>General</c:formatCode>
                <c:ptCount val="5"/>
                <c:pt idx="0">
                  <c:v>58723</c:v>
                </c:pt>
                <c:pt idx="1">
                  <c:v>60335</c:v>
                </c:pt>
                <c:pt idx="2">
                  <c:v>56306</c:v>
                </c:pt>
                <c:pt idx="3">
                  <c:v>58280</c:v>
                </c:pt>
                <c:pt idx="4">
                  <c:v>60390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5871-4E1B-A131-188C157DB990}"/>
            </c:ext>
          </c:extLst>
        </c:ser>
        <c:ser>
          <c:idx val="1"/>
          <c:order val="1"/>
          <c:tx>
            <c:strRef>
              <c:f>Лист1!$A$6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3.2749691145055132E-2"/>
                  <c:y val="4.80251565667783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6-5871-4E1B-A131-188C157DB990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3.5478832073809724E-2"/>
                  <c:y val="3.758490513921787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7-5871-4E1B-A131-188C157DB990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7739416036904862E-2"/>
                  <c:y val="5.22012571378026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8-5871-4E1B-A131-188C157DB990}"/>
                </c:ex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3.8207973002564219E-2"/>
                  <c:y val="5.22012571378026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9-5871-4E1B-A131-188C157DB990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3.8207973002564219E-2"/>
                  <c:y val="5.84654079943389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A-5871-4E1B-A131-188C157DB990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Лист1!$B$4:$F$4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Лист1!$B$6:$F$6</c:f>
              <c:numCache>
                <c:formatCode>General</c:formatCode>
                <c:ptCount val="5"/>
                <c:pt idx="0">
                  <c:v>5636</c:v>
                </c:pt>
                <c:pt idx="1">
                  <c:v>3409</c:v>
                </c:pt>
                <c:pt idx="2" formatCode="0">
                  <c:v>4206</c:v>
                </c:pt>
                <c:pt idx="3">
                  <c:v>4469</c:v>
                </c:pt>
                <c:pt idx="4">
                  <c:v>4620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B-5871-4E1B-A131-188C157DB990}"/>
            </c:ext>
          </c:extLst>
        </c:ser>
        <c:ser>
          <c:idx val="2"/>
          <c:order val="2"/>
          <c:tx>
            <c:strRef>
              <c:f>Лист1!$A$7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319769789441405E-2"/>
                  <c:y val="-2.505660342614525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222490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C-5871-4E1B-A131-188C157DB990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7739416036904813E-2"/>
                  <c:y val="-2.714465371165735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253235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D-5871-4E1B-A131-188C157DB990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2.4562268358791248E-2"/>
                  <c:y val="-2.505660342614525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214541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E-5871-4E1B-A131-188C157DB990}"/>
                </c:ex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4562268358791248E-2"/>
                  <c:y val="-3.1320754282681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208240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F-5871-4E1B-A131-188C157DB990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2.4562268358791349E-2"/>
                  <c:y val="-3.1320754282681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222855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10-5871-4E1B-A131-188C157DB990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Лист1!$B$4:$F$4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Лист1!$B$7:$F$7</c:f>
              <c:numCache>
                <c:formatCode>General</c:formatCode>
                <c:ptCount val="5"/>
                <c:pt idx="0">
                  <c:v>222490</c:v>
                </c:pt>
                <c:pt idx="1">
                  <c:v>253235</c:v>
                </c:pt>
                <c:pt idx="2">
                  <c:v>214541</c:v>
                </c:pt>
                <c:pt idx="3">
                  <c:v>208240</c:v>
                </c:pt>
                <c:pt idx="4">
                  <c:v>222855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1-5871-4E1B-A131-188C157DB99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168195968"/>
        <c:axId val="168197504"/>
        <c:axId val="168191296"/>
      </c:bar3DChart>
      <c:catAx>
        <c:axId val="1681959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8197504"/>
        <c:crosses val="autoZero"/>
        <c:auto val="1"/>
        <c:lblAlgn val="ctr"/>
        <c:lblOffset val="100"/>
        <c:noMultiLvlLbl val="0"/>
      </c:catAx>
      <c:valAx>
        <c:axId val="1681975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8195968"/>
        <c:crosses val="autoZero"/>
        <c:crossBetween val="between"/>
      </c:valAx>
      <c:serAx>
        <c:axId val="168191296"/>
        <c:scaling>
          <c:orientation val="minMax"/>
        </c:scaling>
        <c:delete val="1"/>
        <c:axPos val="b"/>
        <c:majorTickMark val="out"/>
        <c:minorTickMark val="none"/>
        <c:tickLblPos val="nextTo"/>
        <c:crossAx val="168197504"/>
        <c:crosses val="autoZero"/>
      </c:ser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3026229575113375"/>
          <c:y val="0.81760598758317948"/>
          <c:w val="0.41863704828498305"/>
          <c:h val="0.15703146113900551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none" spc="20" baseline="0">
                <a:solidFill>
                  <a:schemeClr val="tx1">
                    <a:lumMod val="50000"/>
                    <a:lumOff val="50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600" b="1" i="0" baseline="0">
                <a:latin typeface="Times New Roman" panose="02020603050405020304" pitchFamily="18" charset="0"/>
              </a:rPr>
              <a:t>Структура налоговых доходов</a:t>
            </a:r>
          </a:p>
          <a:p>
            <a:pPr>
              <a:defRPr sz="1600" b="1" i="0" u="none" strike="noStrike" kern="1200" cap="none" spc="20" baseline="0">
                <a:solidFill>
                  <a:schemeClr val="tx1">
                    <a:lumMod val="50000"/>
                    <a:lumOff val="50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600" b="1" i="0" baseline="0">
                <a:latin typeface="Times New Roman" panose="02020603050405020304" pitchFamily="18" charset="0"/>
              </a:rPr>
              <a:t>районного бюджета </a:t>
            </a:r>
          </a:p>
          <a:p>
            <a:pPr>
              <a:defRPr sz="1600" b="1" i="0" u="none" strike="noStrike" kern="1200" cap="none" spc="20" baseline="0">
                <a:solidFill>
                  <a:schemeClr val="tx1">
                    <a:lumMod val="50000"/>
                    <a:lumOff val="50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600" b="1" i="0" baseline="0">
                <a:latin typeface="Times New Roman" panose="02020603050405020304" pitchFamily="18" charset="0"/>
              </a:rPr>
              <a:t>Атяшевского муниципального района</a:t>
            </a:r>
          </a:p>
        </c:rich>
      </c:tx>
      <c:layout>
        <c:manualLayout>
          <c:xMode val="edge"/>
          <c:yMode val="edge"/>
          <c:x val="0.25175819847163655"/>
          <c:y val="1.1866069595423193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8.9298156276697377E-2"/>
          <c:y val="0.1101857693655801"/>
          <c:w val="0.91070189845901162"/>
          <c:h val="0.68757034173973686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Лист1!$A$19</c:f>
              <c:strCache>
                <c:ptCount val="1"/>
                <c:pt idx="0">
                  <c:v>Налог на доходы физических лиц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110000"/>
                    <a:satMod val="105000"/>
                    <a:tint val="67000"/>
                  </a:schemeClr>
                </a:gs>
                <a:gs pos="50000">
                  <a:schemeClr val="accent1">
                    <a:lumMod val="105000"/>
                    <a:satMod val="103000"/>
                    <a:tint val="73000"/>
                  </a:schemeClr>
                </a:gs>
                <a:gs pos="100000">
                  <a:schemeClr val="accent1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Лист1!$B$18:$F$18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Лист1!$B$19:$F$19</c:f>
              <c:numCache>
                <c:formatCode>0.0%</c:formatCode>
                <c:ptCount val="5"/>
                <c:pt idx="0">
                  <c:v>0.73220680717875186</c:v>
                </c:pt>
                <c:pt idx="1">
                  <c:v>0.75357418696155154</c:v>
                </c:pt>
                <c:pt idx="2">
                  <c:v>0.74347266252852739</c:v>
                </c:pt>
                <c:pt idx="3">
                  <c:v>0.74701825850167392</c:v>
                </c:pt>
                <c:pt idx="4">
                  <c:v>0.74974788997570796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DB8-4A11-9184-AF08E4C35163}"/>
            </c:ext>
          </c:extLst>
        </c:ser>
        <c:ser>
          <c:idx val="1"/>
          <c:order val="1"/>
          <c:tx>
            <c:strRef>
              <c:f>Лист1!$A$20</c:f>
              <c:strCache>
                <c:ptCount val="1"/>
                <c:pt idx="0">
                  <c:v>Акцизы на ГСМ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110000"/>
                    <a:satMod val="105000"/>
                    <a:tint val="67000"/>
                  </a:schemeClr>
                </a:gs>
                <a:gs pos="50000">
                  <a:schemeClr val="accent2">
                    <a:lumMod val="105000"/>
                    <a:satMod val="103000"/>
                    <a:tint val="73000"/>
                  </a:schemeClr>
                </a:gs>
                <a:gs pos="100000">
                  <a:schemeClr val="accent2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2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Лист1!$B$18:$F$18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Лист1!$B$20:$F$20</c:f>
              <c:numCache>
                <c:formatCode>0.0%</c:formatCode>
                <c:ptCount val="5"/>
                <c:pt idx="0">
                  <c:v>0.11457632660289868</c:v>
                </c:pt>
                <c:pt idx="1">
                  <c:v>8.3002681676097284E-2</c:v>
                </c:pt>
                <c:pt idx="2">
                  <c:v>7.4733374181918277E-2</c:v>
                </c:pt>
                <c:pt idx="3">
                  <c:v>7.2201812981192423E-2</c:v>
                </c:pt>
                <c:pt idx="4">
                  <c:v>6.9678408618602652E-2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0DB8-4A11-9184-AF08E4C35163}"/>
            </c:ext>
          </c:extLst>
        </c:ser>
        <c:ser>
          <c:idx val="2"/>
          <c:order val="2"/>
          <c:tx>
            <c:strRef>
              <c:f>Лист1!$A$21</c:f>
              <c:strCache>
                <c:ptCount val="1"/>
                <c:pt idx="0">
                  <c:v>Единый налог на вмененный доход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110000"/>
                    <a:satMod val="105000"/>
                    <a:tint val="67000"/>
                  </a:schemeClr>
                </a:gs>
                <a:gs pos="50000">
                  <a:schemeClr val="accent3">
                    <a:lumMod val="105000"/>
                    <a:satMod val="103000"/>
                    <a:tint val="73000"/>
                  </a:schemeClr>
                </a:gs>
                <a:gs pos="100000">
                  <a:schemeClr val="accent3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3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Лист1!$B$18:$F$18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Лист1!$B$21:$F$21</c:f>
              <c:numCache>
                <c:formatCode>0.0%</c:formatCode>
                <c:ptCount val="5"/>
                <c:pt idx="0">
                  <c:v>0.10847142446013762</c:v>
                </c:pt>
                <c:pt idx="1">
                  <c:v>0.11932132711476182</c:v>
                </c:pt>
                <c:pt idx="2">
                  <c:v>0.1408548010407509</c:v>
                </c:pt>
                <c:pt idx="3">
                  <c:v>0.14152612316123797</c:v>
                </c:pt>
                <c:pt idx="4">
                  <c:v>0.14204433493458388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0DB8-4A11-9184-AF08E4C35163}"/>
            </c:ext>
          </c:extLst>
        </c:ser>
        <c:ser>
          <c:idx val="3"/>
          <c:order val="3"/>
          <c:tx>
            <c:strRef>
              <c:f>Лист1!$A$22</c:f>
              <c:strCache>
                <c:ptCount val="1"/>
                <c:pt idx="0">
                  <c:v>Единый сельскохозяйственный налог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110000"/>
                    <a:satMod val="105000"/>
                    <a:tint val="67000"/>
                  </a:schemeClr>
                </a:gs>
                <a:gs pos="50000">
                  <a:schemeClr val="accent4">
                    <a:lumMod val="105000"/>
                    <a:satMod val="103000"/>
                    <a:tint val="73000"/>
                  </a:schemeClr>
                </a:gs>
                <a:gs pos="100000">
                  <a:schemeClr val="accent4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4">
                  <a:shade val="95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-6.0041100432601073E-2"/>
                  <c:y val="0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3-0DB8-4A11-9184-AF08E4C35163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6.8228523218864856E-2"/>
                  <c:y val="-3.8280479681687361E-17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4-0DB8-4A11-9184-AF08E4C35163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6.4134811825732968E-2"/>
                  <c:y val="8.3522011420484165E-3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5-0DB8-4A11-9184-AF08E4C35163}"/>
                </c:ex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6.8228523218864856E-2"/>
                  <c:y val="4.1761005710242083E-3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6-0DB8-4A11-9184-AF08E4C35163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6.9593093683242152E-2"/>
                  <c:y val="1.2528301713072626E-2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7-0DB8-4A11-9184-AF08E4C35163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Лист1!$B$18:$F$18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Лист1!$B$22:$F$22</c:f>
              <c:numCache>
                <c:formatCode>0.0%</c:formatCode>
                <c:ptCount val="5"/>
                <c:pt idx="0">
                  <c:v>1.5869339768030746E-2</c:v>
                </c:pt>
                <c:pt idx="1">
                  <c:v>2.1965545931575823E-2</c:v>
                </c:pt>
                <c:pt idx="2">
                  <c:v>1.5298683077141665E-2</c:v>
                </c:pt>
                <c:pt idx="3">
                  <c:v>1.3491833348490126E-2</c:v>
                </c:pt>
                <c:pt idx="4">
                  <c:v>1.3672725586725021E-2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0DB8-4A11-9184-AF08E4C35163}"/>
            </c:ext>
          </c:extLst>
        </c:ser>
        <c:ser>
          <c:idx val="4"/>
          <c:order val="4"/>
          <c:tx>
            <c:strRef>
              <c:f>Лист1!$A$23</c:f>
              <c:strCache>
                <c:ptCount val="1"/>
                <c:pt idx="0">
                  <c:v>Государственная пошлина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110000"/>
                    <a:satMod val="105000"/>
                    <a:tint val="67000"/>
                  </a:schemeClr>
                </a:gs>
                <a:gs pos="50000">
                  <a:schemeClr val="accent5">
                    <a:lumMod val="105000"/>
                    <a:satMod val="103000"/>
                    <a:tint val="73000"/>
                  </a:schemeClr>
                </a:gs>
                <a:gs pos="100000">
                  <a:schemeClr val="accent5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5">
                  <a:shade val="95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5.9859016821187036E-2"/>
                  <c:y val="-1.4619781360137682E-3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9-0DB8-4A11-9184-AF08E4C35163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6.3179486316214672E-2"/>
                  <c:y val="2.7441207073090499E-3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A-0DB8-4A11-9184-AF08E4C35163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6.2770241361355672E-2"/>
                  <c:y val="-4.1761005710242083E-3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B-0DB8-4A11-9184-AF08E4C35163}"/>
                </c:ex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6.1405670896978466E-2"/>
                  <c:y val="0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C-0DB8-4A11-9184-AF08E4C35163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5.7311959503846474E-2"/>
                  <c:y val="0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D-0DB8-4A11-9184-AF08E4C35163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Лист1!$B$18:$F$18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Лист1!$B$23:$F$23</c:f>
              <c:numCache>
                <c:formatCode>0.0%</c:formatCode>
                <c:ptCount val="5"/>
                <c:pt idx="0">
                  <c:v>2.8867587482311108E-2</c:v>
                </c:pt>
                <c:pt idx="1">
                  <c:v>2.1894277654577576E-2</c:v>
                </c:pt>
                <c:pt idx="2">
                  <c:v>2.5601406612142687E-2</c:v>
                </c:pt>
                <c:pt idx="3">
                  <c:v>2.5724223014188474E-2</c:v>
                </c:pt>
                <c:pt idx="4">
                  <c:v>2.4825178878064853E-2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E-0DB8-4A11-9184-AF08E4C35163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82493184"/>
        <c:axId val="182494720"/>
      </c:barChart>
      <c:catAx>
        <c:axId val="1824931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494720"/>
        <c:crosses val="autoZero"/>
        <c:auto val="1"/>
        <c:lblAlgn val="ctr"/>
        <c:lblOffset val="100"/>
        <c:noMultiLvlLbl val="0"/>
      </c:catAx>
      <c:valAx>
        <c:axId val="182494720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4931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23758401124498668"/>
          <c:y val="0.85355379473464865"/>
          <c:w val="0.47138445481594332"/>
          <c:h val="0.1464462052653512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50000"/>
                  <a:lumOff val="50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none" spc="2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1"/>
              <a:t>Структура неналоговых доходов </a:t>
            </a:r>
          </a:p>
          <a:p>
            <a:pPr>
              <a:defRPr sz="1600" b="1" i="0" u="none" strike="noStrike" kern="1200" cap="none" spc="2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1"/>
              <a:t>районного бюджета</a:t>
            </a:r>
          </a:p>
          <a:p>
            <a:pPr>
              <a:defRPr sz="1600" b="1" i="0" u="none" strike="noStrike" kern="1200" cap="none" spc="2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1"/>
              <a:t>Атяшевского</a:t>
            </a:r>
            <a:r>
              <a:rPr lang="ru-RU" sz="1600" b="1" baseline="0"/>
              <a:t> муниципального района</a:t>
            </a:r>
            <a:endParaRPr lang="ru-RU" sz="1600" b="1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9.3573944625174127E-2"/>
          <c:y val="0.10369870921560025"/>
          <c:w val="0.9064260553748259"/>
          <c:h val="0.60531358800091339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Лист1!$A$34</c:f>
              <c:strCache>
                <c:ptCount val="1"/>
                <c:pt idx="0">
                  <c:v>Доходы от использования имущества, находящегося в государственной и муниципальной собственности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110000"/>
                    <a:satMod val="105000"/>
                    <a:tint val="67000"/>
                  </a:schemeClr>
                </a:gs>
                <a:gs pos="50000">
                  <a:schemeClr val="accent1">
                    <a:lumMod val="105000"/>
                    <a:satMod val="103000"/>
                    <a:tint val="73000"/>
                  </a:schemeClr>
                </a:gs>
                <a:gs pos="100000">
                  <a:schemeClr val="accent1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Лист1!$B$33:$F$33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Лист1!$B$34:$F$34</c:f>
              <c:numCache>
                <c:formatCode>0.0%</c:formatCode>
                <c:ptCount val="5"/>
                <c:pt idx="0">
                  <c:v>0.54062683957972846</c:v>
                </c:pt>
                <c:pt idx="1">
                  <c:v>0.53538133712154845</c:v>
                </c:pt>
                <c:pt idx="2">
                  <c:v>0.56955649654557605</c:v>
                </c:pt>
                <c:pt idx="3">
                  <c:v>0.52726455383232196</c:v>
                </c:pt>
                <c:pt idx="4">
                  <c:v>0.53032345013477089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8DC-492A-91E2-1CACAF263C69}"/>
            </c:ext>
          </c:extLst>
        </c:ser>
        <c:ser>
          <c:idx val="1"/>
          <c:order val="1"/>
          <c:tx>
            <c:strRef>
              <c:f>Лист1!$A$35</c:f>
              <c:strCache>
                <c:ptCount val="1"/>
                <c:pt idx="0">
                  <c:v>Платежи при пользовании природными ресурсами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110000"/>
                    <a:satMod val="105000"/>
                    <a:tint val="67000"/>
                  </a:schemeClr>
                </a:gs>
                <a:gs pos="50000">
                  <a:schemeClr val="accent2">
                    <a:lumMod val="105000"/>
                    <a:satMod val="103000"/>
                    <a:tint val="73000"/>
                  </a:schemeClr>
                </a:gs>
                <a:gs pos="100000">
                  <a:schemeClr val="accent2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2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Лист1!$B$33:$F$33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Лист1!$B$35:$F$35</c:f>
              <c:numCache>
                <c:formatCode>0.0%</c:formatCode>
                <c:ptCount val="5"/>
                <c:pt idx="0">
                  <c:v>0.11912449383685046</c:v>
                </c:pt>
                <c:pt idx="1">
                  <c:v>7.64449968924798E-2</c:v>
                </c:pt>
                <c:pt idx="2">
                  <c:v>5.3487853799866279E-2</c:v>
                </c:pt>
                <c:pt idx="3">
                  <c:v>7.7365700157338721E-2</c:v>
                </c:pt>
                <c:pt idx="4">
                  <c:v>7.4819580906008182E-2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F8DC-492A-91E2-1CACAF263C69}"/>
            </c:ext>
          </c:extLst>
        </c:ser>
        <c:ser>
          <c:idx val="2"/>
          <c:order val="2"/>
          <c:tx>
            <c:strRef>
              <c:f>Лист1!$A$36</c:f>
              <c:strCache>
                <c:ptCount val="1"/>
                <c:pt idx="0">
                  <c:v>Штрафы, санкции, возмещение ущерба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110000"/>
                    <a:satMod val="105000"/>
                    <a:tint val="67000"/>
                  </a:schemeClr>
                </a:gs>
                <a:gs pos="50000">
                  <a:schemeClr val="accent3">
                    <a:lumMod val="105000"/>
                    <a:satMod val="103000"/>
                    <a:tint val="73000"/>
                  </a:schemeClr>
                </a:gs>
                <a:gs pos="100000">
                  <a:schemeClr val="accent3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3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Лист1!$B$33:$F$33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Лист1!$B$36:$F$36</c:f>
              <c:numCache>
                <c:formatCode>0.0%</c:formatCode>
                <c:ptCount val="5"/>
                <c:pt idx="0">
                  <c:v>4.9572771544265863E-2</c:v>
                </c:pt>
                <c:pt idx="1">
                  <c:v>8.8431146231021926E-2</c:v>
                </c:pt>
                <c:pt idx="2">
                  <c:v>6.9177624247827058E-2</c:v>
                </c:pt>
                <c:pt idx="3">
                  <c:v>7.2555630478759278E-2</c:v>
                </c:pt>
                <c:pt idx="4">
                  <c:v>7.0167811494652649E-2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F8DC-492A-91E2-1CACAF263C69}"/>
            </c:ext>
          </c:extLst>
        </c:ser>
        <c:ser>
          <c:idx val="3"/>
          <c:order val="3"/>
          <c:tx>
            <c:strRef>
              <c:f>Лист1!$A$37</c:f>
              <c:strCache>
                <c:ptCount val="1"/>
                <c:pt idx="0">
                  <c:v>прочие неналоговые доходы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110000"/>
                    <a:satMod val="105000"/>
                    <a:tint val="67000"/>
                  </a:schemeClr>
                </a:gs>
                <a:gs pos="50000">
                  <a:schemeClr val="accent4">
                    <a:lumMod val="105000"/>
                    <a:satMod val="103000"/>
                    <a:tint val="73000"/>
                  </a:schemeClr>
                </a:gs>
                <a:gs pos="100000">
                  <a:schemeClr val="accent4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4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Лист1!$B$33:$F$33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Лист1!$B$37:$F$37</c:f>
              <c:numCache>
                <c:formatCode>0.0%</c:formatCode>
                <c:ptCount val="5"/>
                <c:pt idx="0">
                  <c:v>0.2906758950391552</c:v>
                </c:pt>
                <c:pt idx="1">
                  <c:v>0.29974251975494981</c:v>
                </c:pt>
                <c:pt idx="2">
                  <c:v>0.30777802540673055</c:v>
                </c:pt>
                <c:pt idx="3">
                  <c:v>0.32281411553158013</c:v>
                </c:pt>
                <c:pt idx="4">
                  <c:v>0.32468915746456833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F8DC-492A-91E2-1CACAF263C69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82541312"/>
        <c:axId val="182563584"/>
      </c:barChart>
      <c:catAx>
        <c:axId val="1825413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563584"/>
        <c:crosses val="autoZero"/>
        <c:auto val="1"/>
        <c:lblAlgn val="ctr"/>
        <c:lblOffset val="100"/>
        <c:noMultiLvlLbl val="0"/>
      </c:catAx>
      <c:valAx>
        <c:axId val="182563584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5413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23168020401235334"/>
          <c:y val="0.74627023131358838"/>
          <c:w val="0.62408422133353203"/>
          <c:h val="0.2289660530505741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50000"/>
                  <a:lumOff val="50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2016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0105</c:v>
                </c:pt>
                <c:pt idx="4">
                  <c:v>0106</c:v>
                </c:pt>
                <c:pt idx="5">
                  <c:v>0107</c:v>
                </c:pt>
                <c:pt idx="6">
                  <c:v>0113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398.4</c:v>
                </c:pt>
                <c:pt idx="1">
                  <c:v>367.7</c:v>
                </c:pt>
                <c:pt idx="2">
                  <c:v>19001.5</c:v>
                </c:pt>
                <c:pt idx="3">
                  <c:v>36.6</c:v>
                </c:pt>
                <c:pt idx="4">
                  <c:v>4876</c:v>
                </c:pt>
                <c:pt idx="5">
                  <c:v>60</c:v>
                </c:pt>
                <c:pt idx="6">
                  <c:v>11701.6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82647808"/>
        <c:axId val="167973632"/>
        <c:axId val="0"/>
      </c:bar3DChart>
      <c:catAx>
        <c:axId val="1826478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6797363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6797363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264780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2017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0102</c:v>
                </c:pt>
                <c:pt idx="1">
                  <c:v>0104</c:v>
                </c:pt>
                <c:pt idx="2">
                  <c:v>0106</c:v>
                </c:pt>
                <c:pt idx="3">
                  <c:v>0111</c:v>
                </c:pt>
                <c:pt idx="4">
                  <c:v>0113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1363.9</c:v>
                </c:pt>
                <c:pt idx="1">
                  <c:v>15517.4</c:v>
                </c:pt>
                <c:pt idx="2">
                  <c:v>4393</c:v>
                </c:pt>
                <c:pt idx="3">
                  <c:v>300</c:v>
                </c:pt>
                <c:pt idx="4">
                  <c:v>9258.6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68030976"/>
        <c:axId val="168032512"/>
        <c:axId val="0"/>
      </c:bar3DChart>
      <c:catAx>
        <c:axId val="1680309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6803251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6803251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6803097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0105</c:v>
                </c:pt>
                <c:pt idx="4">
                  <c:v>0106</c:v>
                </c:pt>
                <c:pt idx="5">
                  <c:v>0111</c:v>
                </c:pt>
                <c:pt idx="6">
                  <c:v>0113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1275.0999999999999</c:v>
                </c:pt>
                <c:pt idx="1">
                  <c:v>194.1</c:v>
                </c:pt>
                <c:pt idx="2">
                  <c:v>14481</c:v>
                </c:pt>
                <c:pt idx="3">
                  <c:v>39.4</c:v>
                </c:pt>
                <c:pt idx="4">
                  <c:v>4474.5</c:v>
                </c:pt>
                <c:pt idx="5">
                  <c:v>300</c:v>
                </c:pt>
                <c:pt idx="6">
                  <c:v>10547.2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68384768"/>
        <c:axId val="168394752"/>
        <c:axId val="0"/>
      </c:bar3DChart>
      <c:catAx>
        <c:axId val="1683847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6839475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6839475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6838476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6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0106</c:v>
                </c:pt>
                <c:pt idx="4">
                  <c:v>0111</c:v>
                </c:pt>
                <c:pt idx="5">
                  <c:v>0113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1275.0999999999999</c:v>
                </c:pt>
                <c:pt idx="1">
                  <c:v>194.1</c:v>
                </c:pt>
                <c:pt idx="2">
                  <c:v>14524.6</c:v>
                </c:pt>
                <c:pt idx="3">
                  <c:v>4716.2</c:v>
                </c:pt>
                <c:pt idx="4">
                  <c:v>300</c:v>
                </c:pt>
                <c:pt idx="5">
                  <c:v>10577.9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67993728"/>
        <c:axId val="167995264"/>
        <c:axId val="0"/>
      </c:bar3DChart>
      <c:catAx>
        <c:axId val="1679937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6799526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6799526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6799372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0105</c:v>
                </c:pt>
                <c:pt idx="4">
                  <c:v>0106</c:v>
                </c:pt>
                <c:pt idx="5">
                  <c:v>0111</c:v>
                </c:pt>
                <c:pt idx="6">
                  <c:v>0113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1275.0999999999999</c:v>
                </c:pt>
                <c:pt idx="1">
                  <c:v>194.1</c:v>
                </c:pt>
                <c:pt idx="2">
                  <c:v>14538.1</c:v>
                </c:pt>
                <c:pt idx="3">
                  <c:v>36.6</c:v>
                </c:pt>
                <c:pt idx="4">
                  <c:v>4783.3</c:v>
                </c:pt>
                <c:pt idx="5">
                  <c:v>300</c:v>
                </c:pt>
                <c:pt idx="6">
                  <c:v>10691.2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87824000"/>
        <c:axId val="187825536"/>
        <c:axId val="0"/>
      </c:bar3DChart>
      <c:catAx>
        <c:axId val="1878240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782553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782553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782400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2016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2016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Sheet1!$B$1:$C$1</c:f>
              <c:strCache>
                <c:ptCount val="2"/>
                <c:pt idx="0">
                  <c:v>0304</c:v>
                </c:pt>
                <c:pt idx="1">
                  <c:v>0309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1353.5</c:v>
                </c:pt>
                <c:pt idx="1">
                  <c:v>1094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87679488"/>
        <c:axId val="187681024"/>
        <c:axId val="0"/>
      </c:bar3DChart>
      <c:catAx>
        <c:axId val="1876794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768102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768102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767948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2017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Sheet1!$B$1:$C$1</c:f>
              <c:strCache>
                <c:ptCount val="2"/>
                <c:pt idx="0">
                  <c:v>0304</c:v>
                </c:pt>
                <c:pt idx="1">
                  <c:v>0309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1255.5</c:v>
                </c:pt>
                <c:pt idx="1">
                  <c:v>1042.9000000000001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82798592"/>
        <c:axId val="182837248"/>
        <c:axId val="0"/>
      </c:bar3DChart>
      <c:catAx>
        <c:axId val="1827985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283724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283724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279859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2016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0304</c:v>
                </c:pt>
                <c:pt idx="1">
                  <c:v>0309</c:v>
                </c:pt>
                <c:pt idx="2">
                  <c:v>0314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1248.0999999999999</c:v>
                </c:pt>
                <c:pt idx="1">
                  <c:v>965.1</c:v>
                </c:pt>
                <c:pt idx="2">
                  <c:v>9.6999999999999993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87502592"/>
        <c:axId val="187504128"/>
        <c:axId val="0"/>
      </c:bar3DChart>
      <c:catAx>
        <c:axId val="1875025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750412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750412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750259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2016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0304</c:v>
                </c:pt>
                <c:pt idx="1">
                  <c:v>0309</c:v>
                </c:pt>
                <c:pt idx="2">
                  <c:v>0314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1353.5</c:v>
                </c:pt>
                <c:pt idx="1">
                  <c:v>1094</c:v>
                </c:pt>
                <c:pt idx="2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87708928"/>
        <c:axId val="187710464"/>
        <c:axId val="0"/>
      </c:bar3DChart>
      <c:catAx>
        <c:axId val="1877089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771046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771046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770892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2020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0304</c:v>
                </c:pt>
                <c:pt idx="1">
                  <c:v>0309</c:v>
                </c:pt>
                <c:pt idx="2">
                  <c:v>0314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1363.1</c:v>
                </c:pt>
                <c:pt idx="1">
                  <c:v>1023.8</c:v>
                </c:pt>
                <c:pt idx="2">
                  <c:v>1.5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87722752"/>
        <c:axId val="187745024"/>
        <c:axId val="0"/>
      </c:bar3DChart>
      <c:catAx>
        <c:axId val="1877227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774502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774502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772275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2016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2016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1383.8</c:v>
                </c:pt>
                <c:pt idx="1">
                  <c:v>6041.3</c:v>
                </c:pt>
                <c:pt idx="2">
                  <c:v>150</c:v>
                </c:pt>
                <c:pt idx="3">
                  <c:v>191.3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88005376"/>
        <c:axId val="188199680"/>
        <c:axId val="0"/>
      </c:bar3DChart>
      <c:catAx>
        <c:axId val="1880053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819968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819968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800537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2017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1845.5</c:v>
                </c:pt>
                <c:pt idx="1">
                  <c:v>4701.8</c:v>
                </c:pt>
                <c:pt idx="2">
                  <c:v>150</c:v>
                </c:pt>
                <c:pt idx="3">
                  <c:v>225.3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68149760"/>
        <c:axId val="168151296"/>
        <c:axId val="0"/>
      </c:bar3DChart>
      <c:catAx>
        <c:axId val="1681497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6815129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6815129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6814976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1828.4</c:v>
                </c:pt>
                <c:pt idx="1">
                  <c:v>3179.7</c:v>
                </c:pt>
                <c:pt idx="2">
                  <c:v>150</c:v>
                </c:pt>
                <c:pt idx="3">
                  <c:v>255.3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88168448"/>
        <c:axId val="188186624"/>
        <c:axId val="0"/>
      </c:bar3DChart>
      <c:catAx>
        <c:axId val="1881684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818662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818662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816844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2019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1994</c:v>
                </c:pt>
                <c:pt idx="1">
                  <c:v>4221.3999999999996</c:v>
                </c:pt>
                <c:pt idx="2">
                  <c:v>150</c:v>
                </c:pt>
                <c:pt idx="3">
                  <c:v>255.3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93118208"/>
        <c:axId val="193119744"/>
        <c:axId val="0"/>
      </c:bar3DChart>
      <c:catAx>
        <c:axId val="1931182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9311974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9311974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9311820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2020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2131.8000000000002</c:v>
                </c:pt>
                <c:pt idx="1">
                  <c:v>4163.7</c:v>
                </c:pt>
                <c:pt idx="2">
                  <c:v>150</c:v>
                </c:pt>
                <c:pt idx="3">
                  <c:v>255.3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87450880"/>
        <c:axId val="187452416"/>
        <c:axId val="0"/>
      </c:bar3DChart>
      <c:catAx>
        <c:axId val="1874508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745241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745241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745088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2016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2016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Sheet1!$B$1:$C$1</c:f>
              <c:strCache>
                <c:ptCount val="2"/>
                <c:pt idx="0">
                  <c:v>0502</c:v>
                </c:pt>
                <c:pt idx="1">
                  <c:v>503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184.4</c:v>
                </c:pt>
                <c:pt idx="1">
                  <c:v>110.6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15343872"/>
        <c:axId val="215345408"/>
        <c:axId val="0"/>
      </c:bar3DChart>
      <c:catAx>
        <c:axId val="2153438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1534540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1534540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1534387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0501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503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14.4</c:v>
                </c:pt>
                <c:pt idx="1">
                  <c:v>14.4</c:v>
                </c:pt>
                <c:pt idx="2">
                  <c:v>14.4</c:v>
                </c:pt>
                <c:pt idx="3">
                  <c:v>14.4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90195968"/>
        <c:axId val="190218240"/>
        <c:axId val="0"/>
      </c:bar3DChart>
      <c:catAx>
        <c:axId val="1901959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9021824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9021824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9019596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0603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460</c:v>
                </c:pt>
                <c:pt idx="1">
                  <c:v>100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93054976"/>
        <c:axId val="193060864"/>
        <c:axId val="0"/>
      </c:bar3DChart>
      <c:catAx>
        <c:axId val="1930549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9306086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9306086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9305497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2016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2016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0701</c:v>
                </c:pt>
                <c:pt idx="1">
                  <c:v>0702</c:v>
                </c:pt>
                <c:pt idx="2">
                  <c:v>0707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43369.3</c:v>
                </c:pt>
                <c:pt idx="1">
                  <c:v>162196</c:v>
                </c:pt>
                <c:pt idx="2">
                  <c:v>991.9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67896960"/>
        <c:axId val="167898496"/>
        <c:axId val="0"/>
      </c:bar3DChart>
      <c:catAx>
        <c:axId val="1678969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6789849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6789849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6789696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2017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0701</c:v>
                </c:pt>
                <c:pt idx="1">
                  <c:v>0702</c:v>
                </c:pt>
                <c:pt idx="2">
                  <c:v>0707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37697.199999999997</c:v>
                </c:pt>
                <c:pt idx="1">
                  <c:v>144658.6</c:v>
                </c:pt>
                <c:pt idx="2">
                  <c:v>127.7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87858304"/>
        <c:axId val="187860096"/>
        <c:axId val="0"/>
      </c:bar3DChart>
      <c:catAx>
        <c:axId val="1878583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786009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786009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785830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  <c:pt idx="3">
                  <c:v>0707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39428.199999999997</c:v>
                </c:pt>
                <c:pt idx="1">
                  <c:v>132080.4</c:v>
                </c:pt>
                <c:pt idx="2">
                  <c:v>17645.7</c:v>
                </c:pt>
                <c:pt idx="3">
                  <c:v>115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68133760"/>
        <c:axId val="168135296"/>
        <c:axId val="0"/>
      </c:bar3DChart>
      <c:catAx>
        <c:axId val="1681337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6813529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6813529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6813376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2019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  <c:pt idx="3">
                  <c:v>0707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38243.800000000003</c:v>
                </c:pt>
                <c:pt idx="1">
                  <c:v>127848.8</c:v>
                </c:pt>
                <c:pt idx="2">
                  <c:v>17014.599999999999</c:v>
                </c:pt>
                <c:pt idx="3">
                  <c:v>120.7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17111168"/>
        <c:axId val="217112960"/>
        <c:axId val="0"/>
      </c:bar3DChart>
      <c:catAx>
        <c:axId val="2171111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1711296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1711296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1711116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2020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  <c:pt idx="3">
                  <c:v>0707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39255.800000000003</c:v>
                </c:pt>
                <c:pt idx="1">
                  <c:v>141127.5</c:v>
                </c:pt>
                <c:pt idx="2">
                  <c:v>17572.099999999999</c:v>
                </c:pt>
                <c:pt idx="3">
                  <c:v>124.1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93159552"/>
        <c:axId val="193161088"/>
        <c:axId val="0"/>
      </c:bar3DChart>
      <c:catAx>
        <c:axId val="1931595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9316108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9316108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9315955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2016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0801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Sheet1!$B$1:$F$1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17034.8</c:v>
                </c:pt>
                <c:pt idx="1">
                  <c:v>17416.2</c:v>
                </c:pt>
                <c:pt idx="2">
                  <c:v>37614.1</c:v>
                </c:pt>
                <c:pt idx="3">
                  <c:v>37224.400000000001</c:v>
                </c:pt>
                <c:pt idx="4">
                  <c:v>38654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0804</c:v>
                </c:pt>
              </c:strCache>
            </c:strRef>
          </c:tx>
          <c:invertIfNegative val="0"/>
          <c:dLbls>
            <c:dLbl>
              <c:idx val="2"/>
              <c:layout>
                <c:manualLayout>
                  <c:x val="2.2823944392571842E-2"/>
                  <c:y val="-4.3397396156230623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  <a:p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4898848428260192E-2"/>
                  <c:y val="-1.239925604463732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  <a:p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3.7348272642390289E-2"/>
                  <c:y val="-0.1239925604463732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Sheet1!$B$1:$F$1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2">
                  <c:v>1951</c:v>
                </c:pt>
                <c:pt idx="3">
                  <c:v>1842.6</c:v>
                </c:pt>
                <c:pt idx="4">
                  <c:v>1842.6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18355968"/>
        <c:axId val="216879104"/>
        <c:axId val="0"/>
      </c:bar3DChart>
      <c:catAx>
        <c:axId val="2183559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1687910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1687910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1835596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2016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2016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1402.4</c:v>
                </c:pt>
                <c:pt idx="1">
                  <c:v>7402.1</c:v>
                </c:pt>
                <c:pt idx="2">
                  <c:v>5355.2</c:v>
                </c:pt>
                <c:pt idx="3">
                  <c:v>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16923520"/>
        <c:axId val="217826432"/>
        <c:axId val="0"/>
      </c:bar3DChart>
      <c:catAx>
        <c:axId val="2169235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1782643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1782643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1692352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2017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2014.7</c:v>
                </c:pt>
                <c:pt idx="1">
                  <c:v>275.5</c:v>
                </c:pt>
                <c:pt idx="2">
                  <c:v>5339.4</c:v>
                </c:pt>
                <c:pt idx="3">
                  <c:v>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87950208"/>
        <c:axId val="187951744"/>
        <c:axId val="0"/>
      </c:bar3DChart>
      <c:catAx>
        <c:axId val="1879502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795174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795174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795020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2063.1</c:v>
                </c:pt>
                <c:pt idx="1">
                  <c:v>387.9</c:v>
                </c:pt>
                <c:pt idx="2">
                  <c:v>6396.6</c:v>
                </c:pt>
                <c:pt idx="3">
                  <c:v>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17070208"/>
        <c:axId val="218775936"/>
        <c:axId val="0"/>
      </c:bar3DChart>
      <c:catAx>
        <c:axId val="2170702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1877593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1877593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1707020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2019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2093.4</c:v>
                </c:pt>
                <c:pt idx="1">
                  <c:v>452.6</c:v>
                </c:pt>
                <c:pt idx="2">
                  <c:v>7789.9</c:v>
                </c:pt>
                <c:pt idx="3">
                  <c:v>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18800512"/>
        <c:axId val="218802048"/>
        <c:axId val="0"/>
      </c:bar3DChart>
      <c:catAx>
        <c:axId val="2188005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1880204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1880204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1880051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2020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2093.4</c:v>
                </c:pt>
                <c:pt idx="1">
                  <c:v>450.6</c:v>
                </c:pt>
                <c:pt idx="2">
                  <c:v>8095.8</c:v>
                </c:pt>
                <c:pt idx="3">
                  <c:v>100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15558016"/>
        <c:axId val="215559552"/>
        <c:axId val="0"/>
      </c:bar3DChart>
      <c:catAx>
        <c:axId val="21555801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1555955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1555955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1555801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1101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130</c:v>
                </c:pt>
                <c:pt idx="1">
                  <c:v>135.6</c:v>
                </c:pt>
                <c:pt idx="2">
                  <c:v>140.4</c:v>
                </c:pt>
                <c:pt idx="3">
                  <c:v>147.4</c:v>
                </c:pt>
                <c:pt idx="4">
                  <c:v>153.1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18732800"/>
        <c:axId val="218734592"/>
        <c:axId val="0"/>
      </c:bar3DChart>
      <c:catAx>
        <c:axId val="2187328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1873459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1873459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1873280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1301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24.2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18515712"/>
        <c:axId val="218849280"/>
        <c:axId val="0"/>
      </c:bar3DChart>
      <c:catAx>
        <c:axId val="2185157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1884928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1884928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1851571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1401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6313.8</c:v>
                </c:pt>
                <c:pt idx="1">
                  <c:v>83.2</c:v>
                </c:pt>
                <c:pt idx="2">
                  <c:v>83.2</c:v>
                </c:pt>
                <c:pt idx="3">
                  <c:v>83.2</c:v>
                </c:pt>
                <c:pt idx="4">
                  <c:v>83.2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87701888"/>
        <c:axId val="218857856"/>
        <c:axId val="0"/>
      </c:bar3DChart>
      <c:catAx>
        <c:axId val="1877018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1885785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1885785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770188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4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8.7504160019213767E-2"/>
          <c:y val="1.5989868078717447E-2"/>
          <c:w val="0.91249583998078765"/>
          <c:h val="0.86253797460838333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100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2.1786492374727671E-3"/>
                  <c:y val="2.0289855072464148E-2"/>
                </c:manualLayout>
              </c:layout>
              <c:dLblPos val="l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4618146689997057E-2"/>
                  <c:y val="-3.644646924829167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9008628823357923E-2"/>
                  <c:y val="-4.431016775077051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4.4172370610536513E-2"/>
                  <c:y val="1.822321122903116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2.1187278060830646E-2"/>
                  <c:y val="-9.1116173120728925E-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l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Лист1!$B$2:$B$6</c:f>
              <c:numCache>
                <c:formatCode>0</c:formatCode>
                <c:ptCount val="5"/>
                <c:pt idx="0">
                  <c:v>29488.1</c:v>
                </c:pt>
                <c:pt idx="1">
                  <c:v>22817.200000000001</c:v>
                </c:pt>
                <c:pt idx="2">
                  <c:v>28484.7</c:v>
                </c:pt>
                <c:pt idx="3">
                  <c:v>28383.9</c:v>
                </c:pt>
                <c:pt idx="4">
                  <c:v>28387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200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Лист1!$C$2:$C$6</c:f>
              <c:numCache>
                <c:formatCode>0</c:formatCode>
                <c:ptCount val="5"/>
                <c:pt idx="0">
                  <c:v>12538.6</c:v>
                </c:pt>
                <c:pt idx="1">
                  <c:v>7144.7</c:v>
                </c:pt>
                <c:pt idx="2">
                  <c:v>7106</c:v>
                </c:pt>
                <c:pt idx="3">
                  <c:v>8594.2999999999993</c:v>
                </c:pt>
                <c:pt idx="4">
                  <c:v>8740.5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300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dLbls>
            <c:dLbl>
              <c:idx val="1"/>
              <c:layout>
                <c:manualLayout>
                  <c:x val="4.1394335511982565E-2"/>
                  <c:y val="0"/>
                </c:manualLayout>
              </c:layout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Лист1!$D$2:$D$6</c:f>
              <c:numCache>
                <c:formatCode>0</c:formatCode>
                <c:ptCount val="5"/>
                <c:pt idx="0">
                  <c:v>12640.2</c:v>
                </c:pt>
                <c:pt idx="1">
                  <c:v>4730.6000000000004</c:v>
                </c:pt>
                <c:pt idx="2">
                  <c:v>8360</c:v>
                </c:pt>
                <c:pt idx="3">
                  <c:v>8902.7000000000007</c:v>
                </c:pt>
                <c:pt idx="4">
                  <c:v>9344.4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400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4"/>
              </a:solidFill>
              <a:ln w="9525">
                <a:solidFill>
                  <a:schemeClr val="accent4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8.7745183812807687E-2"/>
                  <c:y val="-3.0372057706909996E-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7.7297960303981894E-2"/>
                  <c:y val="-3.658518772110045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2.7778635513698324E-3"/>
                  <c:y val="-3.0372057706909996E-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4.956512788842799E-3"/>
                  <c:y val="-9.1116173120728925E-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1.4814814814816421E-3"/>
                  <c:y val="-1.8223234624145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l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Лист1!$E$2:$E$6</c:f>
              <c:numCache>
                <c:formatCode>0</c:formatCode>
                <c:ptCount val="5"/>
                <c:pt idx="0">
                  <c:v>2527.9</c:v>
                </c:pt>
                <c:pt idx="1">
                  <c:v>1083.0999999999999</c:v>
                </c:pt>
                <c:pt idx="2">
                  <c:v>2422.3000000000002</c:v>
                </c:pt>
                <c:pt idx="3">
                  <c:v>3533.5</c:v>
                </c:pt>
                <c:pt idx="4">
                  <c:v>3533.5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500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/>
              </a:solidFill>
              <a:ln w="9525">
                <a:solidFill>
                  <a:schemeClr val="accent5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Лист1!$F$2:$F$6</c:f>
              <c:numCache>
                <c:formatCode>0</c:formatCode>
                <c:ptCount val="5"/>
                <c:pt idx="0">
                  <c:v>8429.9</c:v>
                </c:pt>
                <c:pt idx="1">
                  <c:v>1288.2</c:v>
                </c:pt>
                <c:pt idx="2">
                  <c:v>1563</c:v>
                </c:pt>
                <c:pt idx="3">
                  <c:v>1563.1</c:v>
                </c:pt>
                <c:pt idx="4">
                  <c:v>1563.1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600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6"/>
              </a:solidFill>
              <a:ln w="9525">
                <a:solidFill>
                  <a:schemeClr val="accent6"/>
                </a:solidFill>
              </a:ln>
              <a:effectLst/>
            </c:spPr>
          </c:marker>
          <c:dLbls>
            <c:dLbl>
              <c:idx val="2"/>
              <c:layout>
                <c:manualLayout>
                  <c:x val="-3.6247405348841195E-2"/>
                  <c:y val="-4.10249971600930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Лист1!$G$2:$G$6</c:f>
              <c:numCache>
                <c:formatCode>0</c:formatCode>
                <c:ptCount val="5"/>
                <c:pt idx="0">
                  <c:v>224231.7</c:v>
                </c:pt>
                <c:pt idx="1">
                  <c:v>171225.4</c:v>
                </c:pt>
                <c:pt idx="2">
                  <c:v>227465</c:v>
                </c:pt>
                <c:pt idx="3">
                  <c:v>220981.8</c:v>
                </c:pt>
                <c:pt idx="4">
                  <c:v>237331.9</c:v>
                </c:pt>
              </c:numCache>
            </c:numRef>
          </c:val>
          <c:smooth val="0"/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700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>
                  <a:lumMod val="60000"/>
                </a:schemeClr>
              </a:solidFill>
              <a:ln w="9525">
                <a:solidFill>
                  <a:schemeClr val="accent1">
                    <a:lumMod val="60000"/>
                  </a:schemeClr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6.5359477124183676E-3"/>
                  <c:y val="-2.3188405797101387E-2"/>
                </c:manualLayout>
              </c:layout>
              <c:dLblPos val="l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257560942137139E-2"/>
                  <c:y val="4.555808656036426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2.6743005163570643E-2"/>
                  <c:y val="3.3409263477600926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0299590002230113"/>
                  <c:y val="5.397649206892650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1.2374727668845321E-2"/>
                  <c:y val="3.809722697706265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l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Лист1!$H$2:$H$6</c:f>
              <c:numCache>
                <c:formatCode>0</c:formatCode>
                <c:ptCount val="5"/>
                <c:pt idx="0">
                  <c:v>24.2</c:v>
                </c:pt>
                <c:pt idx="1">
                  <c:v>17.8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</c:numCache>
            </c:numRef>
          </c:val>
          <c:smooth val="0"/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800</c:v>
                </c:pt>
              </c:strCache>
            </c:strRef>
          </c:tx>
          <c:spPr>
            <a:ln w="28575" cap="rnd">
              <a:solidFill>
                <a:schemeClr val="accent2">
                  <a:lumMod val="6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>
                  <a:lumMod val="60000"/>
                </a:schemeClr>
              </a:solidFill>
              <a:ln w="9525">
                <a:solidFill>
                  <a:schemeClr val="accent2">
                    <a:lumMod val="60000"/>
                  </a:schemeClr>
                </a:solidFill>
              </a:ln>
              <a:effectLst/>
            </c:spPr>
          </c:marker>
          <c:dLbls>
            <c:dLbl>
              <c:idx val="1"/>
              <c:layout>
                <c:manualLayout>
                  <c:x val="-4.5457312627588273E-2"/>
                  <c:y val="3.495058561871110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7.4814814814815833E-2"/>
                  <c:y val="3.81264407166495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1.0103614499168021E-2"/>
                  <c:y val="-2.27563240244172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3.4068756111368434E-2"/>
                  <c:y val="-1.90259043706493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Лист1!$I$2:$I$6</c:f>
              <c:numCache>
                <c:formatCode>0</c:formatCode>
                <c:ptCount val="5"/>
                <c:pt idx="0">
                  <c:v>1799.7</c:v>
                </c:pt>
                <c:pt idx="1">
                  <c:v>2465.3000000000002</c:v>
                </c:pt>
                <c:pt idx="2">
                  <c:v>1516.9</c:v>
                </c:pt>
                <c:pt idx="3">
                  <c:v>1516.9</c:v>
                </c:pt>
                <c:pt idx="4">
                  <c:v>1537.2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18633344"/>
        <c:axId val="218634880"/>
      </c:lineChart>
      <c:catAx>
        <c:axId val="2186333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18634880"/>
        <c:crosses val="autoZero"/>
        <c:auto val="1"/>
        <c:lblAlgn val="ctr"/>
        <c:lblOffset val="100"/>
        <c:noMultiLvlLbl val="0"/>
      </c:catAx>
      <c:valAx>
        <c:axId val="218634880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186333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0596075000429007"/>
          <c:y val="0.94874679389450534"/>
          <c:w val="0.76394498998079363"/>
          <c:h val="3.652622967583597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0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01 </a:t>
          </a:r>
          <a:r>
            <a:rPr lang="ru-RU" sz="1100"/>
            <a:t>«Общегосударственные вопросы»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01 02 </a:t>
          </a:r>
          <a:r>
            <a:rPr lang="ru-RU" sz="1000"/>
            <a:t>Функционирование высшего должностного лица субъекта Российской Федерации и муниципального образования</a:t>
          </a:r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0516A029-E7CB-4E25-9BD0-5CC2F2347FD6}">
      <dgm:prSet phldrT="[Текст]" custT="1"/>
      <dgm:spPr/>
      <dgm:t>
        <a:bodyPr/>
        <a:lstStyle/>
        <a:p>
          <a:r>
            <a:rPr lang="ru-RU" sz="1400"/>
            <a:t>01 03 </a:t>
          </a:r>
          <a:r>
            <a:rPr lang="ru-RU" sz="850"/>
            <a:t>Функционирование законодательных (представительных) органов государственной власти и представительных органов муниципальных образований</a:t>
          </a:r>
        </a:p>
      </dgm:t>
    </dgm:pt>
    <dgm:pt modelId="{35D1EAD2-C084-4FD8-AF1E-85C6A787E5B9}" type="parTrans" cxnId="{90BD85F6-7347-44D0-9B91-B9C127530FBB}">
      <dgm:prSet custT="1"/>
      <dgm:spPr/>
      <dgm:t>
        <a:bodyPr/>
        <a:lstStyle/>
        <a:p>
          <a:endParaRPr lang="ru-RU" sz="1000"/>
        </a:p>
      </dgm:t>
    </dgm:pt>
    <dgm:pt modelId="{EBFDA244-90FB-4461-BB9D-ECF98D9202EE}" type="sibTrans" cxnId="{90BD85F6-7347-44D0-9B91-B9C127530FBB}">
      <dgm:prSet/>
      <dgm:spPr/>
      <dgm:t>
        <a:bodyPr/>
        <a:lstStyle/>
        <a:p>
          <a:endParaRPr lang="ru-RU" sz="1000"/>
        </a:p>
      </dgm:t>
    </dgm:pt>
    <dgm:pt modelId="{EE372463-CD1C-41E7-B800-CF52B9622A15}">
      <dgm:prSet phldrT="[Текст]" custT="1"/>
      <dgm:spPr/>
      <dgm:t>
        <a:bodyPr/>
        <a:lstStyle/>
        <a:p>
          <a:r>
            <a:rPr lang="ru-RU" sz="1050"/>
            <a:t>01 04 </a:t>
          </a:r>
          <a:r>
            <a:rPr lang="ru-RU" sz="900"/>
            <a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a:t>
          </a:r>
        </a:p>
      </dgm:t>
    </dgm:pt>
    <dgm:pt modelId="{047C3DBB-CA21-470D-91D2-9DC51DF6F3FE}" type="parTrans" cxnId="{A93FAD18-FB1F-40DA-8108-26C55AF40A1C}">
      <dgm:prSet custT="1"/>
      <dgm:spPr/>
      <dgm:t>
        <a:bodyPr/>
        <a:lstStyle/>
        <a:p>
          <a:endParaRPr lang="ru-RU" sz="1000"/>
        </a:p>
      </dgm:t>
    </dgm:pt>
    <dgm:pt modelId="{66071A54-7A35-449E-B595-38F98EBBDB7F}" type="sibTrans" cxnId="{A93FAD18-FB1F-40DA-8108-26C55AF40A1C}">
      <dgm:prSet/>
      <dgm:spPr/>
      <dgm:t>
        <a:bodyPr/>
        <a:lstStyle/>
        <a:p>
          <a:endParaRPr lang="ru-RU" sz="1000"/>
        </a:p>
      </dgm:t>
    </dgm:pt>
    <dgm:pt modelId="{F06D086E-52EF-426F-A968-ED680022FD30}">
      <dgm:prSet phldrT="[Текст]" custT="1"/>
      <dgm:spPr/>
      <dgm:t>
        <a:bodyPr/>
        <a:lstStyle/>
        <a:p>
          <a:r>
            <a:rPr lang="ru-RU" sz="1400"/>
            <a:t>01 05 </a:t>
          </a:r>
          <a:r>
            <a:rPr lang="ru-RU" sz="1050"/>
            <a:t>Судебная система</a:t>
          </a:r>
        </a:p>
      </dgm:t>
    </dgm:pt>
    <dgm:pt modelId="{B3AA9D8B-B53B-42CF-836F-2D86E40DC00F}" type="parTrans" cxnId="{538DFCE7-059A-4177-800A-1815DA1956E2}">
      <dgm:prSet custT="1"/>
      <dgm:spPr/>
      <dgm:t>
        <a:bodyPr/>
        <a:lstStyle/>
        <a:p>
          <a:endParaRPr lang="ru-RU" sz="1000"/>
        </a:p>
      </dgm:t>
    </dgm:pt>
    <dgm:pt modelId="{4983466A-A3F3-4E4D-9019-C19539A3D526}" type="sibTrans" cxnId="{538DFCE7-059A-4177-800A-1815DA1956E2}">
      <dgm:prSet/>
      <dgm:spPr/>
      <dgm:t>
        <a:bodyPr/>
        <a:lstStyle/>
        <a:p>
          <a:endParaRPr lang="ru-RU" sz="1000"/>
        </a:p>
      </dgm:t>
    </dgm:pt>
    <dgm:pt modelId="{18B6DCF8-D9AD-4F95-951C-8EDF5AC12637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01 06</a:t>
          </a:r>
        </a:p>
        <a:p>
          <a:pPr>
            <a:spcAft>
              <a:spcPts val="0"/>
            </a:spcAft>
          </a:pPr>
          <a:r>
            <a:rPr lang="ru-RU" sz="850"/>
            <a:t>Обеспечение деятельности финансовых, налоговых и таможенных органов и органов финансового (финансово-бюджетного) надзора</a:t>
          </a:r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FAF10697-7F58-4E8D-B88B-FE6AE9C8F6F9}">
      <dgm:prSet phldrT="[Текст]" custT="1"/>
      <dgm:spPr/>
      <dgm:t>
        <a:bodyPr/>
        <a:lstStyle/>
        <a:p>
          <a:r>
            <a:rPr lang="ru-RU" sz="1400"/>
            <a:t>01 07 </a:t>
          </a:r>
          <a:r>
            <a:rPr lang="ru-RU" sz="1050"/>
            <a:t>Обеспечение проведения выборов и референдумов</a:t>
          </a:r>
        </a:p>
      </dgm:t>
    </dgm:pt>
    <dgm:pt modelId="{9EFA0003-D378-446A-9F34-DDA1CB7CD8BC}" type="parTrans" cxnId="{16FD86E3-6126-4163-B315-9EC262622BA2}">
      <dgm:prSet custT="1"/>
      <dgm:spPr/>
      <dgm:t>
        <a:bodyPr/>
        <a:lstStyle/>
        <a:p>
          <a:endParaRPr lang="ru-RU" sz="1000"/>
        </a:p>
      </dgm:t>
    </dgm:pt>
    <dgm:pt modelId="{15117AC3-491C-49F7-B6B5-02D04961D2B4}" type="sibTrans" cxnId="{16FD86E3-6126-4163-B315-9EC262622BA2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r>
            <a:rPr lang="ru-RU" sz="1400"/>
            <a:t>01 11 </a:t>
          </a:r>
          <a:r>
            <a:rPr lang="ru-RU" sz="1050"/>
            <a:t>Резервные фонды</a:t>
          </a:r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01 13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050"/>
            <a:t>Другие общегосударственные вопросы</a:t>
          </a:r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00910F94-C065-4F47-AADF-D9DC1C0C3991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03E10181-E1EF-4876-B8AD-66D7E7362827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D63CBB3D-9135-4264-9E21-0891485DD91B}" type="pres">
      <dgm:prSet presAssocID="{91BDE1EA-2C64-4562-AEB2-0602522CF0A3}" presName="Name9" presStyleLbl="parChTrans1D2" presStyleIdx="0" presStyleCnt="8"/>
      <dgm:spPr/>
      <dgm:t>
        <a:bodyPr/>
        <a:lstStyle/>
        <a:p>
          <a:endParaRPr lang="ru-RU"/>
        </a:p>
      </dgm:t>
    </dgm:pt>
    <dgm:pt modelId="{CB7AEEE5-8EC1-4E72-97D8-BB03726593A6}" type="pres">
      <dgm:prSet presAssocID="{91BDE1EA-2C64-4562-AEB2-0602522CF0A3}" presName="connTx" presStyleLbl="parChTrans1D2" presStyleIdx="0" presStyleCnt="8"/>
      <dgm:spPr/>
      <dgm:t>
        <a:bodyPr/>
        <a:lstStyle/>
        <a:p>
          <a:endParaRPr lang="ru-RU"/>
        </a:p>
      </dgm:t>
    </dgm:pt>
    <dgm:pt modelId="{5B3922A6-24F0-484E-A8A3-FE9C495FF213}" type="pres">
      <dgm:prSet presAssocID="{F5F2F284-7CCA-4E19-A65A-C8C3779B73DB}" presName="node" presStyleLbl="node1" presStyleIdx="0" presStyleCnt="8" custScaleX="110616" custScaleY="106069" custRadScaleRad="100008" custRadScaleInc="-322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DB3198C-82E0-4A00-AAD1-779577A1C917}" type="pres">
      <dgm:prSet presAssocID="{35D1EAD2-C084-4FD8-AF1E-85C6A787E5B9}" presName="Name9" presStyleLbl="parChTrans1D2" presStyleIdx="1" presStyleCnt="8"/>
      <dgm:spPr/>
      <dgm:t>
        <a:bodyPr/>
        <a:lstStyle/>
        <a:p>
          <a:endParaRPr lang="ru-RU"/>
        </a:p>
      </dgm:t>
    </dgm:pt>
    <dgm:pt modelId="{C8016B8D-5FCF-40DF-AE01-C2646C0F4137}" type="pres">
      <dgm:prSet presAssocID="{35D1EAD2-C084-4FD8-AF1E-85C6A787E5B9}" presName="connTx" presStyleLbl="parChTrans1D2" presStyleIdx="1" presStyleCnt="8"/>
      <dgm:spPr/>
      <dgm:t>
        <a:bodyPr/>
        <a:lstStyle/>
        <a:p>
          <a:endParaRPr lang="ru-RU"/>
        </a:p>
      </dgm:t>
    </dgm:pt>
    <dgm:pt modelId="{F83635E7-B33A-4476-A875-0BD87298040B}" type="pres">
      <dgm:prSet presAssocID="{0516A029-E7CB-4E25-9BD0-5CC2F2347FD6}" presName="node" presStyleLbl="node1" presStyleIdx="1" presStyleCnt="8" custScaleX="124310" custScaleY="12159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8BBE4B8-6E24-406D-9F82-64342F9F99FD}" type="pres">
      <dgm:prSet presAssocID="{047C3DBB-CA21-470D-91D2-9DC51DF6F3FE}" presName="Name9" presStyleLbl="parChTrans1D2" presStyleIdx="2" presStyleCnt="8"/>
      <dgm:spPr/>
      <dgm:t>
        <a:bodyPr/>
        <a:lstStyle/>
        <a:p>
          <a:endParaRPr lang="ru-RU"/>
        </a:p>
      </dgm:t>
    </dgm:pt>
    <dgm:pt modelId="{1D5861C1-F3DD-4155-8F34-CF97E15E248F}" type="pres">
      <dgm:prSet presAssocID="{047C3DBB-CA21-470D-91D2-9DC51DF6F3FE}" presName="connTx" presStyleLbl="parChTrans1D2" presStyleIdx="2" presStyleCnt="8"/>
      <dgm:spPr/>
      <dgm:t>
        <a:bodyPr/>
        <a:lstStyle/>
        <a:p>
          <a:endParaRPr lang="ru-RU"/>
        </a:p>
      </dgm:t>
    </dgm:pt>
    <dgm:pt modelId="{9D6C0DAF-907F-437F-B4D9-8FD06FD53810}" type="pres">
      <dgm:prSet presAssocID="{EE372463-CD1C-41E7-B800-CF52B9622A15}" presName="node" presStyleLbl="node1" presStyleIdx="2" presStyleCnt="8" custScaleX="123945" custScaleY="134959" custRadScaleRad="102164" custRadScaleInc="3377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CD5C1C9-19CD-4AA0-A385-329F9CA95F04}" type="pres">
      <dgm:prSet presAssocID="{B3AA9D8B-B53B-42CF-836F-2D86E40DC00F}" presName="Name9" presStyleLbl="parChTrans1D2" presStyleIdx="3" presStyleCnt="8"/>
      <dgm:spPr/>
      <dgm:t>
        <a:bodyPr/>
        <a:lstStyle/>
        <a:p>
          <a:endParaRPr lang="ru-RU"/>
        </a:p>
      </dgm:t>
    </dgm:pt>
    <dgm:pt modelId="{3CD86174-FE4C-4251-B27C-CFB0AF90395D}" type="pres">
      <dgm:prSet presAssocID="{B3AA9D8B-B53B-42CF-836F-2D86E40DC00F}" presName="connTx" presStyleLbl="parChTrans1D2" presStyleIdx="3" presStyleCnt="8"/>
      <dgm:spPr/>
      <dgm:t>
        <a:bodyPr/>
        <a:lstStyle/>
        <a:p>
          <a:endParaRPr lang="ru-RU"/>
        </a:p>
      </dgm:t>
    </dgm:pt>
    <dgm:pt modelId="{D7D5F395-F504-407A-9313-FD6474E7FBED}" type="pres">
      <dgm:prSet presAssocID="{F06D086E-52EF-426F-A968-ED680022FD30}" presName="node" presStyleLbl="node1" presStyleIdx="3" presStyleCnt="8" custRadScaleRad="104031" custRadScaleInc="4927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E6ED11B-F422-45F4-8CC3-283442CEC6BA}" type="pres">
      <dgm:prSet presAssocID="{2F277E1E-2D7E-40F6-A002-578B00714AD5}" presName="Name9" presStyleLbl="parChTrans1D2" presStyleIdx="4" presStyleCnt="8"/>
      <dgm:spPr/>
      <dgm:t>
        <a:bodyPr/>
        <a:lstStyle/>
        <a:p>
          <a:endParaRPr lang="ru-RU"/>
        </a:p>
      </dgm:t>
    </dgm:pt>
    <dgm:pt modelId="{0536CAAF-96D7-4A5F-A1B1-53BE9442A556}" type="pres">
      <dgm:prSet presAssocID="{2F277E1E-2D7E-40F6-A002-578B00714AD5}" presName="connTx" presStyleLbl="parChTrans1D2" presStyleIdx="4" presStyleCnt="8"/>
      <dgm:spPr/>
      <dgm:t>
        <a:bodyPr/>
        <a:lstStyle/>
        <a:p>
          <a:endParaRPr lang="ru-RU"/>
        </a:p>
      </dgm:t>
    </dgm:pt>
    <dgm:pt modelId="{E98EA0D6-C256-49B5-B7C8-24A03691765B}" type="pres">
      <dgm:prSet presAssocID="{18B6DCF8-D9AD-4F95-951C-8EDF5AC12637}" presName="node" presStyleLbl="node1" presStyleIdx="4" presStyleCnt="8" custScaleX="119235" custScaleY="108785" custRadScaleRad="90954" custRadScaleInc="3081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AB482DC-D526-48A8-8D8C-0B3DCACB2F89}" type="pres">
      <dgm:prSet presAssocID="{9EFA0003-D378-446A-9F34-DDA1CB7CD8BC}" presName="Name9" presStyleLbl="parChTrans1D2" presStyleIdx="5" presStyleCnt="8"/>
      <dgm:spPr/>
      <dgm:t>
        <a:bodyPr/>
        <a:lstStyle/>
        <a:p>
          <a:endParaRPr lang="ru-RU"/>
        </a:p>
      </dgm:t>
    </dgm:pt>
    <dgm:pt modelId="{4536254F-64CB-46EE-A62B-87945887AE4E}" type="pres">
      <dgm:prSet presAssocID="{9EFA0003-D378-446A-9F34-DDA1CB7CD8BC}" presName="connTx" presStyleLbl="parChTrans1D2" presStyleIdx="5" presStyleCnt="8"/>
      <dgm:spPr/>
      <dgm:t>
        <a:bodyPr/>
        <a:lstStyle/>
        <a:p>
          <a:endParaRPr lang="ru-RU"/>
        </a:p>
      </dgm:t>
    </dgm:pt>
    <dgm:pt modelId="{672274F5-CE49-42FC-8C07-818585BECFC0}" type="pres">
      <dgm:prSet presAssocID="{FAF10697-7F58-4E8D-B88B-FE6AE9C8F6F9}" presName="node" presStyleLbl="node1" presStyleIdx="5" presStyleCnt="8" custRadScaleRad="100450" custRadScaleInc="3111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0536645-60ED-4394-ABEC-4E68871D4B9A}" type="pres">
      <dgm:prSet presAssocID="{173F8601-8FD0-43B8-9FAF-42234AFD91DB}" presName="Name9" presStyleLbl="parChTrans1D2" presStyleIdx="6" presStyleCnt="8"/>
      <dgm:spPr/>
      <dgm:t>
        <a:bodyPr/>
        <a:lstStyle/>
        <a:p>
          <a:endParaRPr lang="ru-RU"/>
        </a:p>
      </dgm:t>
    </dgm:pt>
    <dgm:pt modelId="{7BA8731A-4CBB-4A39-9F87-199520A4BF99}" type="pres">
      <dgm:prSet presAssocID="{173F8601-8FD0-43B8-9FAF-42234AFD91DB}" presName="connTx" presStyleLbl="parChTrans1D2" presStyleIdx="6" presStyleCnt="8"/>
      <dgm:spPr/>
      <dgm:t>
        <a:bodyPr/>
        <a:lstStyle/>
        <a:p>
          <a:endParaRPr lang="ru-RU"/>
        </a:p>
      </dgm:t>
    </dgm:pt>
    <dgm:pt modelId="{2312CB8B-8778-4238-9651-BF9B02101808}" type="pres">
      <dgm:prSet presAssocID="{61DBF6F7-59D4-499C-B700-444E66C97BDA}" presName="node" presStyleLbl="node1" presStyleIdx="6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3BFA5DA-77D4-45D4-B466-BE05F62E8F74}" type="pres">
      <dgm:prSet presAssocID="{6986D8F6-BAB6-4060-8752-5BAF9EF472FB}" presName="Name9" presStyleLbl="parChTrans1D2" presStyleIdx="7" presStyleCnt="8"/>
      <dgm:spPr/>
      <dgm:t>
        <a:bodyPr/>
        <a:lstStyle/>
        <a:p>
          <a:endParaRPr lang="ru-RU"/>
        </a:p>
      </dgm:t>
    </dgm:pt>
    <dgm:pt modelId="{866D576E-3C55-46C4-B725-E31CF61C0234}" type="pres">
      <dgm:prSet presAssocID="{6986D8F6-BAB6-4060-8752-5BAF9EF472FB}" presName="connTx" presStyleLbl="parChTrans1D2" presStyleIdx="7" presStyleCnt="8"/>
      <dgm:spPr/>
      <dgm:t>
        <a:bodyPr/>
        <a:lstStyle/>
        <a:p>
          <a:endParaRPr lang="ru-RU"/>
        </a:p>
      </dgm:t>
    </dgm:pt>
    <dgm:pt modelId="{F9A4369C-3040-41B9-9BD7-4A026B3A9285}" type="pres">
      <dgm:prSet presAssocID="{DC46C48D-1DF9-40F1-BB62-266C42BD6F6A}" presName="node" presStyleLbl="node1" presStyleIdx="7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9B8F6C94-B240-4237-A496-8DADADDF3C44}" type="presOf" srcId="{DC46C48D-1DF9-40F1-BB62-266C42BD6F6A}" destId="{F9A4369C-3040-41B9-9BD7-4A026B3A9285}" srcOrd="0" destOrd="0" presId="urn:microsoft.com/office/officeart/2005/8/layout/radial1"/>
    <dgm:cxn modelId="{5997A5F4-2CFC-421A-B647-48713DF5625E}" srcId="{5AC3F3D4-2446-4F76-84BB-118E48B61CF0}" destId="{18B6DCF8-D9AD-4F95-951C-8EDF5AC12637}" srcOrd="4" destOrd="0" parTransId="{2F277E1E-2D7E-40F6-A002-578B00714AD5}" sibTransId="{DA7DA369-A1C9-40CA-B128-140F2FDE0E9A}"/>
    <dgm:cxn modelId="{3F0E984A-08CF-4E10-B2AA-965418C0D644}" type="presOf" srcId="{0516A029-E7CB-4E25-9BD0-5CC2F2347FD6}" destId="{F83635E7-B33A-4476-A875-0BD87298040B}" srcOrd="0" destOrd="0" presId="urn:microsoft.com/office/officeart/2005/8/layout/radial1"/>
    <dgm:cxn modelId="{FB0CB498-9327-497A-9EB3-AF343E1B4EF7}" type="presOf" srcId="{91BDE1EA-2C64-4562-AEB2-0602522CF0A3}" destId="{CB7AEEE5-8EC1-4E72-97D8-BB03726593A6}" srcOrd="1" destOrd="0" presId="urn:microsoft.com/office/officeart/2005/8/layout/radial1"/>
    <dgm:cxn modelId="{7FB4FFFF-5D00-4992-B664-4DF982C750EC}" type="presOf" srcId="{2F277E1E-2D7E-40F6-A002-578B00714AD5}" destId="{0536CAAF-96D7-4A5F-A1B1-53BE9442A556}" srcOrd="1" destOrd="0" presId="urn:microsoft.com/office/officeart/2005/8/layout/radial1"/>
    <dgm:cxn modelId="{98BD5608-B566-455D-B992-26A3E73D8226}" type="presOf" srcId="{F5F2F284-7CCA-4E19-A65A-C8C3779B73DB}" destId="{5B3922A6-24F0-484E-A8A3-FE9C495FF213}" srcOrd="0" destOrd="0" presId="urn:microsoft.com/office/officeart/2005/8/layout/radial1"/>
    <dgm:cxn modelId="{4E351E42-4455-45EB-906A-4EBD6E6AA669}" type="presOf" srcId="{047C3DBB-CA21-470D-91D2-9DC51DF6F3FE}" destId="{1D5861C1-F3DD-4155-8F34-CF97E15E248F}" srcOrd="1" destOrd="0" presId="urn:microsoft.com/office/officeart/2005/8/layout/radial1"/>
    <dgm:cxn modelId="{BA017810-CFBB-4D2B-BDB1-ACE009A5033A}" type="presOf" srcId="{173F8601-8FD0-43B8-9FAF-42234AFD91DB}" destId="{7BA8731A-4CBB-4A39-9F87-199520A4BF99}" srcOrd="1" destOrd="0" presId="urn:microsoft.com/office/officeart/2005/8/layout/radial1"/>
    <dgm:cxn modelId="{A93FAD18-FB1F-40DA-8108-26C55AF40A1C}" srcId="{5AC3F3D4-2446-4F76-84BB-118E48B61CF0}" destId="{EE372463-CD1C-41E7-B800-CF52B9622A15}" srcOrd="2" destOrd="0" parTransId="{047C3DBB-CA21-470D-91D2-9DC51DF6F3FE}" sibTransId="{66071A54-7A35-449E-B595-38F98EBBDB7F}"/>
    <dgm:cxn modelId="{DE57D50B-28A6-44DE-A8E8-3C588319BBBD}" type="presOf" srcId="{61DBF6F7-59D4-499C-B700-444E66C97BDA}" destId="{2312CB8B-8778-4238-9651-BF9B02101808}" srcOrd="0" destOrd="0" presId="urn:microsoft.com/office/officeart/2005/8/layout/radial1"/>
    <dgm:cxn modelId="{9E16914D-AF82-4178-AF19-C9BAD0AF6C05}" type="presOf" srcId="{F06D086E-52EF-426F-A968-ED680022FD30}" destId="{D7D5F395-F504-407A-9313-FD6474E7FBED}" srcOrd="0" destOrd="0" presId="urn:microsoft.com/office/officeart/2005/8/layout/radial1"/>
    <dgm:cxn modelId="{D2B74136-F84D-4B71-9FC9-00C5EEAC5A96}" type="presOf" srcId="{6986D8F6-BAB6-4060-8752-5BAF9EF472FB}" destId="{A3BFA5DA-77D4-45D4-B466-BE05F62E8F74}" srcOrd="0" destOrd="0" presId="urn:microsoft.com/office/officeart/2005/8/layout/radial1"/>
    <dgm:cxn modelId="{9B8DAA2A-3DC6-4824-A27A-114A20EE9DF5}" type="presOf" srcId="{EE372463-CD1C-41E7-B800-CF52B9622A15}" destId="{9D6C0DAF-907F-437F-B4D9-8FD06FD53810}" srcOrd="0" destOrd="0" presId="urn:microsoft.com/office/officeart/2005/8/layout/radial1"/>
    <dgm:cxn modelId="{E325D244-F2CB-4806-88D4-0268DE8C5182}" type="presOf" srcId="{91BDE1EA-2C64-4562-AEB2-0602522CF0A3}" destId="{D63CBB3D-9135-4264-9E21-0891485DD91B}" srcOrd="0" destOrd="0" presId="urn:microsoft.com/office/officeart/2005/8/layout/radial1"/>
    <dgm:cxn modelId="{96CE6B45-14D6-4937-BF16-8DECB4E2DCD2}" type="presOf" srcId="{08F0CD2F-1737-4488-8673-A225921009BA}" destId="{00910F94-C065-4F47-AADF-D9DC1C0C3991}" srcOrd="0" destOrd="0" presId="urn:microsoft.com/office/officeart/2005/8/layout/radial1"/>
    <dgm:cxn modelId="{BF38B762-248F-4C95-8019-788237FD5DF8}" type="presOf" srcId="{173F8601-8FD0-43B8-9FAF-42234AFD91DB}" destId="{70536645-60ED-4394-ABEC-4E68871D4B9A}" srcOrd="0" destOrd="0" presId="urn:microsoft.com/office/officeart/2005/8/layout/radial1"/>
    <dgm:cxn modelId="{5664B679-A600-46BF-A1B2-5E4535754BE4}" type="presOf" srcId="{2F277E1E-2D7E-40F6-A002-578B00714AD5}" destId="{AE6ED11B-F422-45F4-8CC3-283442CEC6BA}" srcOrd="0" destOrd="0" presId="urn:microsoft.com/office/officeart/2005/8/layout/radial1"/>
    <dgm:cxn modelId="{DD88B539-7A6C-42E0-9F92-C605C24939E0}" type="presOf" srcId="{6986D8F6-BAB6-4060-8752-5BAF9EF472FB}" destId="{866D576E-3C55-46C4-B725-E31CF61C0234}" srcOrd="1" destOrd="0" presId="urn:microsoft.com/office/officeart/2005/8/layout/radial1"/>
    <dgm:cxn modelId="{90BD85F6-7347-44D0-9B91-B9C127530FBB}" srcId="{5AC3F3D4-2446-4F76-84BB-118E48B61CF0}" destId="{0516A029-E7CB-4E25-9BD0-5CC2F2347FD6}" srcOrd="1" destOrd="0" parTransId="{35D1EAD2-C084-4FD8-AF1E-85C6A787E5B9}" sibTransId="{EBFDA244-90FB-4461-BB9D-ECF98D9202EE}"/>
    <dgm:cxn modelId="{4E7C0BDB-86AB-4E07-9118-59BD96FA87E9}" type="presOf" srcId="{FAF10697-7F58-4E8D-B88B-FE6AE9C8F6F9}" destId="{672274F5-CE49-42FC-8C07-818585BECFC0}" srcOrd="0" destOrd="0" presId="urn:microsoft.com/office/officeart/2005/8/layout/radial1"/>
    <dgm:cxn modelId="{16FD86E3-6126-4163-B315-9EC262622BA2}" srcId="{5AC3F3D4-2446-4F76-84BB-118E48B61CF0}" destId="{FAF10697-7F58-4E8D-B88B-FE6AE9C8F6F9}" srcOrd="5" destOrd="0" parTransId="{9EFA0003-D378-446A-9F34-DDA1CB7CD8BC}" sibTransId="{15117AC3-491C-49F7-B6B5-02D04961D2B4}"/>
    <dgm:cxn modelId="{538DFCE7-059A-4177-800A-1815DA1956E2}" srcId="{5AC3F3D4-2446-4F76-84BB-118E48B61CF0}" destId="{F06D086E-52EF-426F-A968-ED680022FD30}" srcOrd="3" destOrd="0" parTransId="{B3AA9D8B-B53B-42CF-836F-2D86E40DC00F}" sibTransId="{4983466A-A3F3-4E4D-9019-C19539A3D526}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3E425D49-FADA-4540-85BD-C160DE99C968}" type="presOf" srcId="{18B6DCF8-D9AD-4F95-951C-8EDF5AC12637}" destId="{E98EA0D6-C256-49B5-B7C8-24A03691765B}" srcOrd="0" destOrd="0" presId="urn:microsoft.com/office/officeart/2005/8/layout/radial1"/>
    <dgm:cxn modelId="{9764F0CB-4959-4E8F-8032-E00157D15548}" type="presOf" srcId="{047C3DBB-CA21-470D-91D2-9DC51DF6F3FE}" destId="{88BBE4B8-6E24-406D-9F82-64342F9F99FD}" srcOrd="0" destOrd="0" presId="urn:microsoft.com/office/officeart/2005/8/layout/radial1"/>
    <dgm:cxn modelId="{ED810B8E-047D-48E8-B848-9E0B09DA7CCD}" type="presOf" srcId="{B3AA9D8B-B53B-42CF-836F-2D86E40DC00F}" destId="{3CD86174-FE4C-4251-B27C-CFB0AF90395D}" srcOrd="1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B0D9D028-8E8E-4230-9593-E4D072023513}" type="presOf" srcId="{35D1EAD2-C084-4FD8-AF1E-85C6A787E5B9}" destId="{8DB3198C-82E0-4A00-AAD1-779577A1C917}" srcOrd="0" destOrd="0" presId="urn:microsoft.com/office/officeart/2005/8/layout/radial1"/>
    <dgm:cxn modelId="{AB64B4FA-0F51-4053-BF38-B6C5F6483D2C}" type="presOf" srcId="{35D1EAD2-C084-4FD8-AF1E-85C6A787E5B9}" destId="{C8016B8D-5FCF-40DF-AE01-C2646C0F4137}" srcOrd="1" destOrd="0" presId="urn:microsoft.com/office/officeart/2005/8/layout/radial1"/>
    <dgm:cxn modelId="{C1257404-4BB9-4F2E-BC56-A7A1254F0ECA}" srcId="{5AC3F3D4-2446-4F76-84BB-118E48B61CF0}" destId="{DC46C48D-1DF9-40F1-BB62-266C42BD6F6A}" srcOrd="7" destOrd="0" parTransId="{6986D8F6-BAB6-4060-8752-5BAF9EF472FB}" sibTransId="{5ECE79B2-EAEF-4A0A-B961-5A042DAD1E3C}"/>
    <dgm:cxn modelId="{84313B48-0E2B-420E-AB82-4CEAAD86E0B0}" type="presOf" srcId="{5AC3F3D4-2446-4F76-84BB-118E48B61CF0}" destId="{03E10181-E1EF-4876-B8AD-66D7E7362827}" srcOrd="0" destOrd="0" presId="urn:microsoft.com/office/officeart/2005/8/layout/radial1"/>
    <dgm:cxn modelId="{6A557D68-2374-48C1-BFB6-7A9FD8C03828}" type="presOf" srcId="{9EFA0003-D378-446A-9F34-DDA1CB7CD8BC}" destId="{5AB482DC-D526-48A8-8D8C-0B3DCACB2F89}" srcOrd="0" destOrd="0" presId="urn:microsoft.com/office/officeart/2005/8/layout/radial1"/>
    <dgm:cxn modelId="{069ACF93-BAEC-4CE4-98F7-5EBE35748766}" type="presOf" srcId="{9EFA0003-D378-446A-9F34-DDA1CB7CD8BC}" destId="{4536254F-64CB-46EE-A62B-87945887AE4E}" srcOrd="1" destOrd="0" presId="urn:microsoft.com/office/officeart/2005/8/layout/radial1"/>
    <dgm:cxn modelId="{572C7F66-9849-4164-8E3C-E25C420202EA}" type="presOf" srcId="{B3AA9D8B-B53B-42CF-836F-2D86E40DC00F}" destId="{FCD5C1C9-19CD-4AA0-A385-329F9CA95F04}" srcOrd="0" destOrd="0" presId="urn:microsoft.com/office/officeart/2005/8/layout/radial1"/>
    <dgm:cxn modelId="{2FAEE012-BA02-4AAB-9F4C-A30909301023}" srcId="{5AC3F3D4-2446-4F76-84BB-118E48B61CF0}" destId="{61DBF6F7-59D4-499C-B700-444E66C97BDA}" srcOrd="6" destOrd="0" parTransId="{173F8601-8FD0-43B8-9FAF-42234AFD91DB}" sibTransId="{1DF1AFE8-EE62-4C20-83B8-B23436D89185}"/>
    <dgm:cxn modelId="{994D5CCD-6E24-4800-A1E3-F92339580A75}" type="presParOf" srcId="{00910F94-C065-4F47-AADF-D9DC1C0C3991}" destId="{03E10181-E1EF-4876-B8AD-66D7E7362827}" srcOrd="0" destOrd="0" presId="urn:microsoft.com/office/officeart/2005/8/layout/radial1"/>
    <dgm:cxn modelId="{FA0B17B3-D958-4456-8F73-678F8554A3BB}" type="presParOf" srcId="{00910F94-C065-4F47-AADF-D9DC1C0C3991}" destId="{D63CBB3D-9135-4264-9E21-0891485DD91B}" srcOrd="1" destOrd="0" presId="urn:microsoft.com/office/officeart/2005/8/layout/radial1"/>
    <dgm:cxn modelId="{A6D96DAA-97C0-4685-B113-AB3D5097A492}" type="presParOf" srcId="{D63CBB3D-9135-4264-9E21-0891485DD91B}" destId="{CB7AEEE5-8EC1-4E72-97D8-BB03726593A6}" srcOrd="0" destOrd="0" presId="urn:microsoft.com/office/officeart/2005/8/layout/radial1"/>
    <dgm:cxn modelId="{DBD3DEAB-213E-4D22-9569-194BE80E14C7}" type="presParOf" srcId="{00910F94-C065-4F47-AADF-D9DC1C0C3991}" destId="{5B3922A6-24F0-484E-A8A3-FE9C495FF213}" srcOrd="2" destOrd="0" presId="urn:microsoft.com/office/officeart/2005/8/layout/radial1"/>
    <dgm:cxn modelId="{7E78BB87-4503-4B75-BF89-99A7115E981E}" type="presParOf" srcId="{00910F94-C065-4F47-AADF-D9DC1C0C3991}" destId="{8DB3198C-82E0-4A00-AAD1-779577A1C917}" srcOrd="3" destOrd="0" presId="urn:microsoft.com/office/officeart/2005/8/layout/radial1"/>
    <dgm:cxn modelId="{19A2D4D9-6B1D-4010-BD91-9062D27180C0}" type="presParOf" srcId="{8DB3198C-82E0-4A00-AAD1-779577A1C917}" destId="{C8016B8D-5FCF-40DF-AE01-C2646C0F4137}" srcOrd="0" destOrd="0" presId="urn:microsoft.com/office/officeart/2005/8/layout/radial1"/>
    <dgm:cxn modelId="{5468E0C0-58D0-42A6-B7C5-16219192125F}" type="presParOf" srcId="{00910F94-C065-4F47-AADF-D9DC1C0C3991}" destId="{F83635E7-B33A-4476-A875-0BD87298040B}" srcOrd="4" destOrd="0" presId="urn:microsoft.com/office/officeart/2005/8/layout/radial1"/>
    <dgm:cxn modelId="{A892186F-AB73-43BD-B8DE-ABC921CD0368}" type="presParOf" srcId="{00910F94-C065-4F47-AADF-D9DC1C0C3991}" destId="{88BBE4B8-6E24-406D-9F82-64342F9F99FD}" srcOrd="5" destOrd="0" presId="urn:microsoft.com/office/officeart/2005/8/layout/radial1"/>
    <dgm:cxn modelId="{C56ECD62-C252-4217-80E6-2F877170D6A3}" type="presParOf" srcId="{88BBE4B8-6E24-406D-9F82-64342F9F99FD}" destId="{1D5861C1-F3DD-4155-8F34-CF97E15E248F}" srcOrd="0" destOrd="0" presId="urn:microsoft.com/office/officeart/2005/8/layout/radial1"/>
    <dgm:cxn modelId="{9116FC8F-396A-454A-BDCD-2507B37F4C23}" type="presParOf" srcId="{00910F94-C065-4F47-AADF-D9DC1C0C3991}" destId="{9D6C0DAF-907F-437F-B4D9-8FD06FD53810}" srcOrd="6" destOrd="0" presId="urn:microsoft.com/office/officeart/2005/8/layout/radial1"/>
    <dgm:cxn modelId="{D4CA31EB-6266-4394-B300-21C95B6DFC27}" type="presParOf" srcId="{00910F94-C065-4F47-AADF-D9DC1C0C3991}" destId="{FCD5C1C9-19CD-4AA0-A385-329F9CA95F04}" srcOrd="7" destOrd="0" presId="urn:microsoft.com/office/officeart/2005/8/layout/radial1"/>
    <dgm:cxn modelId="{4DAACABE-401F-4FBD-800E-42B9D34B71E2}" type="presParOf" srcId="{FCD5C1C9-19CD-4AA0-A385-329F9CA95F04}" destId="{3CD86174-FE4C-4251-B27C-CFB0AF90395D}" srcOrd="0" destOrd="0" presId="urn:microsoft.com/office/officeart/2005/8/layout/radial1"/>
    <dgm:cxn modelId="{747A3108-FF8E-42E2-AA59-4EAFC942C815}" type="presParOf" srcId="{00910F94-C065-4F47-AADF-D9DC1C0C3991}" destId="{D7D5F395-F504-407A-9313-FD6474E7FBED}" srcOrd="8" destOrd="0" presId="urn:microsoft.com/office/officeart/2005/8/layout/radial1"/>
    <dgm:cxn modelId="{7D01C952-0C23-4054-9AB1-51720EF8FEDC}" type="presParOf" srcId="{00910F94-C065-4F47-AADF-D9DC1C0C3991}" destId="{AE6ED11B-F422-45F4-8CC3-283442CEC6BA}" srcOrd="9" destOrd="0" presId="urn:microsoft.com/office/officeart/2005/8/layout/radial1"/>
    <dgm:cxn modelId="{ADDBA3FC-1DFF-4204-B191-649C8AA703F8}" type="presParOf" srcId="{AE6ED11B-F422-45F4-8CC3-283442CEC6BA}" destId="{0536CAAF-96D7-4A5F-A1B1-53BE9442A556}" srcOrd="0" destOrd="0" presId="urn:microsoft.com/office/officeart/2005/8/layout/radial1"/>
    <dgm:cxn modelId="{A7318999-C740-433D-A1BF-CE93021C91E9}" type="presParOf" srcId="{00910F94-C065-4F47-AADF-D9DC1C0C3991}" destId="{E98EA0D6-C256-49B5-B7C8-24A03691765B}" srcOrd="10" destOrd="0" presId="urn:microsoft.com/office/officeart/2005/8/layout/radial1"/>
    <dgm:cxn modelId="{2585EC31-F108-4432-B139-60788E3047D6}" type="presParOf" srcId="{00910F94-C065-4F47-AADF-D9DC1C0C3991}" destId="{5AB482DC-D526-48A8-8D8C-0B3DCACB2F89}" srcOrd="11" destOrd="0" presId="urn:microsoft.com/office/officeart/2005/8/layout/radial1"/>
    <dgm:cxn modelId="{990343A5-963F-47FE-9FAD-8D3B74460A0E}" type="presParOf" srcId="{5AB482DC-D526-48A8-8D8C-0B3DCACB2F89}" destId="{4536254F-64CB-46EE-A62B-87945887AE4E}" srcOrd="0" destOrd="0" presId="urn:microsoft.com/office/officeart/2005/8/layout/radial1"/>
    <dgm:cxn modelId="{6422C9EA-8F5F-4438-808B-D21460A31ED4}" type="presParOf" srcId="{00910F94-C065-4F47-AADF-D9DC1C0C3991}" destId="{672274F5-CE49-42FC-8C07-818585BECFC0}" srcOrd="12" destOrd="0" presId="urn:microsoft.com/office/officeart/2005/8/layout/radial1"/>
    <dgm:cxn modelId="{8D3BC087-684A-4895-9EE2-5F5BCC5D0A6D}" type="presParOf" srcId="{00910F94-C065-4F47-AADF-D9DC1C0C3991}" destId="{70536645-60ED-4394-ABEC-4E68871D4B9A}" srcOrd="13" destOrd="0" presId="urn:microsoft.com/office/officeart/2005/8/layout/radial1"/>
    <dgm:cxn modelId="{50F71D61-BAB6-4779-A24E-4B00DA4A8C4B}" type="presParOf" srcId="{70536645-60ED-4394-ABEC-4E68871D4B9A}" destId="{7BA8731A-4CBB-4A39-9F87-199520A4BF99}" srcOrd="0" destOrd="0" presId="urn:microsoft.com/office/officeart/2005/8/layout/radial1"/>
    <dgm:cxn modelId="{07BC8A62-E3DB-4C54-A034-C9E08ED6A16C}" type="presParOf" srcId="{00910F94-C065-4F47-AADF-D9DC1C0C3991}" destId="{2312CB8B-8778-4238-9651-BF9B02101808}" srcOrd="14" destOrd="0" presId="urn:microsoft.com/office/officeart/2005/8/layout/radial1"/>
    <dgm:cxn modelId="{B48565A7-C39C-4931-A3E7-DDCD832C22A9}" type="presParOf" srcId="{00910F94-C065-4F47-AADF-D9DC1C0C3991}" destId="{A3BFA5DA-77D4-45D4-B466-BE05F62E8F74}" srcOrd="15" destOrd="0" presId="urn:microsoft.com/office/officeart/2005/8/layout/radial1"/>
    <dgm:cxn modelId="{84A7254D-A311-494C-8FEC-7F8325DC34F5}" type="presParOf" srcId="{A3BFA5DA-77D4-45D4-B466-BE05F62E8F74}" destId="{866D576E-3C55-46C4-B725-E31CF61C0234}" srcOrd="0" destOrd="0" presId="urn:microsoft.com/office/officeart/2005/8/layout/radial1"/>
    <dgm:cxn modelId="{DCE5F854-B499-446D-9B3D-0CA1F7F34F90}" type="presParOf" srcId="{00910F94-C065-4F47-AADF-D9DC1C0C3991}" destId="{F9A4369C-3040-41B9-9BD7-4A026B3A9285}" srcOrd="16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600"/>
            <a:t>Раздел 03 </a:t>
          </a:r>
          <a:r>
            <a:rPr lang="ru-RU" sz="1100"/>
            <a:t>«Национальная безопасность и правоохранительная деятельность»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EE372463-CD1C-41E7-B800-CF52B9622A15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03 04</a:t>
          </a:r>
        </a:p>
        <a:p>
          <a:pPr>
            <a:spcAft>
              <a:spcPts val="0"/>
            </a:spcAft>
          </a:pPr>
          <a:r>
            <a:rPr lang="ru-RU" sz="1600"/>
            <a:t> </a:t>
          </a:r>
          <a:r>
            <a:rPr lang="ru-RU" sz="1200"/>
            <a:t>Органы юстиции</a:t>
          </a:r>
          <a:endParaRPr lang="ru-RU" sz="1000"/>
        </a:p>
      </dgm:t>
    </dgm:pt>
    <dgm:pt modelId="{047C3DBB-CA21-470D-91D2-9DC51DF6F3FE}" type="parTrans" cxnId="{A93FAD18-FB1F-40DA-8108-26C55AF40A1C}">
      <dgm:prSet custT="1"/>
      <dgm:spPr/>
      <dgm:t>
        <a:bodyPr/>
        <a:lstStyle/>
        <a:p>
          <a:endParaRPr lang="ru-RU" sz="1000"/>
        </a:p>
      </dgm:t>
    </dgm:pt>
    <dgm:pt modelId="{66071A54-7A35-449E-B595-38F98EBBDB7F}" type="sibTrans" cxnId="{A93FAD18-FB1F-40DA-8108-26C55AF40A1C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03 09</a:t>
          </a:r>
        </a:p>
        <a:p>
          <a:pPr>
            <a:spcAft>
              <a:spcPts val="0"/>
            </a:spcAft>
          </a:pPr>
          <a:r>
            <a:rPr lang="ru-RU" sz="1600"/>
            <a:t> </a:t>
          </a:r>
          <a:r>
            <a:rPr lang="ru-RU" sz="1200"/>
            <a:t>Защита населения и территории от чрезвычайных ситуаций природного и техногенного характера, гражданская оборона</a:t>
          </a:r>
          <a:endParaRPr lang="ru-RU" sz="1000"/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03 14 </a:t>
          </a:r>
        </a:p>
        <a:p>
          <a:pPr>
            <a:spcAft>
              <a:spcPts val="0"/>
            </a:spcAft>
          </a:pPr>
          <a:r>
            <a:rPr lang="ru-RU" sz="1200"/>
            <a:t>Другие вопросы в области национальной безопасности и правоохранительной деятельности</a:t>
          </a:r>
          <a:endParaRPr lang="ru-RU" sz="1000"/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BC3BC2E6-41DA-4BCB-A53E-700BFB5F2B82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FD0F0795-BF4D-4A12-9977-5693F8A55973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B9203283-E341-4368-964B-3FB8C22695C4}" type="pres">
      <dgm:prSet presAssocID="{047C3DBB-CA21-470D-91D2-9DC51DF6F3FE}" presName="Name9" presStyleLbl="parChTrans1D2" presStyleIdx="0" presStyleCnt="3"/>
      <dgm:spPr/>
      <dgm:t>
        <a:bodyPr/>
        <a:lstStyle/>
        <a:p>
          <a:endParaRPr lang="ru-RU"/>
        </a:p>
      </dgm:t>
    </dgm:pt>
    <dgm:pt modelId="{9C74AD6D-A849-4751-8624-BB8ABD1C0F58}" type="pres">
      <dgm:prSet presAssocID="{047C3DBB-CA21-470D-91D2-9DC51DF6F3FE}" presName="connTx" presStyleLbl="parChTrans1D2" presStyleIdx="0" presStyleCnt="3"/>
      <dgm:spPr/>
      <dgm:t>
        <a:bodyPr/>
        <a:lstStyle/>
        <a:p>
          <a:endParaRPr lang="ru-RU"/>
        </a:p>
      </dgm:t>
    </dgm:pt>
    <dgm:pt modelId="{F8094D44-67F0-4CF8-8C9D-A30A8B950E49}" type="pres">
      <dgm:prSet presAssocID="{EE372463-CD1C-41E7-B800-CF52B9622A15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F3E9668-8749-4C38-A271-B76BC6EE9003}" type="pres">
      <dgm:prSet presAssocID="{173F8601-8FD0-43B8-9FAF-42234AFD91DB}" presName="Name9" presStyleLbl="parChTrans1D2" presStyleIdx="1" presStyleCnt="3"/>
      <dgm:spPr/>
      <dgm:t>
        <a:bodyPr/>
        <a:lstStyle/>
        <a:p>
          <a:endParaRPr lang="ru-RU"/>
        </a:p>
      </dgm:t>
    </dgm:pt>
    <dgm:pt modelId="{7AEE204C-0819-4BBE-BD10-C17E5DB46EF2}" type="pres">
      <dgm:prSet presAssocID="{173F8601-8FD0-43B8-9FAF-42234AFD91DB}" presName="connTx" presStyleLbl="parChTrans1D2" presStyleIdx="1" presStyleCnt="3"/>
      <dgm:spPr/>
      <dgm:t>
        <a:bodyPr/>
        <a:lstStyle/>
        <a:p>
          <a:endParaRPr lang="ru-RU"/>
        </a:p>
      </dgm:t>
    </dgm:pt>
    <dgm:pt modelId="{DDF58A18-7002-43E4-B8E6-0EBD9A5BF81B}" type="pres">
      <dgm:prSet presAssocID="{61DBF6F7-59D4-499C-B700-444E66C97BDA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33DD072-F2A5-4DDC-B97E-2B85CB6FB84D}" type="pres">
      <dgm:prSet presAssocID="{6986D8F6-BAB6-4060-8752-5BAF9EF472FB}" presName="Name9" presStyleLbl="parChTrans1D2" presStyleIdx="2" presStyleCnt="3"/>
      <dgm:spPr/>
      <dgm:t>
        <a:bodyPr/>
        <a:lstStyle/>
        <a:p>
          <a:endParaRPr lang="ru-RU"/>
        </a:p>
      </dgm:t>
    </dgm:pt>
    <dgm:pt modelId="{643401FA-C6D4-40C5-9AAD-137594C16652}" type="pres">
      <dgm:prSet presAssocID="{6986D8F6-BAB6-4060-8752-5BAF9EF472FB}" presName="connTx" presStyleLbl="parChTrans1D2" presStyleIdx="2" presStyleCnt="3"/>
      <dgm:spPr/>
      <dgm:t>
        <a:bodyPr/>
        <a:lstStyle/>
        <a:p>
          <a:endParaRPr lang="ru-RU"/>
        </a:p>
      </dgm:t>
    </dgm:pt>
    <dgm:pt modelId="{B84D86BA-167D-489A-BA08-E81012E960DD}" type="pres">
      <dgm:prSet presAssocID="{DC46C48D-1DF9-40F1-BB62-266C42BD6F6A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A3350A50-F5F0-4944-800A-645532764308}" type="presOf" srcId="{5AC3F3D4-2446-4F76-84BB-118E48B61CF0}" destId="{FD0F0795-BF4D-4A12-9977-5693F8A55973}" srcOrd="0" destOrd="0" presId="urn:microsoft.com/office/officeart/2005/8/layout/radial1"/>
    <dgm:cxn modelId="{34890FC9-A245-409C-8E7E-AD6A0D968A2D}" type="presOf" srcId="{047C3DBB-CA21-470D-91D2-9DC51DF6F3FE}" destId="{B9203283-E341-4368-964B-3FB8C22695C4}" srcOrd="0" destOrd="0" presId="urn:microsoft.com/office/officeart/2005/8/layout/radial1"/>
    <dgm:cxn modelId="{4EC88C96-21BF-496C-B988-974244285D7B}" type="presOf" srcId="{173F8601-8FD0-43B8-9FAF-42234AFD91DB}" destId="{9F3E9668-8749-4C38-A271-B76BC6EE9003}" srcOrd="0" destOrd="0" presId="urn:microsoft.com/office/officeart/2005/8/layout/radial1"/>
    <dgm:cxn modelId="{C1257404-4BB9-4F2E-BC56-A7A1254F0ECA}" srcId="{5AC3F3D4-2446-4F76-84BB-118E48B61CF0}" destId="{DC46C48D-1DF9-40F1-BB62-266C42BD6F6A}" srcOrd="2" destOrd="0" parTransId="{6986D8F6-BAB6-4060-8752-5BAF9EF472FB}" sibTransId="{5ECE79B2-EAEF-4A0A-B961-5A042DAD1E3C}"/>
    <dgm:cxn modelId="{C736102A-867A-4620-9ED3-1ADD15FA56C9}" type="presOf" srcId="{EE372463-CD1C-41E7-B800-CF52B9622A15}" destId="{F8094D44-67F0-4CF8-8C9D-A30A8B950E49}" srcOrd="0" destOrd="0" presId="urn:microsoft.com/office/officeart/2005/8/layout/radial1"/>
    <dgm:cxn modelId="{2FAEE012-BA02-4AAB-9F4C-A30909301023}" srcId="{5AC3F3D4-2446-4F76-84BB-118E48B61CF0}" destId="{61DBF6F7-59D4-499C-B700-444E66C97BDA}" srcOrd="1" destOrd="0" parTransId="{173F8601-8FD0-43B8-9FAF-42234AFD91DB}" sibTransId="{1DF1AFE8-EE62-4C20-83B8-B23436D89185}"/>
    <dgm:cxn modelId="{C0D86901-FA0A-474B-ADE2-8C8E3F1A4189}" type="presOf" srcId="{6986D8F6-BAB6-4060-8752-5BAF9EF472FB}" destId="{643401FA-C6D4-40C5-9AAD-137594C16652}" srcOrd="1" destOrd="0" presId="urn:microsoft.com/office/officeart/2005/8/layout/radial1"/>
    <dgm:cxn modelId="{FED74455-64D4-4929-9354-15B31FF8E07B}" type="presOf" srcId="{61DBF6F7-59D4-499C-B700-444E66C97BDA}" destId="{DDF58A18-7002-43E4-B8E6-0EBD9A5BF81B}" srcOrd="0" destOrd="0" presId="urn:microsoft.com/office/officeart/2005/8/layout/radial1"/>
    <dgm:cxn modelId="{157C728F-3FD2-47E3-A97B-2F0C011C173A}" type="presOf" srcId="{08F0CD2F-1737-4488-8673-A225921009BA}" destId="{BC3BC2E6-41DA-4BCB-A53E-700BFB5F2B82}" srcOrd="0" destOrd="0" presId="urn:microsoft.com/office/officeart/2005/8/layout/radial1"/>
    <dgm:cxn modelId="{0D8BFED6-90A8-40F5-BF2D-69874713909A}" type="presOf" srcId="{6986D8F6-BAB6-4060-8752-5BAF9EF472FB}" destId="{933DD072-F2A5-4DDC-B97E-2B85CB6FB84D}" srcOrd="0" destOrd="0" presId="urn:microsoft.com/office/officeart/2005/8/layout/radial1"/>
    <dgm:cxn modelId="{8BC00FC0-4584-4C95-92B7-296880C8B7BD}" type="presOf" srcId="{173F8601-8FD0-43B8-9FAF-42234AFD91DB}" destId="{7AEE204C-0819-4BBE-BD10-C17E5DB46EF2}" srcOrd="1" destOrd="0" presId="urn:microsoft.com/office/officeart/2005/8/layout/radial1"/>
    <dgm:cxn modelId="{73403625-9B49-4786-9749-8B60F87D953B}" type="presOf" srcId="{047C3DBB-CA21-470D-91D2-9DC51DF6F3FE}" destId="{9C74AD6D-A849-4751-8624-BB8ABD1C0F58}" srcOrd="1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50373E19-BB86-4D17-9651-B4B805105DA6}" type="presOf" srcId="{DC46C48D-1DF9-40F1-BB62-266C42BD6F6A}" destId="{B84D86BA-167D-489A-BA08-E81012E960DD}" srcOrd="0" destOrd="0" presId="urn:microsoft.com/office/officeart/2005/8/layout/radial1"/>
    <dgm:cxn modelId="{A93FAD18-FB1F-40DA-8108-26C55AF40A1C}" srcId="{5AC3F3D4-2446-4F76-84BB-118E48B61CF0}" destId="{EE372463-CD1C-41E7-B800-CF52B9622A15}" srcOrd="0" destOrd="0" parTransId="{047C3DBB-CA21-470D-91D2-9DC51DF6F3FE}" sibTransId="{66071A54-7A35-449E-B595-38F98EBBDB7F}"/>
    <dgm:cxn modelId="{4D9DBC11-9B96-4DBD-B2DB-6FCB62F0AF08}" type="presParOf" srcId="{BC3BC2E6-41DA-4BCB-A53E-700BFB5F2B82}" destId="{FD0F0795-BF4D-4A12-9977-5693F8A55973}" srcOrd="0" destOrd="0" presId="urn:microsoft.com/office/officeart/2005/8/layout/radial1"/>
    <dgm:cxn modelId="{613B347F-17E9-41E5-9C64-686C48B17E07}" type="presParOf" srcId="{BC3BC2E6-41DA-4BCB-A53E-700BFB5F2B82}" destId="{B9203283-E341-4368-964B-3FB8C22695C4}" srcOrd="1" destOrd="0" presId="urn:microsoft.com/office/officeart/2005/8/layout/radial1"/>
    <dgm:cxn modelId="{FEE79767-6416-4A9D-81BB-0EE77ECA8286}" type="presParOf" srcId="{B9203283-E341-4368-964B-3FB8C22695C4}" destId="{9C74AD6D-A849-4751-8624-BB8ABD1C0F58}" srcOrd="0" destOrd="0" presId="urn:microsoft.com/office/officeart/2005/8/layout/radial1"/>
    <dgm:cxn modelId="{2A75A717-4FB2-4B98-BB0F-F3CC56E1F62C}" type="presParOf" srcId="{BC3BC2E6-41DA-4BCB-A53E-700BFB5F2B82}" destId="{F8094D44-67F0-4CF8-8C9D-A30A8B950E49}" srcOrd="2" destOrd="0" presId="urn:microsoft.com/office/officeart/2005/8/layout/radial1"/>
    <dgm:cxn modelId="{48F26968-5688-4DF1-B11A-AA3FFAFB238F}" type="presParOf" srcId="{BC3BC2E6-41DA-4BCB-A53E-700BFB5F2B82}" destId="{9F3E9668-8749-4C38-A271-B76BC6EE9003}" srcOrd="3" destOrd="0" presId="urn:microsoft.com/office/officeart/2005/8/layout/radial1"/>
    <dgm:cxn modelId="{FE5D141F-13EE-4E35-9284-97D03525D179}" type="presParOf" srcId="{9F3E9668-8749-4C38-A271-B76BC6EE9003}" destId="{7AEE204C-0819-4BBE-BD10-C17E5DB46EF2}" srcOrd="0" destOrd="0" presId="urn:microsoft.com/office/officeart/2005/8/layout/radial1"/>
    <dgm:cxn modelId="{8A71B705-9B0B-4DC9-99C2-FE81278D0B8A}" type="presParOf" srcId="{BC3BC2E6-41DA-4BCB-A53E-700BFB5F2B82}" destId="{DDF58A18-7002-43E4-B8E6-0EBD9A5BF81B}" srcOrd="4" destOrd="0" presId="urn:microsoft.com/office/officeart/2005/8/layout/radial1"/>
    <dgm:cxn modelId="{BE4B8A71-CC77-4301-8C46-66F105F697A8}" type="presParOf" srcId="{BC3BC2E6-41DA-4BCB-A53E-700BFB5F2B82}" destId="{933DD072-F2A5-4DDC-B97E-2B85CB6FB84D}" srcOrd="5" destOrd="0" presId="urn:microsoft.com/office/officeart/2005/8/layout/radial1"/>
    <dgm:cxn modelId="{981BE360-2458-41F4-B0C2-A14C79301ED9}" type="presParOf" srcId="{933DD072-F2A5-4DDC-B97E-2B85CB6FB84D}" destId="{643401FA-C6D4-40C5-9AAD-137594C16652}" srcOrd="0" destOrd="0" presId="urn:microsoft.com/office/officeart/2005/8/layout/radial1"/>
    <dgm:cxn modelId="{957802B8-69BD-4D69-877B-8436F570D38B}" type="presParOf" srcId="{BC3BC2E6-41DA-4BCB-A53E-700BFB5F2B82}" destId="{B84D86BA-167D-489A-BA08-E81012E960DD}" srcOrd="6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31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04 </a:t>
          </a:r>
          <a:r>
            <a:rPr lang="ru-RU" sz="1050"/>
            <a:t>«Национальная экономика»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0516A029-E7CB-4E25-9BD0-5CC2F2347FD6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04 05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050"/>
            <a:t>Сельское хозяйство и рыболовство</a:t>
          </a:r>
        </a:p>
      </dgm:t>
    </dgm:pt>
    <dgm:pt modelId="{35D1EAD2-C084-4FD8-AF1E-85C6A787E5B9}" type="parTrans" cxnId="{90BD85F6-7347-44D0-9B91-B9C127530FBB}">
      <dgm:prSet custT="1"/>
      <dgm:spPr/>
      <dgm:t>
        <a:bodyPr/>
        <a:lstStyle/>
        <a:p>
          <a:endParaRPr lang="ru-RU" sz="1000"/>
        </a:p>
      </dgm:t>
    </dgm:pt>
    <dgm:pt modelId="{EBFDA244-90FB-4461-BB9D-ECF98D9202EE}" type="sibTrans" cxnId="{90BD85F6-7347-44D0-9B91-B9C127530FBB}">
      <dgm:prSet/>
      <dgm:spPr/>
      <dgm:t>
        <a:bodyPr/>
        <a:lstStyle/>
        <a:p>
          <a:endParaRPr lang="ru-RU" sz="1000"/>
        </a:p>
      </dgm:t>
    </dgm:pt>
    <dgm:pt modelId="{FAF10697-7F58-4E8D-B88B-FE6AE9C8F6F9}">
      <dgm:prSet phldrT="[Текст]" custT="1"/>
      <dgm:spPr/>
      <dgm:t>
        <a:bodyPr/>
        <a:lstStyle/>
        <a:p>
          <a:r>
            <a:rPr lang="ru-RU" sz="1400"/>
            <a:t>04 09 </a:t>
          </a:r>
          <a:r>
            <a:rPr lang="ru-RU" sz="1050"/>
            <a:t>Дорожное хозяйство (дорожные фонды)</a:t>
          </a:r>
        </a:p>
      </dgm:t>
    </dgm:pt>
    <dgm:pt modelId="{9EFA0003-D378-446A-9F34-DDA1CB7CD8BC}" type="parTrans" cxnId="{16FD86E3-6126-4163-B315-9EC262622BA2}">
      <dgm:prSet custT="1"/>
      <dgm:spPr/>
      <dgm:t>
        <a:bodyPr/>
        <a:lstStyle/>
        <a:p>
          <a:endParaRPr lang="ru-RU" sz="1000"/>
        </a:p>
      </dgm:t>
    </dgm:pt>
    <dgm:pt modelId="{15117AC3-491C-49F7-B6B5-02D04961D2B4}" type="sibTrans" cxnId="{16FD86E3-6126-4163-B315-9EC262622BA2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04 10</a:t>
          </a:r>
        </a:p>
        <a:p>
          <a:pPr>
            <a:spcAft>
              <a:spcPts val="0"/>
            </a:spcAft>
          </a:pPr>
          <a:r>
            <a:rPr lang="ru-RU" sz="1050"/>
            <a:t>Связь и информатика</a:t>
          </a:r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04 12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050"/>
            <a:t>Другие вопросы в области национальной экономики</a:t>
          </a:r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C6A88556-D660-42C7-8011-A1E7CCBA6864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B74A8EF5-42CC-4494-9AE0-D26EE08BD9FF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26F32582-0D8C-4B6B-952A-304F3B09AA91}" type="pres">
      <dgm:prSet presAssocID="{35D1EAD2-C084-4FD8-AF1E-85C6A787E5B9}" presName="Name9" presStyleLbl="parChTrans1D2" presStyleIdx="0" presStyleCnt="4"/>
      <dgm:spPr/>
      <dgm:t>
        <a:bodyPr/>
        <a:lstStyle/>
        <a:p>
          <a:endParaRPr lang="ru-RU"/>
        </a:p>
      </dgm:t>
    </dgm:pt>
    <dgm:pt modelId="{DE3A0825-3284-4B55-9DEB-D910F81128E7}" type="pres">
      <dgm:prSet presAssocID="{35D1EAD2-C084-4FD8-AF1E-85C6A787E5B9}" presName="connTx" presStyleLbl="parChTrans1D2" presStyleIdx="0" presStyleCnt="4"/>
      <dgm:spPr/>
      <dgm:t>
        <a:bodyPr/>
        <a:lstStyle/>
        <a:p>
          <a:endParaRPr lang="ru-RU"/>
        </a:p>
      </dgm:t>
    </dgm:pt>
    <dgm:pt modelId="{8266787E-0AB4-4A9F-A69D-74F5747ADABA}" type="pres">
      <dgm:prSet presAssocID="{0516A029-E7CB-4E25-9BD0-5CC2F2347FD6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52FF28C-0531-424A-B38E-7316CB619F60}" type="pres">
      <dgm:prSet presAssocID="{9EFA0003-D378-446A-9F34-DDA1CB7CD8BC}" presName="Name9" presStyleLbl="parChTrans1D2" presStyleIdx="1" presStyleCnt="4"/>
      <dgm:spPr/>
      <dgm:t>
        <a:bodyPr/>
        <a:lstStyle/>
        <a:p>
          <a:endParaRPr lang="ru-RU"/>
        </a:p>
      </dgm:t>
    </dgm:pt>
    <dgm:pt modelId="{1A8F6D1E-B67A-4723-AB3E-EE02F406615C}" type="pres">
      <dgm:prSet presAssocID="{9EFA0003-D378-446A-9F34-DDA1CB7CD8BC}" presName="connTx" presStyleLbl="parChTrans1D2" presStyleIdx="1" presStyleCnt="4"/>
      <dgm:spPr/>
      <dgm:t>
        <a:bodyPr/>
        <a:lstStyle/>
        <a:p>
          <a:endParaRPr lang="ru-RU"/>
        </a:p>
      </dgm:t>
    </dgm:pt>
    <dgm:pt modelId="{9979D921-7290-4860-A8AF-6B5A9CEB8CEB}" type="pres">
      <dgm:prSet presAssocID="{FAF10697-7F58-4E8D-B88B-FE6AE9C8F6F9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B319DC8-EF81-4E5F-9861-855C6DD8996B}" type="pres">
      <dgm:prSet presAssocID="{173F8601-8FD0-43B8-9FAF-42234AFD91DB}" presName="Name9" presStyleLbl="parChTrans1D2" presStyleIdx="2" presStyleCnt="4"/>
      <dgm:spPr/>
      <dgm:t>
        <a:bodyPr/>
        <a:lstStyle/>
        <a:p>
          <a:endParaRPr lang="ru-RU"/>
        </a:p>
      </dgm:t>
    </dgm:pt>
    <dgm:pt modelId="{892F7C5B-D097-4025-847B-BD1DE2987284}" type="pres">
      <dgm:prSet presAssocID="{173F8601-8FD0-43B8-9FAF-42234AFD91DB}" presName="connTx" presStyleLbl="parChTrans1D2" presStyleIdx="2" presStyleCnt="4"/>
      <dgm:spPr/>
      <dgm:t>
        <a:bodyPr/>
        <a:lstStyle/>
        <a:p>
          <a:endParaRPr lang="ru-RU"/>
        </a:p>
      </dgm:t>
    </dgm:pt>
    <dgm:pt modelId="{1ECC0B22-BA72-4A24-86CD-69841E2738D2}" type="pres">
      <dgm:prSet presAssocID="{61DBF6F7-59D4-499C-B700-444E66C97BDA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4575B8E-A284-4CB0-A799-EE46FC33CDE9}" type="pres">
      <dgm:prSet presAssocID="{6986D8F6-BAB6-4060-8752-5BAF9EF472FB}" presName="Name9" presStyleLbl="parChTrans1D2" presStyleIdx="3" presStyleCnt="4"/>
      <dgm:spPr/>
      <dgm:t>
        <a:bodyPr/>
        <a:lstStyle/>
        <a:p>
          <a:endParaRPr lang="ru-RU"/>
        </a:p>
      </dgm:t>
    </dgm:pt>
    <dgm:pt modelId="{0152EBEB-A7EC-43C8-ABB3-D583970AE958}" type="pres">
      <dgm:prSet presAssocID="{6986D8F6-BAB6-4060-8752-5BAF9EF472FB}" presName="connTx" presStyleLbl="parChTrans1D2" presStyleIdx="3" presStyleCnt="4"/>
      <dgm:spPr/>
      <dgm:t>
        <a:bodyPr/>
        <a:lstStyle/>
        <a:p>
          <a:endParaRPr lang="ru-RU"/>
        </a:p>
      </dgm:t>
    </dgm:pt>
    <dgm:pt modelId="{BE94C722-AB3C-46A7-BF7A-A365DBAF3701}" type="pres">
      <dgm:prSet presAssocID="{DC46C48D-1DF9-40F1-BB62-266C42BD6F6A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2E4A424E-7386-4519-AD85-D709F133629D}" type="presOf" srcId="{6986D8F6-BAB6-4060-8752-5BAF9EF472FB}" destId="{C4575B8E-A284-4CB0-A799-EE46FC33CDE9}" srcOrd="0" destOrd="0" presId="urn:microsoft.com/office/officeart/2005/8/layout/radial1"/>
    <dgm:cxn modelId="{C1257404-4BB9-4F2E-BC56-A7A1254F0ECA}" srcId="{5AC3F3D4-2446-4F76-84BB-118E48B61CF0}" destId="{DC46C48D-1DF9-40F1-BB62-266C42BD6F6A}" srcOrd="3" destOrd="0" parTransId="{6986D8F6-BAB6-4060-8752-5BAF9EF472FB}" sibTransId="{5ECE79B2-EAEF-4A0A-B961-5A042DAD1E3C}"/>
    <dgm:cxn modelId="{F7AFD7AA-A8BD-4763-BF95-47AD867557D0}" type="presOf" srcId="{0516A029-E7CB-4E25-9BD0-5CC2F2347FD6}" destId="{8266787E-0AB4-4A9F-A69D-74F5747ADABA}" srcOrd="0" destOrd="0" presId="urn:microsoft.com/office/officeart/2005/8/layout/radial1"/>
    <dgm:cxn modelId="{A5388EE7-933D-47F6-BAD3-2291E17E2552}" type="presOf" srcId="{5AC3F3D4-2446-4F76-84BB-118E48B61CF0}" destId="{B74A8EF5-42CC-4494-9AE0-D26EE08BD9FF}" srcOrd="0" destOrd="0" presId="urn:microsoft.com/office/officeart/2005/8/layout/radial1"/>
    <dgm:cxn modelId="{90BD85F6-7347-44D0-9B91-B9C127530FBB}" srcId="{5AC3F3D4-2446-4F76-84BB-118E48B61CF0}" destId="{0516A029-E7CB-4E25-9BD0-5CC2F2347FD6}" srcOrd="0" destOrd="0" parTransId="{35D1EAD2-C084-4FD8-AF1E-85C6A787E5B9}" sibTransId="{EBFDA244-90FB-4461-BB9D-ECF98D9202EE}"/>
    <dgm:cxn modelId="{24141C96-77EC-46C5-BD31-7E28E80D2785}" type="presOf" srcId="{173F8601-8FD0-43B8-9FAF-42234AFD91DB}" destId="{1B319DC8-EF81-4E5F-9861-855C6DD8996B}" srcOrd="0" destOrd="0" presId="urn:microsoft.com/office/officeart/2005/8/layout/radial1"/>
    <dgm:cxn modelId="{2FAEE012-BA02-4AAB-9F4C-A30909301023}" srcId="{5AC3F3D4-2446-4F76-84BB-118E48B61CF0}" destId="{61DBF6F7-59D4-499C-B700-444E66C97BDA}" srcOrd="2" destOrd="0" parTransId="{173F8601-8FD0-43B8-9FAF-42234AFD91DB}" sibTransId="{1DF1AFE8-EE62-4C20-83B8-B23436D89185}"/>
    <dgm:cxn modelId="{27C76CE0-9D30-416E-A69C-0605D32F1D87}" type="presOf" srcId="{DC46C48D-1DF9-40F1-BB62-266C42BD6F6A}" destId="{BE94C722-AB3C-46A7-BF7A-A365DBAF3701}" srcOrd="0" destOrd="0" presId="urn:microsoft.com/office/officeart/2005/8/layout/radial1"/>
    <dgm:cxn modelId="{703D78DF-69EE-463F-80C0-E763E38361B6}" type="presOf" srcId="{9EFA0003-D378-446A-9F34-DDA1CB7CD8BC}" destId="{1A8F6D1E-B67A-4723-AB3E-EE02F406615C}" srcOrd="1" destOrd="0" presId="urn:microsoft.com/office/officeart/2005/8/layout/radial1"/>
    <dgm:cxn modelId="{742AAA58-DBD1-47AA-BD9D-1F106C59651C}" type="presOf" srcId="{61DBF6F7-59D4-499C-B700-444E66C97BDA}" destId="{1ECC0B22-BA72-4A24-86CD-69841E2738D2}" srcOrd="0" destOrd="0" presId="urn:microsoft.com/office/officeart/2005/8/layout/radial1"/>
    <dgm:cxn modelId="{16FD86E3-6126-4163-B315-9EC262622BA2}" srcId="{5AC3F3D4-2446-4F76-84BB-118E48B61CF0}" destId="{FAF10697-7F58-4E8D-B88B-FE6AE9C8F6F9}" srcOrd="1" destOrd="0" parTransId="{9EFA0003-D378-446A-9F34-DDA1CB7CD8BC}" sibTransId="{15117AC3-491C-49F7-B6B5-02D04961D2B4}"/>
    <dgm:cxn modelId="{EF4835F7-ADAF-4B20-AFBC-9A54A7E7EB71}" type="presOf" srcId="{FAF10697-7F58-4E8D-B88B-FE6AE9C8F6F9}" destId="{9979D921-7290-4860-A8AF-6B5A9CEB8CEB}" srcOrd="0" destOrd="0" presId="urn:microsoft.com/office/officeart/2005/8/layout/radial1"/>
    <dgm:cxn modelId="{CF067B0A-4387-42F4-8DEE-499D8DA8F82F}" type="presOf" srcId="{6986D8F6-BAB6-4060-8752-5BAF9EF472FB}" destId="{0152EBEB-A7EC-43C8-ABB3-D583970AE958}" srcOrd="1" destOrd="0" presId="urn:microsoft.com/office/officeart/2005/8/layout/radial1"/>
    <dgm:cxn modelId="{F29EDBDB-B462-4B17-88C0-88F8920D19DE}" type="presOf" srcId="{9EFA0003-D378-446A-9F34-DDA1CB7CD8BC}" destId="{352FF28C-0531-424A-B38E-7316CB619F60}" srcOrd="0" destOrd="0" presId="urn:microsoft.com/office/officeart/2005/8/layout/radial1"/>
    <dgm:cxn modelId="{6852207D-377B-4BE3-8B33-E3E35AA4CECA}" type="presOf" srcId="{35D1EAD2-C084-4FD8-AF1E-85C6A787E5B9}" destId="{26F32582-0D8C-4B6B-952A-304F3B09AA91}" srcOrd="0" destOrd="0" presId="urn:microsoft.com/office/officeart/2005/8/layout/radial1"/>
    <dgm:cxn modelId="{FC6E5DC9-C071-4044-9C57-828B860B82ED}" type="presOf" srcId="{173F8601-8FD0-43B8-9FAF-42234AFD91DB}" destId="{892F7C5B-D097-4025-847B-BD1DE2987284}" srcOrd="1" destOrd="0" presId="urn:microsoft.com/office/officeart/2005/8/layout/radial1"/>
    <dgm:cxn modelId="{12E38B3F-BBE3-4871-80C9-228002A36DB8}" type="presOf" srcId="{35D1EAD2-C084-4FD8-AF1E-85C6A787E5B9}" destId="{DE3A0825-3284-4B55-9DEB-D910F81128E7}" srcOrd="1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6684BCBC-69C6-440F-8AE4-5B77AFCC5AA2}" type="presOf" srcId="{08F0CD2F-1737-4488-8673-A225921009BA}" destId="{C6A88556-D660-42C7-8011-A1E7CCBA6864}" srcOrd="0" destOrd="0" presId="urn:microsoft.com/office/officeart/2005/8/layout/radial1"/>
    <dgm:cxn modelId="{38325E07-F697-4187-A390-FB23C7C6EC2D}" type="presParOf" srcId="{C6A88556-D660-42C7-8011-A1E7CCBA6864}" destId="{B74A8EF5-42CC-4494-9AE0-D26EE08BD9FF}" srcOrd="0" destOrd="0" presId="urn:microsoft.com/office/officeart/2005/8/layout/radial1"/>
    <dgm:cxn modelId="{6329A560-0C80-4D03-9B3B-1ED99C9CABF3}" type="presParOf" srcId="{C6A88556-D660-42C7-8011-A1E7CCBA6864}" destId="{26F32582-0D8C-4B6B-952A-304F3B09AA91}" srcOrd="1" destOrd="0" presId="urn:microsoft.com/office/officeart/2005/8/layout/radial1"/>
    <dgm:cxn modelId="{D5B0D2A7-A610-4C69-9463-AEA8373886E1}" type="presParOf" srcId="{26F32582-0D8C-4B6B-952A-304F3B09AA91}" destId="{DE3A0825-3284-4B55-9DEB-D910F81128E7}" srcOrd="0" destOrd="0" presId="urn:microsoft.com/office/officeart/2005/8/layout/radial1"/>
    <dgm:cxn modelId="{72BB035C-2BE8-4C0D-8753-7D7311562330}" type="presParOf" srcId="{C6A88556-D660-42C7-8011-A1E7CCBA6864}" destId="{8266787E-0AB4-4A9F-A69D-74F5747ADABA}" srcOrd="2" destOrd="0" presId="urn:microsoft.com/office/officeart/2005/8/layout/radial1"/>
    <dgm:cxn modelId="{5C21E224-6739-45E1-B593-B4602700A225}" type="presParOf" srcId="{C6A88556-D660-42C7-8011-A1E7CCBA6864}" destId="{352FF28C-0531-424A-B38E-7316CB619F60}" srcOrd="3" destOrd="0" presId="urn:microsoft.com/office/officeart/2005/8/layout/radial1"/>
    <dgm:cxn modelId="{C8946241-5776-4ABA-A941-0310AEC089D1}" type="presParOf" srcId="{352FF28C-0531-424A-B38E-7316CB619F60}" destId="{1A8F6D1E-B67A-4723-AB3E-EE02F406615C}" srcOrd="0" destOrd="0" presId="urn:microsoft.com/office/officeart/2005/8/layout/radial1"/>
    <dgm:cxn modelId="{3FE06608-CF17-4CCF-BE05-A025D12AA75F}" type="presParOf" srcId="{C6A88556-D660-42C7-8011-A1E7CCBA6864}" destId="{9979D921-7290-4860-A8AF-6B5A9CEB8CEB}" srcOrd="4" destOrd="0" presId="urn:microsoft.com/office/officeart/2005/8/layout/radial1"/>
    <dgm:cxn modelId="{C7569495-BB9C-46AF-8D35-CAE95359D0D9}" type="presParOf" srcId="{C6A88556-D660-42C7-8011-A1E7CCBA6864}" destId="{1B319DC8-EF81-4E5F-9861-855C6DD8996B}" srcOrd="5" destOrd="0" presId="urn:microsoft.com/office/officeart/2005/8/layout/radial1"/>
    <dgm:cxn modelId="{C6E910B9-46C1-4E4C-BF75-DE1002EA52FC}" type="presParOf" srcId="{1B319DC8-EF81-4E5F-9861-855C6DD8996B}" destId="{892F7C5B-D097-4025-847B-BD1DE2987284}" srcOrd="0" destOrd="0" presId="urn:microsoft.com/office/officeart/2005/8/layout/radial1"/>
    <dgm:cxn modelId="{1A77CEE7-758C-418C-B45D-B6B9CC989B94}" type="presParOf" srcId="{C6A88556-D660-42C7-8011-A1E7CCBA6864}" destId="{1ECC0B22-BA72-4A24-86CD-69841E2738D2}" srcOrd="6" destOrd="0" presId="urn:microsoft.com/office/officeart/2005/8/layout/radial1"/>
    <dgm:cxn modelId="{857AB371-FEBC-42F5-B9AE-AC31FA3AFCFB}" type="presParOf" srcId="{C6A88556-D660-42C7-8011-A1E7CCBA6864}" destId="{C4575B8E-A284-4CB0-A799-EE46FC33CDE9}" srcOrd="7" destOrd="0" presId="urn:microsoft.com/office/officeart/2005/8/layout/radial1"/>
    <dgm:cxn modelId="{D78DCB90-E3D7-41C1-97F0-3A992D9E8A66}" type="presParOf" srcId="{C4575B8E-A284-4CB0-A799-EE46FC33CDE9}" destId="{0152EBEB-A7EC-43C8-ABB3-D583970AE958}" srcOrd="0" destOrd="0" presId="urn:microsoft.com/office/officeart/2005/8/layout/radial1"/>
    <dgm:cxn modelId="{6A258459-6FB4-455B-B552-58072CEE256C}" type="presParOf" srcId="{C6A88556-D660-42C7-8011-A1E7CCBA6864}" destId="{BE94C722-AB3C-46A7-BF7A-A365DBAF3701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41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600"/>
            <a:t>Раздел 05 </a:t>
          </a:r>
          <a:r>
            <a:rPr lang="ru-RU" sz="1100"/>
            <a:t>«Жилищно-коммунальное хозяйство»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05 01</a:t>
          </a:r>
        </a:p>
        <a:p>
          <a:pPr>
            <a:spcAft>
              <a:spcPts val="0"/>
            </a:spcAft>
          </a:pPr>
          <a:r>
            <a:rPr lang="ru-RU" sz="1600"/>
            <a:t>Жилищное хозяйство</a:t>
          </a:r>
          <a:endParaRPr lang="ru-RU" sz="1000"/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E6983CE5-A741-4BD4-80E0-F964FF11CF49}">
      <dgm:prSet phldrT="[Текст]" custT="1"/>
      <dgm:spPr/>
      <dgm:t>
        <a:bodyPr/>
        <a:lstStyle/>
        <a:p>
          <a:r>
            <a:rPr lang="ru-RU" sz="1600"/>
            <a:t>05 02 Коммунальное хозяйство</a:t>
          </a:r>
          <a:endParaRPr lang="ru-RU" sz="1000"/>
        </a:p>
      </dgm:t>
    </dgm:pt>
    <dgm:pt modelId="{E5D97E4E-60B3-45AA-83CB-51F804CF398A}" type="parTrans" cxnId="{A78BB727-E632-41C2-9539-50B04952D92E}">
      <dgm:prSet custT="1"/>
      <dgm:spPr/>
      <dgm:t>
        <a:bodyPr/>
        <a:lstStyle/>
        <a:p>
          <a:endParaRPr lang="ru-RU" sz="1000"/>
        </a:p>
      </dgm:t>
    </dgm:pt>
    <dgm:pt modelId="{69BDC3E8-E6CB-444D-8916-1EDCCACF8036}" type="sibTrans" cxnId="{A78BB727-E632-41C2-9539-50B04952D92E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05 03 </a:t>
          </a:r>
        </a:p>
        <a:p>
          <a:pPr>
            <a:spcAft>
              <a:spcPts val="0"/>
            </a:spcAft>
          </a:pPr>
          <a:r>
            <a:rPr lang="ru-RU" sz="1600"/>
            <a:t>Благоустройство</a:t>
          </a:r>
          <a:endParaRPr lang="ru-RU" sz="1000"/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EABA77FA-4133-46AF-9490-D68A6F72EAF0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1B9EF05B-155C-40B7-A286-5D29112777B6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2381FFB6-09C5-4CEE-A302-12634375DA20}" type="pres">
      <dgm:prSet presAssocID="{173F8601-8FD0-43B8-9FAF-42234AFD91DB}" presName="Name9" presStyleLbl="parChTrans1D2" presStyleIdx="0" presStyleCnt="3"/>
      <dgm:spPr/>
      <dgm:t>
        <a:bodyPr/>
        <a:lstStyle/>
        <a:p>
          <a:endParaRPr lang="ru-RU"/>
        </a:p>
      </dgm:t>
    </dgm:pt>
    <dgm:pt modelId="{D1C33C8A-6E82-43E8-82C0-40F95AD53950}" type="pres">
      <dgm:prSet presAssocID="{173F8601-8FD0-43B8-9FAF-42234AFD91DB}" presName="connTx" presStyleLbl="parChTrans1D2" presStyleIdx="0" presStyleCnt="3"/>
      <dgm:spPr/>
      <dgm:t>
        <a:bodyPr/>
        <a:lstStyle/>
        <a:p>
          <a:endParaRPr lang="ru-RU"/>
        </a:p>
      </dgm:t>
    </dgm:pt>
    <dgm:pt modelId="{03646161-459E-47C4-BC0D-DC5A6D170783}" type="pres">
      <dgm:prSet presAssocID="{61DBF6F7-59D4-499C-B700-444E66C97BDA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7ED61F4-5C69-4D8A-8FB2-76F002439C00}" type="pres">
      <dgm:prSet presAssocID="{E5D97E4E-60B3-45AA-83CB-51F804CF398A}" presName="Name9" presStyleLbl="parChTrans1D2" presStyleIdx="1" presStyleCnt="3"/>
      <dgm:spPr/>
      <dgm:t>
        <a:bodyPr/>
        <a:lstStyle/>
        <a:p>
          <a:endParaRPr lang="ru-RU"/>
        </a:p>
      </dgm:t>
    </dgm:pt>
    <dgm:pt modelId="{CB4E4523-C371-49B7-8832-988004177A41}" type="pres">
      <dgm:prSet presAssocID="{E5D97E4E-60B3-45AA-83CB-51F804CF398A}" presName="connTx" presStyleLbl="parChTrans1D2" presStyleIdx="1" presStyleCnt="3"/>
      <dgm:spPr/>
      <dgm:t>
        <a:bodyPr/>
        <a:lstStyle/>
        <a:p>
          <a:endParaRPr lang="ru-RU"/>
        </a:p>
      </dgm:t>
    </dgm:pt>
    <dgm:pt modelId="{7E744C81-80D3-4DDB-81BD-2A09272A14DE}" type="pres">
      <dgm:prSet presAssocID="{E6983CE5-A741-4BD4-80E0-F964FF11CF49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C09B95F-A6D2-41D4-88C5-B65473A799CF}" type="pres">
      <dgm:prSet presAssocID="{6986D8F6-BAB6-4060-8752-5BAF9EF472FB}" presName="Name9" presStyleLbl="parChTrans1D2" presStyleIdx="2" presStyleCnt="3"/>
      <dgm:spPr/>
      <dgm:t>
        <a:bodyPr/>
        <a:lstStyle/>
        <a:p>
          <a:endParaRPr lang="ru-RU"/>
        </a:p>
      </dgm:t>
    </dgm:pt>
    <dgm:pt modelId="{6688D86F-6111-45E3-9189-1AE5C92BA85F}" type="pres">
      <dgm:prSet presAssocID="{6986D8F6-BAB6-4060-8752-5BAF9EF472FB}" presName="connTx" presStyleLbl="parChTrans1D2" presStyleIdx="2" presStyleCnt="3"/>
      <dgm:spPr/>
      <dgm:t>
        <a:bodyPr/>
        <a:lstStyle/>
        <a:p>
          <a:endParaRPr lang="ru-RU"/>
        </a:p>
      </dgm:t>
    </dgm:pt>
    <dgm:pt modelId="{88A21C8F-FAC8-4D09-A754-1763C71C17CF}" type="pres">
      <dgm:prSet presAssocID="{DC46C48D-1DF9-40F1-BB62-266C42BD6F6A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E464942B-0719-4016-9AF3-E8D5D9B7BB66}" type="presOf" srcId="{5AC3F3D4-2446-4F76-84BB-118E48B61CF0}" destId="{1B9EF05B-155C-40B7-A286-5D29112777B6}" srcOrd="0" destOrd="0" presId="urn:microsoft.com/office/officeart/2005/8/layout/radial1"/>
    <dgm:cxn modelId="{F47470FB-A789-422C-BA32-8F1A8132BA10}" type="presOf" srcId="{E5D97E4E-60B3-45AA-83CB-51F804CF398A}" destId="{CB4E4523-C371-49B7-8832-988004177A41}" srcOrd="1" destOrd="0" presId="urn:microsoft.com/office/officeart/2005/8/layout/radial1"/>
    <dgm:cxn modelId="{DDBFC94F-A35B-471A-BA08-EC6E1AAE7BB8}" type="presOf" srcId="{6986D8F6-BAB6-4060-8752-5BAF9EF472FB}" destId="{6688D86F-6111-45E3-9189-1AE5C92BA85F}" srcOrd="1" destOrd="0" presId="urn:microsoft.com/office/officeart/2005/8/layout/radial1"/>
    <dgm:cxn modelId="{445FF1B3-482D-4C03-B47C-60B26799DD82}" type="presOf" srcId="{DC46C48D-1DF9-40F1-BB62-266C42BD6F6A}" destId="{88A21C8F-FAC8-4D09-A754-1763C71C17CF}" srcOrd="0" destOrd="0" presId="urn:microsoft.com/office/officeart/2005/8/layout/radial1"/>
    <dgm:cxn modelId="{C5CE4DB6-20D5-499B-B2C1-BEC44A3A0DA5}" type="presOf" srcId="{6986D8F6-BAB6-4060-8752-5BAF9EF472FB}" destId="{3C09B95F-A6D2-41D4-88C5-B65473A799CF}" srcOrd="0" destOrd="0" presId="urn:microsoft.com/office/officeart/2005/8/layout/radial1"/>
    <dgm:cxn modelId="{C1257404-4BB9-4F2E-BC56-A7A1254F0ECA}" srcId="{5AC3F3D4-2446-4F76-84BB-118E48B61CF0}" destId="{DC46C48D-1DF9-40F1-BB62-266C42BD6F6A}" srcOrd="2" destOrd="0" parTransId="{6986D8F6-BAB6-4060-8752-5BAF9EF472FB}" sibTransId="{5ECE79B2-EAEF-4A0A-B961-5A042DAD1E3C}"/>
    <dgm:cxn modelId="{A78BB727-E632-41C2-9539-50B04952D92E}" srcId="{5AC3F3D4-2446-4F76-84BB-118E48B61CF0}" destId="{E6983CE5-A741-4BD4-80E0-F964FF11CF49}" srcOrd="1" destOrd="0" parTransId="{E5D97E4E-60B3-45AA-83CB-51F804CF398A}" sibTransId="{69BDC3E8-E6CB-444D-8916-1EDCCACF8036}"/>
    <dgm:cxn modelId="{AAC928B0-8353-4CFF-B9BA-903B287FAA11}" type="presOf" srcId="{61DBF6F7-59D4-499C-B700-444E66C97BDA}" destId="{03646161-459E-47C4-BC0D-DC5A6D170783}" srcOrd="0" destOrd="0" presId="urn:microsoft.com/office/officeart/2005/8/layout/radial1"/>
    <dgm:cxn modelId="{1351252F-22D0-4F92-8016-D3D36C5A4C47}" type="presOf" srcId="{173F8601-8FD0-43B8-9FAF-42234AFD91DB}" destId="{D1C33C8A-6E82-43E8-82C0-40F95AD53950}" srcOrd="1" destOrd="0" presId="urn:microsoft.com/office/officeart/2005/8/layout/radial1"/>
    <dgm:cxn modelId="{2FAEE012-BA02-4AAB-9F4C-A30909301023}" srcId="{5AC3F3D4-2446-4F76-84BB-118E48B61CF0}" destId="{61DBF6F7-59D4-499C-B700-444E66C97BDA}" srcOrd="0" destOrd="0" parTransId="{173F8601-8FD0-43B8-9FAF-42234AFD91DB}" sibTransId="{1DF1AFE8-EE62-4C20-83B8-B23436D89185}"/>
    <dgm:cxn modelId="{A0CA84F1-A4B8-4F94-AF70-5087C3DD8A1E}" type="presOf" srcId="{E6983CE5-A741-4BD4-80E0-F964FF11CF49}" destId="{7E744C81-80D3-4DDB-81BD-2A09272A14DE}" srcOrd="0" destOrd="0" presId="urn:microsoft.com/office/officeart/2005/8/layout/radial1"/>
    <dgm:cxn modelId="{6992337A-E775-4EA6-87EB-E27F7500B24A}" type="presOf" srcId="{E5D97E4E-60B3-45AA-83CB-51F804CF398A}" destId="{77ED61F4-5C69-4D8A-8FB2-76F002439C00}" srcOrd="0" destOrd="0" presId="urn:microsoft.com/office/officeart/2005/8/layout/radial1"/>
    <dgm:cxn modelId="{F3ED1B28-23F1-44B1-887D-C2293538CE55}" type="presOf" srcId="{08F0CD2F-1737-4488-8673-A225921009BA}" destId="{EABA77FA-4133-46AF-9490-D68A6F72EAF0}" srcOrd="0" destOrd="0" presId="urn:microsoft.com/office/officeart/2005/8/layout/radial1"/>
    <dgm:cxn modelId="{62FD155F-FF1F-4203-BB2E-05F6FB7CBFBF}" type="presOf" srcId="{173F8601-8FD0-43B8-9FAF-42234AFD91DB}" destId="{2381FFB6-09C5-4CEE-A302-12634375DA20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D5AB8814-B421-4956-8DCD-72A6CDE9BBFA}" type="presParOf" srcId="{EABA77FA-4133-46AF-9490-D68A6F72EAF0}" destId="{1B9EF05B-155C-40B7-A286-5D29112777B6}" srcOrd="0" destOrd="0" presId="urn:microsoft.com/office/officeart/2005/8/layout/radial1"/>
    <dgm:cxn modelId="{64C3950C-7F84-48DE-8E99-322DB8BE6DD3}" type="presParOf" srcId="{EABA77FA-4133-46AF-9490-D68A6F72EAF0}" destId="{2381FFB6-09C5-4CEE-A302-12634375DA20}" srcOrd="1" destOrd="0" presId="urn:microsoft.com/office/officeart/2005/8/layout/radial1"/>
    <dgm:cxn modelId="{9400D283-D418-42D6-86A7-79616F94DA39}" type="presParOf" srcId="{2381FFB6-09C5-4CEE-A302-12634375DA20}" destId="{D1C33C8A-6E82-43E8-82C0-40F95AD53950}" srcOrd="0" destOrd="0" presId="urn:microsoft.com/office/officeart/2005/8/layout/radial1"/>
    <dgm:cxn modelId="{79F6E0A7-591C-44C3-9296-732F5997D1C6}" type="presParOf" srcId="{EABA77FA-4133-46AF-9490-D68A6F72EAF0}" destId="{03646161-459E-47C4-BC0D-DC5A6D170783}" srcOrd="2" destOrd="0" presId="urn:microsoft.com/office/officeart/2005/8/layout/radial1"/>
    <dgm:cxn modelId="{3E069758-A3B3-4BCE-9512-83FDFBB2D8C4}" type="presParOf" srcId="{EABA77FA-4133-46AF-9490-D68A6F72EAF0}" destId="{77ED61F4-5C69-4D8A-8FB2-76F002439C00}" srcOrd="3" destOrd="0" presId="urn:microsoft.com/office/officeart/2005/8/layout/radial1"/>
    <dgm:cxn modelId="{052095B0-D1CB-434D-B5F8-33B1484BCC40}" type="presParOf" srcId="{77ED61F4-5C69-4D8A-8FB2-76F002439C00}" destId="{CB4E4523-C371-49B7-8832-988004177A41}" srcOrd="0" destOrd="0" presId="urn:microsoft.com/office/officeart/2005/8/layout/radial1"/>
    <dgm:cxn modelId="{128B8ED7-DBA6-48DC-B1C9-A42FEAD7A563}" type="presParOf" srcId="{EABA77FA-4133-46AF-9490-D68A6F72EAF0}" destId="{7E744C81-80D3-4DDB-81BD-2A09272A14DE}" srcOrd="4" destOrd="0" presId="urn:microsoft.com/office/officeart/2005/8/layout/radial1"/>
    <dgm:cxn modelId="{DF4C89CF-8AB6-445C-85C2-CBBE9EE0A6E9}" type="presParOf" srcId="{EABA77FA-4133-46AF-9490-D68A6F72EAF0}" destId="{3C09B95F-A6D2-41D4-88C5-B65473A799CF}" srcOrd="5" destOrd="0" presId="urn:microsoft.com/office/officeart/2005/8/layout/radial1"/>
    <dgm:cxn modelId="{A3B24121-BACF-4B46-9EE1-9991E899187F}" type="presParOf" srcId="{3C09B95F-A6D2-41D4-88C5-B65473A799CF}" destId="{6688D86F-6111-45E3-9189-1AE5C92BA85F}" srcOrd="0" destOrd="0" presId="urn:microsoft.com/office/officeart/2005/8/layout/radial1"/>
    <dgm:cxn modelId="{E8F33B36-AC51-4E67-B2F5-8B4DB3CD573B}" type="presParOf" srcId="{EABA77FA-4133-46AF-9490-D68A6F72EAF0}" destId="{88A21C8F-FAC8-4D09-A754-1763C71C17CF}" srcOrd="6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51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06 «Охрана окружающей среды»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100"/>
            <a:t>06 03</a:t>
          </a:r>
        </a:p>
        <a:p>
          <a:pPr>
            <a:spcAft>
              <a:spcPts val="0"/>
            </a:spcAft>
          </a:pPr>
          <a:r>
            <a:rPr lang="ru-RU" sz="1100"/>
            <a:t>Охрана объектов растительного и животного мира и среды их обитания</a:t>
          </a:r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1CEFF3E3-F02D-413E-9254-1C653666481A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E39179D5-147B-4C75-8BAF-8E3C59C63177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2045759F-B368-435B-A9C3-AB3481E7F3C5}" type="pres">
      <dgm:prSet presAssocID="{91BDE1EA-2C64-4562-AEB2-0602522CF0A3}" presName="Name9" presStyleLbl="parChTrans1D2" presStyleIdx="0" presStyleCnt="1"/>
      <dgm:spPr/>
      <dgm:t>
        <a:bodyPr/>
        <a:lstStyle/>
        <a:p>
          <a:endParaRPr lang="ru-RU"/>
        </a:p>
      </dgm:t>
    </dgm:pt>
    <dgm:pt modelId="{EC99754B-80F4-4688-99ED-D7164D0C9F1B}" type="pres">
      <dgm:prSet presAssocID="{91BDE1EA-2C64-4562-AEB2-0602522CF0A3}" presName="connTx" presStyleLbl="parChTrans1D2" presStyleIdx="0" presStyleCnt="1"/>
      <dgm:spPr/>
      <dgm:t>
        <a:bodyPr/>
        <a:lstStyle/>
        <a:p>
          <a:endParaRPr lang="ru-RU"/>
        </a:p>
      </dgm:t>
    </dgm:pt>
    <dgm:pt modelId="{440F9E53-5042-43B3-911E-FE56A1DE31EF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19280FEA-D3BA-4564-B9F6-5DB33EF7EE27}" type="presOf" srcId="{08F0CD2F-1737-4488-8673-A225921009BA}" destId="{1CEFF3E3-F02D-413E-9254-1C653666481A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65F8B709-84E8-40D0-A44F-D9C24FCA9B70}" type="presOf" srcId="{91BDE1EA-2C64-4562-AEB2-0602522CF0A3}" destId="{2045759F-B368-435B-A9C3-AB3481E7F3C5}" srcOrd="0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62D9E702-1DB1-4A47-A089-740732F4A9E9}" type="presOf" srcId="{F5F2F284-7CCA-4E19-A65A-C8C3779B73DB}" destId="{440F9E53-5042-43B3-911E-FE56A1DE31EF}" srcOrd="0" destOrd="0" presId="urn:microsoft.com/office/officeart/2005/8/layout/radial1"/>
    <dgm:cxn modelId="{E6AE4D61-AF46-4DAE-A1C5-E2B55A62DE54}" type="presOf" srcId="{91BDE1EA-2C64-4562-AEB2-0602522CF0A3}" destId="{EC99754B-80F4-4688-99ED-D7164D0C9F1B}" srcOrd="1" destOrd="0" presId="urn:microsoft.com/office/officeart/2005/8/layout/radial1"/>
    <dgm:cxn modelId="{43B2D454-88EA-454E-99E2-69C69E027C85}" type="presOf" srcId="{5AC3F3D4-2446-4F76-84BB-118E48B61CF0}" destId="{E39179D5-147B-4C75-8BAF-8E3C59C63177}" srcOrd="0" destOrd="0" presId="urn:microsoft.com/office/officeart/2005/8/layout/radial1"/>
    <dgm:cxn modelId="{D6B3B62A-01FE-4E8D-B5E0-A7562B51BB31}" type="presParOf" srcId="{1CEFF3E3-F02D-413E-9254-1C653666481A}" destId="{E39179D5-147B-4C75-8BAF-8E3C59C63177}" srcOrd="0" destOrd="0" presId="urn:microsoft.com/office/officeart/2005/8/layout/radial1"/>
    <dgm:cxn modelId="{DB1A0C77-D7FE-4769-963D-3822E8AD981F}" type="presParOf" srcId="{1CEFF3E3-F02D-413E-9254-1C653666481A}" destId="{2045759F-B368-435B-A9C3-AB3481E7F3C5}" srcOrd="1" destOrd="0" presId="urn:microsoft.com/office/officeart/2005/8/layout/radial1"/>
    <dgm:cxn modelId="{286FE1B0-550A-4C7B-8D9B-107AAEB6D25C}" type="presParOf" srcId="{2045759F-B368-435B-A9C3-AB3481E7F3C5}" destId="{EC99754B-80F4-4688-99ED-D7164D0C9F1B}" srcOrd="0" destOrd="0" presId="urn:microsoft.com/office/officeart/2005/8/layout/radial1"/>
    <dgm:cxn modelId="{8C9E9424-7C01-46AA-A059-942F29EE3602}" type="presParOf" srcId="{1CEFF3E3-F02D-413E-9254-1C653666481A}" destId="{440F9E53-5042-43B3-911E-FE56A1DE31EF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58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07 «</a:t>
          </a:r>
          <a:r>
            <a:rPr lang="ru-RU" sz="1350"/>
            <a:t>Образование</a:t>
          </a:r>
          <a:r>
            <a:rPr lang="ru-RU" sz="1400"/>
            <a:t>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07 01 Дошкольное образование</a:t>
          </a:r>
          <a:endParaRPr lang="ru-RU" sz="105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0516A029-E7CB-4E25-9BD0-5CC2F2347FD6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07 02</a:t>
          </a:r>
        </a:p>
        <a:p>
          <a:pPr>
            <a:spcAft>
              <a:spcPts val="0"/>
            </a:spcAft>
          </a:pPr>
          <a:r>
            <a:rPr lang="ru-RU" sz="1400"/>
            <a:t> Общее образование</a:t>
          </a:r>
          <a:endParaRPr lang="ru-RU" sz="1050"/>
        </a:p>
      </dgm:t>
    </dgm:pt>
    <dgm:pt modelId="{35D1EAD2-C084-4FD8-AF1E-85C6A787E5B9}" type="parTrans" cxnId="{90BD85F6-7347-44D0-9B91-B9C127530FBB}">
      <dgm:prSet custT="1"/>
      <dgm:spPr/>
      <dgm:t>
        <a:bodyPr/>
        <a:lstStyle/>
        <a:p>
          <a:endParaRPr lang="ru-RU" sz="1000"/>
        </a:p>
      </dgm:t>
    </dgm:pt>
    <dgm:pt modelId="{EBFDA244-90FB-4461-BB9D-ECF98D9202EE}" type="sibTrans" cxnId="{90BD85F6-7347-44D0-9B91-B9C127530FBB}">
      <dgm:prSet/>
      <dgm:spPr/>
      <dgm:t>
        <a:bodyPr/>
        <a:lstStyle/>
        <a:p>
          <a:endParaRPr lang="ru-RU" sz="1000"/>
        </a:p>
      </dgm:t>
    </dgm:pt>
    <dgm:pt modelId="{18B6DCF8-D9AD-4F95-951C-8EDF5AC12637}">
      <dgm:prSet phldrT="[Текст]" custT="1"/>
      <dgm:spPr/>
      <dgm:t>
        <a:bodyPr/>
        <a:lstStyle/>
        <a:p>
          <a:r>
            <a:rPr lang="ru-RU" sz="1400"/>
            <a:t>07 07 Молодежная политика</a:t>
          </a:r>
          <a:endParaRPr lang="ru-RU" sz="1050"/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1296C0A7-D430-44B0-9FCD-5ADD01353B7E}">
      <dgm:prSet custT="1"/>
      <dgm:spPr/>
      <dgm:t>
        <a:bodyPr/>
        <a:lstStyle/>
        <a:p>
          <a:r>
            <a:rPr lang="ru-RU" sz="1400"/>
            <a:t>07 03 Дополнительное образование детей</a:t>
          </a:r>
        </a:p>
      </dgm:t>
    </dgm:pt>
    <dgm:pt modelId="{A75CDE46-68B7-4BCB-887A-D71D1DD1412A}" type="parTrans" cxnId="{B2991BDA-88FF-4DF8-8FFB-80544C67FED7}">
      <dgm:prSet/>
      <dgm:spPr/>
      <dgm:t>
        <a:bodyPr/>
        <a:lstStyle/>
        <a:p>
          <a:endParaRPr lang="ru-RU"/>
        </a:p>
      </dgm:t>
    </dgm:pt>
    <dgm:pt modelId="{B0BE5EAE-2B65-4AFD-AC15-12FB366A721F}" type="sibTrans" cxnId="{B2991BDA-88FF-4DF8-8FFB-80544C67FED7}">
      <dgm:prSet/>
      <dgm:spPr/>
      <dgm:t>
        <a:bodyPr/>
        <a:lstStyle/>
        <a:p>
          <a:endParaRPr lang="ru-RU"/>
        </a:p>
      </dgm:t>
    </dgm:pt>
    <dgm:pt modelId="{90F2D58B-DEC2-4ED4-B1EB-F1CD2830F7F8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7D2EEAF9-CEF3-4582-98F1-1302623E87B6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B9B4B9CC-EC39-44F0-B85B-2469B4DBC0C0}" type="pres">
      <dgm:prSet presAssocID="{91BDE1EA-2C64-4562-AEB2-0602522CF0A3}" presName="Name9" presStyleLbl="parChTrans1D2" presStyleIdx="0" presStyleCnt="4"/>
      <dgm:spPr/>
      <dgm:t>
        <a:bodyPr/>
        <a:lstStyle/>
        <a:p>
          <a:endParaRPr lang="ru-RU"/>
        </a:p>
      </dgm:t>
    </dgm:pt>
    <dgm:pt modelId="{A14CD295-7AEE-4DD3-B3AC-04FA46A40102}" type="pres">
      <dgm:prSet presAssocID="{91BDE1EA-2C64-4562-AEB2-0602522CF0A3}" presName="connTx" presStyleLbl="parChTrans1D2" presStyleIdx="0" presStyleCnt="4"/>
      <dgm:spPr/>
      <dgm:t>
        <a:bodyPr/>
        <a:lstStyle/>
        <a:p>
          <a:endParaRPr lang="ru-RU"/>
        </a:p>
      </dgm:t>
    </dgm:pt>
    <dgm:pt modelId="{EC2DF70C-B5B2-4126-BFE9-822CD081AE38}" type="pres">
      <dgm:prSet presAssocID="{F5F2F284-7CCA-4E19-A65A-C8C3779B73DB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052DA6D-A706-4D83-9EFD-02F846A8A466}" type="pres">
      <dgm:prSet presAssocID="{35D1EAD2-C084-4FD8-AF1E-85C6A787E5B9}" presName="Name9" presStyleLbl="parChTrans1D2" presStyleIdx="1" presStyleCnt="4"/>
      <dgm:spPr/>
      <dgm:t>
        <a:bodyPr/>
        <a:lstStyle/>
        <a:p>
          <a:endParaRPr lang="ru-RU"/>
        </a:p>
      </dgm:t>
    </dgm:pt>
    <dgm:pt modelId="{98F0ADE5-B5D1-41AA-88A7-A8E6E5F140D8}" type="pres">
      <dgm:prSet presAssocID="{35D1EAD2-C084-4FD8-AF1E-85C6A787E5B9}" presName="connTx" presStyleLbl="parChTrans1D2" presStyleIdx="1" presStyleCnt="4"/>
      <dgm:spPr/>
      <dgm:t>
        <a:bodyPr/>
        <a:lstStyle/>
        <a:p>
          <a:endParaRPr lang="ru-RU"/>
        </a:p>
      </dgm:t>
    </dgm:pt>
    <dgm:pt modelId="{81020783-13FA-42EC-B9FE-FC5951D0D227}" type="pres">
      <dgm:prSet presAssocID="{0516A029-E7CB-4E25-9BD0-5CC2F2347FD6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34EFE9A-5A7E-402F-A8C9-1B95B02D3EDD}" type="pres">
      <dgm:prSet presAssocID="{A75CDE46-68B7-4BCB-887A-D71D1DD1412A}" presName="Name9" presStyleLbl="parChTrans1D2" presStyleIdx="2" presStyleCnt="4"/>
      <dgm:spPr/>
      <dgm:t>
        <a:bodyPr/>
        <a:lstStyle/>
        <a:p>
          <a:endParaRPr lang="ru-RU"/>
        </a:p>
      </dgm:t>
    </dgm:pt>
    <dgm:pt modelId="{33D09979-A62B-4C2D-9ABF-FF650EF7B7CD}" type="pres">
      <dgm:prSet presAssocID="{A75CDE46-68B7-4BCB-887A-D71D1DD1412A}" presName="connTx" presStyleLbl="parChTrans1D2" presStyleIdx="2" presStyleCnt="4"/>
      <dgm:spPr/>
      <dgm:t>
        <a:bodyPr/>
        <a:lstStyle/>
        <a:p>
          <a:endParaRPr lang="ru-RU"/>
        </a:p>
      </dgm:t>
    </dgm:pt>
    <dgm:pt modelId="{9DE3791F-E377-4CD5-BDE1-5B7EF2F1C221}" type="pres">
      <dgm:prSet presAssocID="{1296C0A7-D430-44B0-9FCD-5ADD01353B7E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9C96FC6-AB96-4D13-9594-03A4145FCEB7}" type="pres">
      <dgm:prSet presAssocID="{2F277E1E-2D7E-40F6-A002-578B00714AD5}" presName="Name9" presStyleLbl="parChTrans1D2" presStyleIdx="3" presStyleCnt="4"/>
      <dgm:spPr/>
      <dgm:t>
        <a:bodyPr/>
        <a:lstStyle/>
        <a:p>
          <a:endParaRPr lang="ru-RU"/>
        </a:p>
      </dgm:t>
    </dgm:pt>
    <dgm:pt modelId="{515DBADF-8AF1-4821-861C-B13B84DF9095}" type="pres">
      <dgm:prSet presAssocID="{2F277E1E-2D7E-40F6-A002-578B00714AD5}" presName="connTx" presStyleLbl="parChTrans1D2" presStyleIdx="3" presStyleCnt="4"/>
      <dgm:spPr/>
      <dgm:t>
        <a:bodyPr/>
        <a:lstStyle/>
        <a:p>
          <a:endParaRPr lang="ru-RU"/>
        </a:p>
      </dgm:t>
    </dgm:pt>
    <dgm:pt modelId="{4A39633F-2EE1-4647-8ADD-A01E9B94897B}" type="pres">
      <dgm:prSet presAssocID="{18B6DCF8-D9AD-4F95-951C-8EDF5AC12637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B7D6D67F-180B-43FA-9D48-930447D5ED55}" type="presOf" srcId="{91BDE1EA-2C64-4562-AEB2-0602522CF0A3}" destId="{B9B4B9CC-EC39-44F0-B85B-2469B4DBC0C0}" srcOrd="0" destOrd="0" presId="urn:microsoft.com/office/officeart/2005/8/layout/radial1"/>
    <dgm:cxn modelId="{B2991BDA-88FF-4DF8-8FFB-80544C67FED7}" srcId="{5AC3F3D4-2446-4F76-84BB-118E48B61CF0}" destId="{1296C0A7-D430-44B0-9FCD-5ADD01353B7E}" srcOrd="2" destOrd="0" parTransId="{A75CDE46-68B7-4BCB-887A-D71D1DD1412A}" sibTransId="{B0BE5EAE-2B65-4AFD-AC15-12FB366A721F}"/>
    <dgm:cxn modelId="{341FC123-621D-4F87-B975-63B43BCA6AB6}" type="presOf" srcId="{1296C0A7-D430-44B0-9FCD-5ADD01353B7E}" destId="{9DE3791F-E377-4CD5-BDE1-5B7EF2F1C221}" srcOrd="0" destOrd="0" presId="urn:microsoft.com/office/officeart/2005/8/layout/radial1"/>
    <dgm:cxn modelId="{D69624ED-9340-4F0D-80D4-5CE60C7F3FAC}" type="presOf" srcId="{2F277E1E-2D7E-40F6-A002-578B00714AD5}" destId="{A9C96FC6-AB96-4D13-9594-03A4145FCEB7}" srcOrd="0" destOrd="0" presId="urn:microsoft.com/office/officeart/2005/8/layout/radial1"/>
    <dgm:cxn modelId="{F57D3071-8A72-4DF2-BAE6-846458DE9B99}" type="presOf" srcId="{35D1EAD2-C084-4FD8-AF1E-85C6A787E5B9}" destId="{1052DA6D-A706-4D83-9EFD-02F846A8A466}" srcOrd="0" destOrd="0" presId="urn:microsoft.com/office/officeart/2005/8/layout/radial1"/>
    <dgm:cxn modelId="{5997A5F4-2CFC-421A-B647-48713DF5625E}" srcId="{5AC3F3D4-2446-4F76-84BB-118E48B61CF0}" destId="{18B6DCF8-D9AD-4F95-951C-8EDF5AC12637}" srcOrd="3" destOrd="0" parTransId="{2F277E1E-2D7E-40F6-A002-578B00714AD5}" sibTransId="{DA7DA369-A1C9-40CA-B128-140F2FDE0E9A}"/>
    <dgm:cxn modelId="{DE10DD95-94D1-43A4-A8E1-80F60F0864FA}" type="presOf" srcId="{35D1EAD2-C084-4FD8-AF1E-85C6A787E5B9}" destId="{98F0ADE5-B5D1-41AA-88A7-A8E6E5F140D8}" srcOrd="1" destOrd="0" presId="urn:microsoft.com/office/officeart/2005/8/layout/radial1"/>
    <dgm:cxn modelId="{90BD85F6-7347-44D0-9B91-B9C127530FBB}" srcId="{5AC3F3D4-2446-4F76-84BB-118E48B61CF0}" destId="{0516A029-E7CB-4E25-9BD0-5CC2F2347FD6}" srcOrd="1" destOrd="0" parTransId="{35D1EAD2-C084-4FD8-AF1E-85C6A787E5B9}" sibTransId="{EBFDA244-90FB-4461-BB9D-ECF98D9202EE}"/>
    <dgm:cxn modelId="{8781BABE-F887-437E-A1DB-354634B8ACEC}" type="presOf" srcId="{08F0CD2F-1737-4488-8673-A225921009BA}" destId="{90F2D58B-DEC2-4ED4-B1EB-F1CD2830F7F8}" srcOrd="0" destOrd="0" presId="urn:microsoft.com/office/officeart/2005/8/layout/radial1"/>
    <dgm:cxn modelId="{E1E873D8-9F92-4FB2-96E9-7796FD199E9F}" type="presOf" srcId="{0516A029-E7CB-4E25-9BD0-5CC2F2347FD6}" destId="{81020783-13FA-42EC-B9FE-FC5951D0D227}" srcOrd="0" destOrd="0" presId="urn:microsoft.com/office/officeart/2005/8/layout/radial1"/>
    <dgm:cxn modelId="{3E25D982-E50C-4893-A33B-C182B6150D91}" type="presOf" srcId="{A75CDE46-68B7-4BCB-887A-D71D1DD1412A}" destId="{33D09979-A62B-4C2D-9ABF-FF650EF7B7CD}" srcOrd="1" destOrd="0" presId="urn:microsoft.com/office/officeart/2005/8/layout/radial1"/>
    <dgm:cxn modelId="{41F0298C-F0B9-447A-B708-F3F9A7220FE9}" type="presOf" srcId="{F5F2F284-7CCA-4E19-A65A-C8C3779B73DB}" destId="{EC2DF70C-B5B2-4126-BFE9-822CD081AE38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F4272868-CE08-4A1D-8F53-573BEC338859}" type="presOf" srcId="{5AC3F3D4-2446-4F76-84BB-118E48B61CF0}" destId="{7D2EEAF9-CEF3-4582-98F1-1302623E87B6}" srcOrd="0" destOrd="0" presId="urn:microsoft.com/office/officeart/2005/8/layout/radial1"/>
    <dgm:cxn modelId="{C4EE60A7-42EB-44EB-B662-66FC9541E693}" type="presOf" srcId="{A75CDE46-68B7-4BCB-887A-D71D1DD1412A}" destId="{A34EFE9A-5A7E-402F-A8C9-1B95B02D3EDD}" srcOrd="0" destOrd="0" presId="urn:microsoft.com/office/officeart/2005/8/layout/radial1"/>
    <dgm:cxn modelId="{1FF58F9B-D9B4-4D01-9D50-3A1A82A05F37}" type="presOf" srcId="{2F277E1E-2D7E-40F6-A002-578B00714AD5}" destId="{515DBADF-8AF1-4821-861C-B13B84DF9095}" srcOrd="1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50D41B93-EB92-413C-86CD-2171D8F25228}" type="presOf" srcId="{18B6DCF8-D9AD-4F95-951C-8EDF5AC12637}" destId="{4A39633F-2EE1-4647-8ADD-A01E9B94897B}" srcOrd="0" destOrd="0" presId="urn:microsoft.com/office/officeart/2005/8/layout/radial1"/>
    <dgm:cxn modelId="{3858C6E0-3A1B-4E63-AF68-96D994C84D14}" type="presOf" srcId="{91BDE1EA-2C64-4562-AEB2-0602522CF0A3}" destId="{A14CD295-7AEE-4DD3-B3AC-04FA46A40102}" srcOrd="1" destOrd="0" presId="urn:microsoft.com/office/officeart/2005/8/layout/radial1"/>
    <dgm:cxn modelId="{C0FD7C25-A491-4780-9639-FACA5FFE6CF7}" type="presParOf" srcId="{90F2D58B-DEC2-4ED4-B1EB-F1CD2830F7F8}" destId="{7D2EEAF9-CEF3-4582-98F1-1302623E87B6}" srcOrd="0" destOrd="0" presId="urn:microsoft.com/office/officeart/2005/8/layout/radial1"/>
    <dgm:cxn modelId="{3D244A68-5D5F-4DAC-956F-42FE4A083354}" type="presParOf" srcId="{90F2D58B-DEC2-4ED4-B1EB-F1CD2830F7F8}" destId="{B9B4B9CC-EC39-44F0-B85B-2469B4DBC0C0}" srcOrd="1" destOrd="0" presId="urn:microsoft.com/office/officeart/2005/8/layout/radial1"/>
    <dgm:cxn modelId="{2E70F18A-2801-4832-A35F-A3C201714133}" type="presParOf" srcId="{B9B4B9CC-EC39-44F0-B85B-2469B4DBC0C0}" destId="{A14CD295-7AEE-4DD3-B3AC-04FA46A40102}" srcOrd="0" destOrd="0" presId="urn:microsoft.com/office/officeart/2005/8/layout/radial1"/>
    <dgm:cxn modelId="{D9BE204A-A00C-4A95-8ABA-0B009CC0189C}" type="presParOf" srcId="{90F2D58B-DEC2-4ED4-B1EB-F1CD2830F7F8}" destId="{EC2DF70C-B5B2-4126-BFE9-822CD081AE38}" srcOrd="2" destOrd="0" presId="urn:microsoft.com/office/officeart/2005/8/layout/radial1"/>
    <dgm:cxn modelId="{FBC0BC88-A8A8-460F-8AB6-09B78D06F280}" type="presParOf" srcId="{90F2D58B-DEC2-4ED4-B1EB-F1CD2830F7F8}" destId="{1052DA6D-A706-4D83-9EFD-02F846A8A466}" srcOrd="3" destOrd="0" presId="urn:microsoft.com/office/officeart/2005/8/layout/radial1"/>
    <dgm:cxn modelId="{EA905473-C698-4EA7-8E45-E7A73549E541}" type="presParOf" srcId="{1052DA6D-A706-4D83-9EFD-02F846A8A466}" destId="{98F0ADE5-B5D1-41AA-88A7-A8E6E5F140D8}" srcOrd="0" destOrd="0" presId="urn:microsoft.com/office/officeart/2005/8/layout/radial1"/>
    <dgm:cxn modelId="{8304431C-F474-41DD-866F-11BFB6F2FB39}" type="presParOf" srcId="{90F2D58B-DEC2-4ED4-B1EB-F1CD2830F7F8}" destId="{81020783-13FA-42EC-B9FE-FC5951D0D227}" srcOrd="4" destOrd="0" presId="urn:microsoft.com/office/officeart/2005/8/layout/radial1"/>
    <dgm:cxn modelId="{344E724C-3DBE-4305-920F-EB9F467A2452}" type="presParOf" srcId="{90F2D58B-DEC2-4ED4-B1EB-F1CD2830F7F8}" destId="{A34EFE9A-5A7E-402F-A8C9-1B95B02D3EDD}" srcOrd="5" destOrd="0" presId="urn:microsoft.com/office/officeart/2005/8/layout/radial1"/>
    <dgm:cxn modelId="{5ED6C8D7-BB90-449B-9FD9-4348BE0468DF}" type="presParOf" srcId="{A34EFE9A-5A7E-402F-A8C9-1B95B02D3EDD}" destId="{33D09979-A62B-4C2D-9ABF-FF650EF7B7CD}" srcOrd="0" destOrd="0" presId="urn:microsoft.com/office/officeart/2005/8/layout/radial1"/>
    <dgm:cxn modelId="{7D136E01-C81B-489D-A573-AF2CCC393D97}" type="presParOf" srcId="{90F2D58B-DEC2-4ED4-B1EB-F1CD2830F7F8}" destId="{9DE3791F-E377-4CD5-BDE1-5B7EF2F1C221}" srcOrd="6" destOrd="0" presId="urn:microsoft.com/office/officeart/2005/8/layout/radial1"/>
    <dgm:cxn modelId="{3B537F6B-8664-404B-923E-25E450581236}" type="presParOf" srcId="{90F2D58B-DEC2-4ED4-B1EB-F1CD2830F7F8}" destId="{A9C96FC6-AB96-4D13-9594-03A4145FCEB7}" srcOrd="7" destOrd="0" presId="urn:microsoft.com/office/officeart/2005/8/layout/radial1"/>
    <dgm:cxn modelId="{ABDEEEDA-AE59-48EF-9794-CF8510501926}" type="presParOf" srcId="{A9C96FC6-AB96-4D13-9594-03A4145FCEB7}" destId="{515DBADF-8AF1-4821-861C-B13B84DF9095}" srcOrd="0" destOrd="0" presId="urn:microsoft.com/office/officeart/2005/8/layout/radial1"/>
    <dgm:cxn modelId="{9C7FD930-C50D-47EC-9892-2756B812FE92}" type="presParOf" srcId="{90F2D58B-DEC2-4ED4-B1EB-F1CD2830F7F8}" destId="{4A39633F-2EE1-4647-8ADD-A01E9B94897B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64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600"/>
            <a:t>Раздел 08 </a:t>
          </a:r>
          <a:r>
            <a:rPr lang="ru-RU" sz="1400"/>
            <a:t>«Культура, кинематография»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E6983CE5-A741-4BD4-80E0-F964FF11CF49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08 01</a:t>
          </a:r>
        </a:p>
        <a:p>
          <a:pPr>
            <a:spcAft>
              <a:spcPts val="0"/>
            </a:spcAft>
          </a:pPr>
          <a:r>
            <a:rPr lang="ru-RU" sz="1600"/>
            <a:t>Культура</a:t>
          </a:r>
          <a:endParaRPr lang="ru-RU" sz="1000"/>
        </a:p>
      </dgm:t>
    </dgm:pt>
    <dgm:pt modelId="{E5D97E4E-60B3-45AA-83CB-51F804CF398A}" type="parTrans" cxnId="{A78BB727-E632-41C2-9539-50B04952D92E}">
      <dgm:prSet custT="1"/>
      <dgm:spPr/>
      <dgm:t>
        <a:bodyPr/>
        <a:lstStyle/>
        <a:p>
          <a:endParaRPr lang="ru-RU" sz="1000"/>
        </a:p>
      </dgm:t>
    </dgm:pt>
    <dgm:pt modelId="{69BDC3E8-E6CB-444D-8916-1EDCCACF8036}" type="sibTrans" cxnId="{A78BB727-E632-41C2-9539-50B04952D92E}">
      <dgm:prSet/>
      <dgm:spPr/>
      <dgm:t>
        <a:bodyPr/>
        <a:lstStyle/>
        <a:p>
          <a:endParaRPr lang="ru-RU" sz="1000"/>
        </a:p>
      </dgm:t>
    </dgm:pt>
    <dgm:pt modelId="{469EFCA2-3A07-4A19-BD08-20B60F35A748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BEEA496F-C6A1-4A33-B085-076353D532FC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C0E6F57D-F5A1-4213-AB04-6CA09355F6D7}" type="pres">
      <dgm:prSet presAssocID="{E5D97E4E-60B3-45AA-83CB-51F804CF398A}" presName="Name9" presStyleLbl="parChTrans1D2" presStyleIdx="0" presStyleCnt="1"/>
      <dgm:spPr/>
      <dgm:t>
        <a:bodyPr/>
        <a:lstStyle/>
        <a:p>
          <a:endParaRPr lang="ru-RU"/>
        </a:p>
      </dgm:t>
    </dgm:pt>
    <dgm:pt modelId="{EAF74B72-983E-4654-95C4-CECB77A22D02}" type="pres">
      <dgm:prSet presAssocID="{E5D97E4E-60B3-45AA-83CB-51F804CF398A}" presName="connTx" presStyleLbl="parChTrans1D2" presStyleIdx="0" presStyleCnt="1"/>
      <dgm:spPr/>
      <dgm:t>
        <a:bodyPr/>
        <a:lstStyle/>
        <a:p>
          <a:endParaRPr lang="ru-RU"/>
        </a:p>
      </dgm:t>
    </dgm:pt>
    <dgm:pt modelId="{320EE70A-110E-4EB5-AE1A-E32D4FD35E1D}" type="pres">
      <dgm:prSet presAssocID="{E6983CE5-A741-4BD4-80E0-F964FF11CF49}" presName="node" presStyleLbl="node1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9CC63CCC-FCD1-41F6-AF1A-446F88D6603C}" type="presOf" srcId="{5AC3F3D4-2446-4F76-84BB-118E48B61CF0}" destId="{BEEA496F-C6A1-4A33-B085-076353D532FC}" srcOrd="0" destOrd="0" presId="urn:microsoft.com/office/officeart/2005/8/layout/radial1"/>
    <dgm:cxn modelId="{919E666C-C2DC-4780-B7B4-16D8686DDE9A}" type="presOf" srcId="{08F0CD2F-1737-4488-8673-A225921009BA}" destId="{469EFCA2-3A07-4A19-BD08-20B60F35A748}" srcOrd="0" destOrd="0" presId="urn:microsoft.com/office/officeart/2005/8/layout/radial1"/>
    <dgm:cxn modelId="{A78BB727-E632-41C2-9539-50B04952D92E}" srcId="{5AC3F3D4-2446-4F76-84BB-118E48B61CF0}" destId="{E6983CE5-A741-4BD4-80E0-F964FF11CF49}" srcOrd="0" destOrd="0" parTransId="{E5D97E4E-60B3-45AA-83CB-51F804CF398A}" sibTransId="{69BDC3E8-E6CB-444D-8916-1EDCCACF8036}"/>
    <dgm:cxn modelId="{0D9693EF-CDCF-45F1-9EC6-792C8C2D6B64}" type="presOf" srcId="{E5D97E4E-60B3-45AA-83CB-51F804CF398A}" destId="{C0E6F57D-F5A1-4213-AB04-6CA09355F6D7}" srcOrd="0" destOrd="0" presId="urn:microsoft.com/office/officeart/2005/8/layout/radial1"/>
    <dgm:cxn modelId="{2F11A706-83ED-47AA-9B5B-9963A34CCE05}" type="presOf" srcId="{E6983CE5-A741-4BD4-80E0-F964FF11CF49}" destId="{320EE70A-110E-4EB5-AE1A-E32D4FD35E1D}" srcOrd="0" destOrd="0" presId="urn:microsoft.com/office/officeart/2005/8/layout/radial1"/>
    <dgm:cxn modelId="{784A5CA1-6F6E-46FC-AA25-B152E7D64F2C}" type="presOf" srcId="{E5D97E4E-60B3-45AA-83CB-51F804CF398A}" destId="{EAF74B72-983E-4654-95C4-CECB77A22D02}" srcOrd="1" destOrd="0" presId="urn:microsoft.com/office/officeart/2005/8/layout/radial1"/>
    <dgm:cxn modelId="{6CEFFA29-47B7-4C7E-B5C2-FE5131841D97}" type="presParOf" srcId="{469EFCA2-3A07-4A19-BD08-20B60F35A748}" destId="{BEEA496F-C6A1-4A33-B085-076353D532FC}" srcOrd="0" destOrd="0" presId="urn:microsoft.com/office/officeart/2005/8/layout/radial1"/>
    <dgm:cxn modelId="{B2850B09-ED7A-4634-8AE3-727E8A82FA51}" type="presParOf" srcId="{469EFCA2-3A07-4A19-BD08-20B60F35A748}" destId="{C0E6F57D-F5A1-4213-AB04-6CA09355F6D7}" srcOrd="1" destOrd="0" presId="urn:microsoft.com/office/officeart/2005/8/layout/radial1"/>
    <dgm:cxn modelId="{D078D164-F62C-4136-9D7B-6EB15D78F375}" type="presParOf" srcId="{C0E6F57D-F5A1-4213-AB04-6CA09355F6D7}" destId="{EAF74B72-983E-4654-95C4-CECB77A22D02}" srcOrd="0" destOrd="0" presId="urn:microsoft.com/office/officeart/2005/8/layout/radial1"/>
    <dgm:cxn modelId="{66E2A167-FD89-4D96-8A54-BB579BC68F4D}" type="presParOf" srcId="{469EFCA2-3A07-4A19-BD08-20B60F35A748}" destId="{320EE70A-110E-4EB5-AE1A-E32D4FD35E1D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74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10 «Социальная политика»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10 01 Пенсионное обеспечение</a:t>
          </a:r>
          <a:endParaRPr lang="ru-RU" sz="105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EE372463-CD1C-41E7-B800-CF52B9622A15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10 03</a:t>
          </a:r>
        </a:p>
        <a:p>
          <a:pPr>
            <a:spcAft>
              <a:spcPts val="0"/>
            </a:spcAft>
          </a:pPr>
          <a:r>
            <a:rPr lang="ru-RU" sz="1400"/>
            <a:t>Социальное обеспечение населения</a:t>
          </a:r>
          <a:endParaRPr lang="ru-RU" sz="1050"/>
        </a:p>
      </dgm:t>
    </dgm:pt>
    <dgm:pt modelId="{047C3DBB-CA21-470D-91D2-9DC51DF6F3FE}" type="parTrans" cxnId="{A93FAD18-FB1F-40DA-8108-26C55AF40A1C}">
      <dgm:prSet custT="1"/>
      <dgm:spPr/>
      <dgm:t>
        <a:bodyPr/>
        <a:lstStyle/>
        <a:p>
          <a:endParaRPr lang="ru-RU" sz="1000"/>
        </a:p>
      </dgm:t>
    </dgm:pt>
    <dgm:pt modelId="{66071A54-7A35-449E-B595-38F98EBBDB7F}" type="sibTrans" cxnId="{A93FAD18-FB1F-40DA-8108-26C55AF40A1C}">
      <dgm:prSet/>
      <dgm:spPr/>
      <dgm:t>
        <a:bodyPr/>
        <a:lstStyle/>
        <a:p>
          <a:endParaRPr lang="ru-RU" sz="1000"/>
        </a:p>
      </dgm:t>
    </dgm:pt>
    <dgm:pt modelId="{F06D086E-52EF-426F-A968-ED680022FD30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10 04</a:t>
          </a:r>
        </a:p>
        <a:p>
          <a:pPr>
            <a:spcAft>
              <a:spcPts val="0"/>
            </a:spcAft>
          </a:pPr>
          <a:r>
            <a:rPr lang="ru-RU" sz="1400"/>
            <a:t>Охрана семьи и детства</a:t>
          </a:r>
          <a:endParaRPr lang="ru-RU" sz="1050"/>
        </a:p>
      </dgm:t>
    </dgm:pt>
    <dgm:pt modelId="{B3AA9D8B-B53B-42CF-836F-2D86E40DC00F}" type="parTrans" cxnId="{538DFCE7-059A-4177-800A-1815DA1956E2}">
      <dgm:prSet custT="1"/>
      <dgm:spPr/>
      <dgm:t>
        <a:bodyPr/>
        <a:lstStyle/>
        <a:p>
          <a:endParaRPr lang="ru-RU" sz="1000"/>
        </a:p>
      </dgm:t>
    </dgm:pt>
    <dgm:pt modelId="{4983466A-A3F3-4E4D-9019-C19539A3D526}" type="sibTrans" cxnId="{538DFCE7-059A-4177-800A-1815DA1956E2}">
      <dgm:prSet/>
      <dgm:spPr/>
      <dgm:t>
        <a:bodyPr/>
        <a:lstStyle/>
        <a:p>
          <a:endParaRPr lang="ru-RU" sz="1000"/>
        </a:p>
      </dgm:t>
    </dgm:pt>
    <dgm:pt modelId="{18B6DCF8-D9AD-4F95-951C-8EDF5AC12637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10 06</a:t>
          </a:r>
        </a:p>
        <a:p>
          <a:pPr>
            <a:spcAft>
              <a:spcPts val="0"/>
            </a:spcAft>
          </a:pPr>
          <a:r>
            <a:rPr lang="ru-RU" sz="1400"/>
            <a:t>Другие вопросы в области социальной политики</a:t>
          </a:r>
          <a:endParaRPr lang="ru-RU" sz="1050"/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E17762B9-7E58-4E93-9C3B-7EDD1500B9C8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9985E3EF-71D8-4D8F-A1C8-9DE96FC805ED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0AF924C1-CE02-4132-9618-6D37B35A7E19}" type="pres">
      <dgm:prSet presAssocID="{91BDE1EA-2C64-4562-AEB2-0602522CF0A3}" presName="Name9" presStyleLbl="parChTrans1D2" presStyleIdx="0" presStyleCnt="4"/>
      <dgm:spPr/>
      <dgm:t>
        <a:bodyPr/>
        <a:lstStyle/>
        <a:p>
          <a:endParaRPr lang="ru-RU"/>
        </a:p>
      </dgm:t>
    </dgm:pt>
    <dgm:pt modelId="{E99C5F25-4569-433B-97AB-A225A24540DE}" type="pres">
      <dgm:prSet presAssocID="{91BDE1EA-2C64-4562-AEB2-0602522CF0A3}" presName="connTx" presStyleLbl="parChTrans1D2" presStyleIdx="0" presStyleCnt="4"/>
      <dgm:spPr/>
      <dgm:t>
        <a:bodyPr/>
        <a:lstStyle/>
        <a:p>
          <a:endParaRPr lang="ru-RU"/>
        </a:p>
      </dgm:t>
    </dgm:pt>
    <dgm:pt modelId="{4344F082-FE14-4ECB-8AFF-D74882C7F076}" type="pres">
      <dgm:prSet presAssocID="{F5F2F284-7CCA-4E19-A65A-C8C3779B73DB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9A79C7F-CACE-4DD7-B253-7F94AA9C64B5}" type="pres">
      <dgm:prSet presAssocID="{047C3DBB-CA21-470D-91D2-9DC51DF6F3FE}" presName="Name9" presStyleLbl="parChTrans1D2" presStyleIdx="1" presStyleCnt="4"/>
      <dgm:spPr/>
      <dgm:t>
        <a:bodyPr/>
        <a:lstStyle/>
        <a:p>
          <a:endParaRPr lang="ru-RU"/>
        </a:p>
      </dgm:t>
    </dgm:pt>
    <dgm:pt modelId="{09230570-5840-48D3-9891-3C1C9E9E3783}" type="pres">
      <dgm:prSet presAssocID="{047C3DBB-CA21-470D-91D2-9DC51DF6F3FE}" presName="connTx" presStyleLbl="parChTrans1D2" presStyleIdx="1" presStyleCnt="4"/>
      <dgm:spPr/>
      <dgm:t>
        <a:bodyPr/>
        <a:lstStyle/>
        <a:p>
          <a:endParaRPr lang="ru-RU"/>
        </a:p>
      </dgm:t>
    </dgm:pt>
    <dgm:pt modelId="{AC71006B-4D37-4F05-A15A-1FAE8DD5DE50}" type="pres">
      <dgm:prSet presAssocID="{EE372463-CD1C-41E7-B800-CF52B9622A15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530734A-918D-446C-A60B-192337B7CD08}" type="pres">
      <dgm:prSet presAssocID="{B3AA9D8B-B53B-42CF-836F-2D86E40DC00F}" presName="Name9" presStyleLbl="parChTrans1D2" presStyleIdx="2" presStyleCnt="4"/>
      <dgm:spPr/>
      <dgm:t>
        <a:bodyPr/>
        <a:lstStyle/>
        <a:p>
          <a:endParaRPr lang="ru-RU"/>
        </a:p>
      </dgm:t>
    </dgm:pt>
    <dgm:pt modelId="{A60D296A-EE88-4F3F-8333-89109F414902}" type="pres">
      <dgm:prSet presAssocID="{B3AA9D8B-B53B-42CF-836F-2D86E40DC00F}" presName="connTx" presStyleLbl="parChTrans1D2" presStyleIdx="2" presStyleCnt="4"/>
      <dgm:spPr/>
      <dgm:t>
        <a:bodyPr/>
        <a:lstStyle/>
        <a:p>
          <a:endParaRPr lang="ru-RU"/>
        </a:p>
      </dgm:t>
    </dgm:pt>
    <dgm:pt modelId="{8B4D2560-63FA-4092-A9D0-DAD837BBBD3A}" type="pres">
      <dgm:prSet presAssocID="{F06D086E-52EF-426F-A968-ED680022FD30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58D0D4C-BD38-4822-9033-7F3BF0720DEA}" type="pres">
      <dgm:prSet presAssocID="{2F277E1E-2D7E-40F6-A002-578B00714AD5}" presName="Name9" presStyleLbl="parChTrans1D2" presStyleIdx="3" presStyleCnt="4"/>
      <dgm:spPr/>
      <dgm:t>
        <a:bodyPr/>
        <a:lstStyle/>
        <a:p>
          <a:endParaRPr lang="ru-RU"/>
        </a:p>
      </dgm:t>
    </dgm:pt>
    <dgm:pt modelId="{39223650-86F9-4655-8135-30157A194A6A}" type="pres">
      <dgm:prSet presAssocID="{2F277E1E-2D7E-40F6-A002-578B00714AD5}" presName="connTx" presStyleLbl="parChTrans1D2" presStyleIdx="3" presStyleCnt="4"/>
      <dgm:spPr/>
      <dgm:t>
        <a:bodyPr/>
        <a:lstStyle/>
        <a:p>
          <a:endParaRPr lang="ru-RU"/>
        </a:p>
      </dgm:t>
    </dgm:pt>
    <dgm:pt modelId="{28142FD1-EC1D-439A-8EA8-3F3C82110F99}" type="pres">
      <dgm:prSet presAssocID="{18B6DCF8-D9AD-4F95-951C-8EDF5AC12637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F421E732-36F7-41C7-A6E7-E596D4E713C1}" type="presOf" srcId="{047C3DBB-CA21-470D-91D2-9DC51DF6F3FE}" destId="{09230570-5840-48D3-9891-3C1C9E9E3783}" srcOrd="1" destOrd="0" presId="urn:microsoft.com/office/officeart/2005/8/layout/radial1"/>
    <dgm:cxn modelId="{F7843813-BEFC-48A9-92AE-F874C9FA76E5}" type="presOf" srcId="{18B6DCF8-D9AD-4F95-951C-8EDF5AC12637}" destId="{28142FD1-EC1D-439A-8EA8-3F3C82110F99}" srcOrd="0" destOrd="0" presId="urn:microsoft.com/office/officeart/2005/8/layout/radial1"/>
    <dgm:cxn modelId="{F5CB61E8-3F77-46B3-A0AC-DC9743B018DC}" type="presOf" srcId="{047C3DBB-CA21-470D-91D2-9DC51DF6F3FE}" destId="{A9A79C7F-CACE-4DD7-B253-7F94AA9C64B5}" srcOrd="0" destOrd="0" presId="urn:microsoft.com/office/officeart/2005/8/layout/radial1"/>
    <dgm:cxn modelId="{4C7B0A90-FAEB-4AEE-B6A5-71693EF439F5}" type="presOf" srcId="{91BDE1EA-2C64-4562-AEB2-0602522CF0A3}" destId="{0AF924C1-CE02-4132-9618-6D37B35A7E19}" srcOrd="0" destOrd="0" presId="urn:microsoft.com/office/officeart/2005/8/layout/radial1"/>
    <dgm:cxn modelId="{93AB597C-3F96-4FD3-8B87-CE44CEB51B10}" type="presOf" srcId="{B3AA9D8B-B53B-42CF-836F-2D86E40DC00F}" destId="{5530734A-918D-446C-A60B-192337B7CD08}" srcOrd="0" destOrd="0" presId="urn:microsoft.com/office/officeart/2005/8/layout/radial1"/>
    <dgm:cxn modelId="{538DFCE7-059A-4177-800A-1815DA1956E2}" srcId="{5AC3F3D4-2446-4F76-84BB-118E48B61CF0}" destId="{F06D086E-52EF-426F-A968-ED680022FD30}" srcOrd="2" destOrd="0" parTransId="{B3AA9D8B-B53B-42CF-836F-2D86E40DC00F}" sibTransId="{4983466A-A3F3-4E4D-9019-C19539A3D526}"/>
    <dgm:cxn modelId="{C518A6C0-B393-4731-9D4A-54451498F6BD}" type="presOf" srcId="{5AC3F3D4-2446-4F76-84BB-118E48B61CF0}" destId="{9985E3EF-71D8-4D8F-A1C8-9DE96FC805ED}" srcOrd="0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6839C8CF-1A27-45A2-B502-F13E3ACFFA7D}" type="presOf" srcId="{08F0CD2F-1737-4488-8673-A225921009BA}" destId="{E17762B9-7E58-4E93-9C3B-7EDD1500B9C8}" srcOrd="0" destOrd="0" presId="urn:microsoft.com/office/officeart/2005/8/layout/radial1"/>
    <dgm:cxn modelId="{5997A5F4-2CFC-421A-B647-48713DF5625E}" srcId="{5AC3F3D4-2446-4F76-84BB-118E48B61CF0}" destId="{18B6DCF8-D9AD-4F95-951C-8EDF5AC12637}" srcOrd="3" destOrd="0" parTransId="{2F277E1E-2D7E-40F6-A002-578B00714AD5}" sibTransId="{DA7DA369-A1C9-40CA-B128-140F2FDE0E9A}"/>
    <dgm:cxn modelId="{306020DF-94EC-48AB-83B6-6E441BAE0692}" type="presOf" srcId="{F5F2F284-7CCA-4E19-A65A-C8C3779B73DB}" destId="{4344F082-FE14-4ECB-8AFF-D74882C7F076}" srcOrd="0" destOrd="0" presId="urn:microsoft.com/office/officeart/2005/8/layout/radial1"/>
    <dgm:cxn modelId="{EC10F518-38E2-44C7-AC4C-4DDAC290C6E9}" type="presOf" srcId="{EE372463-CD1C-41E7-B800-CF52B9622A15}" destId="{AC71006B-4D37-4F05-A15A-1FAE8DD5DE50}" srcOrd="0" destOrd="0" presId="urn:microsoft.com/office/officeart/2005/8/layout/radial1"/>
    <dgm:cxn modelId="{23FE6233-A68E-44CF-8D4A-B8F9B43CA791}" type="presOf" srcId="{2F277E1E-2D7E-40F6-A002-578B00714AD5}" destId="{458D0D4C-BD38-4822-9033-7F3BF0720DEA}" srcOrd="0" destOrd="0" presId="urn:microsoft.com/office/officeart/2005/8/layout/radial1"/>
    <dgm:cxn modelId="{9F27FAC1-C13C-4538-89AC-459DA510C886}" type="presOf" srcId="{B3AA9D8B-B53B-42CF-836F-2D86E40DC00F}" destId="{A60D296A-EE88-4F3F-8333-89109F414902}" srcOrd="1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71BC8F30-0B21-411D-AA12-1AAA545B3129}" type="presOf" srcId="{F06D086E-52EF-426F-A968-ED680022FD30}" destId="{8B4D2560-63FA-4092-A9D0-DAD837BBBD3A}" srcOrd="0" destOrd="0" presId="urn:microsoft.com/office/officeart/2005/8/layout/radial1"/>
    <dgm:cxn modelId="{A93FAD18-FB1F-40DA-8108-26C55AF40A1C}" srcId="{5AC3F3D4-2446-4F76-84BB-118E48B61CF0}" destId="{EE372463-CD1C-41E7-B800-CF52B9622A15}" srcOrd="1" destOrd="0" parTransId="{047C3DBB-CA21-470D-91D2-9DC51DF6F3FE}" sibTransId="{66071A54-7A35-449E-B595-38F98EBBDB7F}"/>
    <dgm:cxn modelId="{A76AB56F-5D99-4967-B556-2AB92FB56CC9}" type="presOf" srcId="{2F277E1E-2D7E-40F6-A002-578B00714AD5}" destId="{39223650-86F9-4655-8135-30157A194A6A}" srcOrd="1" destOrd="0" presId="urn:microsoft.com/office/officeart/2005/8/layout/radial1"/>
    <dgm:cxn modelId="{F541E90F-2E93-4A35-BE17-BE1DD742C771}" type="presOf" srcId="{91BDE1EA-2C64-4562-AEB2-0602522CF0A3}" destId="{E99C5F25-4569-433B-97AB-A225A24540DE}" srcOrd="1" destOrd="0" presId="urn:microsoft.com/office/officeart/2005/8/layout/radial1"/>
    <dgm:cxn modelId="{BB3919EF-B5A7-423A-825F-AF4161BE23A4}" type="presParOf" srcId="{E17762B9-7E58-4E93-9C3B-7EDD1500B9C8}" destId="{9985E3EF-71D8-4D8F-A1C8-9DE96FC805ED}" srcOrd="0" destOrd="0" presId="urn:microsoft.com/office/officeart/2005/8/layout/radial1"/>
    <dgm:cxn modelId="{C84A2DFF-63F8-4B50-9411-2013F68ED6A0}" type="presParOf" srcId="{E17762B9-7E58-4E93-9C3B-7EDD1500B9C8}" destId="{0AF924C1-CE02-4132-9618-6D37B35A7E19}" srcOrd="1" destOrd="0" presId="urn:microsoft.com/office/officeart/2005/8/layout/radial1"/>
    <dgm:cxn modelId="{6E1D9524-8E11-4EAE-80B8-F6FC180FB603}" type="presParOf" srcId="{0AF924C1-CE02-4132-9618-6D37B35A7E19}" destId="{E99C5F25-4569-433B-97AB-A225A24540DE}" srcOrd="0" destOrd="0" presId="urn:microsoft.com/office/officeart/2005/8/layout/radial1"/>
    <dgm:cxn modelId="{23FF7562-596D-4737-AE97-F0C71536CBBF}" type="presParOf" srcId="{E17762B9-7E58-4E93-9C3B-7EDD1500B9C8}" destId="{4344F082-FE14-4ECB-8AFF-D74882C7F076}" srcOrd="2" destOrd="0" presId="urn:microsoft.com/office/officeart/2005/8/layout/radial1"/>
    <dgm:cxn modelId="{60AB3D31-3B08-4015-B30D-05CCA0852799}" type="presParOf" srcId="{E17762B9-7E58-4E93-9C3B-7EDD1500B9C8}" destId="{A9A79C7F-CACE-4DD7-B253-7F94AA9C64B5}" srcOrd="3" destOrd="0" presId="urn:microsoft.com/office/officeart/2005/8/layout/radial1"/>
    <dgm:cxn modelId="{15740106-D75C-4495-81D0-24C814F8CDE0}" type="presParOf" srcId="{A9A79C7F-CACE-4DD7-B253-7F94AA9C64B5}" destId="{09230570-5840-48D3-9891-3C1C9E9E3783}" srcOrd="0" destOrd="0" presId="urn:microsoft.com/office/officeart/2005/8/layout/radial1"/>
    <dgm:cxn modelId="{3626EFF1-DAB0-4F03-98DC-874F2786B33A}" type="presParOf" srcId="{E17762B9-7E58-4E93-9C3B-7EDD1500B9C8}" destId="{AC71006B-4D37-4F05-A15A-1FAE8DD5DE50}" srcOrd="4" destOrd="0" presId="urn:microsoft.com/office/officeart/2005/8/layout/radial1"/>
    <dgm:cxn modelId="{02370443-05BC-4858-A40C-0508676F72A2}" type="presParOf" srcId="{E17762B9-7E58-4E93-9C3B-7EDD1500B9C8}" destId="{5530734A-918D-446C-A60B-192337B7CD08}" srcOrd="5" destOrd="0" presId="urn:microsoft.com/office/officeart/2005/8/layout/radial1"/>
    <dgm:cxn modelId="{89C8729E-3C2C-4FF6-BC88-611B90B6F4D0}" type="presParOf" srcId="{5530734A-918D-446C-A60B-192337B7CD08}" destId="{A60D296A-EE88-4F3F-8333-89109F414902}" srcOrd="0" destOrd="0" presId="urn:microsoft.com/office/officeart/2005/8/layout/radial1"/>
    <dgm:cxn modelId="{57148AF3-7B10-45F2-A47B-56274607EB21}" type="presParOf" srcId="{E17762B9-7E58-4E93-9C3B-7EDD1500B9C8}" destId="{8B4D2560-63FA-4092-A9D0-DAD837BBBD3A}" srcOrd="6" destOrd="0" presId="urn:microsoft.com/office/officeart/2005/8/layout/radial1"/>
    <dgm:cxn modelId="{CF0B337E-B3B2-402E-9D48-44441DF8C12C}" type="presParOf" srcId="{E17762B9-7E58-4E93-9C3B-7EDD1500B9C8}" destId="{458D0D4C-BD38-4822-9033-7F3BF0720DEA}" srcOrd="7" destOrd="0" presId="urn:microsoft.com/office/officeart/2005/8/layout/radial1"/>
    <dgm:cxn modelId="{BFC5AD2C-C987-41F2-87F3-273746CF25B0}" type="presParOf" srcId="{458D0D4C-BD38-4822-9033-7F3BF0720DEA}" destId="{39223650-86F9-4655-8135-30157A194A6A}" srcOrd="0" destOrd="0" presId="urn:microsoft.com/office/officeart/2005/8/layout/radial1"/>
    <dgm:cxn modelId="{180BA631-F856-43DF-8420-BE11E1BF9045}" type="presParOf" srcId="{E17762B9-7E58-4E93-9C3B-7EDD1500B9C8}" destId="{28142FD1-EC1D-439A-8EA8-3F3C82110F99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80" minVer="http://schemas.openxmlformats.org/drawingml/2006/diagram"/>
    </a:ext>
  </dgm:extLst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600"/>
            <a:t>Раздел 11 </a:t>
          </a:r>
          <a:r>
            <a:rPr lang="ru-RU" sz="1400"/>
            <a:t>«Физическая культура и спорт»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11 01</a:t>
          </a:r>
        </a:p>
        <a:p>
          <a:pPr>
            <a:spcAft>
              <a:spcPts val="0"/>
            </a:spcAft>
          </a:pPr>
          <a:r>
            <a:rPr lang="ru-RU" sz="1600"/>
            <a:t>Физическая культура</a:t>
          </a:r>
          <a:endParaRPr lang="ru-RU" sz="1000"/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F4A2B27-DE1E-46FE-BFD3-753E0D036F33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A8CA859B-4A79-482C-8792-5CBBFEC0B175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57BC8D2D-07DC-42A2-A41E-9FE428D2BF8F}" type="pres">
      <dgm:prSet presAssocID="{173F8601-8FD0-43B8-9FAF-42234AFD91DB}" presName="Name9" presStyleLbl="parChTrans1D2" presStyleIdx="0" presStyleCnt="1"/>
      <dgm:spPr/>
      <dgm:t>
        <a:bodyPr/>
        <a:lstStyle/>
        <a:p>
          <a:endParaRPr lang="ru-RU"/>
        </a:p>
      </dgm:t>
    </dgm:pt>
    <dgm:pt modelId="{64CEED67-A0C0-44B0-B909-920208AE4688}" type="pres">
      <dgm:prSet presAssocID="{173F8601-8FD0-43B8-9FAF-42234AFD91DB}" presName="connTx" presStyleLbl="parChTrans1D2" presStyleIdx="0" presStyleCnt="1"/>
      <dgm:spPr/>
      <dgm:t>
        <a:bodyPr/>
        <a:lstStyle/>
        <a:p>
          <a:endParaRPr lang="ru-RU"/>
        </a:p>
      </dgm:t>
    </dgm:pt>
    <dgm:pt modelId="{96FA9B72-E634-4BB6-A669-9AF3D20A722D}" type="pres">
      <dgm:prSet presAssocID="{61DBF6F7-59D4-499C-B700-444E66C97BDA}" presName="node" presStyleLbl="node1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2FAEE012-BA02-4AAB-9F4C-A30909301023}" srcId="{5AC3F3D4-2446-4F76-84BB-118E48B61CF0}" destId="{61DBF6F7-59D4-499C-B700-444E66C97BDA}" srcOrd="0" destOrd="0" parTransId="{173F8601-8FD0-43B8-9FAF-42234AFD91DB}" sibTransId="{1DF1AFE8-EE62-4C20-83B8-B23436D89185}"/>
    <dgm:cxn modelId="{C5C5DE91-579C-431E-B4E6-C9E4A916AF06}" type="presOf" srcId="{5AC3F3D4-2446-4F76-84BB-118E48B61CF0}" destId="{A8CA859B-4A79-482C-8792-5CBBFEC0B175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9605C8CC-C14D-4477-921F-9280348BF300}" type="presOf" srcId="{173F8601-8FD0-43B8-9FAF-42234AFD91DB}" destId="{57BC8D2D-07DC-42A2-A41E-9FE428D2BF8F}" srcOrd="0" destOrd="0" presId="urn:microsoft.com/office/officeart/2005/8/layout/radial1"/>
    <dgm:cxn modelId="{9BE895F3-85AC-4DEA-9AA8-72DAC9B96F58}" type="presOf" srcId="{173F8601-8FD0-43B8-9FAF-42234AFD91DB}" destId="{64CEED67-A0C0-44B0-B909-920208AE4688}" srcOrd="1" destOrd="0" presId="urn:microsoft.com/office/officeart/2005/8/layout/radial1"/>
    <dgm:cxn modelId="{9057236A-D4A6-4F69-B6BE-0BF758F6DD65}" type="presOf" srcId="{08F0CD2F-1737-4488-8673-A225921009BA}" destId="{DF4A2B27-DE1E-46FE-BFD3-753E0D036F33}" srcOrd="0" destOrd="0" presId="urn:microsoft.com/office/officeart/2005/8/layout/radial1"/>
    <dgm:cxn modelId="{417AD8A2-561E-481D-AC6C-61654CA4F8E8}" type="presOf" srcId="{61DBF6F7-59D4-499C-B700-444E66C97BDA}" destId="{96FA9B72-E634-4BB6-A669-9AF3D20A722D}" srcOrd="0" destOrd="0" presId="urn:microsoft.com/office/officeart/2005/8/layout/radial1"/>
    <dgm:cxn modelId="{EFC16FE5-3257-4EE9-8718-14DF652164D6}" type="presParOf" srcId="{DF4A2B27-DE1E-46FE-BFD3-753E0D036F33}" destId="{A8CA859B-4A79-482C-8792-5CBBFEC0B175}" srcOrd="0" destOrd="0" presId="urn:microsoft.com/office/officeart/2005/8/layout/radial1"/>
    <dgm:cxn modelId="{34EAA7E8-619B-41FE-8475-A59C4277CF0A}" type="presParOf" srcId="{DF4A2B27-DE1E-46FE-BFD3-753E0D036F33}" destId="{57BC8D2D-07DC-42A2-A41E-9FE428D2BF8F}" srcOrd="1" destOrd="0" presId="urn:microsoft.com/office/officeart/2005/8/layout/radial1"/>
    <dgm:cxn modelId="{E296B60A-BFB6-4698-ABE3-6BA7B6AD2501}" type="presParOf" srcId="{57BC8D2D-07DC-42A2-A41E-9FE428D2BF8F}" destId="{64CEED67-A0C0-44B0-B909-920208AE4688}" srcOrd="0" destOrd="0" presId="urn:microsoft.com/office/officeart/2005/8/layout/radial1"/>
    <dgm:cxn modelId="{BE484299-C4B9-4B62-B693-330E97A0DC7F}" type="presParOf" srcId="{DF4A2B27-DE1E-46FE-BFD3-753E0D036F33}" destId="{96FA9B72-E634-4BB6-A669-9AF3D20A722D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90" minVer="http://schemas.openxmlformats.org/drawingml/2006/diagram"/>
    </a:ext>
  </dgm:extLst>
</dgm:dataModel>
</file>

<file path=word/diagrams/data10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13 «Обслуживание государственного и муниципального долга»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13 01</a:t>
          </a:r>
        </a:p>
        <a:p>
          <a:pPr>
            <a:spcAft>
              <a:spcPts val="0"/>
            </a:spcAft>
          </a:pPr>
          <a:r>
            <a:rPr lang="ru-RU" sz="1400"/>
            <a:t>Обслуживание государственного внутреннего и муниципального долга</a:t>
          </a:r>
          <a:endParaRPr lang="ru-RU" sz="100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DEFF5451-52B4-45F6-A1D1-F918DF0B02E9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5536811A-6F4D-4CB8-AC3B-044A416A2667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E3F62D14-3C6D-419F-9565-DF48AA5E2BBA}" type="pres">
      <dgm:prSet presAssocID="{91BDE1EA-2C64-4562-AEB2-0602522CF0A3}" presName="Name9" presStyleLbl="parChTrans1D2" presStyleIdx="0" presStyleCnt="1"/>
      <dgm:spPr/>
      <dgm:t>
        <a:bodyPr/>
        <a:lstStyle/>
        <a:p>
          <a:endParaRPr lang="ru-RU"/>
        </a:p>
      </dgm:t>
    </dgm:pt>
    <dgm:pt modelId="{C7822136-1512-4D88-A16F-8CC39DA9486D}" type="pres">
      <dgm:prSet presAssocID="{91BDE1EA-2C64-4562-AEB2-0602522CF0A3}" presName="connTx" presStyleLbl="parChTrans1D2" presStyleIdx="0" presStyleCnt="1"/>
      <dgm:spPr/>
      <dgm:t>
        <a:bodyPr/>
        <a:lstStyle/>
        <a:p>
          <a:endParaRPr lang="ru-RU"/>
        </a:p>
      </dgm:t>
    </dgm:pt>
    <dgm:pt modelId="{397CB769-DB8D-4723-86B8-BACBC24BE80F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953BD5F2-827A-4325-B3F3-EA01D508CA31}" type="presOf" srcId="{5AC3F3D4-2446-4F76-84BB-118E48B61CF0}" destId="{5536811A-6F4D-4CB8-AC3B-044A416A2667}" srcOrd="0" destOrd="0" presId="urn:microsoft.com/office/officeart/2005/8/layout/radial1"/>
    <dgm:cxn modelId="{92056E29-8324-45FC-A378-930D7B110F41}" type="presOf" srcId="{08F0CD2F-1737-4488-8673-A225921009BA}" destId="{DEFF5451-52B4-45F6-A1D1-F918DF0B02E9}" srcOrd="0" destOrd="0" presId="urn:microsoft.com/office/officeart/2005/8/layout/radial1"/>
    <dgm:cxn modelId="{FD620C4B-F9A0-4D40-AD5D-33D8DC0DA060}" type="presOf" srcId="{91BDE1EA-2C64-4562-AEB2-0602522CF0A3}" destId="{C7822136-1512-4D88-A16F-8CC39DA9486D}" srcOrd="1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2258620C-FA6B-4609-BB3D-D2DA08601F8E}" type="presOf" srcId="{91BDE1EA-2C64-4562-AEB2-0602522CF0A3}" destId="{E3F62D14-3C6D-419F-9565-DF48AA5E2BBA}" srcOrd="0" destOrd="0" presId="urn:microsoft.com/office/officeart/2005/8/layout/radial1"/>
    <dgm:cxn modelId="{3DD13F4B-89C3-40FD-8B7E-1A85D0CA0726}" type="presOf" srcId="{F5F2F284-7CCA-4E19-A65A-C8C3779B73DB}" destId="{397CB769-DB8D-4723-86B8-BACBC24BE80F}" srcOrd="0" destOrd="0" presId="urn:microsoft.com/office/officeart/2005/8/layout/radial1"/>
    <dgm:cxn modelId="{72227B9B-A00D-4F8B-9A95-7E723F949D03}" type="presParOf" srcId="{DEFF5451-52B4-45F6-A1D1-F918DF0B02E9}" destId="{5536811A-6F4D-4CB8-AC3B-044A416A2667}" srcOrd="0" destOrd="0" presId="urn:microsoft.com/office/officeart/2005/8/layout/radial1"/>
    <dgm:cxn modelId="{F02113A1-58B2-4AE7-A3B7-BBE3C507D8C1}" type="presParOf" srcId="{DEFF5451-52B4-45F6-A1D1-F918DF0B02E9}" destId="{E3F62D14-3C6D-419F-9565-DF48AA5E2BBA}" srcOrd="1" destOrd="0" presId="urn:microsoft.com/office/officeart/2005/8/layout/radial1"/>
    <dgm:cxn modelId="{56939757-ED3B-4036-AD68-00E9B2C4757B}" type="presParOf" srcId="{E3F62D14-3C6D-419F-9565-DF48AA5E2BBA}" destId="{C7822136-1512-4D88-A16F-8CC39DA9486D}" srcOrd="0" destOrd="0" presId="urn:microsoft.com/office/officeart/2005/8/layout/radial1"/>
    <dgm:cxn modelId="{D736C561-E3D7-4057-B180-B7EB0A9F72F9}" type="presParOf" srcId="{DEFF5451-52B4-45F6-A1D1-F918DF0B02E9}" destId="{397CB769-DB8D-4723-86B8-BACBC24BE80F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96" minVer="http://schemas.openxmlformats.org/drawingml/2006/diagram"/>
    </a:ext>
  </dgm:extLst>
</dgm:dataModel>
</file>

<file path=word/diagrams/data11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14 «Межбюджетные трансферты»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14 01</a:t>
          </a:r>
        </a:p>
        <a:p>
          <a:pPr>
            <a:spcAft>
              <a:spcPts val="0"/>
            </a:spcAft>
          </a:pPr>
          <a:r>
            <a:rPr lang="ru-RU" sz="1050"/>
            <a:t>Дотации на выравнивание бюджетной обеспеченности субъектов Российской Федерации и муниципальных образований</a:t>
          </a:r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C550DCF8-D741-4165-A947-EA20F2518050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F989CCC6-5AE3-40E8-BF1A-456F9BAFA294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5CBEDA95-A6B3-402C-B97A-D0123B34D378}" type="pres">
      <dgm:prSet presAssocID="{91BDE1EA-2C64-4562-AEB2-0602522CF0A3}" presName="Name9" presStyleLbl="parChTrans1D2" presStyleIdx="0" presStyleCnt="1"/>
      <dgm:spPr/>
      <dgm:t>
        <a:bodyPr/>
        <a:lstStyle/>
        <a:p>
          <a:endParaRPr lang="ru-RU"/>
        </a:p>
      </dgm:t>
    </dgm:pt>
    <dgm:pt modelId="{26FA3388-C550-4F6E-9523-68B2B0C8EF7F}" type="pres">
      <dgm:prSet presAssocID="{91BDE1EA-2C64-4562-AEB2-0602522CF0A3}" presName="connTx" presStyleLbl="parChTrans1D2" presStyleIdx="0" presStyleCnt="1"/>
      <dgm:spPr/>
      <dgm:t>
        <a:bodyPr/>
        <a:lstStyle/>
        <a:p>
          <a:endParaRPr lang="ru-RU"/>
        </a:p>
      </dgm:t>
    </dgm:pt>
    <dgm:pt modelId="{3EF144E0-283D-44CA-A0C5-56A7FE3008D9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8EBC1BE9-73CC-4C44-8E75-1E95C5F97C88}" type="presOf" srcId="{5AC3F3D4-2446-4F76-84BB-118E48B61CF0}" destId="{F989CCC6-5AE3-40E8-BF1A-456F9BAFA294}" srcOrd="0" destOrd="0" presId="urn:microsoft.com/office/officeart/2005/8/layout/radial1"/>
    <dgm:cxn modelId="{336F41A7-B57E-4D94-B50D-5A5739316A9B}" type="presOf" srcId="{91BDE1EA-2C64-4562-AEB2-0602522CF0A3}" destId="{5CBEDA95-A6B3-402C-B97A-D0123B34D378}" srcOrd="0" destOrd="0" presId="urn:microsoft.com/office/officeart/2005/8/layout/radial1"/>
    <dgm:cxn modelId="{E7AE9D43-A84B-47AC-9ADD-5AC8D47B55CE}" type="presOf" srcId="{08F0CD2F-1737-4488-8673-A225921009BA}" destId="{C550DCF8-D741-4165-A947-EA20F2518050}" srcOrd="0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88A9AB6B-8872-480A-A314-139A58790817}" type="presOf" srcId="{F5F2F284-7CCA-4E19-A65A-C8C3779B73DB}" destId="{3EF144E0-283D-44CA-A0C5-56A7FE3008D9}" srcOrd="0" destOrd="0" presId="urn:microsoft.com/office/officeart/2005/8/layout/radial1"/>
    <dgm:cxn modelId="{7985047E-5A61-4FCB-BB20-D014252734F5}" type="presOf" srcId="{91BDE1EA-2C64-4562-AEB2-0602522CF0A3}" destId="{26FA3388-C550-4F6E-9523-68B2B0C8EF7F}" srcOrd="1" destOrd="0" presId="urn:microsoft.com/office/officeart/2005/8/layout/radial1"/>
    <dgm:cxn modelId="{82CE1DCA-6318-43A8-8C06-18EB82F5C4FB}" type="presParOf" srcId="{C550DCF8-D741-4165-A947-EA20F2518050}" destId="{F989CCC6-5AE3-40E8-BF1A-456F9BAFA294}" srcOrd="0" destOrd="0" presId="urn:microsoft.com/office/officeart/2005/8/layout/radial1"/>
    <dgm:cxn modelId="{7424B43A-85BE-42E8-9311-1C59B42BF175}" type="presParOf" srcId="{C550DCF8-D741-4165-A947-EA20F2518050}" destId="{5CBEDA95-A6B3-402C-B97A-D0123B34D378}" srcOrd="1" destOrd="0" presId="urn:microsoft.com/office/officeart/2005/8/layout/radial1"/>
    <dgm:cxn modelId="{F33D9938-5926-4060-92E7-A6B59D112821}" type="presParOf" srcId="{5CBEDA95-A6B3-402C-B97A-D0123B34D378}" destId="{26FA3388-C550-4F6E-9523-68B2B0C8EF7F}" srcOrd="0" destOrd="0" presId="urn:microsoft.com/office/officeart/2005/8/layout/radial1"/>
    <dgm:cxn modelId="{92713BB5-F5F4-43E0-95CF-C5CF2AFB2204}" type="presParOf" srcId="{C550DCF8-D741-4165-A947-EA20F2518050}" destId="{3EF144E0-283D-44CA-A0C5-56A7FE3008D9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0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3E10181-E1EF-4876-B8AD-66D7E7362827}">
      <dsp:nvSpPr>
        <dsp:cNvPr id="0" name=""/>
        <dsp:cNvSpPr/>
      </dsp:nvSpPr>
      <dsp:spPr>
        <a:xfrm>
          <a:off x="2200801" y="2766480"/>
          <a:ext cx="1326081" cy="1326081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01 </a:t>
          </a:r>
          <a:r>
            <a:rPr lang="ru-RU" sz="1100" kern="1200"/>
            <a:t>«Общегосударственные вопросы»</a:t>
          </a:r>
        </a:p>
      </dsp:txBody>
      <dsp:txXfrm>
        <a:off x="2395001" y="2960680"/>
        <a:ext cx="937681" cy="937681"/>
      </dsp:txXfrm>
    </dsp:sp>
    <dsp:sp modelId="{D63CBB3D-9135-4264-9E21-0891485DD91B}">
      <dsp:nvSpPr>
        <dsp:cNvPr id="0" name=""/>
        <dsp:cNvSpPr/>
      </dsp:nvSpPr>
      <dsp:spPr>
        <a:xfrm rot="16156462">
          <a:off x="2404958" y="2301441"/>
          <a:ext cx="889706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889706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2827569" y="2299473"/>
        <a:ext cx="44485" cy="44485"/>
      </dsp:txXfrm>
    </dsp:sp>
    <dsp:sp modelId="{5B3922A6-24F0-484E-A8A3-FE9C495FF213}">
      <dsp:nvSpPr>
        <dsp:cNvPr id="0" name=""/>
        <dsp:cNvSpPr/>
      </dsp:nvSpPr>
      <dsp:spPr>
        <a:xfrm>
          <a:off x="2101842" y="470389"/>
          <a:ext cx="1466858" cy="140656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01 02 </a:t>
          </a:r>
          <a:r>
            <a:rPr lang="ru-RU" sz="1000" kern="1200"/>
            <a:t>Функционирование высшего должностного лица субъекта Российской Федерации и муниципального образования</a:t>
          </a:r>
        </a:p>
      </dsp:txBody>
      <dsp:txXfrm>
        <a:off x="2316658" y="676375"/>
        <a:ext cx="1037226" cy="994589"/>
      </dsp:txXfrm>
    </dsp:sp>
    <dsp:sp modelId="{8DB3198C-82E0-4A00-AAD1-779577A1C917}">
      <dsp:nvSpPr>
        <dsp:cNvPr id="0" name=""/>
        <dsp:cNvSpPr/>
      </dsp:nvSpPr>
      <dsp:spPr>
        <a:xfrm rot="18900000">
          <a:off x="3218787" y="2665438"/>
          <a:ext cx="777724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777724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588207" y="2666270"/>
        <a:ext cx="38886" cy="38886"/>
      </dsp:txXfrm>
    </dsp:sp>
    <dsp:sp modelId="{F83635E7-B33A-4476-A875-0BD87298040B}">
      <dsp:nvSpPr>
        <dsp:cNvPr id="0" name=""/>
        <dsp:cNvSpPr/>
      </dsp:nvSpPr>
      <dsp:spPr>
        <a:xfrm>
          <a:off x="3634744" y="1028148"/>
          <a:ext cx="1648451" cy="161248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01 03 </a:t>
          </a:r>
          <a:r>
            <a:rPr lang="ru-RU" sz="850" kern="1200"/>
            <a:t>Функционирование законодательных (представительных) органов государственной власти и представительных органов муниципальных образований</a:t>
          </a:r>
        </a:p>
      </dsp:txBody>
      <dsp:txXfrm>
        <a:off x="3876154" y="1264291"/>
        <a:ext cx="1165631" cy="1140202"/>
      </dsp:txXfrm>
    </dsp:sp>
    <dsp:sp modelId="{88BBE4B8-6E24-406D-9F82-64342F9F99FD}">
      <dsp:nvSpPr>
        <dsp:cNvPr id="0" name=""/>
        <dsp:cNvSpPr/>
      </dsp:nvSpPr>
      <dsp:spPr>
        <a:xfrm rot="461696">
          <a:off x="3517354" y="3550939"/>
          <a:ext cx="790347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790347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892769" y="3551455"/>
        <a:ext cx="39517" cy="39517"/>
      </dsp:txXfrm>
    </dsp:sp>
    <dsp:sp modelId="{9D6C0DAF-907F-437F-B4D9-8FD06FD53810}">
      <dsp:nvSpPr>
        <dsp:cNvPr id="0" name=""/>
        <dsp:cNvSpPr/>
      </dsp:nvSpPr>
      <dsp:spPr>
        <a:xfrm>
          <a:off x="4297888" y="2839487"/>
          <a:ext cx="1643611" cy="1789666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50" kern="1200"/>
            <a:t>01 04 </a:t>
          </a:r>
          <a:r>
            <a:rPr lang="ru-RU" sz="900" kern="1200"/>
            <a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a:t>
          </a:r>
        </a:p>
      </dsp:txBody>
      <dsp:txXfrm>
        <a:off x="4538589" y="3101578"/>
        <a:ext cx="1162209" cy="1265484"/>
      </dsp:txXfrm>
    </dsp:sp>
    <dsp:sp modelId="{FCD5C1C9-19CD-4AA0-A385-329F9CA95F04}">
      <dsp:nvSpPr>
        <dsp:cNvPr id="0" name=""/>
        <dsp:cNvSpPr/>
      </dsp:nvSpPr>
      <dsp:spPr>
        <a:xfrm rot="3365172">
          <a:off x="3008179" y="4383018"/>
          <a:ext cx="1020703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1020703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493013" y="4377775"/>
        <a:ext cx="51035" cy="51035"/>
      </dsp:txXfrm>
    </dsp:sp>
    <dsp:sp modelId="{D7D5F395-F504-407A-9313-FD6474E7FBED}">
      <dsp:nvSpPr>
        <dsp:cNvPr id="0" name=""/>
        <dsp:cNvSpPr/>
      </dsp:nvSpPr>
      <dsp:spPr>
        <a:xfrm>
          <a:off x="3510178" y="4714025"/>
          <a:ext cx="1326081" cy="132608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01 05 </a:t>
          </a:r>
          <a:r>
            <a:rPr lang="ru-RU" sz="1050" kern="1200"/>
            <a:t>Судебная система</a:t>
          </a:r>
        </a:p>
      </dsp:txBody>
      <dsp:txXfrm>
        <a:off x="3704378" y="4908225"/>
        <a:ext cx="937681" cy="937681"/>
      </dsp:txXfrm>
    </dsp:sp>
    <dsp:sp modelId="{AE6ED11B-F422-45F4-8CC3-283442CEC6BA}">
      <dsp:nvSpPr>
        <dsp:cNvPr id="0" name=""/>
        <dsp:cNvSpPr/>
      </dsp:nvSpPr>
      <dsp:spPr>
        <a:xfrm rot="5815949">
          <a:off x="2410298" y="4398290"/>
          <a:ext cx="666575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666575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2726921" y="4401900"/>
        <a:ext cx="33328" cy="33328"/>
      </dsp:txXfrm>
    </dsp:sp>
    <dsp:sp modelId="{E98EA0D6-C256-49B5-B7C8-24A03691765B}">
      <dsp:nvSpPr>
        <dsp:cNvPr id="0" name=""/>
        <dsp:cNvSpPr/>
      </dsp:nvSpPr>
      <dsp:spPr>
        <a:xfrm>
          <a:off x="1825616" y="4745018"/>
          <a:ext cx="1581153" cy="144257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01 06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850" kern="1200"/>
            <a:t>Обеспечение деятельности финансовых, налоговых и таможенных органов и органов финансового (финансово-бюджетного) надзора</a:t>
          </a:r>
        </a:p>
      </dsp:txBody>
      <dsp:txXfrm>
        <a:off x="2057170" y="4956279"/>
        <a:ext cx="1118045" cy="1020055"/>
      </dsp:txXfrm>
    </dsp:sp>
    <dsp:sp modelId="{5AB482DC-D526-48A8-8D8C-0B3DCACB2F89}">
      <dsp:nvSpPr>
        <dsp:cNvPr id="0" name=""/>
        <dsp:cNvSpPr/>
      </dsp:nvSpPr>
      <dsp:spPr>
        <a:xfrm rot="8519985">
          <a:off x="1501067" y="4106795"/>
          <a:ext cx="939921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939921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947530" y="4103572"/>
        <a:ext cx="46996" cy="46996"/>
      </dsp:txXfrm>
    </dsp:sp>
    <dsp:sp modelId="{672274F5-CE49-42FC-8C07-818585BECFC0}">
      <dsp:nvSpPr>
        <dsp:cNvPr id="0" name=""/>
        <dsp:cNvSpPr/>
      </dsp:nvSpPr>
      <dsp:spPr>
        <a:xfrm>
          <a:off x="415173" y="4161578"/>
          <a:ext cx="1326081" cy="132608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01 07 </a:t>
          </a:r>
          <a:r>
            <a:rPr lang="ru-RU" sz="1050" kern="1200"/>
            <a:t>Обеспечение проведения выборов и референдумов</a:t>
          </a:r>
        </a:p>
      </dsp:txBody>
      <dsp:txXfrm>
        <a:off x="609373" y="4355778"/>
        <a:ext cx="937681" cy="937681"/>
      </dsp:txXfrm>
    </dsp:sp>
    <dsp:sp modelId="{70536645-60ED-4394-ABEC-4E68871D4B9A}">
      <dsp:nvSpPr>
        <dsp:cNvPr id="0" name=""/>
        <dsp:cNvSpPr/>
      </dsp:nvSpPr>
      <dsp:spPr>
        <a:xfrm rot="10800000">
          <a:off x="1271031" y="3409245"/>
          <a:ext cx="929770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929770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712672" y="3406276"/>
        <a:ext cx="46488" cy="46488"/>
      </dsp:txXfrm>
    </dsp:sp>
    <dsp:sp modelId="{2312CB8B-8778-4238-9651-BF9B02101808}">
      <dsp:nvSpPr>
        <dsp:cNvPr id="0" name=""/>
        <dsp:cNvSpPr/>
      </dsp:nvSpPr>
      <dsp:spPr>
        <a:xfrm>
          <a:off x="-55049" y="2766480"/>
          <a:ext cx="1326081" cy="132608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01 11 </a:t>
          </a:r>
          <a:r>
            <a:rPr lang="ru-RU" sz="1050" kern="1200"/>
            <a:t>Резервные фонды</a:t>
          </a:r>
        </a:p>
      </dsp:txBody>
      <dsp:txXfrm>
        <a:off x="139151" y="2960680"/>
        <a:ext cx="937681" cy="937681"/>
      </dsp:txXfrm>
    </dsp:sp>
    <dsp:sp modelId="{A3BFA5DA-77D4-45D4-B466-BE05F62E8F74}">
      <dsp:nvSpPr>
        <dsp:cNvPr id="0" name=""/>
        <dsp:cNvSpPr/>
      </dsp:nvSpPr>
      <dsp:spPr>
        <a:xfrm rot="13500000">
          <a:off x="1601393" y="2611681"/>
          <a:ext cx="929770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929770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2043034" y="2608712"/>
        <a:ext cx="46488" cy="46488"/>
      </dsp:txXfrm>
    </dsp:sp>
    <dsp:sp modelId="{F9A4369C-3040-41B9-9BD7-4A026B3A9285}">
      <dsp:nvSpPr>
        <dsp:cNvPr id="0" name=""/>
        <dsp:cNvSpPr/>
      </dsp:nvSpPr>
      <dsp:spPr>
        <a:xfrm>
          <a:off x="605673" y="1171352"/>
          <a:ext cx="1326081" cy="132608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01 13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 </a:t>
          </a:r>
          <a:r>
            <a:rPr lang="ru-RU" sz="1050" kern="1200"/>
            <a:t>Другие общегосударственные вопросы</a:t>
          </a:r>
        </a:p>
      </dsp:txBody>
      <dsp:txXfrm>
        <a:off x="799873" y="1365552"/>
        <a:ext cx="937681" cy="937681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D0F0795-BF4D-4A12-9977-5693F8A55973}">
      <dsp:nvSpPr>
        <dsp:cNvPr id="0" name=""/>
        <dsp:cNvSpPr/>
      </dsp:nvSpPr>
      <dsp:spPr>
        <a:xfrm>
          <a:off x="2046337" y="2687582"/>
          <a:ext cx="1793774" cy="1793774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Раздел 03 </a:t>
          </a:r>
          <a:r>
            <a:rPr lang="ru-RU" sz="1100" kern="1200"/>
            <a:t>«Национальная безопасность и правоохранительная деятельность»</a:t>
          </a:r>
        </a:p>
      </dsp:txBody>
      <dsp:txXfrm>
        <a:off x="2309029" y="2950274"/>
        <a:ext cx="1268390" cy="1268390"/>
      </dsp:txXfrm>
    </dsp:sp>
    <dsp:sp modelId="{B9203283-E341-4368-964B-3FB8C22695C4}">
      <dsp:nvSpPr>
        <dsp:cNvPr id="0" name=""/>
        <dsp:cNvSpPr/>
      </dsp:nvSpPr>
      <dsp:spPr>
        <a:xfrm rot="16200000">
          <a:off x="2671922" y="2388854"/>
          <a:ext cx="542605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542605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29659" y="2402714"/>
        <a:ext cx="27130" cy="27130"/>
      </dsp:txXfrm>
    </dsp:sp>
    <dsp:sp modelId="{F8094D44-67F0-4CF8-8C9D-A30A8B950E49}">
      <dsp:nvSpPr>
        <dsp:cNvPr id="0" name=""/>
        <dsp:cNvSpPr/>
      </dsp:nvSpPr>
      <dsp:spPr>
        <a:xfrm>
          <a:off x="2046337" y="351202"/>
          <a:ext cx="1793774" cy="179377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03 04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 </a:t>
          </a:r>
          <a:r>
            <a:rPr lang="ru-RU" sz="1200" kern="1200"/>
            <a:t>Органы юстиции</a:t>
          </a:r>
          <a:endParaRPr lang="ru-RU" sz="1000" kern="1200"/>
        </a:p>
      </dsp:txBody>
      <dsp:txXfrm>
        <a:off x="2309029" y="613894"/>
        <a:ext cx="1268390" cy="1268390"/>
      </dsp:txXfrm>
    </dsp:sp>
    <dsp:sp modelId="{9F3E9668-8749-4C38-A271-B76BC6EE9003}">
      <dsp:nvSpPr>
        <dsp:cNvPr id="0" name=""/>
        <dsp:cNvSpPr/>
      </dsp:nvSpPr>
      <dsp:spPr>
        <a:xfrm rot="1800000">
          <a:off x="3683604" y="4141139"/>
          <a:ext cx="542605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542605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941342" y="4155000"/>
        <a:ext cx="27130" cy="27130"/>
      </dsp:txXfrm>
    </dsp:sp>
    <dsp:sp modelId="{DDF58A18-7002-43E4-B8E6-0EBD9A5BF81B}">
      <dsp:nvSpPr>
        <dsp:cNvPr id="0" name=""/>
        <dsp:cNvSpPr/>
      </dsp:nvSpPr>
      <dsp:spPr>
        <a:xfrm>
          <a:off x="4069702" y="3855773"/>
          <a:ext cx="1793774" cy="179377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03 09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 </a:t>
          </a:r>
          <a:r>
            <a:rPr lang="ru-RU" sz="1200" kern="1200"/>
            <a:t>Защита населения и территории от чрезвычайных ситуаций природного и техногенного характера, гражданская оборона</a:t>
          </a:r>
          <a:endParaRPr lang="ru-RU" sz="1000" kern="1200"/>
        </a:p>
      </dsp:txBody>
      <dsp:txXfrm>
        <a:off x="4332394" y="4118465"/>
        <a:ext cx="1268390" cy="1268390"/>
      </dsp:txXfrm>
    </dsp:sp>
    <dsp:sp modelId="{933DD072-F2A5-4DDC-B97E-2B85CB6FB84D}">
      <dsp:nvSpPr>
        <dsp:cNvPr id="0" name=""/>
        <dsp:cNvSpPr/>
      </dsp:nvSpPr>
      <dsp:spPr>
        <a:xfrm rot="9000000">
          <a:off x="1660239" y="4141139"/>
          <a:ext cx="542605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542605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917977" y="4155000"/>
        <a:ext cx="27130" cy="27130"/>
      </dsp:txXfrm>
    </dsp:sp>
    <dsp:sp modelId="{B84D86BA-167D-489A-BA08-E81012E960DD}">
      <dsp:nvSpPr>
        <dsp:cNvPr id="0" name=""/>
        <dsp:cNvSpPr/>
      </dsp:nvSpPr>
      <dsp:spPr>
        <a:xfrm>
          <a:off x="22972" y="3855773"/>
          <a:ext cx="1793774" cy="179377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03 14 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/>
            <a:t>Другие вопросы в области национальной безопасности и правоохранительной деятельности</a:t>
          </a:r>
          <a:endParaRPr lang="ru-RU" sz="1000" kern="1200"/>
        </a:p>
      </dsp:txBody>
      <dsp:txXfrm>
        <a:off x="285664" y="4118465"/>
        <a:ext cx="1268390" cy="1268390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74A8EF5-42CC-4494-9AE0-D26EE08BD9FF}">
      <dsp:nvSpPr>
        <dsp:cNvPr id="0" name=""/>
        <dsp:cNvSpPr/>
      </dsp:nvSpPr>
      <dsp:spPr>
        <a:xfrm>
          <a:off x="2126939" y="3003239"/>
          <a:ext cx="1632570" cy="1632570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04 </a:t>
          </a:r>
          <a:r>
            <a:rPr lang="ru-RU" sz="1050" kern="1200"/>
            <a:t>«Национальная экономика»</a:t>
          </a:r>
        </a:p>
      </dsp:txBody>
      <dsp:txXfrm>
        <a:off x="2366023" y="3242323"/>
        <a:ext cx="1154402" cy="1154402"/>
      </dsp:txXfrm>
    </dsp:sp>
    <dsp:sp modelId="{26F32582-0D8C-4B6B-952A-304F3B09AA91}">
      <dsp:nvSpPr>
        <dsp:cNvPr id="0" name=""/>
        <dsp:cNvSpPr/>
      </dsp:nvSpPr>
      <dsp:spPr>
        <a:xfrm rot="16200000">
          <a:off x="2697369" y="2732423"/>
          <a:ext cx="491710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91710" y="24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30932" y="2745091"/>
        <a:ext cx="24585" cy="24585"/>
      </dsp:txXfrm>
    </dsp:sp>
    <dsp:sp modelId="{8266787E-0AB4-4A9F-A69D-74F5747ADABA}">
      <dsp:nvSpPr>
        <dsp:cNvPr id="0" name=""/>
        <dsp:cNvSpPr/>
      </dsp:nvSpPr>
      <dsp:spPr>
        <a:xfrm>
          <a:off x="2126939" y="878959"/>
          <a:ext cx="1632570" cy="163257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04 05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 </a:t>
          </a:r>
          <a:r>
            <a:rPr lang="ru-RU" sz="1050" kern="1200"/>
            <a:t>Сельское хозяйство и рыболовство</a:t>
          </a:r>
        </a:p>
      </dsp:txBody>
      <dsp:txXfrm>
        <a:off x="2366023" y="1118043"/>
        <a:ext cx="1154402" cy="1154402"/>
      </dsp:txXfrm>
    </dsp:sp>
    <dsp:sp modelId="{352FF28C-0531-424A-B38E-7316CB619F60}">
      <dsp:nvSpPr>
        <dsp:cNvPr id="0" name=""/>
        <dsp:cNvSpPr/>
      </dsp:nvSpPr>
      <dsp:spPr>
        <a:xfrm>
          <a:off x="3759510" y="3794564"/>
          <a:ext cx="491710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91710" y="24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993072" y="3807232"/>
        <a:ext cx="24585" cy="24585"/>
      </dsp:txXfrm>
    </dsp:sp>
    <dsp:sp modelId="{9979D921-7290-4860-A8AF-6B5A9CEB8CEB}">
      <dsp:nvSpPr>
        <dsp:cNvPr id="0" name=""/>
        <dsp:cNvSpPr/>
      </dsp:nvSpPr>
      <dsp:spPr>
        <a:xfrm>
          <a:off x="4251220" y="3003239"/>
          <a:ext cx="1632570" cy="163257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04 09 </a:t>
          </a:r>
          <a:r>
            <a:rPr lang="ru-RU" sz="1050" kern="1200"/>
            <a:t>Дорожное хозяйство (дорожные фонды)</a:t>
          </a:r>
        </a:p>
      </dsp:txBody>
      <dsp:txXfrm>
        <a:off x="4490304" y="3242323"/>
        <a:ext cx="1154402" cy="1154402"/>
      </dsp:txXfrm>
    </dsp:sp>
    <dsp:sp modelId="{1B319DC8-EF81-4E5F-9861-855C6DD8996B}">
      <dsp:nvSpPr>
        <dsp:cNvPr id="0" name=""/>
        <dsp:cNvSpPr/>
      </dsp:nvSpPr>
      <dsp:spPr>
        <a:xfrm rot="5400000">
          <a:off x="2697369" y="4856704"/>
          <a:ext cx="491710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91710" y="24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30932" y="4869372"/>
        <a:ext cx="24585" cy="24585"/>
      </dsp:txXfrm>
    </dsp:sp>
    <dsp:sp modelId="{1ECC0B22-BA72-4A24-86CD-69841E2738D2}">
      <dsp:nvSpPr>
        <dsp:cNvPr id="0" name=""/>
        <dsp:cNvSpPr/>
      </dsp:nvSpPr>
      <dsp:spPr>
        <a:xfrm>
          <a:off x="2126939" y="5127520"/>
          <a:ext cx="1632570" cy="163257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04 10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50" kern="1200"/>
            <a:t>Связь и информатика</a:t>
          </a:r>
        </a:p>
      </dsp:txBody>
      <dsp:txXfrm>
        <a:off x="2366023" y="5366604"/>
        <a:ext cx="1154402" cy="1154402"/>
      </dsp:txXfrm>
    </dsp:sp>
    <dsp:sp modelId="{C4575B8E-A284-4CB0-A799-EE46FC33CDE9}">
      <dsp:nvSpPr>
        <dsp:cNvPr id="0" name=""/>
        <dsp:cNvSpPr/>
      </dsp:nvSpPr>
      <dsp:spPr>
        <a:xfrm rot="10800000">
          <a:off x="1635229" y="3794564"/>
          <a:ext cx="491710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91710" y="24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868791" y="3807232"/>
        <a:ext cx="24585" cy="24585"/>
      </dsp:txXfrm>
    </dsp:sp>
    <dsp:sp modelId="{BE94C722-AB3C-46A7-BF7A-A365DBAF3701}">
      <dsp:nvSpPr>
        <dsp:cNvPr id="0" name=""/>
        <dsp:cNvSpPr/>
      </dsp:nvSpPr>
      <dsp:spPr>
        <a:xfrm>
          <a:off x="2659" y="3003239"/>
          <a:ext cx="1632570" cy="163257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04 12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 </a:t>
          </a:r>
          <a:r>
            <a:rPr lang="ru-RU" sz="1050" kern="1200"/>
            <a:t>Другие вопросы в области национальной экономики</a:t>
          </a:r>
        </a:p>
      </dsp:txBody>
      <dsp:txXfrm>
        <a:off x="241743" y="3242323"/>
        <a:ext cx="1154402" cy="1154402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B9EF05B-155C-40B7-A286-5D29112777B6}">
      <dsp:nvSpPr>
        <dsp:cNvPr id="0" name=""/>
        <dsp:cNvSpPr/>
      </dsp:nvSpPr>
      <dsp:spPr>
        <a:xfrm>
          <a:off x="1884087" y="3126720"/>
          <a:ext cx="1651549" cy="1651549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Раздел 05 </a:t>
          </a:r>
          <a:r>
            <a:rPr lang="ru-RU" sz="1100" kern="1200"/>
            <a:t>«Жилищно-коммунальное хозяйство»</a:t>
          </a:r>
        </a:p>
      </dsp:txBody>
      <dsp:txXfrm>
        <a:off x="2125951" y="3368584"/>
        <a:ext cx="1167821" cy="1167821"/>
      </dsp:txXfrm>
    </dsp:sp>
    <dsp:sp modelId="{2381FFB6-09C5-4CEE-A302-12634375DA20}">
      <dsp:nvSpPr>
        <dsp:cNvPr id="0" name=""/>
        <dsp:cNvSpPr/>
      </dsp:nvSpPr>
      <dsp:spPr>
        <a:xfrm rot="16200000">
          <a:off x="2460070" y="2849503"/>
          <a:ext cx="499583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499583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697372" y="2864439"/>
        <a:ext cx="24979" cy="24979"/>
      </dsp:txXfrm>
    </dsp:sp>
    <dsp:sp modelId="{03646161-459E-47C4-BC0D-DC5A6D170783}">
      <dsp:nvSpPr>
        <dsp:cNvPr id="0" name=""/>
        <dsp:cNvSpPr/>
      </dsp:nvSpPr>
      <dsp:spPr>
        <a:xfrm>
          <a:off x="1884087" y="975587"/>
          <a:ext cx="1651549" cy="165154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05 01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Жилищное хозяйство</a:t>
          </a:r>
          <a:endParaRPr lang="ru-RU" sz="1000" kern="1200"/>
        </a:p>
      </dsp:txBody>
      <dsp:txXfrm>
        <a:off x="2125951" y="1217451"/>
        <a:ext cx="1167821" cy="1167821"/>
      </dsp:txXfrm>
    </dsp:sp>
    <dsp:sp modelId="{77ED61F4-5C69-4D8A-8FB2-76F002439C00}">
      <dsp:nvSpPr>
        <dsp:cNvPr id="0" name=""/>
        <dsp:cNvSpPr/>
      </dsp:nvSpPr>
      <dsp:spPr>
        <a:xfrm rot="1800000">
          <a:off x="3391538" y="4462853"/>
          <a:ext cx="499583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499583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628841" y="4477789"/>
        <a:ext cx="24979" cy="24979"/>
      </dsp:txXfrm>
    </dsp:sp>
    <dsp:sp modelId="{7E744C81-80D3-4DDB-81BD-2A09272A14DE}">
      <dsp:nvSpPr>
        <dsp:cNvPr id="0" name=""/>
        <dsp:cNvSpPr/>
      </dsp:nvSpPr>
      <dsp:spPr>
        <a:xfrm>
          <a:off x="3747023" y="4202287"/>
          <a:ext cx="1651549" cy="165154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05 02 Коммунальное хозяйство</a:t>
          </a:r>
          <a:endParaRPr lang="ru-RU" sz="1000" kern="1200"/>
        </a:p>
      </dsp:txBody>
      <dsp:txXfrm>
        <a:off x="3988887" y="4444151"/>
        <a:ext cx="1167821" cy="1167821"/>
      </dsp:txXfrm>
    </dsp:sp>
    <dsp:sp modelId="{3C09B95F-A6D2-41D4-88C5-B65473A799CF}">
      <dsp:nvSpPr>
        <dsp:cNvPr id="0" name=""/>
        <dsp:cNvSpPr/>
      </dsp:nvSpPr>
      <dsp:spPr>
        <a:xfrm rot="9000000">
          <a:off x="1528602" y="4462853"/>
          <a:ext cx="499583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499583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765904" y="4477789"/>
        <a:ext cx="24979" cy="24979"/>
      </dsp:txXfrm>
    </dsp:sp>
    <dsp:sp modelId="{88A21C8F-FAC8-4D09-A754-1763C71C17CF}">
      <dsp:nvSpPr>
        <dsp:cNvPr id="0" name=""/>
        <dsp:cNvSpPr/>
      </dsp:nvSpPr>
      <dsp:spPr>
        <a:xfrm>
          <a:off x="21151" y="4202287"/>
          <a:ext cx="1651549" cy="165154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05 03 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Благоустройство</a:t>
          </a:r>
          <a:endParaRPr lang="ru-RU" sz="1000" kern="1200"/>
        </a:p>
      </dsp:txBody>
      <dsp:txXfrm>
        <a:off x="263015" y="4444151"/>
        <a:ext cx="1167821" cy="1167821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39179D5-147B-4C75-8BAF-8E3C59C63177}">
      <dsp:nvSpPr>
        <dsp:cNvPr id="0" name=""/>
        <dsp:cNvSpPr/>
      </dsp:nvSpPr>
      <dsp:spPr>
        <a:xfrm>
          <a:off x="2928" y="156186"/>
          <a:ext cx="2468926" cy="2468926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06 «Охрана окружающей среды»</a:t>
          </a:r>
        </a:p>
      </dsp:txBody>
      <dsp:txXfrm>
        <a:off x="364494" y="517752"/>
        <a:ext cx="1745794" cy="1745794"/>
      </dsp:txXfrm>
    </dsp:sp>
    <dsp:sp modelId="{2045759F-B368-435B-A9C3-AB3481E7F3C5}">
      <dsp:nvSpPr>
        <dsp:cNvPr id="0" name=""/>
        <dsp:cNvSpPr/>
      </dsp:nvSpPr>
      <dsp:spPr>
        <a:xfrm>
          <a:off x="2471854" y="1351582"/>
          <a:ext cx="743986" cy="78134"/>
        </a:xfrm>
        <a:custGeom>
          <a:avLst/>
          <a:gdLst/>
          <a:ahLst/>
          <a:cxnLst/>
          <a:rect l="0" t="0" r="0" b="0"/>
          <a:pathLst>
            <a:path>
              <a:moveTo>
                <a:pt x="0" y="39067"/>
              </a:moveTo>
              <a:lnTo>
                <a:pt x="743986" y="3906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825247" y="1372050"/>
        <a:ext cx="37199" cy="37199"/>
      </dsp:txXfrm>
    </dsp:sp>
    <dsp:sp modelId="{440F9E53-5042-43B3-911E-FE56A1DE31EF}">
      <dsp:nvSpPr>
        <dsp:cNvPr id="0" name=""/>
        <dsp:cNvSpPr/>
      </dsp:nvSpPr>
      <dsp:spPr>
        <a:xfrm>
          <a:off x="3215840" y="156186"/>
          <a:ext cx="2468926" cy="2468926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100" kern="1200"/>
            <a:t>06 03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100" kern="1200"/>
            <a:t>Охрана объектов растительного и животного мира и среды их обитания</a:t>
          </a:r>
        </a:p>
      </dsp:txBody>
      <dsp:txXfrm>
        <a:off x="3577406" y="517752"/>
        <a:ext cx="1745794" cy="1745794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D2EEAF9-CEF3-4582-98F1-1302623E87B6}">
      <dsp:nvSpPr>
        <dsp:cNvPr id="0" name=""/>
        <dsp:cNvSpPr/>
      </dsp:nvSpPr>
      <dsp:spPr>
        <a:xfrm>
          <a:off x="2133317" y="3009617"/>
          <a:ext cx="1619815" cy="1619815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07 «</a:t>
          </a:r>
          <a:r>
            <a:rPr lang="ru-RU" sz="1350" kern="1200"/>
            <a:t>Образование</a:t>
          </a:r>
          <a:r>
            <a:rPr lang="ru-RU" sz="1400" kern="1200"/>
            <a:t>»</a:t>
          </a:r>
        </a:p>
      </dsp:txBody>
      <dsp:txXfrm>
        <a:off x="2370533" y="3246833"/>
        <a:ext cx="1145383" cy="1145383"/>
      </dsp:txXfrm>
    </dsp:sp>
    <dsp:sp modelId="{B9B4B9CC-EC39-44F0-B85B-2469B4DBC0C0}">
      <dsp:nvSpPr>
        <dsp:cNvPr id="0" name=""/>
        <dsp:cNvSpPr/>
      </dsp:nvSpPr>
      <dsp:spPr>
        <a:xfrm rot="16200000">
          <a:off x="2698232" y="2739858"/>
          <a:ext cx="489985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89985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30975" y="2752374"/>
        <a:ext cx="24499" cy="24499"/>
      </dsp:txXfrm>
    </dsp:sp>
    <dsp:sp modelId="{EC2DF70C-B5B2-4126-BFE9-822CD081AE38}">
      <dsp:nvSpPr>
        <dsp:cNvPr id="0" name=""/>
        <dsp:cNvSpPr/>
      </dsp:nvSpPr>
      <dsp:spPr>
        <a:xfrm>
          <a:off x="2133317" y="899815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07 01 Дошкольное образование</a:t>
          </a:r>
          <a:endParaRPr lang="ru-RU" sz="1050" kern="1200"/>
        </a:p>
      </dsp:txBody>
      <dsp:txXfrm>
        <a:off x="2370533" y="1137031"/>
        <a:ext cx="1145383" cy="1145383"/>
      </dsp:txXfrm>
    </dsp:sp>
    <dsp:sp modelId="{1052DA6D-A706-4D83-9EFD-02F846A8A466}">
      <dsp:nvSpPr>
        <dsp:cNvPr id="0" name=""/>
        <dsp:cNvSpPr/>
      </dsp:nvSpPr>
      <dsp:spPr>
        <a:xfrm>
          <a:off x="3753132" y="3794759"/>
          <a:ext cx="489985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89985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985876" y="3807275"/>
        <a:ext cx="24499" cy="24499"/>
      </dsp:txXfrm>
    </dsp:sp>
    <dsp:sp modelId="{81020783-13FA-42EC-B9FE-FC5951D0D227}">
      <dsp:nvSpPr>
        <dsp:cNvPr id="0" name=""/>
        <dsp:cNvSpPr/>
      </dsp:nvSpPr>
      <dsp:spPr>
        <a:xfrm>
          <a:off x="4243118" y="3009617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07 02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 Общее образование</a:t>
          </a:r>
          <a:endParaRPr lang="ru-RU" sz="1050" kern="1200"/>
        </a:p>
      </dsp:txBody>
      <dsp:txXfrm>
        <a:off x="4480334" y="3246833"/>
        <a:ext cx="1145383" cy="1145383"/>
      </dsp:txXfrm>
    </dsp:sp>
    <dsp:sp modelId="{A34EFE9A-5A7E-402F-A8C9-1B95B02D3EDD}">
      <dsp:nvSpPr>
        <dsp:cNvPr id="0" name=""/>
        <dsp:cNvSpPr/>
      </dsp:nvSpPr>
      <dsp:spPr>
        <a:xfrm rot="5400000">
          <a:off x="2698232" y="4849659"/>
          <a:ext cx="489985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89985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930975" y="4862176"/>
        <a:ext cx="24499" cy="24499"/>
      </dsp:txXfrm>
    </dsp:sp>
    <dsp:sp modelId="{9DE3791F-E377-4CD5-BDE1-5B7EF2F1C221}">
      <dsp:nvSpPr>
        <dsp:cNvPr id="0" name=""/>
        <dsp:cNvSpPr/>
      </dsp:nvSpPr>
      <dsp:spPr>
        <a:xfrm>
          <a:off x="2133317" y="5119418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07 03 Дополнительное образование детей</a:t>
          </a:r>
        </a:p>
      </dsp:txBody>
      <dsp:txXfrm>
        <a:off x="2370533" y="5356634"/>
        <a:ext cx="1145383" cy="1145383"/>
      </dsp:txXfrm>
    </dsp:sp>
    <dsp:sp modelId="{A9C96FC6-AB96-4D13-9594-03A4145FCEB7}">
      <dsp:nvSpPr>
        <dsp:cNvPr id="0" name=""/>
        <dsp:cNvSpPr/>
      </dsp:nvSpPr>
      <dsp:spPr>
        <a:xfrm rot="10800000">
          <a:off x="1643331" y="3794759"/>
          <a:ext cx="489985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89985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876074" y="3807275"/>
        <a:ext cx="24499" cy="24499"/>
      </dsp:txXfrm>
    </dsp:sp>
    <dsp:sp modelId="{4A39633F-2EE1-4647-8ADD-A01E9B94897B}">
      <dsp:nvSpPr>
        <dsp:cNvPr id="0" name=""/>
        <dsp:cNvSpPr/>
      </dsp:nvSpPr>
      <dsp:spPr>
        <a:xfrm>
          <a:off x="23515" y="3009617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07 07 Молодежная политика</a:t>
          </a:r>
          <a:endParaRPr lang="ru-RU" sz="1050" kern="1200"/>
        </a:p>
      </dsp:txBody>
      <dsp:txXfrm>
        <a:off x="260731" y="3246833"/>
        <a:ext cx="1145383" cy="1145383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EEA496F-C6A1-4A33-B085-076353D532FC}">
      <dsp:nvSpPr>
        <dsp:cNvPr id="0" name=""/>
        <dsp:cNvSpPr/>
      </dsp:nvSpPr>
      <dsp:spPr>
        <a:xfrm>
          <a:off x="20491" y="377728"/>
          <a:ext cx="2435417" cy="2435417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Раздел 08 </a:t>
          </a:r>
          <a:r>
            <a:rPr lang="ru-RU" sz="1400" kern="1200"/>
            <a:t>«Культура, кинематография»</a:t>
          </a:r>
        </a:p>
      </dsp:txBody>
      <dsp:txXfrm>
        <a:off x="377150" y="734387"/>
        <a:ext cx="1722099" cy="1722099"/>
      </dsp:txXfrm>
    </dsp:sp>
    <dsp:sp modelId="{C0E6F57D-F5A1-4213-AB04-6CA09355F6D7}">
      <dsp:nvSpPr>
        <dsp:cNvPr id="0" name=""/>
        <dsp:cNvSpPr/>
      </dsp:nvSpPr>
      <dsp:spPr>
        <a:xfrm>
          <a:off x="2455908" y="1556631"/>
          <a:ext cx="736507" cy="77611"/>
        </a:xfrm>
        <a:custGeom>
          <a:avLst/>
          <a:gdLst/>
          <a:ahLst/>
          <a:cxnLst/>
          <a:rect l="0" t="0" r="0" b="0"/>
          <a:pathLst>
            <a:path>
              <a:moveTo>
                <a:pt x="0" y="38805"/>
              </a:moveTo>
              <a:lnTo>
                <a:pt x="736507" y="3880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805749" y="1577024"/>
        <a:ext cx="36825" cy="36825"/>
      </dsp:txXfrm>
    </dsp:sp>
    <dsp:sp modelId="{320EE70A-110E-4EB5-AE1A-E32D4FD35E1D}">
      <dsp:nvSpPr>
        <dsp:cNvPr id="0" name=""/>
        <dsp:cNvSpPr/>
      </dsp:nvSpPr>
      <dsp:spPr>
        <a:xfrm>
          <a:off x="3192416" y="377728"/>
          <a:ext cx="2435417" cy="243541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08 01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Культура</a:t>
          </a:r>
          <a:endParaRPr lang="ru-RU" sz="1000" kern="1200"/>
        </a:p>
      </dsp:txBody>
      <dsp:txXfrm>
        <a:off x="3549075" y="734387"/>
        <a:ext cx="1722099" cy="1722099"/>
      </dsp:txXfrm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985E3EF-71D8-4D8F-A1C8-9DE96FC805ED}">
      <dsp:nvSpPr>
        <dsp:cNvPr id="0" name=""/>
        <dsp:cNvSpPr/>
      </dsp:nvSpPr>
      <dsp:spPr>
        <a:xfrm>
          <a:off x="2009046" y="2918683"/>
          <a:ext cx="1525457" cy="1525457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10 «Социальная политика»</a:t>
          </a:r>
        </a:p>
      </dsp:txBody>
      <dsp:txXfrm>
        <a:off x="2232444" y="3142081"/>
        <a:ext cx="1078661" cy="1078661"/>
      </dsp:txXfrm>
    </dsp:sp>
    <dsp:sp modelId="{0AF924C1-CE02-4132-9618-6D37B35A7E19}">
      <dsp:nvSpPr>
        <dsp:cNvPr id="0" name=""/>
        <dsp:cNvSpPr/>
      </dsp:nvSpPr>
      <dsp:spPr>
        <a:xfrm rot="16200000">
          <a:off x="2541053" y="266319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760238" y="2676426"/>
        <a:ext cx="23072" cy="23072"/>
      </dsp:txXfrm>
    </dsp:sp>
    <dsp:sp modelId="{4344F082-FE14-4ECB-8AFF-D74882C7F076}">
      <dsp:nvSpPr>
        <dsp:cNvPr id="0" name=""/>
        <dsp:cNvSpPr/>
      </dsp:nvSpPr>
      <dsp:spPr>
        <a:xfrm>
          <a:off x="2009046" y="931783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10 01 Пенсионное обеспечение</a:t>
          </a:r>
          <a:endParaRPr lang="ru-RU" sz="1050" kern="1200"/>
        </a:p>
      </dsp:txBody>
      <dsp:txXfrm>
        <a:off x="2232444" y="1155181"/>
        <a:ext cx="1078661" cy="1078661"/>
      </dsp:txXfrm>
    </dsp:sp>
    <dsp:sp modelId="{A9A79C7F-CACE-4DD7-B253-7F94AA9C64B5}">
      <dsp:nvSpPr>
        <dsp:cNvPr id="0" name=""/>
        <dsp:cNvSpPr/>
      </dsp:nvSpPr>
      <dsp:spPr>
        <a:xfrm>
          <a:off x="3534503" y="365664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753689" y="3669876"/>
        <a:ext cx="23072" cy="23072"/>
      </dsp:txXfrm>
    </dsp:sp>
    <dsp:sp modelId="{AC71006B-4D37-4F05-A15A-1FAE8DD5DE50}">
      <dsp:nvSpPr>
        <dsp:cNvPr id="0" name=""/>
        <dsp:cNvSpPr/>
      </dsp:nvSpPr>
      <dsp:spPr>
        <a:xfrm>
          <a:off x="3995946" y="2918683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10 03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Социальное обеспечение населения</a:t>
          </a:r>
          <a:endParaRPr lang="ru-RU" sz="1050" kern="1200"/>
        </a:p>
      </dsp:txBody>
      <dsp:txXfrm>
        <a:off x="4219344" y="3142081"/>
        <a:ext cx="1078661" cy="1078661"/>
      </dsp:txXfrm>
    </dsp:sp>
    <dsp:sp modelId="{5530734A-918D-446C-A60B-192337B7CD08}">
      <dsp:nvSpPr>
        <dsp:cNvPr id="0" name=""/>
        <dsp:cNvSpPr/>
      </dsp:nvSpPr>
      <dsp:spPr>
        <a:xfrm rot="5400000">
          <a:off x="2541053" y="465009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760238" y="4663326"/>
        <a:ext cx="23072" cy="23072"/>
      </dsp:txXfrm>
    </dsp:sp>
    <dsp:sp modelId="{8B4D2560-63FA-4092-A9D0-DAD837BBBD3A}">
      <dsp:nvSpPr>
        <dsp:cNvPr id="0" name=""/>
        <dsp:cNvSpPr/>
      </dsp:nvSpPr>
      <dsp:spPr>
        <a:xfrm>
          <a:off x="2009046" y="4905584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10 04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Охрана семьи и детства</a:t>
          </a:r>
          <a:endParaRPr lang="ru-RU" sz="1050" kern="1200"/>
        </a:p>
      </dsp:txBody>
      <dsp:txXfrm>
        <a:off x="2232444" y="5128982"/>
        <a:ext cx="1078661" cy="1078661"/>
      </dsp:txXfrm>
    </dsp:sp>
    <dsp:sp modelId="{458D0D4C-BD38-4822-9033-7F3BF0720DEA}">
      <dsp:nvSpPr>
        <dsp:cNvPr id="0" name=""/>
        <dsp:cNvSpPr/>
      </dsp:nvSpPr>
      <dsp:spPr>
        <a:xfrm rot="10800000">
          <a:off x="1547603" y="365664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766788" y="3669876"/>
        <a:ext cx="23072" cy="23072"/>
      </dsp:txXfrm>
    </dsp:sp>
    <dsp:sp modelId="{28142FD1-EC1D-439A-8EA8-3F3C82110F99}">
      <dsp:nvSpPr>
        <dsp:cNvPr id="0" name=""/>
        <dsp:cNvSpPr/>
      </dsp:nvSpPr>
      <dsp:spPr>
        <a:xfrm>
          <a:off x="22145" y="2918683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10 06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Другие вопросы в области социальной политики</a:t>
          </a:r>
          <a:endParaRPr lang="ru-RU" sz="1050" kern="1200"/>
        </a:p>
      </dsp:txBody>
      <dsp:txXfrm>
        <a:off x="245543" y="3142081"/>
        <a:ext cx="1078661" cy="1078661"/>
      </dsp:txXfrm>
    </dsp:sp>
  </dsp:spTree>
</dsp:drawing>
</file>

<file path=word/diagrams/drawing9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8CA859B-4A79-482C-8792-5CBBFEC0B175}">
      <dsp:nvSpPr>
        <dsp:cNvPr id="0" name=""/>
        <dsp:cNvSpPr/>
      </dsp:nvSpPr>
      <dsp:spPr>
        <a:xfrm>
          <a:off x="21712" y="478791"/>
          <a:ext cx="2538091" cy="2538091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Раздел 11 </a:t>
          </a:r>
          <a:r>
            <a:rPr lang="ru-RU" sz="1400" kern="1200"/>
            <a:t>«Физическая культура и спорт»</a:t>
          </a:r>
        </a:p>
      </dsp:txBody>
      <dsp:txXfrm>
        <a:off x="393407" y="850486"/>
        <a:ext cx="1794701" cy="1794701"/>
      </dsp:txXfrm>
    </dsp:sp>
    <dsp:sp modelId="{57BC8D2D-07DC-42A2-A41E-9FE428D2BF8F}">
      <dsp:nvSpPr>
        <dsp:cNvPr id="0" name=""/>
        <dsp:cNvSpPr/>
      </dsp:nvSpPr>
      <dsp:spPr>
        <a:xfrm>
          <a:off x="2559804" y="1709031"/>
          <a:ext cx="766841" cy="77611"/>
        </a:xfrm>
        <a:custGeom>
          <a:avLst/>
          <a:gdLst/>
          <a:ahLst/>
          <a:cxnLst/>
          <a:rect l="0" t="0" r="0" b="0"/>
          <a:pathLst>
            <a:path>
              <a:moveTo>
                <a:pt x="0" y="38805"/>
              </a:moveTo>
              <a:lnTo>
                <a:pt x="766841" y="3880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24053" y="1728666"/>
        <a:ext cx="38342" cy="38342"/>
      </dsp:txXfrm>
    </dsp:sp>
    <dsp:sp modelId="{96FA9B72-E634-4BB6-A669-9AF3D20A722D}">
      <dsp:nvSpPr>
        <dsp:cNvPr id="0" name=""/>
        <dsp:cNvSpPr/>
      </dsp:nvSpPr>
      <dsp:spPr>
        <a:xfrm>
          <a:off x="3326645" y="478791"/>
          <a:ext cx="2538091" cy="253809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11 01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Физическая культура</a:t>
          </a:r>
          <a:endParaRPr lang="ru-RU" sz="1000" kern="1200"/>
        </a:p>
      </dsp:txBody>
      <dsp:txXfrm>
        <a:off x="3698340" y="850486"/>
        <a:ext cx="1794701" cy="1794701"/>
      </dsp:txXfrm>
    </dsp:sp>
  </dsp:spTree>
</dsp:drawing>
</file>

<file path=word/diagrams/drawing10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536811A-6F4D-4CB8-AC3B-044A416A2667}">
      <dsp:nvSpPr>
        <dsp:cNvPr id="0" name=""/>
        <dsp:cNvSpPr/>
      </dsp:nvSpPr>
      <dsp:spPr>
        <a:xfrm>
          <a:off x="3005" y="1258"/>
          <a:ext cx="2102508" cy="2102508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13 «Обслуживание государственного и муниципального долга»</a:t>
          </a:r>
        </a:p>
      </dsp:txBody>
      <dsp:txXfrm>
        <a:off x="310910" y="309163"/>
        <a:ext cx="1486698" cy="1486698"/>
      </dsp:txXfrm>
    </dsp:sp>
    <dsp:sp modelId="{E3F62D14-3C6D-419F-9565-DF48AA5E2BBA}">
      <dsp:nvSpPr>
        <dsp:cNvPr id="0" name=""/>
        <dsp:cNvSpPr/>
      </dsp:nvSpPr>
      <dsp:spPr>
        <a:xfrm>
          <a:off x="2105514" y="1020827"/>
          <a:ext cx="1761146" cy="63369"/>
        </a:xfrm>
        <a:custGeom>
          <a:avLst/>
          <a:gdLst/>
          <a:ahLst/>
          <a:cxnLst/>
          <a:rect l="0" t="0" r="0" b="0"/>
          <a:pathLst>
            <a:path>
              <a:moveTo>
                <a:pt x="0" y="31684"/>
              </a:moveTo>
              <a:lnTo>
                <a:pt x="1761146" y="3168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42058" y="1008483"/>
        <a:ext cx="88057" cy="88057"/>
      </dsp:txXfrm>
    </dsp:sp>
    <dsp:sp modelId="{397CB769-DB8D-4723-86B8-BACBC24BE80F}">
      <dsp:nvSpPr>
        <dsp:cNvPr id="0" name=""/>
        <dsp:cNvSpPr/>
      </dsp:nvSpPr>
      <dsp:spPr>
        <a:xfrm>
          <a:off x="3866660" y="1258"/>
          <a:ext cx="2102508" cy="210250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13 01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Обслуживание государственного внутреннего и муниципального долга</a:t>
          </a:r>
          <a:endParaRPr lang="ru-RU" sz="1000" kern="1200"/>
        </a:p>
      </dsp:txBody>
      <dsp:txXfrm>
        <a:off x="4174565" y="309163"/>
        <a:ext cx="1486698" cy="1486698"/>
      </dsp:txXfrm>
    </dsp:sp>
  </dsp:spTree>
</dsp:drawing>
</file>

<file path=word/diagrams/drawing1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989CCC6-5AE3-40E8-BF1A-456F9BAFA294}">
      <dsp:nvSpPr>
        <dsp:cNvPr id="0" name=""/>
        <dsp:cNvSpPr/>
      </dsp:nvSpPr>
      <dsp:spPr>
        <a:xfrm>
          <a:off x="3005" y="1258"/>
          <a:ext cx="2102508" cy="2102508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14 «Межбюджетные трансферты»</a:t>
          </a:r>
        </a:p>
      </dsp:txBody>
      <dsp:txXfrm>
        <a:off x="310910" y="309163"/>
        <a:ext cx="1486698" cy="1486698"/>
      </dsp:txXfrm>
    </dsp:sp>
    <dsp:sp modelId="{5CBEDA95-A6B3-402C-B97A-D0123B34D378}">
      <dsp:nvSpPr>
        <dsp:cNvPr id="0" name=""/>
        <dsp:cNvSpPr/>
      </dsp:nvSpPr>
      <dsp:spPr>
        <a:xfrm>
          <a:off x="2105514" y="1020827"/>
          <a:ext cx="1761146" cy="63369"/>
        </a:xfrm>
        <a:custGeom>
          <a:avLst/>
          <a:gdLst/>
          <a:ahLst/>
          <a:cxnLst/>
          <a:rect l="0" t="0" r="0" b="0"/>
          <a:pathLst>
            <a:path>
              <a:moveTo>
                <a:pt x="0" y="31684"/>
              </a:moveTo>
              <a:lnTo>
                <a:pt x="1761146" y="3168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42058" y="1008483"/>
        <a:ext cx="88057" cy="88057"/>
      </dsp:txXfrm>
    </dsp:sp>
    <dsp:sp modelId="{3EF144E0-283D-44CA-A0C5-56A7FE3008D9}">
      <dsp:nvSpPr>
        <dsp:cNvPr id="0" name=""/>
        <dsp:cNvSpPr/>
      </dsp:nvSpPr>
      <dsp:spPr>
        <a:xfrm>
          <a:off x="3866660" y="1258"/>
          <a:ext cx="2102508" cy="210250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14 01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50" kern="1200"/>
            <a:t>Дотации на выравнивание бюджетной обеспеченности субъектов Российской Федерации и муниципальных образований</a:t>
          </a:r>
        </a:p>
      </dsp:txBody>
      <dsp:txXfrm>
        <a:off x="4174565" y="309163"/>
        <a:ext cx="1486698" cy="148669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10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1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0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E7916-CC84-4445-9125-4583CFC04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86</Pages>
  <Words>7724</Words>
  <Characters>44028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Карева</dc:creator>
  <cp:lastModifiedBy>Носова</cp:lastModifiedBy>
  <cp:revision>2</cp:revision>
  <dcterms:created xsi:type="dcterms:W3CDTF">2017-11-29T13:05:00Z</dcterms:created>
  <dcterms:modified xsi:type="dcterms:W3CDTF">2017-11-29T13:05:00Z</dcterms:modified>
</cp:coreProperties>
</file>