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D06" w:rsidRDefault="00DB7D06" w:rsidP="00DB7D06">
      <w:pPr>
        <w:rPr>
          <w:sz w:val="28"/>
          <w:szCs w:val="28"/>
        </w:rPr>
      </w:pPr>
    </w:p>
    <w:p w:rsidR="00DB7D06" w:rsidRDefault="00DB7D06" w:rsidP="00DB7D06">
      <w:pPr>
        <w:rPr>
          <w:sz w:val="28"/>
          <w:szCs w:val="28"/>
        </w:rPr>
      </w:pPr>
    </w:p>
    <w:p w:rsidR="00DB7D06" w:rsidRDefault="00DB7D06" w:rsidP="00DB7D06">
      <w:pPr>
        <w:rPr>
          <w:sz w:val="28"/>
          <w:szCs w:val="28"/>
        </w:rPr>
      </w:pPr>
    </w:p>
    <w:p w:rsidR="00DB7D06" w:rsidRPr="00855030" w:rsidRDefault="00DB7D06" w:rsidP="00DB7D06">
      <w:pPr>
        <w:pStyle w:val="3"/>
        <w:ind w:firstLine="0"/>
        <w:rPr>
          <w:sz w:val="48"/>
        </w:rPr>
      </w:pPr>
      <w:proofErr w:type="gramStart"/>
      <w:r w:rsidRPr="00855030">
        <w:rPr>
          <w:sz w:val="48"/>
        </w:rPr>
        <w:t>П</w:t>
      </w:r>
      <w:proofErr w:type="gramEnd"/>
      <w:r w:rsidRPr="00855030">
        <w:rPr>
          <w:sz w:val="48"/>
        </w:rPr>
        <w:t xml:space="preserve"> О С Т А Н О В Л Е Н И Е</w:t>
      </w:r>
    </w:p>
    <w:p w:rsidR="00DB7D06" w:rsidRPr="00855030" w:rsidRDefault="00DB7D06" w:rsidP="00DB7D06">
      <w:pPr>
        <w:pStyle w:val="5"/>
      </w:pPr>
    </w:p>
    <w:p w:rsidR="00DB7D06" w:rsidRPr="00855030" w:rsidRDefault="00DB7D06" w:rsidP="00DB7D06">
      <w:pPr>
        <w:pStyle w:val="5"/>
      </w:pPr>
      <w:r w:rsidRPr="00855030">
        <w:t xml:space="preserve">АДМИНИСТРАЦИИ АТЯШЕВСКОГО </w:t>
      </w:r>
    </w:p>
    <w:p w:rsidR="00DB7D06" w:rsidRPr="00855030" w:rsidRDefault="00DB7D06" w:rsidP="00DB7D06">
      <w:pPr>
        <w:pStyle w:val="5"/>
      </w:pPr>
      <w:r w:rsidRPr="00855030">
        <w:t>МУНИЦИПАЛЬНОГО РАЙОНА</w:t>
      </w:r>
    </w:p>
    <w:p w:rsidR="00DB7D06" w:rsidRDefault="00DB7D06" w:rsidP="00DB7D06">
      <w:pPr>
        <w:jc w:val="center"/>
        <w:rPr>
          <w:sz w:val="28"/>
        </w:rPr>
      </w:pPr>
    </w:p>
    <w:p w:rsidR="00DB7D06" w:rsidRPr="00855030" w:rsidRDefault="00DB7D06" w:rsidP="00DB7D06">
      <w:pPr>
        <w:jc w:val="center"/>
        <w:rPr>
          <w:sz w:val="28"/>
        </w:rPr>
      </w:pPr>
    </w:p>
    <w:p w:rsidR="00DB7D06" w:rsidRPr="00855030" w:rsidRDefault="002A6F70" w:rsidP="00DB7D06">
      <w:pPr>
        <w:rPr>
          <w:sz w:val="28"/>
        </w:rPr>
      </w:pPr>
      <w:r>
        <w:rPr>
          <w:sz w:val="28"/>
        </w:rPr>
        <w:t xml:space="preserve"> 29.12.2017</w:t>
      </w:r>
      <w:r w:rsidR="00DB7D06" w:rsidRPr="00855030">
        <w:rPr>
          <w:sz w:val="28"/>
        </w:rPr>
        <w:t xml:space="preserve">                                              </w:t>
      </w:r>
      <w:r>
        <w:rPr>
          <w:sz w:val="28"/>
        </w:rPr>
        <w:t xml:space="preserve">                              №  674</w:t>
      </w:r>
      <w:r w:rsidR="00DB7D06" w:rsidRPr="00855030">
        <w:rPr>
          <w:sz w:val="28"/>
        </w:rPr>
        <w:t xml:space="preserve">  </w:t>
      </w:r>
    </w:p>
    <w:p w:rsidR="00DB7D06" w:rsidRPr="00855030" w:rsidRDefault="00DB7D06" w:rsidP="00DB7D06">
      <w:pPr>
        <w:jc w:val="center"/>
      </w:pPr>
      <w:r w:rsidRPr="00855030">
        <w:t>р</w:t>
      </w:r>
      <w:r>
        <w:t>.</w:t>
      </w:r>
      <w:r w:rsidRPr="00855030">
        <w:t>п.</w:t>
      </w:r>
      <w:r>
        <w:t xml:space="preserve"> </w:t>
      </w:r>
      <w:r w:rsidRPr="00855030">
        <w:t>Атяшево</w:t>
      </w:r>
    </w:p>
    <w:p w:rsidR="00DB7D06" w:rsidRDefault="00DB7D06" w:rsidP="00DB7D06"/>
    <w:p w:rsidR="00DB7D06" w:rsidRDefault="00DB7D06" w:rsidP="00DB7D06">
      <w:pPr>
        <w:jc w:val="center"/>
        <w:rPr>
          <w:b/>
          <w:sz w:val="28"/>
          <w:szCs w:val="28"/>
        </w:rPr>
      </w:pPr>
    </w:p>
    <w:p w:rsidR="00DB7D06" w:rsidRDefault="00DB7D06" w:rsidP="00DB7D06">
      <w:pPr>
        <w:tabs>
          <w:tab w:val="left" w:pos="41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B7D06" w:rsidRDefault="00DB7D06" w:rsidP="00DB7D06">
      <w:pPr>
        <w:jc w:val="center"/>
        <w:rPr>
          <w:b/>
          <w:sz w:val="28"/>
          <w:szCs w:val="28"/>
        </w:rPr>
      </w:pPr>
    </w:p>
    <w:p w:rsidR="00DB7D06" w:rsidRPr="00CF1E76" w:rsidRDefault="00DB7D06" w:rsidP="00DB7D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муниципальную программу «Улучшение демографической ситуации в Атяшевском муниципальном районе на 2016-2020 годы», утвержденную Постановлением Администрации Атяшевского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района «Об утверждении муниципальной программы «Улучшение демографической ситуации в Атяшевском муниципальном районе на 2016-2020 годы»</w:t>
      </w:r>
    </w:p>
    <w:p w:rsidR="00DB7D06" w:rsidRDefault="00DB7D06" w:rsidP="00DB7D06">
      <w:pPr>
        <w:ind w:firstLine="720"/>
        <w:jc w:val="both"/>
        <w:rPr>
          <w:sz w:val="28"/>
          <w:szCs w:val="28"/>
        </w:rPr>
      </w:pPr>
    </w:p>
    <w:p w:rsidR="00DB7D06" w:rsidRDefault="00DB7D06" w:rsidP="00DB7D0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DB7D06" w:rsidRDefault="00DB7D06" w:rsidP="00DB7D06">
      <w:pPr>
        <w:ind w:firstLine="720"/>
        <w:jc w:val="center"/>
        <w:rPr>
          <w:sz w:val="28"/>
          <w:szCs w:val="28"/>
        </w:rPr>
      </w:pPr>
    </w:p>
    <w:p w:rsidR="00DB7D06" w:rsidRDefault="00DB7D06" w:rsidP="00DB7D0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муниципальную программу «Улучшение демографической ситуации в Атяшевском муниципальном районе на 2016-2020 годы», утвержденную Постановлением Администрации Атяшевского муниципального района от 28 декабря 2015 года №688 «Об утверждении муниципальной программы «Улучшение демографической ситуации в Атяшевском муниципальном районе на 2016-2020 годы».</w:t>
      </w:r>
    </w:p>
    <w:p w:rsidR="00DB7D06" w:rsidRDefault="00DB7D06" w:rsidP="00DB7D06">
      <w:pPr>
        <w:ind w:firstLine="708"/>
        <w:jc w:val="both"/>
        <w:rPr>
          <w:sz w:val="28"/>
          <w:szCs w:val="28"/>
        </w:rPr>
      </w:pPr>
    </w:p>
    <w:p w:rsidR="00DB7D06" w:rsidRPr="00A33B96" w:rsidRDefault="00DB7D06" w:rsidP="00DB7D06">
      <w:pPr>
        <w:ind w:firstLine="708"/>
        <w:jc w:val="both"/>
        <w:rPr>
          <w:color w:val="000080"/>
          <w:kern w:val="32"/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DB7D06" w:rsidRDefault="00DB7D06" w:rsidP="00DB7D06">
      <w:pPr>
        <w:jc w:val="both"/>
        <w:rPr>
          <w:color w:val="000000"/>
          <w:sz w:val="28"/>
          <w:szCs w:val="28"/>
        </w:rPr>
      </w:pPr>
    </w:p>
    <w:p w:rsidR="00DB7D06" w:rsidRPr="00F02A22" w:rsidRDefault="00DB7D06" w:rsidP="00DB7D06">
      <w:pPr>
        <w:jc w:val="both"/>
        <w:rPr>
          <w:color w:val="000000"/>
          <w:sz w:val="28"/>
          <w:szCs w:val="28"/>
        </w:rPr>
      </w:pPr>
    </w:p>
    <w:p w:rsidR="00DB7D06" w:rsidRDefault="00DB7D06" w:rsidP="00DB7D06">
      <w:pPr>
        <w:jc w:val="both"/>
      </w:pPr>
    </w:p>
    <w:p w:rsidR="00DB7D06" w:rsidRDefault="00DB7D06" w:rsidP="00DB7D06">
      <w:pPr>
        <w:jc w:val="both"/>
      </w:pPr>
    </w:p>
    <w:p w:rsidR="00DB7D06" w:rsidRDefault="00DB7D06" w:rsidP="00DB7D06"/>
    <w:p w:rsidR="00DB7D06" w:rsidRDefault="00DB7D06" w:rsidP="00DB7D06">
      <w:pPr>
        <w:rPr>
          <w:sz w:val="28"/>
          <w:szCs w:val="28"/>
        </w:rPr>
      </w:pPr>
      <w:r>
        <w:rPr>
          <w:sz w:val="28"/>
          <w:szCs w:val="28"/>
        </w:rPr>
        <w:t>Глава Атяшевского</w:t>
      </w:r>
    </w:p>
    <w:p w:rsidR="00DB7D06" w:rsidRPr="00F02A22" w:rsidRDefault="00DB7D06" w:rsidP="00DB7D0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                                                                      В.Г. Прокин</w:t>
      </w:r>
    </w:p>
    <w:p w:rsidR="00DB7D06" w:rsidRDefault="00DB7D06" w:rsidP="00DB7D06">
      <w:pPr>
        <w:rPr>
          <w:b/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B7D06" w:rsidRDefault="00DB7D06" w:rsidP="008C4BA6">
      <w:pPr>
        <w:jc w:val="center"/>
        <w:rPr>
          <w:sz w:val="28"/>
          <w:szCs w:val="28"/>
        </w:rPr>
      </w:pPr>
    </w:p>
    <w:p w:rsidR="00DD75D3" w:rsidRDefault="008C4BA6" w:rsidP="00DD75D3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8C4BA6" w:rsidRDefault="008C4BA6" w:rsidP="008C4BA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DD75D3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Утверждены</w:t>
      </w:r>
    </w:p>
    <w:p w:rsidR="008C4BA6" w:rsidRDefault="008C4BA6" w:rsidP="008C4B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064DA8">
        <w:rPr>
          <w:sz w:val="28"/>
          <w:szCs w:val="28"/>
        </w:rPr>
        <w:t xml:space="preserve">                               П</w:t>
      </w:r>
      <w:r>
        <w:rPr>
          <w:sz w:val="28"/>
          <w:szCs w:val="28"/>
        </w:rPr>
        <w:t>остановлением Администрации</w:t>
      </w:r>
    </w:p>
    <w:p w:rsidR="008C4BA6" w:rsidRDefault="008C4BA6" w:rsidP="008C4B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Атяшевского муниципального района</w:t>
      </w:r>
    </w:p>
    <w:p w:rsidR="008C4BA6" w:rsidRDefault="008C4BA6" w:rsidP="008C4BA6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        </w:t>
      </w:r>
      <w:r w:rsidR="00064D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F1E48">
        <w:rPr>
          <w:sz w:val="28"/>
          <w:szCs w:val="28"/>
          <w:u w:val="single"/>
        </w:rPr>
        <w:t>от 29.12.2017 № 674</w:t>
      </w:r>
      <w:bookmarkStart w:id="0" w:name="_GoBack"/>
      <w:bookmarkEnd w:id="0"/>
    </w:p>
    <w:p w:rsidR="008C4BA6" w:rsidRDefault="008C4BA6" w:rsidP="008C4BA6">
      <w:pPr>
        <w:rPr>
          <w:sz w:val="28"/>
          <w:szCs w:val="28"/>
        </w:rPr>
      </w:pPr>
    </w:p>
    <w:p w:rsidR="008C4BA6" w:rsidRDefault="008C4BA6" w:rsidP="008C4BA6">
      <w:pPr>
        <w:rPr>
          <w:sz w:val="28"/>
          <w:szCs w:val="28"/>
        </w:rPr>
      </w:pPr>
    </w:p>
    <w:p w:rsidR="008C4BA6" w:rsidRDefault="008C4BA6" w:rsidP="008C4BA6">
      <w:pPr>
        <w:rPr>
          <w:sz w:val="28"/>
          <w:szCs w:val="28"/>
        </w:rPr>
      </w:pPr>
    </w:p>
    <w:p w:rsidR="008C4BA6" w:rsidRDefault="008C4BA6" w:rsidP="008C4BA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Изменения,</w:t>
      </w:r>
    </w:p>
    <w:p w:rsidR="008C4BA6" w:rsidRDefault="008C4BA6" w:rsidP="008C4BA6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которые вносятся в муниципальную программу «Улучшение демографической ситуации в Атяшевском муниципальном районе на 2016-2020 годы», утвержденную Постановлением Администрации Атяшевского муниципального района от 28 декабря 2015 года № 688 «Об утверждении муниципальной программы «Улучшение демографической ситуации в Атяшевском муниципальном районе на 2016-2020 годы»</w:t>
      </w:r>
    </w:p>
    <w:p w:rsidR="00734F2D" w:rsidRDefault="00734F2D" w:rsidP="00734F2D">
      <w:pPr>
        <w:jc w:val="both"/>
        <w:rPr>
          <w:b/>
          <w:sz w:val="28"/>
          <w:szCs w:val="28"/>
        </w:rPr>
      </w:pPr>
    </w:p>
    <w:p w:rsidR="008C4BA6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 </w:t>
      </w:r>
      <w:r w:rsidR="008C4BA6">
        <w:rPr>
          <w:sz w:val="28"/>
          <w:szCs w:val="28"/>
        </w:rPr>
        <w:t xml:space="preserve">Внести </w:t>
      </w:r>
      <w:r w:rsidR="008C4BA6" w:rsidRPr="008C4BA6">
        <w:rPr>
          <w:sz w:val="28"/>
          <w:szCs w:val="28"/>
        </w:rPr>
        <w:t>в муниципальную программу «Улучшение демографической ситуации в Атяшевском муниципальном районе на 2016-2020 годы», утвержденную Постановлением Администрации Атяшевского муниципального района от 28 декабря 2015 года № 688 «Об утверждении муниципальной программы «Улучшение демографической ситуации в Атяшевском муниципальном районе на 2016-2020 годы»</w:t>
      </w:r>
      <w:r w:rsidR="00901AEE">
        <w:rPr>
          <w:sz w:val="28"/>
          <w:szCs w:val="28"/>
        </w:rPr>
        <w:t xml:space="preserve"> (</w:t>
      </w:r>
      <w:r w:rsidR="00DC0BBA">
        <w:rPr>
          <w:sz w:val="28"/>
          <w:szCs w:val="28"/>
        </w:rPr>
        <w:t>далее</w:t>
      </w:r>
      <w:r w:rsidR="00901AEE">
        <w:rPr>
          <w:sz w:val="28"/>
          <w:szCs w:val="28"/>
        </w:rPr>
        <w:t xml:space="preserve"> </w:t>
      </w:r>
      <w:r w:rsidR="008C4BA6">
        <w:rPr>
          <w:sz w:val="28"/>
          <w:szCs w:val="28"/>
        </w:rPr>
        <w:t>- муниципальную программу</w:t>
      </w:r>
      <w:r w:rsidR="00901AEE">
        <w:rPr>
          <w:sz w:val="28"/>
          <w:szCs w:val="28"/>
        </w:rPr>
        <w:t>)</w:t>
      </w:r>
      <w:r w:rsidR="008C4BA6">
        <w:rPr>
          <w:sz w:val="28"/>
          <w:szCs w:val="28"/>
        </w:rPr>
        <w:t xml:space="preserve"> следующие изменения:</w:t>
      </w:r>
    </w:p>
    <w:p w:rsidR="008C4BA6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</w:t>
      </w:r>
      <w:r w:rsidR="008C4BA6">
        <w:rPr>
          <w:sz w:val="28"/>
          <w:szCs w:val="28"/>
        </w:rPr>
        <w:t>Изложить муниципальную программу в следующей редакции: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p w:rsidR="00734F2D" w:rsidRPr="00855EB8" w:rsidRDefault="00734F2D" w:rsidP="00734F2D">
      <w:pPr>
        <w:autoSpaceDE w:val="0"/>
        <w:autoSpaceDN w:val="0"/>
        <w:adjustRightInd w:val="0"/>
        <w:spacing w:before="108" w:after="108"/>
        <w:jc w:val="center"/>
        <w:rPr>
          <w:b/>
          <w:bCs/>
          <w:sz w:val="28"/>
          <w:szCs w:val="28"/>
        </w:rPr>
      </w:pPr>
      <w:r w:rsidRPr="00855EB8">
        <w:rPr>
          <w:b/>
          <w:bCs/>
          <w:sz w:val="28"/>
          <w:szCs w:val="28"/>
        </w:rPr>
        <w:t>ПАСПОРТ</w:t>
      </w:r>
    </w:p>
    <w:p w:rsidR="00734F2D" w:rsidRPr="00855EB8" w:rsidRDefault="00734F2D" w:rsidP="00734F2D">
      <w:pPr>
        <w:jc w:val="center"/>
        <w:rPr>
          <w:b/>
          <w:sz w:val="28"/>
          <w:szCs w:val="28"/>
        </w:rPr>
      </w:pPr>
      <w:r w:rsidRPr="00855EB8">
        <w:rPr>
          <w:b/>
          <w:sz w:val="28"/>
          <w:szCs w:val="28"/>
        </w:rPr>
        <w:t>Муниципальной Программы «Улучшение демографической ситуации  в Атяшевском муниципальном районе  на   2016-2020  годы»</w:t>
      </w:r>
    </w:p>
    <w:p w:rsidR="00734F2D" w:rsidRPr="00855EB8" w:rsidRDefault="00734F2D" w:rsidP="00734F2D">
      <w:pPr>
        <w:jc w:val="center"/>
        <w:rPr>
          <w:b/>
          <w:sz w:val="28"/>
          <w:szCs w:val="28"/>
        </w:rPr>
      </w:pPr>
    </w:p>
    <w:tbl>
      <w:tblPr>
        <w:tblW w:w="9473" w:type="dxa"/>
        <w:tblInd w:w="206" w:type="dxa"/>
        <w:tblLayout w:type="fixed"/>
        <w:tblLook w:val="0000" w:firstRow="0" w:lastRow="0" w:firstColumn="0" w:lastColumn="0" w:noHBand="0" w:noVBand="0"/>
      </w:tblPr>
      <w:tblGrid>
        <w:gridCol w:w="2819"/>
        <w:gridCol w:w="6654"/>
      </w:tblGrid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855EB8">
              <w:rPr>
                <w:sz w:val="28"/>
                <w:szCs w:val="28"/>
              </w:rPr>
              <w:t>муниципального</w:t>
            </w:r>
            <w:proofErr w:type="gramEnd"/>
            <w:r w:rsidRPr="00855EB8">
              <w:rPr>
                <w:sz w:val="28"/>
                <w:szCs w:val="28"/>
              </w:rPr>
              <w:t xml:space="preserve"> района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Соисполнители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C810DE">
              <w:rPr>
                <w:sz w:val="28"/>
                <w:szCs w:val="28"/>
              </w:rPr>
              <w:t>муниципального</w:t>
            </w:r>
            <w:proofErr w:type="gramEnd"/>
            <w:r w:rsidRPr="00C810DE">
              <w:rPr>
                <w:sz w:val="28"/>
                <w:szCs w:val="28"/>
              </w:rPr>
              <w:t xml:space="preserve"> района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55EB8"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C810DE">
              <w:rPr>
                <w:sz w:val="28"/>
                <w:szCs w:val="28"/>
              </w:rPr>
              <w:t>муниципального</w:t>
            </w:r>
            <w:proofErr w:type="gramEnd"/>
            <w:r w:rsidRPr="00C810DE">
              <w:rPr>
                <w:sz w:val="28"/>
                <w:szCs w:val="28"/>
              </w:rPr>
              <w:t xml:space="preserve"> района;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>Управление образования Администрации Атяшевского муниципального района;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 xml:space="preserve">Управление культуры Администрации Атяшевского </w:t>
            </w:r>
            <w:proofErr w:type="gramStart"/>
            <w:r w:rsidRPr="00C810DE">
              <w:rPr>
                <w:sz w:val="28"/>
                <w:szCs w:val="28"/>
              </w:rPr>
              <w:t>муниципального</w:t>
            </w:r>
            <w:proofErr w:type="gramEnd"/>
            <w:r w:rsidRPr="00C810DE">
              <w:rPr>
                <w:sz w:val="28"/>
                <w:szCs w:val="28"/>
              </w:rPr>
              <w:t xml:space="preserve"> района;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 xml:space="preserve">Финансовое управление Администрации Атяшевского </w:t>
            </w:r>
            <w:proofErr w:type="gramStart"/>
            <w:r w:rsidRPr="00C810DE">
              <w:rPr>
                <w:sz w:val="28"/>
                <w:szCs w:val="28"/>
              </w:rPr>
              <w:t>муниципального</w:t>
            </w:r>
            <w:proofErr w:type="gramEnd"/>
            <w:r w:rsidRPr="00C810DE">
              <w:rPr>
                <w:sz w:val="28"/>
                <w:szCs w:val="28"/>
              </w:rPr>
              <w:t xml:space="preserve"> района;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>ГБУЗ «Атяшевская РБ» » (по согласованию);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>МБОУ ДОД «Атяшевская ДЮСШ» » (по согласованию);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 xml:space="preserve">ГКУ РМ «ЦЗН  </w:t>
            </w:r>
            <w:proofErr w:type="spellStart"/>
            <w:r w:rsidRPr="00C810DE">
              <w:rPr>
                <w:sz w:val="28"/>
                <w:szCs w:val="28"/>
              </w:rPr>
              <w:t>Чамзинский</w:t>
            </w:r>
            <w:proofErr w:type="spellEnd"/>
            <w:r w:rsidRPr="00C810DE">
              <w:rPr>
                <w:sz w:val="28"/>
                <w:szCs w:val="28"/>
              </w:rPr>
              <w:t>» ОСЗН по Атяшевскому району  (по согласованию);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810DE">
              <w:rPr>
                <w:sz w:val="28"/>
                <w:szCs w:val="28"/>
              </w:rPr>
              <w:t>ГКУ «Социальная защита населения по Атяшевскому району РМ» » (по согласованию).</w:t>
            </w:r>
          </w:p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</w:pP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lastRenderedPageBreak/>
              <w:t>Подпрограммы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«Развитие физической культуры и спорта в Атяшевском муниципальном районе на 2016-2020 годы»;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«Развитие молодежной политики в Атяшевском муниципальном районе на  2016-2020 годы»;</w:t>
            </w:r>
          </w:p>
          <w:p w:rsidR="00734F2D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 xml:space="preserve">«Дополнительные меры социальной поддержки молодым семьям Атяшевского </w:t>
            </w:r>
            <w:proofErr w:type="gramStart"/>
            <w:r w:rsidRPr="00855EB8">
              <w:rPr>
                <w:sz w:val="28"/>
                <w:szCs w:val="28"/>
              </w:rPr>
              <w:t>муниципального</w:t>
            </w:r>
            <w:proofErr w:type="gramEnd"/>
            <w:r w:rsidRPr="00855EB8">
              <w:rPr>
                <w:sz w:val="28"/>
                <w:szCs w:val="28"/>
              </w:rPr>
              <w:t xml:space="preserve"> района на 2015-2020 годы»;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«Повышение качества жизни граждан в Атяшевском муниципальном районе на 2016-2020 годы».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734F2D" w:rsidRDefault="00734F2D" w:rsidP="00734F2D"/>
    <w:p w:rsidR="00734F2D" w:rsidRDefault="00734F2D" w:rsidP="00734F2D"/>
    <w:p w:rsidR="00734F2D" w:rsidRDefault="00734F2D" w:rsidP="00734F2D"/>
    <w:tbl>
      <w:tblPr>
        <w:tblW w:w="9473" w:type="dxa"/>
        <w:tblInd w:w="206" w:type="dxa"/>
        <w:tblLayout w:type="fixed"/>
        <w:tblLook w:val="0000" w:firstRow="0" w:lastRow="0" w:firstColumn="0" w:lastColumn="0" w:noHBand="0" w:noVBand="0"/>
      </w:tblPr>
      <w:tblGrid>
        <w:gridCol w:w="2819"/>
        <w:gridCol w:w="6654"/>
      </w:tblGrid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55EB8">
              <w:rPr>
                <w:sz w:val="28"/>
                <w:szCs w:val="28"/>
              </w:rPr>
              <w:t>Программно  целевые инструменты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55EB8">
              <w:rPr>
                <w:sz w:val="28"/>
                <w:szCs w:val="28"/>
              </w:rPr>
              <w:t>Не предусмотрены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Цели Программы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F073FE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855EB8">
              <w:rPr>
                <w:sz w:val="28"/>
                <w:szCs w:val="28"/>
              </w:rPr>
              <w:t>улу</w:t>
            </w:r>
            <w:r>
              <w:rPr>
                <w:sz w:val="28"/>
                <w:szCs w:val="28"/>
              </w:rPr>
              <w:t>чшение демографической ситуации и</w:t>
            </w:r>
            <w:r w:rsidRPr="00855EB8">
              <w:rPr>
                <w:sz w:val="28"/>
                <w:szCs w:val="28"/>
              </w:rPr>
              <w:t xml:space="preserve"> формирование благоприятных условий для улучшения качества жизни и здоровья населения</w:t>
            </w:r>
            <w:r>
              <w:rPr>
                <w:sz w:val="28"/>
                <w:szCs w:val="28"/>
              </w:rPr>
              <w:t xml:space="preserve"> на территории Атяшевского муниципального района</w:t>
            </w:r>
            <w:r w:rsidRPr="00855EB8">
              <w:rPr>
                <w:sz w:val="28"/>
                <w:szCs w:val="28"/>
              </w:rPr>
              <w:t>.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Задачи Программы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развитие физической культуры и спорта;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развитие молодежной политики;</w:t>
            </w: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соц</w:t>
            </w:r>
            <w:r>
              <w:rPr>
                <w:bCs/>
                <w:sz w:val="28"/>
                <w:szCs w:val="28"/>
              </w:rPr>
              <w:t>иальная поддержка молодым семей;</w:t>
            </w:r>
            <w:r w:rsidRPr="00855EB8">
              <w:rPr>
                <w:bCs/>
                <w:sz w:val="28"/>
                <w:szCs w:val="28"/>
              </w:rPr>
              <w:t xml:space="preserve">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улучшение качества жизни.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t>Важнейшие целевые индикаторы и показатели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увеличение ожидаемой продолжительности жизни  до 70,7 лет;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увеличение суммарного показателя рождаемости, в том числе  за счет рождения в семьях второго ребенка и последующих детей до 1,99;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укрепление репродуктивного здоровья населения, здоровья детей и подростков;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снижение материнской и младенческой смертности;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снижение смертности, в том числе от дорожно-транспортных происшествий, болезней системы кровообращения, новообразований, туберкулеза до 14,7 случаев на 10000 населения;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снижение уровня заболеваемости </w:t>
            </w:r>
            <w:hyperlink r:id="rId6" w:history="1">
              <w:r w:rsidRPr="00855EB8">
                <w:rPr>
                  <w:bCs/>
                  <w:sz w:val="28"/>
                  <w:szCs w:val="28"/>
                </w:rPr>
                <w:t>социально значимыми</w:t>
              </w:r>
            </w:hyperlink>
            <w:r w:rsidRPr="00855EB8">
              <w:rPr>
                <w:bCs/>
                <w:sz w:val="28"/>
                <w:szCs w:val="28"/>
              </w:rPr>
              <w:t xml:space="preserve"> и </w:t>
            </w:r>
            <w:hyperlink r:id="rId7" w:history="1">
              <w:r w:rsidRPr="00855EB8">
                <w:rPr>
                  <w:bCs/>
                  <w:sz w:val="28"/>
                  <w:szCs w:val="28"/>
                </w:rPr>
                <w:t>представляющими опасность</w:t>
              </w:r>
            </w:hyperlink>
            <w:r w:rsidRPr="00855EB8">
              <w:rPr>
                <w:bCs/>
                <w:sz w:val="28"/>
                <w:szCs w:val="28"/>
              </w:rPr>
              <w:t xml:space="preserve"> для окружающих заболеваниями;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улучшение качества жизни больных, страдающих хроническими заболеваниями, и инвалидов;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интеграции.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2016- 2020 годы, этапы реализации Программы не предусматриваются.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</w:p>
        </w:tc>
      </w:tr>
      <w:tr w:rsidR="00734F2D" w:rsidRPr="00855EB8">
        <w:trPr>
          <w:trHeight w:val="2524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t>Объем бюджетных ассигнований 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D35DAF" w:rsidRDefault="00734F2D" w:rsidP="00734F2D">
            <w:pPr>
              <w:jc w:val="both"/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Общий объем финансирования мероприятий</w:t>
            </w:r>
          </w:p>
          <w:p w:rsidR="00734F2D" w:rsidRPr="00D35DAF" w:rsidRDefault="00490FF8" w:rsidP="00734F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программы составляет 163 034,3 </w:t>
            </w:r>
            <w:r w:rsidR="00734F2D" w:rsidRPr="00D35DAF">
              <w:rPr>
                <w:sz w:val="28"/>
                <w:szCs w:val="28"/>
              </w:rPr>
              <w:t xml:space="preserve">тыс. рублей,    из них:                                                                           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федерального бюджета–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53 695,0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2016 год – 2281,0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– 3078, 5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13250,0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13350,0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21735,5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республиканского бюджета –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42 120,6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2016 год – 4181,9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– 5638,7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10000,0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10100,0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12200,0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бюджета Атяшевского района – </w:t>
            </w:r>
          </w:p>
          <w:p w:rsidR="00734F2D" w:rsidRPr="00D35DAF" w:rsidRDefault="00DD75D3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1718,7</w:t>
            </w:r>
            <w:r w:rsidR="00734F2D"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DD75D3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2016 год – 256,9</w:t>
            </w:r>
            <w:r w:rsidR="00734F2D"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DD75D3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2017 год – 381,6</w:t>
            </w:r>
            <w:r w:rsidR="00734F2D"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DD75D3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2018 год – 356,8</w:t>
            </w:r>
            <w:r w:rsidR="00734F2D"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 2019 год -  343,9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 2020 год – 379,5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внебюджетных средств  –  65 500,0тыс. руб. 2016 год – 15500,0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-  12500,0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12500,0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12500,0 тыс. руб.</w:t>
            </w:r>
          </w:p>
          <w:p w:rsidR="00734F2D" w:rsidRPr="00855EB8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12500,0 тыс. руб.</w:t>
            </w:r>
          </w:p>
        </w:tc>
      </w:tr>
      <w:tr w:rsidR="00734F2D" w:rsidRPr="00855EB8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Ожидаемые конечные результаты реализации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855EB8">
              <w:rPr>
                <w:sz w:val="28"/>
                <w:szCs w:val="28"/>
              </w:rPr>
              <w:t>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увеличение ожидаемой продолжительности жизни;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увеличение суммарного коэффициента рождаемости;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снижение уровня смертности;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укрепление репродуктивного здоровья населения, здоровья детей и подростков;  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укрепление института семьи, возрождение и сохранение духовно-нравственных традиций семейных отношений;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>увеличение числа заключаемых браков, уменьшение числа разводов;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увеличение численности </w:t>
            </w:r>
            <w:proofErr w:type="gramStart"/>
            <w:r w:rsidRPr="00855EB8">
              <w:rPr>
                <w:bCs/>
                <w:sz w:val="28"/>
                <w:szCs w:val="28"/>
              </w:rPr>
              <w:t>занимающихся</w:t>
            </w:r>
            <w:proofErr w:type="gramEnd"/>
            <w:r w:rsidRPr="00855EB8">
              <w:rPr>
                <w:bCs/>
                <w:sz w:val="28"/>
                <w:szCs w:val="28"/>
              </w:rPr>
              <w:t xml:space="preserve"> физической культурой и спортом; </w:t>
            </w:r>
          </w:p>
          <w:p w:rsidR="00734F2D" w:rsidRPr="00C810DE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855EB8">
              <w:rPr>
                <w:bCs/>
                <w:sz w:val="28"/>
                <w:szCs w:val="28"/>
              </w:rPr>
              <w:t xml:space="preserve">увеличение молодых семей, улучшивших жилищные условия (в том числе с использованием ипотечных жилищных кредитов и займов) при оказании </w:t>
            </w:r>
            <w:r w:rsidRPr="00855EB8">
              <w:rPr>
                <w:bCs/>
                <w:sz w:val="28"/>
                <w:szCs w:val="28"/>
              </w:rPr>
              <w:lastRenderedPageBreak/>
              <w:t xml:space="preserve">содействия </w:t>
            </w:r>
            <w:r w:rsidRPr="00C810DE">
              <w:rPr>
                <w:bCs/>
                <w:sz w:val="28"/>
                <w:szCs w:val="28"/>
              </w:rPr>
              <w:t xml:space="preserve">за счет бюджета всех уровней; </w:t>
            </w:r>
          </w:p>
          <w:p w:rsidR="00734F2D" w:rsidRPr="00C810DE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810DE">
              <w:rPr>
                <w:bCs/>
                <w:sz w:val="28"/>
                <w:szCs w:val="28"/>
              </w:rPr>
              <w:t>создание условий для повышения уровня обеспеченности жильем молодых семей;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C810DE">
              <w:rPr>
                <w:bCs/>
                <w:sz w:val="28"/>
                <w:szCs w:val="28"/>
              </w:rPr>
              <w:t>создание социально-экономических, организационных, правовых условий и гарантий для становления развития молодых граждан.</w:t>
            </w:r>
          </w:p>
          <w:p w:rsidR="00734F2D" w:rsidRPr="00855EB8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</w:p>
    <w:p w:rsidR="00734F2D" w:rsidRPr="00855EB8" w:rsidRDefault="00734F2D" w:rsidP="00734F2D">
      <w:pPr>
        <w:rPr>
          <w:b/>
        </w:rPr>
      </w:pPr>
    </w:p>
    <w:p w:rsidR="00734F2D" w:rsidRPr="00044942" w:rsidRDefault="00734F2D" w:rsidP="00734F2D">
      <w:pPr>
        <w:jc w:val="center"/>
        <w:rPr>
          <w:b/>
          <w:sz w:val="28"/>
        </w:rPr>
      </w:pPr>
      <w:r w:rsidRPr="00044942">
        <w:rPr>
          <w:b/>
          <w:sz w:val="28"/>
        </w:rPr>
        <w:t>1. Краткое описание муниципальной Программы и общая характеристика сферы реализации</w:t>
      </w:r>
    </w:p>
    <w:p w:rsidR="00734F2D" w:rsidRPr="00044942" w:rsidRDefault="00734F2D" w:rsidP="00734F2D">
      <w:pPr>
        <w:jc w:val="both"/>
        <w:rPr>
          <w:sz w:val="28"/>
        </w:rPr>
      </w:pPr>
    </w:p>
    <w:p w:rsidR="00734F2D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4942">
        <w:rPr>
          <w:sz w:val="28"/>
        </w:rPr>
        <w:t xml:space="preserve">Муниципальная программа «Улучшение демографической ситуации в Атяшевском муниципальном районе на 2016-2020 годы» (далее - Программа) соответствует целям, задачам и приоритетным направлениям развития социальной сферы Атяшевского муниципального района. Важным аспектом модернизации общества является государственная и муниципальная политика по улучшению демографической ситуации. </w:t>
      </w:r>
      <w:r w:rsidRPr="00044942">
        <w:rPr>
          <w:sz w:val="28"/>
          <w:szCs w:val="28"/>
        </w:rPr>
        <w:t xml:space="preserve">В области демографического развития имеется ряд проблем, на решение которых должна быть направлена реализация Программы. В частности, на протяжении последних лет основными причинами смерти жителей района остаются болезни системы кровообращения, новообразования, травмы, отравления, другие последствия воздействия внешних причин. В структуре смертности лиц в трудоспособном возрасте сохраняется высокий уровень смертности от внешних причин. За последние годы отмечается рост заболеваемости населения Атяшевского муниципального района. Это связанно с проблемами экологии, питания и с проявления негативных явлений, таких как курение и алкоголизм. 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44942">
        <w:rPr>
          <w:sz w:val="28"/>
          <w:szCs w:val="28"/>
        </w:rPr>
        <w:t>Особую обеспокоенность вызывает уровень младенческой смертности. Основными причинами младенческой смертности остаются кризисные состояния, возникающие в перинатальном периоде, в связи с неблагоприятным течением беременности и патологическими наследственными заболевания матери.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4942">
        <w:rPr>
          <w:sz w:val="28"/>
          <w:szCs w:val="28"/>
        </w:rPr>
        <w:t xml:space="preserve">Одним из важных показателей развития демографических процессов является снижение количества разводов. </w:t>
      </w:r>
    </w:p>
    <w:p w:rsidR="00734F2D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4942">
        <w:rPr>
          <w:sz w:val="28"/>
          <w:szCs w:val="28"/>
        </w:rPr>
        <w:t xml:space="preserve">В районе высока доля социально незащищенных семей с низким уровнем жизни, в которых основная нагрузка на содержание семьи приходится на одного работающего родителя. При этом женщины детородного возраста несут еще и повышенную нагрузку по содержанию семьи и воспитанию детей. 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44942">
        <w:rPr>
          <w:sz w:val="28"/>
          <w:szCs w:val="28"/>
        </w:rPr>
        <w:t xml:space="preserve">Решение указанных и других проблем потребует большей эффективности функционирования учреждений здравоохранения, социальной защиты населения, принятия дополнительных мер по медицинскому и социальному обслуживанию граждан. Перелом негативных медико-демографических тенденций будет зависеть от инвестиций в здравоохранение и социальную сферу, принятия действенных мер по охране материнства и детства, обеспечения полноценного питания малообеспеченных слоев населения, </w:t>
      </w:r>
      <w:r w:rsidRPr="00044942">
        <w:rPr>
          <w:sz w:val="28"/>
          <w:szCs w:val="28"/>
        </w:rPr>
        <w:lastRenderedPageBreak/>
        <w:t>содействия им в трудоустройстве и повышении уровня жизни, широкой пропаганды здорового образа жизни, распространения нравственных устоев в развитии общественных отношений.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4942">
        <w:rPr>
          <w:sz w:val="28"/>
          <w:szCs w:val="28"/>
        </w:rPr>
        <w:t>Еще одной проблемой, оказывающей влияние на демографический потенциал района, остается миграция населения, в том числе в трудоспособном возрасте. Основными причинами выезда по-</w:t>
      </w:r>
      <w:r>
        <w:rPr>
          <w:sz w:val="28"/>
          <w:szCs w:val="28"/>
        </w:rPr>
        <w:t xml:space="preserve">прежнему </w:t>
      </w:r>
      <w:r w:rsidRPr="00044942">
        <w:rPr>
          <w:sz w:val="28"/>
          <w:szCs w:val="28"/>
        </w:rPr>
        <w:t xml:space="preserve">остаются учеба и поиск подходящей работы за пределами места постоянного проживания в городе Саранске и других субъектах Российской Федерации, что влечет за собой потерю трудового и экономического потенциала. 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 xml:space="preserve">Настоящая Программа разработана в целях дальнейшего развития и улучшения функционирования учреждений здравоохранения, социальной защиты, повышения уровня и качества жизни семей с детьми, проведения эффективной социальной, демографической и миграционной политики в Атяшевском муниципальном районе. </w:t>
      </w:r>
    </w:p>
    <w:p w:rsidR="00734F2D" w:rsidRPr="00044942" w:rsidRDefault="00734F2D" w:rsidP="00734F2D">
      <w:pPr>
        <w:jc w:val="both"/>
        <w:rPr>
          <w:sz w:val="28"/>
        </w:rPr>
      </w:pPr>
      <w:r>
        <w:rPr>
          <w:sz w:val="28"/>
        </w:rPr>
        <w:t xml:space="preserve">     Цель Программы -  стабилизация </w:t>
      </w:r>
      <w:r w:rsidRPr="00044942">
        <w:rPr>
          <w:sz w:val="28"/>
        </w:rPr>
        <w:t xml:space="preserve">численности населения к 2020 году и создание условий для последующего демографического </w:t>
      </w:r>
      <w:r>
        <w:rPr>
          <w:sz w:val="28"/>
        </w:rPr>
        <w:t xml:space="preserve">роста при увеличении ожидаемой </w:t>
      </w:r>
      <w:r w:rsidRPr="00044942">
        <w:rPr>
          <w:sz w:val="28"/>
        </w:rPr>
        <w:t>продолжительности жизни, достижением оптимальной структуры и качества человеческого потенциала.</w:t>
      </w:r>
    </w:p>
    <w:p w:rsidR="00734F2D" w:rsidRPr="00044942" w:rsidRDefault="00734F2D" w:rsidP="00734F2D">
      <w:pPr>
        <w:jc w:val="both"/>
        <w:rPr>
          <w:sz w:val="28"/>
        </w:rPr>
      </w:pPr>
      <w:r>
        <w:rPr>
          <w:sz w:val="28"/>
        </w:rPr>
        <w:t xml:space="preserve">     </w:t>
      </w:r>
      <w:r w:rsidRPr="00044942">
        <w:rPr>
          <w:sz w:val="28"/>
        </w:rPr>
        <w:t>Достижение стратегической цели Программы реализует</w:t>
      </w:r>
      <w:r>
        <w:rPr>
          <w:sz w:val="28"/>
        </w:rPr>
        <w:t xml:space="preserve">ся посредством решения системы </w:t>
      </w:r>
      <w:r w:rsidRPr="00044942">
        <w:rPr>
          <w:sz w:val="28"/>
        </w:rPr>
        <w:t>взаимоувязанных задач, каждая из которых должна получить разрешение путем выполнения совокупности мероприятий по определе</w:t>
      </w:r>
      <w:r>
        <w:rPr>
          <w:sz w:val="28"/>
        </w:rPr>
        <w:t xml:space="preserve">нным направлениям деятельности </w:t>
      </w:r>
      <w:r w:rsidRPr="00044942">
        <w:rPr>
          <w:sz w:val="28"/>
        </w:rPr>
        <w:t>органов власти, направленных на решение основных проблем с учетом полномочий и компетенций. Все направления деятельности взаимоувязаны и согласованы, направлены на достижение целей, объявленных в качестве стратегических.</w:t>
      </w:r>
    </w:p>
    <w:p w:rsidR="00734F2D" w:rsidRPr="00044942" w:rsidRDefault="00734F2D" w:rsidP="00734F2D">
      <w:pPr>
        <w:jc w:val="both"/>
        <w:rPr>
          <w:sz w:val="28"/>
        </w:rPr>
      </w:pPr>
    </w:p>
    <w:p w:rsidR="00734F2D" w:rsidRDefault="00734F2D" w:rsidP="00734F2D">
      <w:pPr>
        <w:jc w:val="both"/>
        <w:rPr>
          <w:b/>
          <w:sz w:val="28"/>
        </w:rPr>
      </w:pPr>
      <w:r w:rsidRPr="00044942">
        <w:rPr>
          <w:b/>
          <w:sz w:val="28"/>
        </w:rPr>
        <w:t xml:space="preserve">           2. Приоритеты и цели муниципальной политики в сфере реализации Программы. Основные цели и задачи, прогноз развития, планируемые показатели по итогам Программы</w:t>
      </w:r>
    </w:p>
    <w:p w:rsidR="00734F2D" w:rsidRPr="00E50BF2" w:rsidRDefault="00734F2D" w:rsidP="00734F2D">
      <w:pPr>
        <w:jc w:val="both"/>
        <w:rPr>
          <w:b/>
          <w:sz w:val="28"/>
        </w:rPr>
      </w:pPr>
    </w:p>
    <w:p w:rsidR="00734F2D" w:rsidRPr="00044942" w:rsidRDefault="00734F2D" w:rsidP="00734F2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Pr="00044942">
        <w:rPr>
          <w:sz w:val="28"/>
          <w:szCs w:val="28"/>
        </w:rPr>
        <w:t xml:space="preserve">Основными целями Программы являются стабилизация численности населения Атяшевского муниципального района и создания условий её роста при увеличении ожидаемой продолжительности жизни, достижение индикаторов демографического развития, определенных Указом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044942">
          <w:rPr>
            <w:sz w:val="28"/>
            <w:szCs w:val="28"/>
          </w:rPr>
          <w:t>2012 г</w:t>
        </w:r>
      </w:smartTag>
      <w:r w:rsidRPr="00044942">
        <w:rPr>
          <w:sz w:val="28"/>
          <w:szCs w:val="28"/>
        </w:rPr>
        <w:t>. № 606 «О мерах по реализации демографической политики Российской Федерации», формирование благоприятных условий для улучшения качества жизни и здоровья населения.</w:t>
      </w:r>
      <w:proofErr w:type="gramEnd"/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4942">
        <w:rPr>
          <w:sz w:val="28"/>
          <w:szCs w:val="28"/>
        </w:rPr>
        <w:t>Для достижения указанных целей необходимо обеспечить реализацию следующих задач:</w:t>
      </w:r>
    </w:p>
    <w:p w:rsidR="00734F2D" w:rsidRPr="00044942" w:rsidRDefault="00734F2D" w:rsidP="00734F2D">
      <w:pPr>
        <w:jc w:val="both"/>
        <w:rPr>
          <w:bCs/>
          <w:sz w:val="28"/>
          <w:szCs w:val="28"/>
        </w:rPr>
      </w:pPr>
      <w:r w:rsidRPr="00044942">
        <w:rPr>
          <w:bCs/>
          <w:sz w:val="28"/>
          <w:szCs w:val="28"/>
        </w:rPr>
        <w:t>улучшение репродуктивного здоровья населения</w:t>
      </w:r>
      <w:r w:rsidRPr="00044942">
        <w:rPr>
          <w:sz w:val="28"/>
          <w:szCs w:val="28"/>
        </w:rPr>
        <w:t xml:space="preserve"> за счет разработки и реализации программ, направленных на профилактику и лечение бесплодия, ранней диагностики и лечения нарушений репродуктивного здоровья граждан</w:t>
      </w:r>
      <w:r w:rsidRPr="00044942">
        <w:rPr>
          <w:bCs/>
          <w:sz w:val="28"/>
          <w:szCs w:val="28"/>
        </w:rPr>
        <w:t>;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4942">
        <w:rPr>
          <w:sz w:val="28"/>
          <w:szCs w:val="28"/>
        </w:rPr>
        <w:t>разработка комплекса мер, направленных на снижение младенческой смертности;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44942">
        <w:rPr>
          <w:sz w:val="28"/>
          <w:szCs w:val="28"/>
        </w:rPr>
        <w:t>укрепление здоровья и увеличение ожидаемой продолжительности жизни населения за счет реализации резервов снижения преждевременной и предотвратимой смертности;</w:t>
      </w:r>
    </w:p>
    <w:p w:rsidR="00734F2D" w:rsidRPr="00044942" w:rsidRDefault="00734F2D" w:rsidP="00734F2D">
      <w:pPr>
        <w:jc w:val="both"/>
        <w:rPr>
          <w:bCs/>
          <w:sz w:val="28"/>
          <w:szCs w:val="28"/>
        </w:rPr>
      </w:pPr>
      <w:r w:rsidRPr="00044942">
        <w:rPr>
          <w:bCs/>
          <w:sz w:val="28"/>
          <w:szCs w:val="28"/>
        </w:rPr>
        <w:lastRenderedPageBreak/>
        <w:t>повышение качества жизни хронически больных и инвалидов,</w:t>
      </w:r>
      <w:r w:rsidRPr="00044942">
        <w:rPr>
          <w:sz w:val="28"/>
          <w:szCs w:val="28"/>
        </w:rPr>
        <w:t xml:space="preserve"> одиноких престарелых граждан путем предоставления им условий для реализации имеющегося потенциала здоровья и осуществления мер социальной поддержки</w:t>
      </w:r>
      <w:r w:rsidRPr="00044942">
        <w:rPr>
          <w:bCs/>
          <w:sz w:val="28"/>
          <w:szCs w:val="28"/>
        </w:rPr>
        <w:t>;</w:t>
      </w:r>
    </w:p>
    <w:p w:rsidR="00734F2D" w:rsidRPr="00044942" w:rsidRDefault="00734F2D" w:rsidP="00734F2D">
      <w:pPr>
        <w:jc w:val="both"/>
        <w:rPr>
          <w:bCs/>
          <w:sz w:val="28"/>
          <w:szCs w:val="28"/>
        </w:rPr>
      </w:pPr>
      <w:r w:rsidRPr="00044942">
        <w:rPr>
          <w:bCs/>
          <w:sz w:val="28"/>
          <w:szCs w:val="28"/>
        </w:rPr>
        <w:t>всестороннее укрепление института семьи и брака как формы гармоничной жизнедеятельности личности;</w:t>
      </w:r>
    </w:p>
    <w:p w:rsidR="00734F2D" w:rsidRPr="00044942" w:rsidRDefault="00734F2D" w:rsidP="00734F2D">
      <w:pPr>
        <w:tabs>
          <w:tab w:val="center" w:pos="4677"/>
          <w:tab w:val="right" w:pos="9355"/>
        </w:tabs>
        <w:rPr>
          <w:sz w:val="28"/>
          <w:szCs w:val="28"/>
        </w:rPr>
      </w:pPr>
      <w:r w:rsidRPr="00044942">
        <w:rPr>
          <w:sz w:val="28"/>
          <w:szCs w:val="28"/>
        </w:rPr>
        <w:t>обес</w:t>
      </w:r>
      <w:r>
        <w:rPr>
          <w:sz w:val="28"/>
          <w:szCs w:val="28"/>
        </w:rPr>
        <w:t xml:space="preserve">печение материальной поддержки </w:t>
      </w:r>
      <w:r w:rsidRPr="00044942">
        <w:rPr>
          <w:sz w:val="28"/>
          <w:szCs w:val="28"/>
        </w:rPr>
        <w:t>семей с детьми;</w:t>
      </w:r>
    </w:p>
    <w:p w:rsidR="00734F2D" w:rsidRPr="00044942" w:rsidRDefault="00734F2D" w:rsidP="00734F2D">
      <w:pPr>
        <w:jc w:val="both"/>
        <w:rPr>
          <w:bCs/>
          <w:sz w:val="28"/>
          <w:szCs w:val="28"/>
        </w:rPr>
      </w:pPr>
      <w:r w:rsidRPr="00044942">
        <w:rPr>
          <w:bCs/>
          <w:sz w:val="28"/>
          <w:szCs w:val="28"/>
        </w:rPr>
        <w:t>создание условий для самореализации молодежи,</w:t>
      </w:r>
      <w:r w:rsidRPr="00044942">
        <w:rPr>
          <w:sz w:val="28"/>
          <w:szCs w:val="28"/>
        </w:rPr>
        <w:t xml:space="preserve"> в том числе в вопросах профессионального устройства</w:t>
      </w:r>
      <w:r w:rsidRPr="00044942">
        <w:rPr>
          <w:bCs/>
          <w:sz w:val="28"/>
          <w:szCs w:val="28"/>
        </w:rPr>
        <w:t>;</w:t>
      </w:r>
    </w:p>
    <w:p w:rsidR="00734F2D" w:rsidRPr="00044942" w:rsidRDefault="00734F2D" w:rsidP="00734F2D">
      <w:pPr>
        <w:jc w:val="both"/>
        <w:rPr>
          <w:bCs/>
          <w:sz w:val="28"/>
          <w:szCs w:val="28"/>
        </w:rPr>
      </w:pPr>
      <w:r w:rsidRPr="00044942">
        <w:rPr>
          <w:bCs/>
          <w:sz w:val="28"/>
          <w:szCs w:val="28"/>
        </w:rPr>
        <w:t>создание условий для совмещения женщинами обязанностей по воспитанию детей с трудовой занятостью;</w:t>
      </w:r>
    </w:p>
    <w:p w:rsidR="00734F2D" w:rsidRPr="00044942" w:rsidRDefault="00734F2D" w:rsidP="00734F2D">
      <w:pPr>
        <w:jc w:val="both"/>
        <w:rPr>
          <w:sz w:val="28"/>
        </w:rPr>
      </w:pPr>
      <w:r w:rsidRPr="00044942">
        <w:rPr>
          <w:sz w:val="28"/>
        </w:rPr>
        <w:t>повышение уровня занятости населения;</w:t>
      </w:r>
    </w:p>
    <w:p w:rsidR="00734F2D" w:rsidRPr="00044942" w:rsidRDefault="00734F2D" w:rsidP="00734F2D">
      <w:pPr>
        <w:jc w:val="both"/>
        <w:rPr>
          <w:sz w:val="28"/>
        </w:rPr>
      </w:pPr>
      <w:r w:rsidRPr="00044942">
        <w:rPr>
          <w:sz w:val="28"/>
        </w:rPr>
        <w:t>регулирование миграционных процессов.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spacing w:before="108" w:after="108"/>
        <w:outlineLvl w:val="0"/>
        <w:rPr>
          <w:sz w:val="28"/>
        </w:rPr>
      </w:pPr>
    </w:p>
    <w:p w:rsidR="00734F2D" w:rsidRPr="00044942" w:rsidRDefault="00734F2D" w:rsidP="00734F2D">
      <w:pPr>
        <w:tabs>
          <w:tab w:val="left" w:pos="7920"/>
        </w:tabs>
        <w:rPr>
          <w:b/>
          <w:sz w:val="28"/>
          <w:szCs w:val="28"/>
        </w:rPr>
      </w:pPr>
      <w:r w:rsidRPr="00044942">
        <w:t xml:space="preserve">                              </w:t>
      </w:r>
      <w:r w:rsidRPr="00044942">
        <w:rPr>
          <w:sz w:val="28"/>
          <w:szCs w:val="28"/>
        </w:rPr>
        <w:t xml:space="preserve">          </w:t>
      </w:r>
      <w:r w:rsidRPr="00044942">
        <w:rPr>
          <w:b/>
          <w:sz w:val="28"/>
          <w:szCs w:val="28"/>
        </w:rPr>
        <w:t xml:space="preserve">3. Прогноз конечных результатов Программы         </w:t>
      </w:r>
      <w:r w:rsidRPr="00044942">
        <w:rPr>
          <w:b/>
        </w:rPr>
        <w:t xml:space="preserve"> </w:t>
      </w:r>
    </w:p>
    <w:p w:rsidR="00734F2D" w:rsidRPr="00044942" w:rsidRDefault="00734F2D" w:rsidP="00734F2D">
      <w:pPr>
        <w:rPr>
          <w:b/>
        </w:rPr>
      </w:pP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4942">
        <w:rPr>
          <w:sz w:val="28"/>
          <w:szCs w:val="28"/>
        </w:rPr>
        <w:t>Эффективность реализации Программы будет оцениваться не только по демографическим показателям, но и по показателям, характеризующим повышение качества жизни, в том числе семей, имеющих несовершеннолетних детей, в особенности многодетных семей, а также отдельных категорий граждан, нуждающихся в особой заботе государства.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4942">
        <w:rPr>
          <w:sz w:val="28"/>
          <w:szCs w:val="28"/>
        </w:rPr>
        <w:t>Среди ожидаемых результатов реализации и показателей социально-экономической эффективности</w:t>
      </w:r>
      <w:r w:rsidRPr="00044942">
        <w:rPr>
          <w:b/>
          <w:sz w:val="28"/>
          <w:szCs w:val="28"/>
        </w:rPr>
        <w:t xml:space="preserve"> </w:t>
      </w:r>
      <w:r w:rsidRPr="00044942">
        <w:rPr>
          <w:sz w:val="28"/>
          <w:szCs w:val="28"/>
        </w:rPr>
        <w:t>Программы на период до 2020 года определены:</w:t>
      </w:r>
    </w:p>
    <w:p w:rsidR="00734F2D" w:rsidRPr="00044942" w:rsidRDefault="00734F2D" w:rsidP="00734F2D">
      <w:pPr>
        <w:jc w:val="both"/>
        <w:rPr>
          <w:spacing w:val="-2"/>
          <w:sz w:val="28"/>
          <w:szCs w:val="28"/>
        </w:rPr>
      </w:pPr>
      <w:r w:rsidRPr="00044942">
        <w:rPr>
          <w:spacing w:val="-2"/>
          <w:sz w:val="28"/>
          <w:szCs w:val="28"/>
        </w:rPr>
        <w:t>увеличение ожидаемой продолжительности жизни к 2020 году до 70,7 лет;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увеличение суммарного коэффициента рождаемости к 2020 году, в том числе за счет рождения в семьях второго ребенка и последующих детей,                        до 1,99;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снижение уровня смертности (случаев на 100 тыс. населения) к 2020 году до 390 случаев;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стабилизация численности населения к 2020 году до 18 000 чел;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увеличение охвата работающего населения профилактическими осмотрами к  2020 году до  90%;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сохранение численности занятых в экономике к 2020 году до 8 300 человек;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 xml:space="preserve">увеличение численности </w:t>
      </w:r>
      <w:proofErr w:type="gramStart"/>
      <w:r w:rsidRPr="00044942">
        <w:rPr>
          <w:sz w:val="28"/>
          <w:szCs w:val="28"/>
        </w:rPr>
        <w:t>занимающихся</w:t>
      </w:r>
      <w:proofErr w:type="gramEnd"/>
      <w:r w:rsidRPr="00044942">
        <w:rPr>
          <w:sz w:val="28"/>
          <w:szCs w:val="28"/>
        </w:rPr>
        <w:t xml:space="preserve"> физической культурой и спортом до 40%;</w:t>
      </w:r>
    </w:p>
    <w:p w:rsidR="00734F2D" w:rsidRPr="001C6E54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создание условий для повышения уровня обеспече</w:t>
      </w:r>
      <w:r>
        <w:rPr>
          <w:sz w:val="28"/>
          <w:szCs w:val="28"/>
        </w:rPr>
        <w:t>нности жильем 237 молодых семей.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00"/>
          <w:sz w:val="28"/>
          <w:szCs w:val="28"/>
        </w:rPr>
      </w:pPr>
      <w:r w:rsidRPr="00044942">
        <w:rPr>
          <w:b/>
          <w:bCs/>
          <w:color w:val="000000"/>
          <w:sz w:val="28"/>
          <w:szCs w:val="28"/>
        </w:rPr>
        <w:t>4. Сроки реализации Программы</w:t>
      </w:r>
    </w:p>
    <w:p w:rsidR="00734F2D" w:rsidRPr="00044942" w:rsidRDefault="00734F2D" w:rsidP="00734F2D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000000"/>
          <w:sz w:val="28"/>
          <w:szCs w:val="28"/>
        </w:rPr>
      </w:pP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</w:t>
      </w:r>
      <w:r w:rsidRPr="00044942">
        <w:rPr>
          <w:bCs/>
          <w:color w:val="000000"/>
          <w:sz w:val="28"/>
          <w:szCs w:val="28"/>
        </w:rPr>
        <w:t xml:space="preserve">Программа реализуется в 2016 – 2020 годах. Мероприятия Программы будут выполняться в соответствии с установленными сроками. </w:t>
      </w:r>
    </w:p>
    <w:p w:rsidR="00734F2D" w:rsidRDefault="00734F2D" w:rsidP="00734F2D">
      <w:pPr>
        <w:widowControl w:val="0"/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044942">
        <w:rPr>
          <w:bCs/>
          <w:sz w:val="28"/>
          <w:szCs w:val="28"/>
        </w:rPr>
        <w:t>Этапы реализации Программы не предусматриваются, так как Программные мероприятия будут реализовываться весь период</w:t>
      </w:r>
      <w:r w:rsidRPr="00044942">
        <w:rPr>
          <w:b/>
          <w:bCs/>
          <w:sz w:val="28"/>
          <w:szCs w:val="28"/>
        </w:rPr>
        <w:t xml:space="preserve">. </w:t>
      </w:r>
    </w:p>
    <w:p w:rsidR="00734F2D" w:rsidRDefault="00734F2D" w:rsidP="00734F2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734F2D" w:rsidRPr="00044942" w:rsidRDefault="00734F2D" w:rsidP="00734F2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5</w:t>
      </w:r>
      <w:r w:rsidRPr="00044942">
        <w:rPr>
          <w:b/>
          <w:sz w:val="28"/>
          <w:szCs w:val="28"/>
        </w:rPr>
        <w:t>. Перечень и краткое описание Подпрограмм программы</w:t>
      </w:r>
      <w:r w:rsidRPr="00044942">
        <w:rPr>
          <w:sz w:val="28"/>
          <w:szCs w:val="28"/>
        </w:rPr>
        <w:t>.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 xml:space="preserve"> </w:t>
      </w:r>
    </w:p>
    <w:p w:rsidR="00734F2D" w:rsidRPr="00760498" w:rsidRDefault="00734F2D" w:rsidP="00734F2D">
      <w:pPr>
        <w:jc w:val="both"/>
        <w:rPr>
          <w:sz w:val="28"/>
          <w:szCs w:val="28"/>
        </w:rPr>
      </w:pPr>
      <w:r w:rsidRPr="00760498">
        <w:rPr>
          <w:sz w:val="28"/>
          <w:szCs w:val="28"/>
        </w:rPr>
        <w:lastRenderedPageBreak/>
        <w:t>В состав муниципальной Программы «Улучшение демографической ситуации в Атяшевском муниципальном районе на 2016- 2020 годы» входят следующие подпрограммы:</w:t>
      </w:r>
    </w:p>
    <w:p w:rsidR="00734F2D" w:rsidRPr="00760498" w:rsidRDefault="00734F2D" w:rsidP="00734F2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60498">
        <w:rPr>
          <w:sz w:val="28"/>
          <w:szCs w:val="28"/>
        </w:rPr>
        <w:t>«Развитие физической культуры и спорта в Атяшевском муниципальном районе на 2016-2020 годы»;</w:t>
      </w:r>
    </w:p>
    <w:p w:rsidR="00734F2D" w:rsidRPr="00760498" w:rsidRDefault="00734F2D" w:rsidP="00734F2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60498">
        <w:rPr>
          <w:sz w:val="28"/>
          <w:szCs w:val="28"/>
        </w:rPr>
        <w:t>«Развитие молодежной политики в Атяшевском муниципальном районе на  2016-2020 годы»;</w:t>
      </w:r>
    </w:p>
    <w:p w:rsidR="00734F2D" w:rsidRDefault="00734F2D" w:rsidP="00734F2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760498">
        <w:rPr>
          <w:sz w:val="28"/>
          <w:szCs w:val="28"/>
        </w:rPr>
        <w:t xml:space="preserve">«Дополнительные меры социальной поддержки молодым семьям Атяшевского </w:t>
      </w:r>
      <w:proofErr w:type="gramStart"/>
      <w:r w:rsidRPr="00760498">
        <w:rPr>
          <w:sz w:val="28"/>
          <w:szCs w:val="28"/>
        </w:rPr>
        <w:t>муниципал</w:t>
      </w:r>
      <w:r>
        <w:rPr>
          <w:sz w:val="28"/>
          <w:szCs w:val="28"/>
        </w:rPr>
        <w:t>ьного</w:t>
      </w:r>
      <w:proofErr w:type="gramEnd"/>
      <w:r>
        <w:rPr>
          <w:sz w:val="28"/>
          <w:szCs w:val="28"/>
        </w:rPr>
        <w:t xml:space="preserve"> района на 2015-2020 годы»;</w:t>
      </w:r>
    </w:p>
    <w:p w:rsidR="00734F2D" w:rsidRDefault="00734F2D" w:rsidP="00734F2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«Повышение качества жизни граждан в Атяшевском муниципальном районе на 2016-2020 годы»;</w:t>
      </w:r>
    </w:p>
    <w:p w:rsidR="00734F2D" w:rsidRPr="00855EB8" w:rsidRDefault="00734F2D" w:rsidP="00734F2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34F2D" w:rsidRPr="00044942" w:rsidRDefault="00734F2D" w:rsidP="00734F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044942">
        <w:rPr>
          <w:b/>
          <w:sz w:val="28"/>
          <w:szCs w:val="28"/>
        </w:rPr>
        <w:t>. Информация по ресурсному обеспечению за счет средств бюджета Атяшевского муниципального района</w:t>
      </w:r>
    </w:p>
    <w:p w:rsidR="00734F2D" w:rsidRPr="00044942" w:rsidRDefault="00734F2D" w:rsidP="00734F2D">
      <w:pPr>
        <w:jc w:val="center"/>
        <w:rPr>
          <w:b/>
        </w:rPr>
      </w:pPr>
    </w:p>
    <w:p w:rsidR="00734F2D" w:rsidRPr="00044942" w:rsidRDefault="00734F2D" w:rsidP="00734F2D">
      <w:pPr>
        <w:jc w:val="both"/>
        <w:rPr>
          <w:sz w:val="28"/>
          <w:szCs w:val="28"/>
        </w:rPr>
      </w:pPr>
    </w:p>
    <w:p w:rsidR="00734F2D" w:rsidRPr="00C810DE" w:rsidRDefault="00734F2D" w:rsidP="00734F2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60498">
        <w:rPr>
          <w:sz w:val="28"/>
          <w:szCs w:val="28"/>
        </w:rPr>
        <w:t>Общий объем финансиро</w:t>
      </w:r>
      <w:r>
        <w:rPr>
          <w:sz w:val="28"/>
          <w:szCs w:val="28"/>
        </w:rPr>
        <w:t>вания для реализации</w:t>
      </w:r>
      <w:r w:rsidRPr="00760498">
        <w:rPr>
          <w:sz w:val="28"/>
          <w:szCs w:val="28"/>
        </w:rPr>
        <w:t xml:space="preserve"> муниципальной Программы </w:t>
      </w:r>
      <w:r>
        <w:rPr>
          <w:sz w:val="28"/>
          <w:szCs w:val="28"/>
        </w:rPr>
        <w:t xml:space="preserve">учитывать согласно </w:t>
      </w:r>
      <w:r w:rsidRPr="004B7360">
        <w:rPr>
          <w:sz w:val="28"/>
          <w:szCs w:val="28"/>
        </w:rPr>
        <w:t>приложению №3.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60498">
        <w:rPr>
          <w:sz w:val="28"/>
          <w:szCs w:val="28"/>
        </w:rPr>
        <w:t>Объем ресурсного обеспечения программы до 2020 года определен на основе проекта бюджета Атяшевского муниципального района на 2016 год и прогноза до 2020 года. 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</w:r>
    </w:p>
    <w:p w:rsidR="00734F2D" w:rsidRDefault="00734F2D" w:rsidP="00734F2D">
      <w:pPr>
        <w:jc w:val="both"/>
        <w:rPr>
          <w:sz w:val="28"/>
          <w:szCs w:val="28"/>
        </w:rPr>
      </w:pPr>
    </w:p>
    <w:p w:rsidR="00734F2D" w:rsidRPr="00044942" w:rsidRDefault="00734F2D" w:rsidP="00734F2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Pr="00044942">
        <w:rPr>
          <w:b/>
          <w:sz w:val="28"/>
          <w:szCs w:val="28"/>
        </w:rPr>
        <w:t>. Описание мер муниципального регулирования и управления рисками с целью минимизации их влияния на достижение целей Программы</w:t>
      </w:r>
      <w:r w:rsidRPr="00044942">
        <w:rPr>
          <w:sz w:val="28"/>
          <w:szCs w:val="28"/>
        </w:rPr>
        <w:t xml:space="preserve"> </w:t>
      </w:r>
    </w:p>
    <w:p w:rsidR="00734F2D" w:rsidRPr="00044942" w:rsidRDefault="00734F2D" w:rsidP="00734F2D">
      <w:pPr>
        <w:jc w:val="both"/>
        <w:rPr>
          <w:sz w:val="28"/>
          <w:szCs w:val="28"/>
        </w:rPr>
      </w:pPr>
    </w:p>
    <w:p w:rsidR="00734F2D" w:rsidRPr="00044942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44942">
        <w:rPr>
          <w:sz w:val="28"/>
          <w:szCs w:val="28"/>
        </w:rPr>
        <w:t>Для оценки достижения цели Программы необходимо учитывать макроэкономические, финансовые, операционные, социальные риски. Особое внимание при этом в рамках Программы будет уделено финансовым рискам, связанным с исполнением обязательств по предоставлению мер социальной поддержки за счет средств бюджета Атяшевского муниципального района.</w:t>
      </w:r>
    </w:p>
    <w:p w:rsidR="00734F2D" w:rsidRDefault="00734F2D" w:rsidP="00734F2D">
      <w:pPr>
        <w:jc w:val="both"/>
        <w:rPr>
          <w:sz w:val="28"/>
          <w:szCs w:val="28"/>
        </w:rPr>
      </w:pPr>
      <w:r w:rsidRPr="00044942">
        <w:rPr>
          <w:sz w:val="28"/>
          <w:szCs w:val="28"/>
        </w:rPr>
        <w:t>Информационные риски в рамках 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полезности.</w:t>
      </w:r>
    </w:p>
    <w:p w:rsidR="00734F2D" w:rsidRDefault="00734F2D" w:rsidP="00734F2D">
      <w:pPr>
        <w:jc w:val="both"/>
        <w:rPr>
          <w:sz w:val="28"/>
          <w:szCs w:val="28"/>
        </w:rPr>
      </w:pPr>
    </w:p>
    <w:p w:rsidR="00734F2D" w:rsidRDefault="00734F2D" w:rsidP="00734F2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AF2DB2">
        <w:rPr>
          <w:b/>
          <w:sz w:val="28"/>
          <w:szCs w:val="28"/>
        </w:rPr>
        <w:t>. Методика оценки эффективности Программы</w:t>
      </w:r>
      <w:r>
        <w:rPr>
          <w:b/>
          <w:sz w:val="28"/>
          <w:szCs w:val="28"/>
        </w:rPr>
        <w:t xml:space="preserve"> (Подпрограммы).</w:t>
      </w:r>
    </w:p>
    <w:p w:rsidR="00734F2D" w:rsidRDefault="00734F2D" w:rsidP="00734F2D">
      <w:pPr>
        <w:jc w:val="both"/>
        <w:rPr>
          <w:b/>
          <w:sz w:val="28"/>
          <w:szCs w:val="28"/>
        </w:rPr>
      </w:pP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Эффективность реализации программы (подпрограммы)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Оценка эффективности выполнения показателей программы (подпрограммы) производится на основе ежегодного мониторинга выполнения соответствующих индикаторов и количественных показателей.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Степень достижения целей (решения задач) программы (подпрограммы)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(</w:t>
      </w:r>
      <w:proofErr w:type="spellStart"/>
      <w:r>
        <w:rPr>
          <w:sz w:val="28"/>
          <w:szCs w:val="28"/>
        </w:rPr>
        <w:t>Сд</w:t>
      </w:r>
      <w:proofErr w:type="spellEnd"/>
      <w:r>
        <w:rPr>
          <w:sz w:val="28"/>
          <w:szCs w:val="28"/>
        </w:rPr>
        <w:t>) определяется по формуле: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proofErr w:type="spellStart"/>
      <w:r>
        <w:rPr>
          <w:sz w:val="28"/>
          <w:szCs w:val="28"/>
        </w:rPr>
        <w:t>Пф</w:t>
      </w:r>
      <w:proofErr w:type="spellEnd"/>
      <w:r>
        <w:rPr>
          <w:sz w:val="28"/>
          <w:szCs w:val="28"/>
        </w:rPr>
        <w:t xml:space="preserve"> - фактическое значение индикатора (показателя) программы (подпрограммы);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 – плановое значение индикатора (показателя) программы (подпрограммы) (для индикаторов (показателей), желаемой тенденцией развития которых является рост значений).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Уровень финансирования реализации мероприятий программы (подпрограммы) (Уф) определяется по формуле: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Уф = </w:t>
      </w:r>
      <w:proofErr w:type="spellStart"/>
      <w:r>
        <w:rPr>
          <w:sz w:val="28"/>
          <w:szCs w:val="28"/>
        </w:rPr>
        <w:t>Зф</w:t>
      </w:r>
      <w:proofErr w:type="spellEnd"/>
      <w:r>
        <w:rPr>
          <w:sz w:val="28"/>
          <w:szCs w:val="28"/>
        </w:rPr>
        <w:t xml:space="preserve"> /</w:t>
      </w:r>
      <w:proofErr w:type="spellStart"/>
      <w:r>
        <w:rPr>
          <w:sz w:val="28"/>
          <w:szCs w:val="28"/>
        </w:rPr>
        <w:t>Зп</w:t>
      </w:r>
      <w:proofErr w:type="spellEnd"/>
      <w:r>
        <w:rPr>
          <w:sz w:val="28"/>
          <w:szCs w:val="28"/>
        </w:rPr>
        <w:t>, где: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З</w:t>
      </w:r>
      <w:proofErr w:type="gramStart"/>
      <w:r>
        <w:rPr>
          <w:sz w:val="28"/>
          <w:szCs w:val="28"/>
        </w:rPr>
        <w:t>ф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фактический объем финансовых ресурсов, направленный на реализацию мероприятий программы( подпрограммы);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Зп</w:t>
      </w:r>
      <w:proofErr w:type="spellEnd"/>
      <w:r>
        <w:rPr>
          <w:sz w:val="28"/>
          <w:szCs w:val="28"/>
        </w:rPr>
        <w:t xml:space="preserve"> – плановый объем финансовых ресурсов на соответствующий отчетный период.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Степень реализации мероприятий программы (подпрограммы) определяется исходя из числа выполнения запланированных мероприятий в соответствии со следующей формулой: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Эм = Мф /Мп, где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Эм – степень реализации мероприятий программы (подпрограммы);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Мф – количество реализованных мероприятий программы (подпрограммы);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Мп – количество мероприятий программы (подпрограммы), планируемое к реализации»;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734F2D" w:rsidRDefault="00734F2D" w:rsidP="00734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Default="004B7360" w:rsidP="00734F2D">
      <w:pPr>
        <w:jc w:val="both"/>
        <w:rPr>
          <w:sz w:val="28"/>
          <w:szCs w:val="28"/>
        </w:rPr>
      </w:pPr>
    </w:p>
    <w:p w:rsidR="004B7360" w:rsidRPr="0020577C" w:rsidRDefault="004B7360" w:rsidP="00734F2D">
      <w:pPr>
        <w:jc w:val="both"/>
        <w:rPr>
          <w:sz w:val="28"/>
          <w:szCs w:val="28"/>
        </w:rPr>
      </w:pPr>
    </w:p>
    <w:p w:rsidR="00734F2D" w:rsidRPr="00537BB2" w:rsidRDefault="00734F2D" w:rsidP="00734F2D">
      <w:pPr>
        <w:jc w:val="both"/>
        <w:rPr>
          <w:b/>
          <w:sz w:val="28"/>
          <w:szCs w:val="28"/>
        </w:rPr>
      </w:pPr>
    </w:p>
    <w:p w:rsidR="00734F2D" w:rsidRPr="00044942" w:rsidRDefault="00734F2D" w:rsidP="00734F2D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734F2D" w:rsidRPr="00044942" w:rsidRDefault="00734F2D" w:rsidP="00734F2D">
      <w:pPr>
        <w:jc w:val="center"/>
        <w:rPr>
          <w:b/>
          <w:sz w:val="28"/>
          <w:szCs w:val="28"/>
        </w:rPr>
      </w:pPr>
      <w:r w:rsidRPr="00044942">
        <w:rPr>
          <w:b/>
          <w:sz w:val="28"/>
          <w:szCs w:val="28"/>
        </w:rPr>
        <w:lastRenderedPageBreak/>
        <w:t xml:space="preserve">Подпрограммы «Развитие физической культуры и спорта </w:t>
      </w:r>
      <w:proofErr w:type="gramStart"/>
      <w:r w:rsidRPr="00044942">
        <w:rPr>
          <w:b/>
          <w:sz w:val="28"/>
          <w:szCs w:val="28"/>
        </w:rPr>
        <w:t>в</w:t>
      </w:r>
      <w:proofErr w:type="gramEnd"/>
      <w:r w:rsidRPr="00044942">
        <w:rPr>
          <w:b/>
          <w:sz w:val="28"/>
          <w:szCs w:val="28"/>
        </w:rPr>
        <w:t xml:space="preserve"> </w:t>
      </w:r>
    </w:p>
    <w:p w:rsidR="00734F2D" w:rsidRDefault="00734F2D" w:rsidP="00734F2D">
      <w:pPr>
        <w:jc w:val="center"/>
        <w:rPr>
          <w:b/>
          <w:sz w:val="28"/>
          <w:szCs w:val="28"/>
        </w:rPr>
      </w:pPr>
      <w:r w:rsidRPr="00044942">
        <w:rPr>
          <w:b/>
          <w:sz w:val="28"/>
          <w:szCs w:val="28"/>
        </w:rPr>
        <w:t>Атяш</w:t>
      </w:r>
      <w:r>
        <w:rPr>
          <w:b/>
          <w:sz w:val="28"/>
          <w:szCs w:val="28"/>
        </w:rPr>
        <w:t xml:space="preserve">евском муниципальном </w:t>
      </w:r>
      <w:proofErr w:type="gramStart"/>
      <w:r>
        <w:rPr>
          <w:b/>
          <w:sz w:val="28"/>
          <w:szCs w:val="28"/>
        </w:rPr>
        <w:t>районе</w:t>
      </w:r>
      <w:proofErr w:type="gramEnd"/>
      <w:r>
        <w:rPr>
          <w:b/>
          <w:sz w:val="28"/>
          <w:szCs w:val="28"/>
        </w:rPr>
        <w:t xml:space="preserve"> на 2016-2020 </w:t>
      </w:r>
      <w:r w:rsidRPr="00044942">
        <w:rPr>
          <w:b/>
          <w:sz w:val="28"/>
          <w:szCs w:val="28"/>
        </w:rPr>
        <w:t>годы» муниципальной программы «Улучшение демографической ситуации в Атяшевском муниципальном районе на 2016-2020 годы» (далее Подпрограмма)</w:t>
      </w:r>
    </w:p>
    <w:p w:rsidR="00734F2D" w:rsidRDefault="00734F2D" w:rsidP="00734F2D">
      <w:pPr>
        <w:jc w:val="both"/>
        <w:rPr>
          <w:sz w:val="28"/>
          <w:szCs w:val="28"/>
        </w:rPr>
      </w:pPr>
    </w:p>
    <w:p w:rsidR="00734F2D" w:rsidRPr="00044942" w:rsidRDefault="00734F2D" w:rsidP="00734F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  <w:r w:rsidRPr="00044942">
        <w:rPr>
          <w:b/>
          <w:sz w:val="28"/>
          <w:szCs w:val="28"/>
        </w:rPr>
        <w:t>Паспорт</w:t>
      </w:r>
    </w:p>
    <w:p w:rsidR="00734F2D" w:rsidRPr="00044942" w:rsidRDefault="00734F2D" w:rsidP="00734F2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840"/>
      </w:tblGrid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044942">
              <w:rPr>
                <w:sz w:val="28"/>
                <w:szCs w:val="28"/>
              </w:rPr>
              <w:t>муниципального</w:t>
            </w:r>
            <w:proofErr w:type="gramEnd"/>
            <w:r w:rsidRPr="00044942">
              <w:rPr>
                <w:sz w:val="28"/>
                <w:szCs w:val="28"/>
              </w:rPr>
              <w:t xml:space="preserve"> района</w:t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Участники Подпрограммы 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044942">
              <w:rPr>
                <w:sz w:val="28"/>
                <w:szCs w:val="28"/>
              </w:rPr>
              <w:t>муниципального</w:t>
            </w:r>
            <w:proofErr w:type="gramEnd"/>
            <w:r w:rsidRPr="00044942">
              <w:rPr>
                <w:sz w:val="28"/>
                <w:szCs w:val="28"/>
              </w:rPr>
              <w:t xml:space="preserve"> района;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ДОД «Атяшевская ДЮСШ</w:t>
            </w:r>
            <w:r w:rsidRPr="00C810DE">
              <w:rPr>
                <w:sz w:val="28"/>
                <w:szCs w:val="28"/>
              </w:rPr>
              <w:t>» (по согласованию)</w:t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Отсутствуют</w:t>
            </w:r>
          </w:p>
          <w:p w:rsidR="00734F2D" w:rsidRPr="00801DED" w:rsidRDefault="00734F2D" w:rsidP="00734F2D">
            <w:pPr>
              <w:tabs>
                <w:tab w:val="left" w:pos="20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Цели  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Создание условий для укрепления здоровья населения, популяризация массового спорта, приобщение различных слоёв населения к регулярным занятиям физической культурой и спортом;</w:t>
            </w:r>
            <w:r>
              <w:t xml:space="preserve"> </w:t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Задачи  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ind w:right="-1265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Повышение интереса населения к занятиям</w:t>
            </w:r>
            <w:r>
              <w:rPr>
                <w:sz w:val="28"/>
                <w:szCs w:val="28"/>
              </w:rPr>
              <w:t xml:space="preserve"> физической культурой и спортом; 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пропаганда и внедрение ГТО среди всех категорий населения района; 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развитие материально-технической базы для подготовки спортивного резерва;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проведение районных спортивных мероприятий с участием различных категорий населения района;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поддержка и развитие команд района по игровым видам спорта;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информационное обеспечение и пропаганда физической культуры и спорта;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Доля граждан, занимающихся физической культурой и спортом к общей численности населения;</w:t>
            </w:r>
          </w:p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доля учащихся и студентов, систематически занимающихся физической культурой и спортом к общей численности учащихся и студентов;</w:t>
            </w:r>
          </w:p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доля лиц с ограниченными возможностями здоровья и инвалидов, систематически занимающихся физической культурой и спортом к общей численности данной категории населения;</w:t>
            </w:r>
          </w:p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количество проведенных спортивно-массовых мероприятий районного и республиканского уровня;</w:t>
            </w:r>
          </w:p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количество спортсменов массовых </w:t>
            </w:r>
            <w:proofErr w:type="gramStart"/>
            <w:r w:rsidRPr="00044942">
              <w:rPr>
                <w:sz w:val="28"/>
                <w:szCs w:val="28"/>
              </w:rPr>
              <w:t>разрядов</w:t>
            </w:r>
            <w:proofErr w:type="gramEnd"/>
            <w:r w:rsidRPr="00044942">
              <w:rPr>
                <w:sz w:val="28"/>
                <w:szCs w:val="28"/>
              </w:rPr>
              <w:t xml:space="preserve"> к числу занимающихся физической культурой и спортом;</w:t>
            </w:r>
          </w:p>
          <w:p w:rsidR="00734F2D" w:rsidRPr="00044942" w:rsidRDefault="00734F2D" w:rsidP="00734F2D">
            <w:pPr>
              <w:tabs>
                <w:tab w:val="left" w:pos="2415"/>
              </w:tabs>
              <w:jc w:val="both"/>
              <w:rPr>
                <w:sz w:val="28"/>
                <w:szCs w:val="28"/>
              </w:rPr>
            </w:pPr>
          </w:p>
        </w:tc>
      </w:tr>
      <w:tr w:rsidR="00734F2D" w:rsidRPr="00044942">
        <w:trPr>
          <w:trHeight w:val="1222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2016 – 2020 годы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1 этап 2016-2018 год;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2 этап 2019-2020 год.</w:t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D35DAF" w:rsidRDefault="00734F2D" w:rsidP="00734F2D">
            <w:pPr>
              <w:jc w:val="both"/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Общий объем финансирования мероприятий</w:t>
            </w:r>
          </w:p>
          <w:p w:rsidR="00734F2D" w:rsidRPr="00D35DAF" w:rsidRDefault="00A55CBE" w:rsidP="00734F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подпрограммы составляет 44229,0</w:t>
            </w:r>
            <w:r w:rsidR="00734F2D" w:rsidRPr="00D35DAF">
              <w:rPr>
                <w:sz w:val="28"/>
                <w:szCs w:val="28"/>
              </w:rPr>
              <w:t xml:space="preserve"> тыс. рублей,    из них:                                                                           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федерального бюджета–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33035,5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8250,0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8250,0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16535,5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республиканского бюджета –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8000,0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2000,0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2000,0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4000,0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бюджета Атяшевского района – </w:t>
            </w:r>
          </w:p>
          <w:p w:rsidR="00734F2D" w:rsidRPr="00D35DAF" w:rsidRDefault="00490FF8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693,3</w:t>
            </w:r>
            <w:r w:rsidR="00734F2D"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490FF8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2016 год – 61,2 </w:t>
            </w:r>
            <w:r w:rsidR="00734F2D" w:rsidRPr="00D35DAF">
              <w:rPr>
                <w:sz w:val="28"/>
                <w:szCs w:val="28"/>
              </w:rPr>
              <w:t xml:space="preserve">тыс. руб. </w:t>
            </w:r>
          </w:p>
          <w:p w:rsidR="00734F2D" w:rsidRPr="00D35DAF" w:rsidRDefault="00561874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2017 год – 62,4</w:t>
            </w:r>
            <w:r w:rsidR="00734F2D"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 2018 год – 187,6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 2019 год -  173,8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 2020 год –  208,5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за сч</w:t>
            </w:r>
            <w:r w:rsidR="00490FF8">
              <w:rPr>
                <w:sz w:val="28"/>
                <w:szCs w:val="28"/>
              </w:rPr>
              <w:t>ет внебюджетных средств  –   2500,0</w:t>
            </w:r>
            <w:r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2016 год – 500,0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– 500,0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2018 год – 500,0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2019 год – 500,0 тыс. руб.</w:t>
            </w:r>
          </w:p>
          <w:p w:rsidR="00734F2D" w:rsidRPr="00D35DAF" w:rsidRDefault="00734F2D" w:rsidP="00734F2D">
            <w:pPr>
              <w:jc w:val="both"/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2020 год – 500,0 тыс. руб.</w:t>
            </w:r>
          </w:p>
        </w:tc>
      </w:tr>
      <w:tr w:rsidR="00734F2D" w:rsidRPr="00044942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Увеличение доли граждан, занимающихся физической культурой и спортом;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увеличение доли учащихся и студентов,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 xml:space="preserve">систематически </w:t>
            </w:r>
            <w:proofErr w:type="gramStart"/>
            <w:r w:rsidRPr="00044942">
              <w:rPr>
                <w:color w:val="000000"/>
                <w:sz w:val="28"/>
                <w:szCs w:val="28"/>
              </w:rPr>
              <w:t>занимающихся</w:t>
            </w:r>
            <w:proofErr w:type="gramEnd"/>
            <w:r w:rsidRPr="00044942">
              <w:rPr>
                <w:color w:val="000000"/>
                <w:sz w:val="28"/>
                <w:szCs w:val="28"/>
              </w:rPr>
              <w:t xml:space="preserve"> физической культурой и спортом;</w:t>
            </w:r>
            <w:r w:rsidRPr="00044942">
              <w:rPr>
                <w:rFonts w:ascii="Courier New" w:hAnsi="Courier New" w:cs="Courier New"/>
              </w:rPr>
              <w:t xml:space="preserve"> </w:t>
            </w:r>
            <w:r w:rsidRPr="00044942">
              <w:rPr>
                <w:color w:val="000000"/>
                <w:sz w:val="28"/>
                <w:szCs w:val="28"/>
              </w:rPr>
              <w:t xml:space="preserve"> 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ourier New" w:hAnsi="Courier New" w:cs="Courier New"/>
              </w:rPr>
            </w:pPr>
            <w:r w:rsidRPr="00044942">
              <w:rPr>
                <w:color w:val="000000"/>
                <w:sz w:val="28"/>
                <w:szCs w:val="28"/>
              </w:rPr>
              <w:t xml:space="preserve">увеличение доли лиц с </w:t>
            </w:r>
            <w:proofErr w:type="gramStart"/>
            <w:r w:rsidRPr="00044942">
              <w:rPr>
                <w:color w:val="000000"/>
                <w:sz w:val="28"/>
                <w:szCs w:val="28"/>
              </w:rPr>
              <w:t>ограниченными</w:t>
            </w:r>
            <w:proofErr w:type="gramEnd"/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 xml:space="preserve">возможностями здоровья и инвалидов, систематически занимающихся </w:t>
            </w:r>
            <w:proofErr w:type="gramStart"/>
            <w:r w:rsidRPr="00044942">
              <w:rPr>
                <w:color w:val="000000"/>
                <w:sz w:val="28"/>
                <w:szCs w:val="28"/>
              </w:rPr>
              <w:t>физической</w:t>
            </w:r>
            <w:proofErr w:type="gramEnd"/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культурой и спортом, в общей численности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данной категории населения;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увеличение числа</w:t>
            </w:r>
            <w:r>
              <w:rPr>
                <w:color w:val="000000"/>
                <w:sz w:val="28"/>
                <w:szCs w:val="28"/>
              </w:rPr>
              <w:t xml:space="preserve"> спортсменов массовых разрядов </w:t>
            </w:r>
            <w:r w:rsidRPr="00044942">
              <w:rPr>
                <w:color w:val="000000"/>
                <w:sz w:val="28"/>
                <w:szCs w:val="28"/>
              </w:rPr>
              <w:t xml:space="preserve">от </w:t>
            </w:r>
            <w:proofErr w:type="gramStart"/>
            <w:r w:rsidRPr="00044942">
              <w:rPr>
                <w:color w:val="000000"/>
                <w:sz w:val="28"/>
                <w:szCs w:val="28"/>
              </w:rPr>
              <w:t>числа</w:t>
            </w:r>
            <w:proofErr w:type="gramEnd"/>
            <w:r w:rsidRPr="00044942">
              <w:rPr>
                <w:color w:val="000000"/>
                <w:sz w:val="28"/>
                <w:szCs w:val="28"/>
              </w:rPr>
              <w:t xml:space="preserve"> занимающихся в спортивных секциях;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увеличение числа проводимых спортивно-массовых мероприятий районного и республиканского значения;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8"/>
                <w:szCs w:val="28"/>
              </w:rPr>
            </w:pPr>
            <w:r w:rsidRPr="00044942">
              <w:rPr>
                <w:color w:val="000000"/>
                <w:sz w:val="28"/>
                <w:szCs w:val="28"/>
              </w:rPr>
              <w:t>увеличение количества сдавших нормативы ВФСК «Готов к труду и обороне» среди всех групп населения района;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дальней</w:t>
            </w:r>
            <w:r>
              <w:rPr>
                <w:sz w:val="28"/>
                <w:szCs w:val="28"/>
              </w:rPr>
              <w:t xml:space="preserve">шее развитие детского футбола, </w:t>
            </w:r>
            <w:r w:rsidRPr="00044942">
              <w:rPr>
                <w:sz w:val="28"/>
                <w:szCs w:val="28"/>
              </w:rPr>
              <w:t xml:space="preserve">хоккея с </w:t>
            </w:r>
            <w:r w:rsidRPr="00044942">
              <w:rPr>
                <w:sz w:val="28"/>
                <w:szCs w:val="28"/>
              </w:rPr>
              <w:lastRenderedPageBreak/>
              <w:t>шайбой, фигурного катания, вольной борьбы, легкой атлетики, лыжных гонок и волейбола;</w:t>
            </w:r>
          </w:p>
          <w:p w:rsidR="00734F2D" w:rsidRPr="00044942" w:rsidRDefault="00734F2D" w:rsidP="00734F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734F2D" w:rsidRPr="00044942" w:rsidRDefault="00734F2D" w:rsidP="00734F2D"/>
    <w:p w:rsidR="00734F2D" w:rsidRDefault="00734F2D" w:rsidP="00734F2D"/>
    <w:p w:rsidR="00734F2D" w:rsidRDefault="00734F2D" w:rsidP="00734F2D"/>
    <w:p w:rsidR="00734F2D" w:rsidRDefault="00734F2D" w:rsidP="00734F2D"/>
    <w:p w:rsidR="00734F2D" w:rsidRPr="00044942" w:rsidRDefault="00734F2D" w:rsidP="00734F2D">
      <w:pPr>
        <w:jc w:val="center"/>
        <w:rPr>
          <w:b/>
          <w:sz w:val="28"/>
          <w:szCs w:val="28"/>
        </w:rPr>
      </w:pPr>
      <w:r w:rsidRPr="00044942">
        <w:rPr>
          <w:b/>
          <w:sz w:val="28"/>
          <w:szCs w:val="28"/>
        </w:rPr>
        <w:t>Подпрограммы</w:t>
      </w:r>
      <w:r>
        <w:rPr>
          <w:b/>
          <w:sz w:val="28"/>
          <w:szCs w:val="28"/>
        </w:rPr>
        <w:t xml:space="preserve"> «Развитие молодежной политики </w:t>
      </w:r>
      <w:proofErr w:type="gramStart"/>
      <w:r w:rsidRPr="00044942">
        <w:rPr>
          <w:b/>
          <w:sz w:val="28"/>
          <w:szCs w:val="28"/>
        </w:rPr>
        <w:t>в</w:t>
      </w:r>
      <w:proofErr w:type="gramEnd"/>
    </w:p>
    <w:p w:rsidR="00734F2D" w:rsidRPr="00044942" w:rsidRDefault="00734F2D" w:rsidP="00734F2D">
      <w:pPr>
        <w:jc w:val="center"/>
        <w:rPr>
          <w:b/>
          <w:sz w:val="28"/>
          <w:szCs w:val="28"/>
        </w:rPr>
      </w:pPr>
      <w:r w:rsidRPr="00044942">
        <w:rPr>
          <w:b/>
          <w:sz w:val="28"/>
          <w:szCs w:val="28"/>
        </w:rPr>
        <w:t>Атяш</w:t>
      </w:r>
      <w:r>
        <w:rPr>
          <w:b/>
          <w:sz w:val="28"/>
          <w:szCs w:val="28"/>
        </w:rPr>
        <w:t xml:space="preserve">евском муниципальном </w:t>
      </w:r>
      <w:proofErr w:type="gramStart"/>
      <w:r>
        <w:rPr>
          <w:b/>
          <w:sz w:val="28"/>
          <w:szCs w:val="28"/>
        </w:rPr>
        <w:t>районе</w:t>
      </w:r>
      <w:proofErr w:type="gramEnd"/>
      <w:r>
        <w:rPr>
          <w:b/>
          <w:sz w:val="28"/>
          <w:szCs w:val="28"/>
        </w:rPr>
        <w:t xml:space="preserve"> на 2016-2020 </w:t>
      </w:r>
      <w:r w:rsidRPr="00044942">
        <w:rPr>
          <w:b/>
          <w:sz w:val="28"/>
          <w:szCs w:val="28"/>
        </w:rPr>
        <w:t>годы»</w:t>
      </w:r>
    </w:p>
    <w:p w:rsidR="00734F2D" w:rsidRPr="00044942" w:rsidRDefault="00734F2D" w:rsidP="00734F2D">
      <w:pPr>
        <w:rPr>
          <w:b/>
          <w:sz w:val="28"/>
          <w:szCs w:val="28"/>
        </w:rPr>
      </w:pPr>
      <w:r w:rsidRPr="00044942">
        <w:rPr>
          <w:b/>
          <w:sz w:val="28"/>
          <w:szCs w:val="28"/>
        </w:rPr>
        <w:t xml:space="preserve">                                              1. Паспорт Подпрограммы</w:t>
      </w:r>
    </w:p>
    <w:p w:rsidR="00734F2D" w:rsidRPr="00044942" w:rsidRDefault="00734F2D" w:rsidP="00734F2D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043"/>
      </w:tblGrid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b/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Подпрограмма «Развитие молодежной политики в Атяшевском муниципальном районе</w:t>
            </w:r>
            <w:r w:rsidRPr="00044942">
              <w:rPr>
                <w:b/>
                <w:sz w:val="28"/>
                <w:szCs w:val="28"/>
              </w:rPr>
              <w:t xml:space="preserve"> </w:t>
            </w:r>
            <w:r w:rsidRPr="00044942">
              <w:rPr>
                <w:sz w:val="28"/>
                <w:szCs w:val="28"/>
              </w:rPr>
              <w:t>на 2016-2020 годы»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Ответственный исполнитель Подпрограммы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044942">
              <w:rPr>
                <w:sz w:val="28"/>
                <w:szCs w:val="28"/>
              </w:rPr>
              <w:t>муниципального</w:t>
            </w:r>
            <w:proofErr w:type="gramEnd"/>
            <w:r w:rsidRPr="00044942">
              <w:rPr>
                <w:sz w:val="28"/>
                <w:szCs w:val="28"/>
              </w:rPr>
              <w:t xml:space="preserve"> района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Участники Подпрограммы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Управление образования Администрации Атяшевского муниципального района;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044942">
              <w:rPr>
                <w:sz w:val="28"/>
                <w:szCs w:val="28"/>
              </w:rPr>
              <w:t>муниципального</w:t>
            </w:r>
            <w:proofErr w:type="gramEnd"/>
            <w:r w:rsidRPr="00044942">
              <w:rPr>
                <w:sz w:val="28"/>
                <w:szCs w:val="28"/>
              </w:rPr>
              <w:t xml:space="preserve"> района;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управление культуры Администрации Атяшевского </w:t>
            </w:r>
            <w:proofErr w:type="gramStart"/>
            <w:r w:rsidRPr="00044942">
              <w:rPr>
                <w:sz w:val="28"/>
                <w:szCs w:val="28"/>
              </w:rPr>
              <w:t>муниципального</w:t>
            </w:r>
            <w:proofErr w:type="gramEnd"/>
            <w:r w:rsidRPr="00044942">
              <w:rPr>
                <w:sz w:val="28"/>
                <w:szCs w:val="28"/>
              </w:rPr>
              <w:t xml:space="preserve"> района.</w:t>
            </w: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Цели 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</w:t>
            </w:r>
            <w:r w:rsidRPr="00044942">
              <w:rPr>
                <w:sz w:val="28"/>
                <w:szCs w:val="28"/>
              </w:rPr>
              <w:t>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Задачи 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профилактика асоциальных явлений в детской, подростковой и молодежной средах;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пропаганда здорового образа жизни среди молодежи;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гражданско-патриотическое воспитание молодежи;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формирование у молодежи семейных ценностей;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lastRenderedPageBreak/>
              <w:t>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стимулирование различных форм самоорганизации молодежи.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lastRenderedPageBreak/>
              <w:t>Этапы и сроки  реализации 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2016- 2020 </w:t>
            </w:r>
            <w:r w:rsidRPr="00044942">
              <w:rPr>
                <w:rFonts w:ascii="Times New Roman CYR" w:hAnsi="Times New Roman CYR" w:cs="Times New Roman CYR"/>
                <w:sz w:val="28"/>
                <w:szCs w:val="28"/>
              </w:rPr>
              <w:t>годы</w:t>
            </w:r>
          </w:p>
          <w:p w:rsidR="00734F2D" w:rsidRPr="00044942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1 </w:t>
            </w:r>
            <w:r w:rsidRPr="00044942">
              <w:rPr>
                <w:rFonts w:ascii="Times New Roman CYR" w:hAnsi="Times New Roman CYR" w:cs="Times New Roman CYR"/>
                <w:sz w:val="28"/>
                <w:szCs w:val="28"/>
              </w:rPr>
              <w:t>этап – 2016-2018 год;</w:t>
            </w:r>
          </w:p>
          <w:p w:rsidR="00734F2D" w:rsidRPr="00044942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2 </w:t>
            </w:r>
            <w:r w:rsidRPr="00044942">
              <w:rPr>
                <w:rFonts w:ascii="Times New Roman CYR" w:hAnsi="Times New Roman CYR" w:cs="Times New Roman CYR"/>
                <w:sz w:val="28"/>
                <w:szCs w:val="28"/>
              </w:rPr>
              <w:t xml:space="preserve">этап – 2019 - 2020 год.  </w:t>
            </w:r>
          </w:p>
          <w:p w:rsidR="00734F2D" w:rsidRPr="00044942" w:rsidRDefault="00734F2D" w:rsidP="00734F2D">
            <w:pPr>
              <w:tabs>
                <w:tab w:val="left" w:pos="2415"/>
              </w:tabs>
              <w:rPr>
                <w:sz w:val="28"/>
                <w:szCs w:val="28"/>
              </w:rPr>
            </w:pPr>
          </w:p>
        </w:tc>
      </w:tr>
      <w:tr w:rsidR="00734F2D" w:rsidRPr="00044942">
        <w:trPr>
          <w:trHeight w:val="1222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Программно-целевые инструменты Подпрограммы 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Программн</w:t>
            </w:r>
            <w:proofErr w:type="gramStart"/>
            <w:r w:rsidRPr="00044942">
              <w:rPr>
                <w:sz w:val="28"/>
                <w:szCs w:val="28"/>
              </w:rPr>
              <w:t>о-</w:t>
            </w:r>
            <w:proofErr w:type="gramEnd"/>
            <w:r w:rsidRPr="00044942">
              <w:rPr>
                <w:sz w:val="28"/>
                <w:szCs w:val="28"/>
              </w:rPr>
              <w:t xml:space="preserve"> целевые инструменты не применяются   </w:t>
            </w: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Объемы бюджетных ассигнований 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Подпрограмма будет финансироваться за счет средств бюджета Атяшевского муниципального района, в том числе: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в 2016  г.- 16,8 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2017  г.- 19,2</w:t>
            </w:r>
            <w:r w:rsidRPr="00044942">
              <w:rPr>
                <w:sz w:val="28"/>
                <w:szCs w:val="28"/>
              </w:rPr>
              <w:t xml:space="preserve"> 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2018  г.- 18,7</w:t>
            </w:r>
            <w:r w:rsidRPr="00044942">
              <w:rPr>
                <w:sz w:val="28"/>
                <w:szCs w:val="28"/>
              </w:rPr>
              <w:t xml:space="preserve"> 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  г.- 19,6</w:t>
            </w:r>
            <w:r w:rsidRPr="00044942">
              <w:rPr>
                <w:sz w:val="28"/>
                <w:szCs w:val="28"/>
              </w:rPr>
              <w:t xml:space="preserve"> 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44942">
                <w:rPr>
                  <w:sz w:val="28"/>
                  <w:szCs w:val="28"/>
                </w:rPr>
                <w:t>2020 г</w:t>
              </w:r>
            </w:smartTag>
            <w:r>
              <w:rPr>
                <w:sz w:val="28"/>
                <w:szCs w:val="28"/>
              </w:rPr>
              <w:t>. - 20,5</w:t>
            </w:r>
            <w:r w:rsidRPr="00044942">
              <w:rPr>
                <w:sz w:val="28"/>
                <w:szCs w:val="28"/>
              </w:rPr>
              <w:t xml:space="preserve"> тыс. руб. 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Целевые индикаторы и показатели  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нормативно-правовое </w:t>
            </w:r>
            <w:r w:rsidRPr="00044942">
              <w:rPr>
                <w:sz w:val="28"/>
                <w:szCs w:val="28"/>
              </w:rPr>
              <w:t>обеспечение развития молодежной политики;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поддержка профессионального самоопределения и занятости молодежи;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поддержка талантливой молодежи, развитие интеллектуальных, нравственных и духовных ценностей;</w:t>
            </w:r>
          </w:p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формирование здорового образа жизни, создание инфо</w:t>
            </w:r>
            <w:r>
              <w:rPr>
                <w:sz w:val="28"/>
                <w:szCs w:val="28"/>
              </w:rPr>
              <w:t>рмационного обеспечения молодежи</w:t>
            </w:r>
            <w:r w:rsidRPr="00044942">
              <w:rPr>
                <w:sz w:val="28"/>
                <w:szCs w:val="28"/>
              </w:rPr>
              <w:t>.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  <w:tr w:rsidR="00734F2D" w:rsidRPr="00044942">
        <w:trPr>
          <w:trHeight w:val="5756"/>
        </w:trPr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lastRenderedPageBreak/>
              <w:t>Ожидаемые конечные результаты  реализации Подпрограммы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044942" w:rsidRDefault="00734F2D" w:rsidP="00734F2D">
            <w:pPr>
              <w:jc w:val="both"/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Сокращение негативных (общественно опасных) проявлений в молодежной среде, таких, как: престу</w:t>
            </w:r>
            <w:r>
              <w:rPr>
                <w:sz w:val="28"/>
                <w:szCs w:val="28"/>
              </w:rPr>
              <w:t xml:space="preserve">пность, наркомания, алкоголизм, </w:t>
            </w:r>
            <w:r w:rsidRPr="00044942">
              <w:rPr>
                <w:sz w:val="28"/>
                <w:szCs w:val="28"/>
              </w:rPr>
              <w:t>экстремизм;</w:t>
            </w:r>
            <w:r w:rsidRPr="00044942">
              <w:rPr>
                <w:sz w:val="28"/>
                <w:szCs w:val="28"/>
              </w:rPr>
              <w:br/>
              <w:t>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044942">
              <w:rPr>
                <w:sz w:val="28"/>
                <w:szCs w:val="28"/>
              </w:rPr>
              <w:br/>
              <w:t>создание условий для вступления молодежи в </w:t>
            </w:r>
            <w:r w:rsidRPr="00044942">
              <w:rPr>
                <w:sz w:val="28"/>
                <w:szCs w:val="28"/>
              </w:rPr>
              <w:br/>
              <w:t>трудовую жизнь, ее трудовое воспитание; </w:t>
            </w:r>
            <w:r w:rsidRPr="00044942">
              <w:rPr>
                <w:sz w:val="28"/>
                <w:szCs w:val="28"/>
              </w:rPr>
              <w:br/>
              <w:t>появление гражданских институтов по формированию здорового образа жизни у молодежи; </w:t>
            </w:r>
            <w:r w:rsidRPr="00044942">
              <w:rPr>
                <w:sz w:val="28"/>
                <w:szCs w:val="28"/>
              </w:rPr>
              <w:br/>
              <w:t>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</w:p>
        </w:tc>
      </w:tr>
    </w:tbl>
    <w:p w:rsidR="00734F2D" w:rsidRDefault="00734F2D" w:rsidP="00734F2D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34F2D" w:rsidRPr="00657ACF" w:rsidRDefault="00734F2D" w:rsidP="00734F2D">
      <w:pPr>
        <w:jc w:val="center"/>
        <w:rPr>
          <w:b/>
          <w:bCs/>
          <w:sz w:val="28"/>
          <w:szCs w:val="28"/>
        </w:rPr>
      </w:pPr>
      <w:r w:rsidRPr="00657ACF">
        <w:rPr>
          <w:b/>
          <w:bCs/>
          <w:sz w:val="28"/>
          <w:szCs w:val="28"/>
        </w:rPr>
        <w:t>ПАСПОРТ</w:t>
      </w:r>
    </w:p>
    <w:p w:rsidR="00734F2D" w:rsidRPr="00657ACF" w:rsidRDefault="00734F2D" w:rsidP="00734F2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57ACF">
        <w:rPr>
          <w:b/>
          <w:bCs/>
          <w:sz w:val="28"/>
          <w:szCs w:val="28"/>
        </w:rPr>
        <w:t xml:space="preserve">Подпрограммы </w:t>
      </w:r>
      <w:r w:rsidRPr="00657ACF">
        <w:rPr>
          <w:sz w:val="28"/>
          <w:szCs w:val="28"/>
        </w:rPr>
        <w:t>«</w:t>
      </w:r>
      <w:r w:rsidRPr="00657ACF">
        <w:rPr>
          <w:b/>
          <w:bCs/>
          <w:sz w:val="28"/>
          <w:szCs w:val="28"/>
        </w:rPr>
        <w:t xml:space="preserve">Дополнительные меры социальной поддержки молодым семьям Атяшевского </w:t>
      </w:r>
      <w:proofErr w:type="gramStart"/>
      <w:r w:rsidRPr="00657ACF">
        <w:rPr>
          <w:b/>
          <w:bCs/>
          <w:sz w:val="28"/>
          <w:szCs w:val="28"/>
        </w:rPr>
        <w:t>муниципального</w:t>
      </w:r>
      <w:proofErr w:type="gramEnd"/>
      <w:r w:rsidRPr="00657ACF">
        <w:rPr>
          <w:b/>
          <w:bCs/>
          <w:sz w:val="28"/>
          <w:szCs w:val="28"/>
        </w:rPr>
        <w:t xml:space="preserve"> района</w:t>
      </w:r>
    </w:p>
    <w:p w:rsidR="00734F2D" w:rsidRPr="00657ACF" w:rsidRDefault="00734F2D" w:rsidP="00734F2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57ACF">
        <w:rPr>
          <w:b/>
          <w:bCs/>
          <w:sz w:val="28"/>
          <w:szCs w:val="28"/>
        </w:rPr>
        <w:t>на 2015-2020 годы» муниципальной программы «Улучшение демографической ситуации в Атяшевском муниципальном районе на 2016-2020 годы»</w:t>
      </w:r>
    </w:p>
    <w:p w:rsidR="00734F2D" w:rsidRPr="00657ACF" w:rsidRDefault="00734F2D" w:rsidP="00734F2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206" w:type="dxa"/>
        <w:tblLayout w:type="fixed"/>
        <w:tblLook w:val="0000" w:firstRow="0" w:lastRow="0" w:firstColumn="0" w:lastColumn="0" w:noHBand="0" w:noVBand="0"/>
      </w:tblPr>
      <w:tblGrid>
        <w:gridCol w:w="2819"/>
        <w:gridCol w:w="6654"/>
      </w:tblGrid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657ACF">
              <w:rPr>
                <w:sz w:val="28"/>
                <w:szCs w:val="28"/>
              </w:rPr>
              <w:t>муниципального</w:t>
            </w:r>
            <w:proofErr w:type="gramEnd"/>
            <w:r w:rsidRPr="00657ACF">
              <w:rPr>
                <w:sz w:val="28"/>
                <w:szCs w:val="28"/>
              </w:rPr>
              <w:t xml:space="preserve"> района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Участники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rPr>
                <w:sz w:val="28"/>
                <w:szCs w:val="28"/>
              </w:rPr>
              <w:t xml:space="preserve">Молодые </w:t>
            </w:r>
            <w:r w:rsidRPr="00657ACF">
              <w:rPr>
                <w:sz w:val="28"/>
                <w:szCs w:val="28"/>
              </w:rPr>
              <w:t>семьи, в том числе неполные молодые семьи, состоящие из одного молодого родителя и одного и более детей, проживающие и осуществляющие строительство или приобретение жилья на территории Атяшевского муниципального района, возраст каждого из супругов либо одного родителя в неполной семье не превышает 35</w:t>
            </w:r>
            <w:r w:rsidRPr="00657ACF">
              <w:rPr>
                <w:sz w:val="28"/>
                <w:szCs w:val="28"/>
                <w:lang w:val="en-US"/>
              </w:rPr>
              <w:t> </w:t>
            </w:r>
            <w:r w:rsidRPr="00657ACF">
              <w:rPr>
                <w:sz w:val="28"/>
                <w:szCs w:val="28"/>
              </w:rPr>
              <w:t>лет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Программно  целевые инструменты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Не предусмотрены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Цели Подпрограммы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Основные цели Подпрограммы - улучшение демографической ситуации на те</w:t>
            </w:r>
            <w:r>
              <w:rPr>
                <w:sz w:val="28"/>
                <w:szCs w:val="28"/>
              </w:rPr>
              <w:t>рритории района и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предоставление поддержки в решении жилищной проблемы молодым семьям, признанным в установленном порядке, нуждающимися в улучшении жилищных условий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Задачи Подпрограммы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Основными задачами Подпрограммы являются: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 xml:space="preserve">предоставление молодым семьям - участникам </w:t>
            </w:r>
            <w:r w:rsidRPr="00657ACF">
              <w:rPr>
                <w:sz w:val="28"/>
                <w:szCs w:val="28"/>
              </w:rPr>
              <w:lastRenderedPageBreak/>
              <w:t xml:space="preserve">Подпрограммы социальных выплат на приобретение жилья </w:t>
            </w:r>
            <w:proofErr w:type="spellStart"/>
            <w:r w:rsidRPr="00657ACF">
              <w:rPr>
                <w:sz w:val="28"/>
                <w:szCs w:val="28"/>
              </w:rPr>
              <w:t>экономкласса</w:t>
            </w:r>
            <w:proofErr w:type="spellEnd"/>
            <w:r w:rsidRPr="00657ACF">
              <w:rPr>
                <w:sz w:val="28"/>
                <w:szCs w:val="28"/>
              </w:rPr>
              <w:t xml:space="preserve"> или строительство индивидуального жилого дома </w:t>
            </w:r>
            <w:proofErr w:type="spellStart"/>
            <w:r w:rsidRPr="00657ACF">
              <w:rPr>
                <w:sz w:val="28"/>
                <w:szCs w:val="28"/>
              </w:rPr>
              <w:t>экономкласса</w:t>
            </w:r>
            <w:proofErr w:type="spellEnd"/>
            <w:r w:rsidRPr="00657ACF">
              <w:rPr>
                <w:sz w:val="28"/>
                <w:szCs w:val="28"/>
              </w:rPr>
              <w:t xml:space="preserve"> на территории Атяшевского муниципального района;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создание условий для привлечения молодыми семьями собственных средств, дополнительных финансовых средств</w:t>
            </w:r>
            <w:r>
              <w:rPr>
                <w:sz w:val="28"/>
                <w:szCs w:val="28"/>
              </w:rPr>
              <w:t xml:space="preserve">, </w:t>
            </w:r>
            <w:r w:rsidRPr="00657ACF">
              <w:rPr>
                <w:sz w:val="28"/>
                <w:szCs w:val="28"/>
              </w:rPr>
              <w:t>кредитных и других организаций, предоставляющих кредиты и займы для приобретения жилья или строительства индивидуального жилья, в том числе ипотечные жилищные кредиты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</w:pPr>
            <w:r w:rsidRPr="00657ACF">
              <w:rPr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количество молодых семей, улучшивших жилищные условия (в том числе с использованием ипотечных жилищных кредитов и займов) при оказании содействия за счет средств федерального бюджета, республиканского бюджета Республики Мордовия и  бюджета Атяшевского муниципального района – 237 семей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Этапы и сроки  реализации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2015- 2020 годы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1 этап – 2015-2018 год;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 xml:space="preserve">2 этап – 2019 - 2020 год.  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</w:p>
        </w:tc>
      </w:tr>
      <w:tr w:rsidR="00734F2D" w:rsidRPr="00657ACF">
        <w:trPr>
          <w:trHeight w:val="2524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Объем бюджетных Ассигнований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D35DAF" w:rsidRDefault="00734F2D" w:rsidP="00734F2D">
            <w:pPr>
              <w:jc w:val="both"/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Общий объем финансирования мероприятий</w:t>
            </w:r>
          </w:p>
          <w:p w:rsidR="00734F2D" w:rsidRPr="00D35DAF" w:rsidRDefault="00734F2D" w:rsidP="00734F2D">
            <w:pPr>
              <w:jc w:val="both"/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п</w:t>
            </w:r>
            <w:r w:rsidR="00D422C5">
              <w:rPr>
                <w:sz w:val="28"/>
                <w:szCs w:val="28"/>
              </w:rPr>
              <w:t>одп</w:t>
            </w:r>
            <w:r w:rsidRPr="00D35DAF">
              <w:rPr>
                <w:sz w:val="28"/>
                <w:szCs w:val="28"/>
              </w:rPr>
              <w:t xml:space="preserve">рограммы составляет </w:t>
            </w:r>
            <w:r>
              <w:rPr>
                <w:sz w:val="28"/>
                <w:szCs w:val="28"/>
              </w:rPr>
              <w:t>126 720,2</w:t>
            </w:r>
            <w:r w:rsidRPr="00D35DAF">
              <w:rPr>
                <w:sz w:val="28"/>
                <w:szCs w:val="28"/>
              </w:rPr>
              <w:t xml:space="preserve">тыс. рублей,    из них:                                                                           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федерального бюджета–       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20659,5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2016 год – 2281,0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– 3078, 5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5000,0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019 год – 5100,0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</w:t>
            </w:r>
            <w:r w:rsidRPr="00D35DA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5200,0</w:t>
            </w:r>
            <w:r w:rsidRPr="00D35DAF">
              <w:rPr>
                <w:sz w:val="28"/>
                <w:szCs w:val="28"/>
              </w:rPr>
              <w:t>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республиканского бюджета – 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42 120,6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2016 год – 4181,9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2017 год – 5638,7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 – 8000,0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8100,0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8200,0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 xml:space="preserve">за счет бюджета Атяшевского района –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940,1</w:t>
            </w:r>
            <w:r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2016 год – 190,1</w:t>
            </w:r>
            <w:r w:rsidRPr="00D35DAF">
              <w:rPr>
                <w:sz w:val="28"/>
                <w:szCs w:val="28"/>
              </w:rPr>
              <w:t xml:space="preserve">тыс. руб. </w:t>
            </w:r>
          </w:p>
          <w:p w:rsidR="00734F2D" w:rsidRPr="00D35DAF" w:rsidRDefault="00561874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2017 г</w:t>
            </w:r>
            <w:r w:rsidR="00EE5B64">
              <w:rPr>
                <w:sz w:val="28"/>
                <w:szCs w:val="28"/>
              </w:rPr>
              <w:t>од – 300,0</w:t>
            </w:r>
            <w:r w:rsidR="00734F2D"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2018 год – 150,0</w:t>
            </w:r>
            <w:r w:rsidRPr="00D35DAF">
              <w:rPr>
                <w:sz w:val="28"/>
                <w:szCs w:val="28"/>
              </w:rPr>
              <w:t xml:space="preserve">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2019 год -  150,0</w:t>
            </w:r>
            <w:r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2020 год – 150,0</w:t>
            </w:r>
            <w:r w:rsidRPr="00D35DAF">
              <w:rPr>
                <w:sz w:val="28"/>
                <w:szCs w:val="28"/>
              </w:rPr>
              <w:t xml:space="preserve"> тыс. руб. </w:t>
            </w:r>
          </w:p>
          <w:p w:rsidR="00734F2D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за счет внебюджетных</w:t>
            </w:r>
            <w:r>
              <w:rPr>
                <w:sz w:val="28"/>
                <w:szCs w:val="28"/>
              </w:rPr>
              <w:t xml:space="preserve"> средств  – 63000,0  </w:t>
            </w:r>
            <w:r w:rsidRPr="00D35DAF">
              <w:rPr>
                <w:sz w:val="28"/>
                <w:szCs w:val="28"/>
              </w:rPr>
              <w:t xml:space="preserve">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 w:rsidRPr="00D35DA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16 год – 150</w:t>
            </w:r>
            <w:r w:rsidRPr="00D35DAF">
              <w:rPr>
                <w:sz w:val="28"/>
                <w:szCs w:val="28"/>
              </w:rPr>
              <w:t xml:space="preserve">00,0 тыс. руб. 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-  120</w:t>
            </w:r>
            <w:r w:rsidRPr="00D35DAF">
              <w:rPr>
                <w:sz w:val="28"/>
                <w:szCs w:val="28"/>
              </w:rPr>
              <w:t>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2018 год – 120</w:t>
            </w:r>
            <w:r w:rsidRPr="00D35DAF">
              <w:rPr>
                <w:sz w:val="28"/>
                <w:szCs w:val="28"/>
              </w:rPr>
              <w:t>00,0 тыс. руб.</w:t>
            </w:r>
          </w:p>
          <w:p w:rsidR="00734F2D" w:rsidRPr="00D35DAF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120</w:t>
            </w:r>
            <w:r w:rsidRPr="00D35DAF">
              <w:rPr>
                <w:sz w:val="28"/>
                <w:szCs w:val="28"/>
              </w:rPr>
              <w:t>00,0 тыс. руб.</w:t>
            </w:r>
          </w:p>
          <w:p w:rsidR="00734F2D" w:rsidRPr="00657ACF" w:rsidRDefault="00734F2D" w:rsidP="00734F2D">
            <w:r>
              <w:rPr>
                <w:sz w:val="28"/>
                <w:szCs w:val="28"/>
              </w:rPr>
              <w:t>2020 год – 120</w:t>
            </w:r>
            <w:r w:rsidRPr="00D35DAF">
              <w:rPr>
                <w:sz w:val="28"/>
                <w:szCs w:val="28"/>
              </w:rPr>
              <w:t>00,0 тыс. руб.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lastRenderedPageBreak/>
              <w:t>Ожидаемые результаты реализации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Успешное выполнение мероприятий Подпрограммы позволит обеспечить жильем 237 молодых семей, а также обеспечит: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создание условий для повышения уровня обеспеченности жильем молодых семей;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привлечение в жилищную сферу дополнительных финансовых средств, кредитных и других организаций, предоставляющих жилищные кредиты и займы, в том числе ипотечные, а также собственных сре</w:t>
            </w:r>
            <w:proofErr w:type="gramStart"/>
            <w:r w:rsidRPr="00657ACF">
              <w:rPr>
                <w:sz w:val="28"/>
                <w:szCs w:val="28"/>
              </w:rPr>
              <w:t>дств гр</w:t>
            </w:r>
            <w:proofErr w:type="gramEnd"/>
            <w:r w:rsidRPr="00657ACF">
              <w:rPr>
                <w:sz w:val="28"/>
                <w:szCs w:val="28"/>
              </w:rPr>
              <w:t>аждан;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создание условий для формирования активной экономической позиции молодежи;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укрепление семейных отношений и снижение социальной напряженности в обществе;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улучшение демографической ситуации в районе.</w:t>
            </w:r>
          </w:p>
        </w:tc>
      </w:tr>
    </w:tbl>
    <w:p w:rsidR="00734F2D" w:rsidRDefault="00734F2D" w:rsidP="00734F2D"/>
    <w:p w:rsidR="00734F2D" w:rsidRDefault="00734F2D" w:rsidP="00734F2D"/>
    <w:p w:rsidR="00734F2D" w:rsidRPr="00657ACF" w:rsidRDefault="00734F2D" w:rsidP="00734F2D">
      <w:pPr>
        <w:jc w:val="center"/>
        <w:rPr>
          <w:b/>
          <w:bCs/>
          <w:sz w:val="28"/>
          <w:szCs w:val="28"/>
        </w:rPr>
      </w:pPr>
      <w:r w:rsidRPr="00657ACF">
        <w:rPr>
          <w:b/>
          <w:bCs/>
          <w:sz w:val="28"/>
          <w:szCs w:val="28"/>
        </w:rPr>
        <w:t>ПАСПОРТ</w:t>
      </w:r>
    </w:p>
    <w:p w:rsidR="00734F2D" w:rsidRPr="00657ACF" w:rsidRDefault="00734F2D" w:rsidP="00734F2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25827">
        <w:rPr>
          <w:b/>
          <w:bCs/>
          <w:sz w:val="28"/>
          <w:szCs w:val="28"/>
        </w:rPr>
        <w:t>Подпрограммы</w:t>
      </w:r>
      <w:r w:rsidRPr="00E25827">
        <w:rPr>
          <w:b/>
          <w:sz w:val="28"/>
          <w:szCs w:val="28"/>
        </w:rPr>
        <w:t xml:space="preserve"> «Повышение качества жизни граждан</w:t>
      </w:r>
      <w:r w:rsidRPr="00657ACF">
        <w:rPr>
          <w:b/>
          <w:bCs/>
          <w:sz w:val="28"/>
          <w:szCs w:val="28"/>
        </w:rPr>
        <w:t xml:space="preserve"> Атяшевского муниципального района</w:t>
      </w:r>
    </w:p>
    <w:p w:rsidR="00734F2D" w:rsidRPr="00657ACF" w:rsidRDefault="00734F2D" w:rsidP="00734F2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2016</w:t>
      </w:r>
      <w:r w:rsidRPr="00657ACF">
        <w:rPr>
          <w:b/>
          <w:bCs/>
          <w:sz w:val="28"/>
          <w:szCs w:val="28"/>
        </w:rPr>
        <w:t>-2020 годы» муниципальной программы «Улучшение демографической ситуации в Атяшевском муниципальном районе на 2016-2020 годы»</w:t>
      </w:r>
    </w:p>
    <w:p w:rsidR="00734F2D" w:rsidRPr="00657ACF" w:rsidRDefault="00734F2D" w:rsidP="00734F2D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206" w:type="dxa"/>
        <w:tblLayout w:type="fixed"/>
        <w:tblLook w:val="0000" w:firstRow="0" w:lastRow="0" w:firstColumn="0" w:lastColumn="0" w:noHBand="0" w:noVBand="0"/>
      </w:tblPr>
      <w:tblGrid>
        <w:gridCol w:w="2819"/>
        <w:gridCol w:w="6654"/>
      </w:tblGrid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657ACF">
              <w:rPr>
                <w:sz w:val="28"/>
                <w:szCs w:val="28"/>
              </w:rPr>
              <w:t>муниципального</w:t>
            </w:r>
            <w:proofErr w:type="gramEnd"/>
            <w:r w:rsidRPr="00657ACF">
              <w:rPr>
                <w:sz w:val="28"/>
                <w:szCs w:val="28"/>
              </w:rPr>
              <w:t xml:space="preserve"> района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Участники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 xml:space="preserve">Отдел по делам молодежи и спорту Администрации Атяшевского </w:t>
            </w:r>
            <w:proofErr w:type="gramStart"/>
            <w:r w:rsidRPr="00855EB8">
              <w:rPr>
                <w:sz w:val="28"/>
                <w:szCs w:val="28"/>
              </w:rPr>
              <w:t>муниципального</w:t>
            </w:r>
            <w:proofErr w:type="gramEnd"/>
            <w:r w:rsidRPr="00855EB8">
              <w:rPr>
                <w:sz w:val="28"/>
                <w:szCs w:val="28"/>
              </w:rPr>
              <w:t xml:space="preserve"> района;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Управление образования Администрации Атяшевского муниципального района;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 xml:space="preserve">Управление культуры Администрации Атяшевского </w:t>
            </w:r>
            <w:proofErr w:type="gramStart"/>
            <w:r w:rsidRPr="00855EB8">
              <w:rPr>
                <w:sz w:val="28"/>
                <w:szCs w:val="28"/>
              </w:rPr>
              <w:t>муниципального</w:t>
            </w:r>
            <w:proofErr w:type="gramEnd"/>
            <w:r w:rsidRPr="00855EB8">
              <w:rPr>
                <w:sz w:val="28"/>
                <w:szCs w:val="28"/>
              </w:rPr>
              <w:t xml:space="preserve"> района;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 xml:space="preserve">Финансовое управление Администрации Атяшевского </w:t>
            </w:r>
            <w:proofErr w:type="gramStart"/>
            <w:r w:rsidRPr="00855EB8">
              <w:rPr>
                <w:sz w:val="28"/>
                <w:szCs w:val="28"/>
              </w:rPr>
              <w:t>муниципального</w:t>
            </w:r>
            <w:proofErr w:type="gramEnd"/>
            <w:r w:rsidRPr="00855EB8">
              <w:rPr>
                <w:sz w:val="28"/>
                <w:szCs w:val="28"/>
              </w:rPr>
              <w:t xml:space="preserve"> района;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ГБУЗ «Атяшевская РБ» » (по согласованию);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МБОУ ДОД «Атяшевская ДЮСШ» » (по согласованию);</w:t>
            </w:r>
          </w:p>
          <w:p w:rsidR="00734F2D" w:rsidRPr="00855EB8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55EB8">
              <w:rPr>
                <w:sz w:val="28"/>
                <w:szCs w:val="28"/>
              </w:rPr>
              <w:t>ГКУ РМ «ЦЗН Атяшевского района» » (по согласованию);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855EB8">
              <w:rPr>
                <w:sz w:val="28"/>
                <w:szCs w:val="28"/>
              </w:rPr>
              <w:t xml:space="preserve">ГКУ «Социальная защита населения по </w:t>
            </w:r>
            <w:r w:rsidRPr="00855EB8">
              <w:rPr>
                <w:sz w:val="28"/>
                <w:szCs w:val="28"/>
              </w:rPr>
              <w:lastRenderedPageBreak/>
              <w:t>Атяшевскому району РМ» » (по согласованию</w:t>
            </w:r>
            <w:proofErr w:type="gramEnd"/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lastRenderedPageBreak/>
              <w:t>Программно  целевые инструменты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657ACF">
              <w:rPr>
                <w:sz w:val="28"/>
                <w:szCs w:val="28"/>
              </w:rPr>
              <w:t>Не предусмотрены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Цели Подпрограммы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C810DE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C810DE">
              <w:rPr>
                <w:sz w:val="28"/>
                <w:szCs w:val="28"/>
              </w:rPr>
              <w:t>Улучшение качества жизни и здоровья населения на территории Атяшевского муниципального района, увеличение ожидаемой продолжительности жизни.</w:t>
            </w: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Задачи Подпрограммы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Основными задачами Подпрограммы являются: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улучшение репродуктивного здоровья населения, профилактика и лечение бесплодия, ранней диагностики и лечения нарушений репродуктивного здоровья граждан;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разработка комплекса мер, направленных на снижение младенческой смертности;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укрепление здоровья и увеличение ожидаемой продолжительности жизни населения за счет реализации резервов снижения преждевременной и предотвратимой смертности;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всестороннее укрепление института семьи и брака как формы гармоничной жизнедеятельности личности;</w:t>
            </w:r>
          </w:p>
          <w:p w:rsidR="00734F2D" w:rsidRPr="00044942" w:rsidRDefault="00734F2D" w:rsidP="00734F2D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обеспечение материальной поддержки семей с детьми;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создание условий для самореализации молодежи, в том числе в вопросах профессионального устройства;</w:t>
            </w:r>
          </w:p>
          <w:p w:rsidR="00734F2D" w:rsidRPr="00657ACF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</w:pPr>
            <w:r w:rsidRPr="00657ACF">
              <w:rPr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 xml:space="preserve">увеличение ожидаемой продолжительности жизни  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укрепление репродуктивного здоровья населения, здоровья детей и подростков;</w:t>
            </w: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снижение материнской</w:t>
            </w:r>
            <w:r>
              <w:rPr>
                <w:bCs/>
                <w:sz w:val="28"/>
                <w:szCs w:val="28"/>
              </w:rPr>
              <w:t xml:space="preserve"> смертности;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снижение </w:t>
            </w:r>
            <w:r w:rsidRPr="00044942">
              <w:rPr>
                <w:bCs/>
                <w:sz w:val="28"/>
                <w:szCs w:val="28"/>
              </w:rPr>
              <w:t xml:space="preserve"> младенческой смертности; </w:t>
            </w: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 xml:space="preserve">снижение уровня заболеваемости </w:t>
            </w:r>
            <w:hyperlink r:id="rId8" w:history="1">
              <w:r w:rsidRPr="00044942">
                <w:rPr>
                  <w:bCs/>
                  <w:sz w:val="28"/>
                  <w:szCs w:val="28"/>
                </w:rPr>
                <w:t>социально значимыми</w:t>
              </w:r>
            </w:hyperlink>
            <w:r w:rsidRPr="00044942">
              <w:rPr>
                <w:bCs/>
                <w:sz w:val="28"/>
                <w:szCs w:val="28"/>
              </w:rPr>
              <w:t xml:space="preserve"> и </w:t>
            </w:r>
            <w:hyperlink r:id="rId9" w:history="1">
              <w:r w:rsidRPr="00044942">
                <w:rPr>
                  <w:bCs/>
                  <w:sz w:val="28"/>
                  <w:szCs w:val="28"/>
                </w:rPr>
                <w:t>представляющими опасность</w:t>
              </w:r>
            </w:hyperlink>
            <w:r w:rsidRPr="00044942">
              <w:rPr>
                <w:bCs/>
                <w:sz w:val="28"/>
                <w:szCs w:val="28"/>
              </w:rPr>
              <w:t xml:space="preserve"> для окружающих заболеваниями;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укрепление института семьи, возрождение и сохранение духовно-нравственн</w:t>
            </w:r>
            <w:r>
              <w:rPr>
                <w:bCs/>
                <w:sz w:val="28"/>
                <w:szCs w:val="28"/>
              </w:rPr>
              <w:t>ых традиций семейных отношений;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улучшение качества жизни больных, страдающих хроническими заболеваниями, и инвалидов;</w:t>
            </w:r>
          </w:p>
          <w:p w:rsidR="00734F2D" w:rsidRPr="00044942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044942">
              <w:rPr>
                <w:bCs/>
                <w:sz w:val="28"/>
                <w:szCs w:val="28"/>
              </w:rPr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интеграции.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</w:p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Этапы и сроки  реализации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rPr>
                <w:sz w:val="28"/>
                <w:szCs w:val="28"/>
              </w:rPr>
              <w:t>2016-2020 годы</w:t>
            </w:r>
          </w:p>
        </w:tc>
      </w:tr>
      <w:tr w:rsidR="00734F2D" w:rsidRPr="00657ACF">
        <w:trPr>
          <w:trHeight w:val="2524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lastRenderedPageBreak/>
              <w:t>Объем бюджетных Ассигнований 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>Подпрограмма будет финансироваться за счет средств бюджета Атяшевского муниципального района, в том числе: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2018  г.- 0,5 </w:t>
            </w:r>
            <w:r w:rsidRPr="00044942">
              <w:rPr>
                <w:sz w:val="28"/>
                <w:szCs w:val="28"/>
              </w:rPr>
              <w:t>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2019  г.- 0,5</w:t>
            </w:r>
            <w:r w:rsidRPr="00044942">
              <w:rPr>
                <w:sz w:val="28"/>
                <w:szCs w:val="28"/>
              </w:rPr>
              <w:t xml:space="preserve"> тыс. руб.;</w:t>
            </w:r>
          </w:p>
          <w:p w:rsidR="00734F2D" w:rsidRPr="00044942" w:rsidRDefault="00734F2D" w:rsidP="00734F2D">
            <w:pPr>
              <w:rPr>
                <w:sz w:val="28"/>
                <w:szCs w:val="28"/>
              </w:rPr>
            </w:pPr>
            <w:r w:rsidRPr="00044942">
              <w:rPr>
                <w:sz w:val="28"/>
                <w:szCs w:val="28"/>
              </w:rPr>
              <w:t xml:space="preserve">в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044942">
                <w:rPr>
                  <w:sz w:val="28"/>
                  <w:szCs w:val="28"/>
                </w:rPr>
                <w:t>2020 г</w:t>
              </w:r>
            </w:smartTag>
            <w:r>
              <w:rPr>
                <w:sz w:val="28"/>
                <w:szCs w:val="28"/>
              </w:rPr>
              <w:t>. – 0,5</w:t>
            </w:r>
            <w:r w:rsidRPr="00044942">
              <w:rPr>
                <w:sz w:val="28"/>
                <w:szCs w:val="28"/>
              </w:rPr>
              <w:t xml:space="preserve"> тыс. руб. </w:t>
            </w:r>
          </w:p>
          <w:p w:rsidR="00734F2D" w:rsidRPr="00657ACF" w:rsidRDefault="00734F2D" w:rsidP="00734F2D"/>
        </w:tc>
      </w:tr>
      <w:tr w:rsidR="00734F2D" w:rsidRPr="00657ACF">
        <w:trPr>
          <w:trHeight w:val="1"/>
        </w:trPr>
        <w:tc>
          <w:tcPr>
            <w:tcW w:w="28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Ожидаемые результаты реализации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Подпрограммы</w:t>
            </w:r>
          </w:p>
        </w:tc>
        <w:tc>
          <w:tcPr>
            <w:tcW w:w="6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Успешное выполнение мероприятий Подпрограммы позволит обеспечить жильем 237 молодых семей, а также обеспечит: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создание условий для повышения уровня обеспеченности жильем молодых семей;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привлечение в жилищную сферу дополнительных финансовых средств, кредитных и других организаций, предоставляющих жилищные кредиты и займы, в том числе ипотечные, а также собственных сре</w:t>
            </w:r>
            <w:proofErr w:type="gramStart"/>
            <w:r w:rsidRPr="00657ACF">
              <w:rPr>
                <w:sz w:val="28"/>
                <w:szCs w:val="28"/>
              </w:rPr>
              <w:t>дств гр</w:t>
            </w:r>
            <w:proofErr w:type="gramEnd"/>
            <w:r w:rsidRPr="00657ACF">
              <w:rPr>
                <w:sz w:val="28"/>
                <w:szCs w:val="28"/>
              </w:rPr>
              <w:t>аждан;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создание условий для формирования активной экономической позиции молодежи;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57ACF">
              <w:rPr>
                <w:sz w:val="28"/>
                <w:szCs w:val="28"/>
              </w:rPr>
              <w:t>укрепление семейных отношений и снижение социальной напряженности в обществе;</w:t>
            </w:r>
          </w:p>
          <w:p w:rsidR="00734F2D" w:rsidRPr="00657ACF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657ACF">
              <w:rPr>
                <w:sz w:val="28"/>
                <w:szCs w:val="28"/>
              </w:rPr>
              <w:t>улучшение демографической ситуации в районе.</w:t>
            </w:r>
          </w:p>
        </w:tc>
      </w:tr>
    </w:tbl>
    <w:p w:rsidR="00734F2D" w:rsidRDefault="00734F2D" w:rsidP="00734F2D"/>
    <w:p w:rsidR="00734F2D" w:rsidRDefault="00734F2D" w:rsidP="00734F2D"/>
    <w:p w:rsidR="00734F2D" w:rsidRDefault="00734F2D" w:rsidP="00734F2D"/>
    <w:p w:rsidR="00734F2D" w:rsidRDefault="00734F2D" w:rsidP="00734F2D"/>
    <w:p w:rsidR="00734F2D" w:rsidRDefault="00734F2D" w:rsidP="00734F2D">
      <w:pPr>
        <w:jc w:val="center"/>
        <w:rPr>
          <w:sz w:val="28"/>
          <w:szCs w:val="28"/>
        </w:rPr>
        <w:sectPr w:rsidR="00734F2D" w:rsidSect="00734F2D">
          <w:pgSz w:w="11906" w:h="16838"/>
          <w:pgMar w:top="284" w:right="850" w:bottom="719" w:left="1701" w:header="708" w:footer="708" w:gutter="0"/>
          <w:cols w:space="708"/>
          <w:docGrid w:linePitch="360"/>
        </w:sectPr>
      </w:pPr>
    </w:p>
    <w:p w:rsidR="004B7360" w:rsidRDefault="004B7360" w:rsidP="004B7360">
      <w:r>
        <w:lastRenderedPageBreak/>
        <w:t xml:space="preserve">                                                                                                                                                                                               Приложение 1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к муниципальной программе 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«Улучшение демографической ситуации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в Атяшевском муниципальном районе 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на 2016-2020 годы»</w:t>
      </w:r>
    </w:p>
    <w:p w:rsidR="004B7360" w:rsidRDefault="004B7360" w:rsidP="00734F2D">
      <w:pPr>
        <w:jc w:val="center"/>
        <w:rPr>
          <w:sz w:val="28"/>
          <w:szCs w:val="28"/>
        </w:rPr>
      </w:pPr>
    </w:p>
    <w:p w:rsidR="00734F2D" w:rsidRPr="007F395C" w:rsidRDefault="00734F2D" w:rsidP="00734F2D">
      <w:pPr>
        <w:jc w:val="center"/>
        <w:rPr>
          <w:sz w:val="28"/>
          <w:szCs w:val="28"/>
        </w:rPr>
      </w:pPr>
      <w:r w:rsidRPr="007F395C">
        <w:rPr>
          <w:sz w:val="28"/>
          <w:szCs w:val="28"/>
        </w:rPr>
        <w:t>Перечень</w:t>
      </w:r>
    </w:p>
    <w:p w:rsidR="00734F2D" w:rsidRDefault="00734F2D" w:rsidP="00734F2D">
      <w:pPr>
        <w:jc w:val="center"/>
        <w:rPr>
          <w:sz w:val="28"/>
          <w:szCs w:val="28"/>
        </w:rPr>
      </w:pPr>
      <w:r w:rsidRPr="007F395C">
        <w:rPr>
          <w:sz w:val="28"/>
          <w:szCs w:val="28"/>
        </w:rPr>
        <w:t>основных мероприятий муниципальной программы</w:t>
      </w:r>
    </w:p>
    <w:p w:rsidR="00734F2D" w:rsidRDefault="00734F2D" w:rsidP="00734F2D">
      <w:pPr>
        <w:jc w:val="center"/>
        <w:rPr>
          <w:sz w:val="28"/>
          <w:szCs w:val="28"/>
        </w:rPr>
      </w:pPr>
    </w:p>
    <w:tbl>
      <w:tblPr>
        <w:tblW w:w="15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136"/>
        <w:gridCol w:w="1800"/>
        <w:gridCol w:w="1614"/>
        <w:gridCol w:w="1790"/>
        <w:gridCol w:w="2335"/>
        <w:gridCol w:w="1790"/>
        <w:gridCol w:w="2154"/>
      </w:tblGrid>
      <w:tr w:rsidR="00734F2D" w:rsidRPr="00235BFF">
        <w:tc>
          <w:tcPr>
            <w:tcW w:w="648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№</w:t>
            </w:r>
          </w:p>
          <w:p w:rsidR="00734F2D" w:rsidRPr="007F395C" w:rsidRDefault="00734F2D" w:rsidP="00734F2D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36" w:type="dxa"/>
            <w:vMerge w:val="restart"/>
            <w:shd w:val="clear" w:color="auto" w:fill="auto"/>
          </w:tcPr>
          <w:p w:rsidR="00734F2D" w:rsidRPr="007F395C" w:rsidRDefault="00734F2D" w:rsidP="00734F2D">
            <w:r>
              <w:t xml:space="preserve"> Наименование основного мероприятия программы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734F2D" w:rsidRPr="007F395C" w:rsidRDefault="00734F2D" w:rsidP="00734F2D">
            <w:pPr>
              <w:jc w:val="center"/>
            </w:pPr>
            <w:r w:rsidRPr="007F395C">
              <w:t>Ответственный исполнитель</w:t>
            </w:r>
          </w:p>
        </w:tc>
        <w:tc>
          <w:tcPr>
            <w:tcW w:w="3404" w:type="dxa"/>
            <w:gridSpan w:val="2"/>
            <w:shd w:val="clear" w:color="auto" w:fill="auto"/>
          </w:tcPr>
          <w:p w:rsidR="00734F2D" w:rsidRPr="007F395C" w:rsidRDefault="00734F2D" w:rsidP="00734F2D">
            <w:pPr>
              <w:jc w:val="center"/>
            </w:pPr>
            <w:r w:rsidRPr="007F395C">
              <w:t>Срок</w:t>
            </w:r>
          </w:p>
        </w:tc>
        <w:tc>
          <w:tcPr>
            <w:tcW w:w="2335" w:type="dxa"/>
            <w:vMerge w:val="restart"/>
            <w:shd w:val="clear" w:color="auto" w:fill="auto"/>
          </w:tcPr>
          <w:p w:rsidR="00734F2D" w:rsidRPr="007F395C" w:rsidRDefault="00734F2D" w:rsidP="00734F2D">
            <w:pPr>
              <w:jc w:val="center"/>
            </w:pPr>
            <w:r w:rsidRPr="007F395C">
              <w:t>Ожидаемый непосредственный результат (краткое описание)</w:t>
            </w:r>
          </w:p>
        </w:tc>
        <w:tc>
          <w:tcPr>
            <w:tcW w:w="1790" w:type="dxa"/>
            <w:vMerge w:val="restart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Основные направления реализации</w:t>
            </w:r>
          </w:p>
        </w:tc>
        <w:tc>
          <w:tcPr>
            <w:tcW w:w="2154" w:type="dxa"/>
            <w:vMerge w:val="restart"/>
            <w:shd w:val="clear" w:color="auto" w:fill="auto"/>
          </w:tcPr>
          <w:p w:rsidR="00734F2D" w:rsidRPr="001B77FB" w:rsidRDefault="00734F2D" w:rsidP="00734F2D">
            <w:pPr>
              <w:jc w:val="center"/>
            </w:pPr>
            <w:r w:rsidRPr="001B77FB">
              <w:t>Связь с показателями муниципальной программы (подпрограммы)</w:t>
            </w:r>
          </w:p>
        </w:tc>
      </w:tr>
      <w:tr w:rsidR="00734F2D" w:rsidRPr="00235BFF">
        <w:tc>
          <w:tcPr>
            <w:tcW w:w="648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36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4" w:type="dxa"/>
            <w:shd w:val="clear" w:color="auto" w:fill="auto"/>
          </w:tcPr>
          <w:p w:rsidR="00734F2D" w:rsidRPr="007F395C" w:rsidRDefault="00734F2D" w:rsidP="00734F2D">
            <w:pPr>
              <w:jc w:val="center"/>
            </w:pPr>
            <w:r>
              <w:t>начало реализации</w:t>
            </w:r>
          </w:p>
        </w:tc>
        <w:tc>
          <w:tcPr>
            <w:tcW w:w="1790" w:type="dxa"/>
            <w:shd w:val="clear" w:color="auto" w:fill="auto"/>
          </w:tcPr>
          <w:p w:rsidR="00734F2D" w:rsidRPr="007F395C" w:rsidRDefault="00734F2D" w:rsidP="00734F2D">
            <w:pPr>
              <w:jc w:val="center"/>
            </w:pPr>
            <w:r>
              <w:t>о</w:t>
            </w:r>
            <w:r w:rsidRPr="007F395C">
              <w:t>кончания</w:t>
            </w:r>
          </w:p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  <w:r w:rsidRPr="007F395C">
              <w:t>реализации</w:t>
            </w:r>
          </w:p>
        </w:tc>
        <w:tc>
          <w:tcPr>
            <w:tcW w:w="2335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54" w:type="dxa"/>
            <w:vMerge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8"/>
                <w:szCs w:val="28"/>
              </w:rPr>
            </w:pP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1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3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4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5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7</w:t>
            </w: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8</w:t>
            </w:r>
          </w:p>
        </w:tc>
      </w:tr>
      <w:tr w:rsidR="00734F2D" w:rsidRPr="00235BFF">
        <w:tc>
          <w:tcPr>
            <w:tcW w:w="15267" w:type="dxa"/>
            <w:gridSpan w:val="8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Подпрограмма «Повышение качества жизни граждан  Атяшевского муниципального района</w:t>
            </w:r>
            <w:r w:rsidRPr="00E72E9C">
              <w:t xml:space="preserve"> на 2016-2020 годы»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1.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Развитие амбулаторно-поликлинической и скоро</w:t>
            </w:r>
            <w:r>
              <w:rPr>
                <w:sz w:val="22"/>
                <w:szCs w:val="22"/>
              </w:rPr>
              <w:t xml:space="preserve">й медицинской и реанимационной </w:t>
            </w:r>
            <w:r w:rsidRPr="00235BFF">
              <w:rPr>
                <w:sz w:val="22"/>
                <w:szCs w:val="22"/>
              </w:rPr>
              <w:t>помощи в целях предотвращения преждевременной предотвратимой смертности граждан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Достигнуть максимального снижения уровня смертности граждан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2.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Проведение мониторинга демографических процессов рождаемости, смертности (материнской и младенческой смертности)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Снижение уровня смертности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3.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Реализация мер по профилактике и снижению числа абортов</w:t>
            </w: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</w:t>
            </w:r>
            <w:r w:rsidRPr="00235BFF">
              <w:rPr>
                <w:sz w:val="22"/>
                <w:szCs w:val="22"/>
              </w:rPr>
              <w:lastRenderedPageBreak/>
              <w:t>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Увеличение суммарного коэффициента рождаемости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Внедрение современных методов ранней диагностики нарушений репродуктивного здоровья детей и подростков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укрепление репродуктивного здоровья детей и подростков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5.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Разработка и реализация мероприятий, направленных </w:t>
            </w:r>
            <w:proofErr w:type="gramStart"/>
            <w:r w:rsidRPr="00235BFF">
              <w:rPr>
                <w:sz w:val="22"/>
                <w:szCs w:val="22"/>
              </w:rPr>
              <w:t>на</w:t>
            </w:r>
            <w:proofErr w:type="gramEnd"/>
            <w:r w:rsidRPr="00235BFF">
              <w:rPr>
                <w:sz w:val="22"/>
                <w:szCs w:val="22"/>
              </w:rPr>
              <w:t>:</w:t>
            </w: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профилактику        </w:t>
            </w: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-предупреждение болезней системы кровообращения и их осложнений;</w:t>
            </w: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-профилактику ранее выявленных онкологических заболеваний;</w:t>
            </w: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- профилактику заболеваний туберкулезом;</w:t>
            </w: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-развитие системы оказания первой помощи пострадавшим в дорожно-транспортных происшествиях.</w:t>
            </w: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6.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Формирование в обществе атмосферы уважительного отношения к семье и семейным ценностям, поддержание традиционных нравственных норм и норм семейных отношений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7.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jc w:val="both"/>
            </w:pPr>
            <w:r w:rsidRPr="00235BFF">
              <w:rPr>
                <w:sz w:val="22"/>
                <w:szCs w:val="22"/>
              </w:rPr>
              <w:t xml:space="preserve">Разработка и реализация </w:t>
            </w:r>
            <w:r w:rsidRPr="00235BFF">
              <w:rPr>
                <w:sz w:val="22"/>
                <w:szCs w:val="22"/>
              </w:rPr>
              <w:lastRenderedPageBreak/>
              <w:t xml:space="preserve">мероприятий, направленных на </w:t>
            </w:r>
            <w:r>
              <w:t>снижение уровня заболеваемости социально значимыми и представляющими опасность для окружающих заболеваниями</w:t>
            </w:r>
          </w:p>
          <w:p w:rsidR="00734F2D" w:rsidRDefault="00734F2D" w:rsidP="00734F2D">
            <w:pPr>
              <w:jc w:val="both"/>
            </w:pPr>
          </w:p>
          <w:p w:rsidR="00734F2D" w:rsidRDefault="00734F2D" w:rsidP="00734F2D">
            <w:pPr>
              <w:jc w:val="both"/>
            </w:pPr>
          </w:p>
          <w:p w:rsidR="00734F2D" w:rsidRDefault="00734F2D" w:rsidP="00734F2D">
            <w:pPr>
              <w:jc w:val="both"/>
            </w:pPr>
          </w:p>
          <w:p w:rsidR="00734F2D" w:rsidRPr="00235BFF" w:rsidRDefault="00734F2D" w:rsidP="00734F2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</w:t>
            </w:r>
            <w:r w:rsidRPr="00235BFF">
              <w:rPr>
                <w:sz w:val="22"/>
                <w:szCs w:val="22"/>
              </w:rPr>
              <w:lastRenderedPageBreak/>
              <w:t xml:space="preserve">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Увеличение </w:t>
            </w:r>
            <w:r>
              <w:rPr>
                <w:sz w:val="22"/>
                <w:szCs w:val="22"/>
              </w:rPr>
              <w:lastRenderedPageBreak/>
              <w:t>ожидаемой продолжительности жизни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34F2D" w:rsidRPr="00235BFF">
        <w:tc>
          <w:tcPr>
            <w:tcW w:w="15267" w:type="dxa"/>
            <w:gridSpan w:val="8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lastRenderedPageBreak/>
              <w:t>Подпрограмма «Развитие физической культуры и спорта в Атяшевском муниципальном районе на 2016-2020 годы»</w:t>
            </w: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1.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доли граждан, занимающихся физической культурой и спортом к общей численности населения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1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физическому воспитанию учащихся и студентов и привлечению их к систематическим занятиям физической культурой и массовым спортом, здоровому образу жизни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573C64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Pr="00573C64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Увеличение </w:t>
            </w:r>
            <w:r>
              <w:t>доли учащихся и студентов, систематически занимающихся физической культурой и спортом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физическому воспитанию лиц с ограниченными возможностями здоровья и инвалидов и привлечению их к систематическим занятиям физической культурой и спортом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доли лиц с ограниченными возможностями здоровья и инвалидов, систематически занимающихся физической культурой и спортом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мер по совершенствованию организации и проведению </w:t>
            </w:r>
            <w:r>
              <w:rPr>
                <w:sz w:val="22"/>
                <w:szCs w:val="22"/>
              </w:rPr>
              <w:lastRenderedPageBreak/>
              <w:t>районных и республиканских мероприятий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молодежи и спорту </w:t>
            </w:r>
            <w:r w:rsidRPr="00235BFF">
              <w:rPr>
                <w:sz w:val="22"/>
                <w:szCs w:val="22"/>
              </w:rPr>
              <w:lastRenderedPageBreak/>
              <w:t xml:space="preserve">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 xml:space="preserve">Увеличение количества проведенных спортивно-массовых </w:t>
            </w:r>
            <w:r>
              <w:lastRenderedPageBreak/>
              <w:t>мероприятий районного и республиканского уровня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мер направленная на совершенствование физкультурно-спортивной и оздоровительной работы образовательных учреждений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количества подготовленных спортсменов массовых спортивных разрядов ежегодно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мероприятий направленных на сдачу нормативов ВФСК ГТО среди всех категорий населения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F595F" w:rsidRDefault="00734F2D" w:rsidP="00734F2D">
            <w:pPr>
              <w:jc w:val="center"/>
            </w:pPr>
            <w:r>
              <w:t>Увеличение доли граждан района сдавших нормативы ВФСК «Готов к труду и обороне» к общей численности населения;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спортивно-массовых мероприятий по внедрению комплекса ГТО </w:t>
            </w: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количества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34F2D" w:rsidRPr="00235BFF">
        <w:tc>
          <w:tcPr>
            <w:tcW w:w="15267" w:type="dxa"/>
            <w:gridSpan w:val="8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lastRenderedPageBreak/>
              <w:t>Подпрограмма «Развитие молодежной политики в Атяшевском муниципальном районе на 2016-2020 годы»</w:t>
            </w: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1.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Проведение внутри районных молодежных мероприятий, согласно </w:t>
            </w:r>
            <w:proofErr w:type="spellStart"/>
            <w:r w:rsidRPr="00235BFF">
              <w:rPr>
                <w:sz w:val="22"/>
                <w:szCs w:val="22"/>
              </w:rPr>
              <w:t>общерайонного</w:t>
            </w:r>
            <w:proofErr w:type="spellEnd"/>
            <w:r w:rsidRPr="00235BFF">
              <w:rPr>
                <w:sz w:val="22"/>
                <w:szCs w:val="22"/>
              </w:rPr>
              <w:t xml:space="preserve"> плана, с ежегодным финансированием с районного бюджета на пр</w:t>
            </w:r>
            <w:r>
              <w:rPr>
                <w:sz w:val="22"/>
                <w:szCs w:val="22"/>
              </w:rPr>
              <w:t>иобретение наградного материала в сумме 19,2 тыс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уб.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количества проведенных внутрирайонных мероприятий в сфере молодежной политики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2.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Освещение деятельности молодежных организаций и объединений в районной газете «Вперед» и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степени информационного обеспечения о деятельности молодежных организаций и объединений в районной газете «Вперед» и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3.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Повышение уровня проведенных семинаров, совещаний, конференций, иных мероприятий с участием молодежных организаций и объединений.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t>Увеличение доли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политики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Привлечение молодежи, молодежных организаций и объединений к участию в </w:t>
            </w:r>
            <w:r>
              <w:rPr>
                <w:sz w:val="22"/>
                <w:szCs w:val="22"/>
              </w:rPr>
              <w:lastRenderedPageBreak/>
              <w:t xml:space="preserve">волонтерской (добровольческой) деятельности 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молодежи и спорту </w:t>
            </w:r>
            <w:r w:rsidRPr="00235BFF">
              <w:rPr>
                <w:sz w:val="22"/>
                <w:szCs w:val="22"/>
              </w:rPr>
              <w:lastRenderedPageBreak/>
              <w:t xml:space="preserve">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 xml:space="preserve">Увеличение доли молодежи, </w:t>
            </w:r>
            <w:proofErr w:type="gramStart"/>
            <w:r>
              <w:t>принимающая</w:t>
            </w:r>
            <w:proofErr w:type="gramEnd"/>
            <w:r>
              <w:t xml:space="preserve"> участие в волонтерской </w:t>
            </w:r>
            <w:r>
              <w:lastRenderedPageBreak/>
              <w:t>(добровольческой) деятельности, от общего количества молодежи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734F2D" w:rsidRPr="00235BFF">
        <w:tc>
          <w:tcPr>
            <w:tcW w:w="15267" w:type="dxa"/>
            <w:gridSpan w:val="8"/>
            <w:shd w:val="clear" w:color="auto" w:fill="auto"/>
          </w:tcPr>
          <w:p w:rsidR="00734F2D" w:rsidRDefault="00734F2D" w:rsidP="00734F2D">
            <w:pPr>
              <w:tabs>
                <w:tab w:val="left" w:pos="3375"/>
              </w:tabs>
              <w:jc w:val="center"/>
            </w:pPr>
            <w:r>
              <w:lastRenderedPageBreak/>
              <w:t xml:space="preserve">Подпрограмма 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1.</w:t>
            </w:r>
          </w:p>
        </w:tc>
        <w:tc>
          <w:tcPr>
            <w:tcW w:w="3136" w:type="dxa"/>
            <w:shd w:val="clear" w:color="auto" w:fill="auto"/>
          </w:tcPr>
          <w:p w:rsidR="00734F2D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 на 2015-2020 годы"</w:t>
            </w: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Default="00734F2D" w:rsidP="00734F2D">
            <w:pPr>
              <w:rPr>
                <w:sz w:val="22"/>
                <w:szCs w:val="22"/>
              </w:rPr>
            </w:pPr>
          </w:p>
          <w:p w:rsidR="00734F2D" w:rsidRPr="00235BFF" w:rsidRDefault="00734F2D" w:rsidP="00734F2D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Увеличение количества молодых семей, улучшивших жилищные условия с использованием дополнительной меры социальной поддержки</w:t>
            </w:r>
          </w:p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2.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Участие в конкурсном отборе муниципальных образований Республики Мордовия для участия в реализации Подпрограммы "Обеспечение жильем молодых семей" проводимом </w:t>
            </w:r>
            <w:proofErr w:type="spellStart"/>
            <w:r w:rsidRPr="00235BFF">
              <w:rPr>
                <w:sz w:val="22"/>
                <w:szCs w:val="22"/>
              </w:rPr>
              <w:t>Госкоммолодежи</w:t>
            </w:r>
            <w:proofErr w:type="spellEnd"/>
            <w:r w:rsidRPr="00235BFF">
              <w:rPr>
                <w:sz w:val="22"/>
                <w:szCs w:val="22"/>
              </w:rPr>
              <w:t xml:space="preserve"> РМ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3.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Организация учета молодых семей, участвующих в Подпрограмме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Отдел по делам молодежи и 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34F2D" w:rsidRPr="00235BFF">
        <w:tc>
          <w:tcPr>
            <w:tcW w:w="648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>4.</w:t>
            </w:r>
          </w:p>
        </w:tc>
        <w:tc>
          <w:tcPr>
            <w:tcW w:w="3136" w:type="dxa"/>
            <w:shd w:val="clear" w:color="auto" w:fill="auto"/>
          </w:tcPr>
          <w:p w:rsidR="00734F2D" w:rsidRPr="00235BFF" w:rsidRDefault="00734F2D" w:rsidP="00734F2D">
            <w:pPr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t xml:space="preserve">Организация информационно-разъяснительной работы среди </w:t>
            </w:r>
            <w:r w:rsidRPr="00235BFF">
              <w:rPr>
                <w:sz w:val="22"/>
                <w:szCs w:val="22"/>
              </w:rPr>
              <w:lastRenderedPageBreak/>
              <w:t>населения по освещению целей и задач Подпрограммы</w:t>
            </w:r>
          </w:p>
        </w:tc>
        <w:tc>
          <w:tcPr>
            <w:tcW w:w="180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 w:rsidRPr="00235BFF">
              <w:rPr>
                <w:sz w:val="22"/>
                <w:szCs w:val="22"/>
              </w:rPr>
              <w:lastRenderedPageBreak/>
              <w:t xml:space="preserve">Отдел по делам молодежи и </w:t>
            </w:r>
            <w:r w:rsidRPr="00235BFF">
              <w:rPr>
                <w:sz w:val="22"/>
                <w:szCs w:val="22"/>
              </w:rPr>
              <w:lastRenderedPageBreak/>
              <w:t xml:space="preserve">спорту Администрации Атяшевского </w:t>
            </w:r>
            <w:proofErr w:type="gramStart"/>
            <w:r w:rsidRPr="00235BFF">
              <w:rPr>
                <w:sz w:val="22"/>
                <w:szCs w:val="22"/>
              </w:rPr>
              <w:t>муниципального</w:t>
            </w:r>
            <w:proofErr w:type="gramEnd"/>
            <w:r w:rsidRPr="00235BFF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61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2016</w:t>
            </w: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5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54" w:type="dxa"/>
            <w:shd w:val="clear" w:color="auto" w:fill="auto"/>
          </w:tcPr>
          <w:p w:rsidR="00734F2D" w:rsidRPr="00235BFF" w:rsidRDefault="00734F2D" w:rsidP="00734F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734F2D" w:rsidRDefault="00734F2D" w:rsidP="00734F2D"/>
    <w:p w:rsidR="00734F2D" w:rsidRDefault="00734F2D" w:rsidP="00734F2D"/>
    <w:p w:rsidR="00734F2D" w:rsidRDefault="00734F2D" w:rsidP="00734F2D"/>
    <w:p w:rsidR="00734F2D" w:rsidRDefault="00734F2D" w:rsidP="00734F2D">
      <w:r>
        <w:t xml:space="preserve">                                                                                                                                                                           </w:t>
      </w:r>
      <w:r w:rsidR="004B7360">
        <w:t xml:space="preserve">                    Приложение 2</w:t>
      </w:r>
    </w:p>
    <w:p w:rsidR="00734F2D" w:rsidRDefault="00734F2D" w:rsidP="00734F2D">
      <w:r>
        <w:t xml:space="preserve">                                                                                                                                                                                               к муниципальной программе </w:t>
      </w:r>
    </w:p>
    <w:p w:rsidR="00734F2D" w:rsidRDefault="00734F2D" w:rsidP="00734F2D">
      <w:r>
        <w:t xml:space="preserve">                                                                                                                                                                                             «Улучшение демографической ситуации</w:t>
      </w:r>
    </w:p>
    <w:p w:rsidR="00734F2D" w:rsidRDefault="00734F2D" w:rsidP="00734F2D">
      <w:r>
        <w:t xml:space="preserve">                                                                                                                                                                                               в Атяшевском муниципальном районе </w:t>
      </w:r>
    </w:p>
    <w:p w:rsidR="00734F2D" w:rsidRDefault="00734F2D" w:rsidP="00734F2D">
      <w:r>
        <w:t xml:space="preserve">                                                                                                                                                                                               на 2016-2020 годы»</w:t>
      </w:r>
    </w:p>
    <w:p w:rsidR="00734F2D" w:rsidRDefault="00734F2D" w:rsidP="00734F2D"/>
    <w:p w:rsidR="00734F2D" w:rsidRDefault="00734F2D" w:rsidP="00734F2D"/>
    <w:p w:rsidR="00734F2D" w:rsidRDefault="00734F2D" w:rsidP="00734F2D"/>
    <w:p w:rsidR="00734F2D" w:rsidRPr="0053098A" w:rsidRDefault="00734F2D" w:rsidP="00734F2D">
      <w:pPr>
        <w:jc w:val="center"/>
        <w:rPr>
          <w:b/>
        </w:rPr>
      </w:pPr>
      <w:r w:rsidRPr="0053098A">
        <w:rPr>
          <w:b/>
        </w:rPr>
        <w:t>Сведения</w:t>
      </w:r>
    </w:p>
    <w:p w:rsidR="00734F2D" w:rsidRDefault="00734F2D" w:rsidP="00734F2D">
      <w:pPr>
        <w:jc w:val="center"/>
        <w:rPr>
          <w:b/>
        </w:rPr>
      </w:pPr>
      <w:r w:rsidRPr="0053098A">
        <w:rPr>
          <w:b/>
        </w:rPr>
        <w:t>о показателях (индикаторах) муниципальной программы, подпрограмм муниципальной программы и их значениях</w:t>
      </w:r>
    </w:p>
    <w:p w:rsidR="00734F2D" w:rsidRDefault="00734F2D" w:rsidP="00734F2D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"/>
        <w:gridCol w:w="2860"/>
        <w:gridCol w:w="1917"/>
        <w:gridCol w:w="1815"/>
        <w:gridCol w:w="1815"/>
        <w:gridCol w:w="1815"/>
        <w:gridCol w:w="1815"/>
        <w:gridCol w:w="1815"/>
      </w:tblGrid>
      <w:tr w:rsidR="00734F2D" w:rsidRPr="0024054A">
        <w:tc>
          <w:tcPr>
            <w:tcW w:w="992" w:type="dxa"/>
            <w:vMerge w:val="restart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№</w:t>
            </w:r>
          </w:p>
          <w:p w:rsidR="00734F2D" w:rsidRPr="00E72E9C" w:rsidRDefault="00734F2D" w:rsidP="00734F2D">
            <w:pPr>
              <w:jc w:val="center"/>
            </w:pPr>
            <w:proofErr w:type="gramStart"/>
            <w:r w:rsidRPr="00E72E9C">
              <w:t>п</w:t>
            </w:r>
            <w:proofErr w:type="gramEnd"/>
            <w:r w:rsidRPr="00E72E9C">
              <w:t>/п</w:t>
            </w:r>
          </w:p>
        </w:tc>
        <w:tc>
          <w:tcPr>
            <w:tcW w:w="2980" w:type="dxa"/>
            <w:vMerge w:val="restart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Наименование показателя</w:t>
            </w:r>
          </w:p>
          <w:p w:rsidR="00734F2D" w:rsidRPr="00E72E9C" w:rsidRDefault="00734F2D" w:rsidP="00734F2D">
            <w:pPr>
              <w:jc w:val="center"/>
            </w:pPr>
            <w:r w:rsidRPr="00E72E9C">
              <w:t>(индикатора)</w:t>
            </w:r>
          </w:p>
        </w:tc>
        <w:tc>
          <w:tcPr>
            <w:tcW w:w="1991" w:type="dxa"/>
            <w:vMerge w:val="restart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Единица измерения</w:t>
            </w:r>
          </w:p>
        </w:tc>
        <w:tc>
          <w:tcPr>
            <w:tcW w:w="9815" w:type="dxa"/>
            <w:gridSpan w:val="5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Значения показателей</w:t>
            </w:r>
          </w:p>
        </w:tc>
      </w:tr>
      <w:tr w:rsidR="00734F2D" w:rsidRPr="0024054A">
        <w:tc>
          <w:tcPr>
            <w:tcW w:w="992" w:type="dxa"/>
            <w:vMerge/>
            <w:shd w:val="clear" w:color="auto" w:fill="auto"/>
          </w:tcPr>
          <w:p w:rsidR="00734F2D" w:rsidRPr="00E72E9C" w:rsidRDefault="00734F2D" w:rsidP="00734F2D">
            <w:pPr>
              <w:jc w:val="center"/>
            </w:pPr>
          </w:p>
        </w:tc>
        <w:tc>
          <w:tcPr>
            <w:tcW w:w="2980" w:type="dxa"/>
            <w:vMerge/>
            <w:shd w:val="clear" w:color="auto" w:fill="auto"/>
          </w:tcPr>
          <w:p w:rsidR="00734F2D" w:rsidRPr="00E72E9C" w:rsidRDefault="00734F2D" w:rsidP="00734F2D">
            <w:pPr>
              <w:jc w:val="center"/>
            </w:pPr>
          </w:p>
        </w:tc>
        <w:tc>
          <w:tcPr>
            <w:tcW w:w="1991" w:type="dxa"/>
            <w:vMerge/>
            <w:shd w:val="clear" w:color="auto" w:fill="auto"/>
          </w:tcPr>
          <w:p w:rsidR="00734F2D" w:rsidRPr="00E72E9C" w:rsidRDefault="00734F2D" w:rsidP="00734F2D">
            <w:pPr>
              <w:jc w:val="center"/>
            </w:pP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2016 год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2017 год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2018 год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2019 год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2020 год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1</w:t>
            </w:r>
          </w:p>
        </w:tc>
        <w:tc>
          <w:tcPr>
            <w:tcW w:w="2980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2</w:t>
            </w:r>
          </w:p>
        </w:tc>
        <w:tc>
          <w:tcPr>
            <w:tcW w:w="1991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3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4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5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6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7</w:t>
            </w:r>
          </w:p>
        </w:tc>
        <w:tc>
          <w:tcPr>
            <w:tcW w:w="1963" w:type="dxa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 w:rsidRPr="00E72E9C">
              <w:t>8</w:t>
            </w:r>
          </w:p>
        </w:tc>
      </w:tr>
      <w:tr w:rsidR="00734F2D" w:rsidRPr="0024054A">
        <w:tc>
          <w:tcPr>
            <w:tcW w:w="15778" w:type="dxa"/>
            <w:gridSpan w:val="8"/>
            <w:shd w:val="clear" w:color="auto" w:fill="auto"/>
          </w:tcPr>
          <w:p w:rsidR="00734F2D" w:rsidRPr="00E72E9C" w:rsidRDefault="00734F2D" w:rsidP="00734F2D">
            <w:pPr>
              <w:jc w:val="center"/>
            </w:pPr>
            <w:r>
              <w:t>Подпрограмма « Повышение качества жизни граждан Атяшевского муниципального района</w:t>
            </w:r>
            <w:r w:rsidRPr="00E72E9C">
              <w:t xml:space="preserve"> на 2016-2020 годы»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9B045D" w:rsidRDefault="00734F2D" w:rsidP="00734F2D">
            <w:pPr>
              <w:jc w:val="center"/>
            </w:pPr>
            <w:r w:rsidRPr="009B045D">
              <w:t>1.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увеличение ожидаемой продолжительности жизни до 70,7 лет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количество лет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74,0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73,5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70,3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70,5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70,7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24054A" w:rsidRDefault="00734F2D" w:rsidP="00734F2D">
            <w:pPr>
              <w:jc w:val="center"/>
              <w:rPr>
                <w:sz w:val="22"/>
                <w:szCs w:val="22"/>
              </w:rPr>
            </w:pPr>
            <w:r w:rsidRPr="0024054A">
              <w:rPr>
                <w:sz w:val="22"/>
                <w:szCs w:val="22"/>
              </w:rPr>
              <w:t>2.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детей в семье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1,0</w:t>
            </w:r>
          </w:p>
          <w:p w:rsidR="00734F2D" w:rsidRDefault="00734F2D" w:rsidP="00734F2D"/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1,6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1,8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1,99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3.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укрепление репродуктивного здоровья детей и подростков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детей и подростков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18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19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22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4.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снижение материнской смертности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случаев на 100 000 родившихся живыми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0,0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0,0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5.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снижение младенческой смертности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 xml:space="preserve">число случаев на 1000 родившихся </w:t>
            </w:r>
            <w:r>
              <w:lastRenderedPageBreak/>
              <w:t>живыми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lastRenderedPageBreak/>
              <w:t>0,0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0,0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6,9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6,8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6,6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lastRenderedPageBreak/>
              <w:t>6.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снижение смертности, в том числе</w:t>
            </w:r>
          </w:p>
          <w:p w:rsidR="00734F2D" w:rsidRDefault="00734F2D" w:rsidP="00734F2D">
            <w:r>
              <w:t>а) от дорожно-транспортных происшествий,</w:t>
            </w:r>
          </w:p>
          <w:p w:rsidR="00734F2D" w:rsidRDefault="00734F2D" w:rsidP="00734F2D">
            <w:r>
              <w:t xml:space="preserve">б) болезней системы кровообращения, </w:t>
            </w:r>
          </w:p>
          <w:p w:rsidR="00734F2D" w:rsidRDefault="00734F2D" w:rsidP="00734F2D">
            <w:r>
              <w:t xml:space="preserve">в) новообразований, </w:t>
            </w:r>
          </w:p>
          <w:p w:rsidR="00734F2D" w:rsidRDefault="00734F2D" w:rsidP="00734F2D">
            <w:r>
              <w:t>г) туберкулеза до 14,7 случаев на 10 000 населения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случаев на 10 000 населения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12,3</w:t>
            </w:r>
          </w:p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325,7</w:t>
            </w:r>
          </w:p>
          <w:p w:rsidR="00734F2D" w:rsidRDefault="00734F2D" w:rsidP="00734F2D"/>
          <w:p w:rsidR="00734F2D" w:rsidRDefault="00734F2D" w:rsidP="00734F2D">
            <w:r>
              <w:t>202,8</w:t>
            </w:r>
          </w:p>
          <w:p w:rsidR="00734F2D" w:rsidRDefault="00734F2D" w:rsidP="00734F2D">
            <w:r>
              <w:t>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1</w:t>
            </w:r>
          </w:p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275,6</w:t>
            </w:r>
          </w:p>
          <w:p w:rsidR="00734F2D" w:rsidRDefault="00734F2D" w:rsidP="00734F2D"/>
          <w:p w:rsidR="00734F2D" w:rsidRDefault="00734F2D" w:rsidP="00734F2D">
            <w:r>
              <w:t>145,4</w:t>
            </w:r>
          </w:p>
          <w:p w:rsidR="00734F2D" w:rsidRDefault="00734F2D" w:rsidP="00734F2D">
            <w:r>
              <w:t>1,5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9</w:t>
            </w:r>
          </w:p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263</w:t>
            </w:r>
          </w:p>
          <w:p w:rsidR="00734F2D" w:rsidRDefault="00734F2D" w:rsidP="00734F2D"/>
          <w:p w:rsidR="00734F2D" w:rsidRDefault="00734F2D" w:rsidP="00734F2D">
            <w:r>
              <w:t>163</w:t>
            </w:r>
          </w:p>
          <w:p w:rsidR="00734F2D" w:rsidRDefault="00734F2D" w:rsidP="00734F2D">
            <w:r>
              <w:t>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8</w:t>
            </w:r>
          </w:p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236</w:t>
            </w:r>
          </w:p>
          <w:p w:rsidR="00734F2D" w:rsidRDefault="00734F2D" w:rsidP="00734F2D"/>
          <w:p w:rsidR="00734F2D" w:rsidRDefault="00734F2D" w:rsidP="00734F2D">
            <w:r>
              <w:t>146</w:t>
            </w:r>
          </w:p>
          <w:p w:rsidR="00734F2D" w:rsidRDefault="00734F2D" w:rsidP="00734F2D">
            <w:r>
              <w:t>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7</w:t>
            </w:r>
          </w:p>
          <w:p w:rsidR="00734F2D" w:rsidRDefault="00734F2D" w:rsidP="00734F2D"/>
          <w:p w:rsidR="00734F2D" w:rsidRDefault="00734F2D" w:rsidP="00734F2D"/>
          <w:p w:rsidR="00734F2D" w:rsidRDefault="00734F2D" w:rsidP="00734F2D">
            <w:r>
              <w:t>212</w:t>
            </w:r>
          </w:p>
          <w:p w:rsidR="00734F2D" w:rsidRDefault="00734F2D" w:rsidP="00734F2D"/>
          <w:p w:rsidR="00734F2D" w:rsidRDefault="00734F2D" w:rsidP="00734F2D">
            <w:r>
              <w:t>131</w:t>
            </w:r>
          </w:p>
          <w:p w:rsidR="00734F2D" w:rsidRDefault="00734F2D" w:rsidP="00734F2D">
            <w:r>
              <w:t>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7.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случаев на 100 000 населения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17,5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17,1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4,5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4,4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4,3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8.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разводов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43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44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38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35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33</w:t>
            </w:r>
          </w:p>
        </w:tc>
      </w:tr>
      <w:tr w:rsidR="00734F2D" w:rsidRPr="0024054A">
        <w:tc>
          <w:tcPr>
            <w:tcW w:w="15778" w:type="dxa"/>
            <w:gridSpan w:val="8"/>
            <w:shd w:val="clear" w:color="auto" w:fill="auto"/>
          </w:tcPr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  <w:r>
              <w:t>Подпрограмма «Развитие физической культуры и спорта в Атяшевском муниципальном районе на 2016-2020 годы»</w:t>
            </w:r>
          </w:p>
          <w:p w:rsidR="00734F2D" w:rsidRDefault="00734F2D" w:rsidP="00734F2D">
            <w:pPr>
              <w:jc w:val="center"/>
            </w:pP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86112" w:rsidRDefault="00734F2D" w:rsidP="00734F2D">
            <w:pPr>
              <w:jc w:val="center"/>
            </w:pPr>
            <w:r w:rsidRPr="00E86112">
              <w:t>1.</w:t>
            </w:r>
          </w:p>
        </w:tc>
        <w:tc>
          <w:tcPr>
            <w:tcW w:w="2980" w:type="dxa"/>
            <w:shd w:val="clear" w:color="auto" w:fill="auto"/>
          </w:tcPr>
          <w:p w:rsidR="00734F2D" w:rsidRPr="00E86112" w:rsidRDefault="00734F2D" w:rsidP="00734F2D">
            <w:r w:rsidRPr="00E86112">
              <w:t>доля граждан, занимающихся физической культурой и спортом к общей численности населения</w:t>
            </w:r>
          </w:p>
        </w:tc>
        <w:tc>
          <w:tcPr>
            <w:tcW w:w="1991" w:type="dxa"/>
            <w:shd w:val="clear" w:color="auto" w:fill="auto"/>
          </w:tcPr>
          <w:p w:rsidR="00734F2D" w:rsidRPr="00E86112" w:rsidRDefault="00734F2D" w:rsidP="00734F2D">
            <w:r w:rsidRPr="00E86112"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38,0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39,0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40,0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42,0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43,0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86112" w:rsidRDefault="00734F2D" w:rsidP="00734F2D">
            <w:pPr>
              <w:jc w:val="center"/>
            </w:pPr>
            <w:r w:rsidRPr="00E86112">
              <w:t>2.</w:t>
            </w:r>
          </w:p>
        </w:tc>
        <w:tc>
          <w:tcPr>
            <w:tcW w:w="2980" w:type="dxa"/>
            <w:shd w:val="clear" w:color="auto" w:fill="auto"/>
          </w:tcPr>
          <w:p w:rsidR="00734F2D" w:rsidRPr="00E86112" w:rsidRDefault="00734F2D" w:rsidP="00734F2D">
            <w:r w:rsidRPr="00E86112">
              <w:t>доля учащихся и студентов, систематически занимающихся физической культурой и спортом к общей численности учащихся и студентов</w:t>
            </w:r>
          </w:p>
        </w:tc>
        <w:tc>
          <w:tcPr>
            <w:tcW w:w="1991" w:type="dxa"/>
            <w:shd w:val="clear" w:color="auto" w:fill="auto"/>
          </w:tcPr>
          <w:p w:rsidR="00734F2D" w:rsidRPr="00E86112" w:rsidRDefault="00734F2D" w:rsidP="00734F2D">
            <w:r w:rsidRPr="00E86112"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84,6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>
              <w:t>85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87,0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88,0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89,0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86112" w:rsidRDefault="00734F2D" w:rsidP="00734F2D">
            <w:pPr>
              <w:jc w:val="center"/>
            </w:pPr>
            <w:r w:rsidRPr="00E86112">
              <w:t>3.</w:t>
            </w:r>
          </w:p>
        </w:tc>
        <w:tc>
          <w:tcPr>
            <w:tcW w:w="2980" w:type="dxa"/>
            <w:shd w:val="clear" w:color="auto" w:fill="auto"/>
          </w:tcPr>
          <w:p w:rsidR="00734F2D" w:rsidRPr="00E86112" w:rsidRDefault="00734F2D" w:rsidP="00734F2D">
            <w:r w:rsidRPr="00E86112">
              <w:t xml:space="preserve">доля лиц с ограниченными возможностями здоровья и инвалидов, систематически занимающихся физической культурой и спортом к общей численности данной </w:t>
            </w:r>
            <w:r w:rsidRPr="00E86112">
              <w:lastRenderedPageBreak/>
              <w:t>категории населения</w:t>
            </w:r>
          </w:p>
        </w:tc>
        <w:tc>
          <w:tcPr>
            <w:tcW w:w="1991" w:type="dxa"/>
            <w:shd w:val="clear" w:color="auto" w:fill="auto"/>
          </w:tcPr>
          <w:p w:rsidR="00734F2D" w:rsidRPr="00E86112" w:rsidRDefault="00734F2D" w:rsidP="00734F2D">
            <w:r w:rsidRPr="00E86112">
              <w:lastRenderedPageBreak/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4,0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6,0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8,0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86112" w:rsidRDefault="00734F2D" w:rsidP="00734F2D">
            <w:pPr>
              <w:jc w:val="center"/>
            </w:pPr>
            <w:r w:rsidRPr="00E86112">
              <w:lastRenderedPageBreak/>
              <w:t>4.</w:t>
            </w:r>
          </w:p>
        </w:tc>
        <w:tc>
          <w:tcPr>
            <w:tcW w:w="2980" w:type="dxa"/>
            <w:shd w:val="clear" w:color="auto" w:fill="auto"/>
          </w:tcPr>
          <w:p w:rsidR="00734F2D" w:rsidRPr="00E86112" w:rsidRDefault="00734F2D" w:rsidP="00734F2D">
            <w:r w:rsidRPr="00E86112">
              <w:t>количество проведенных спортивно-массовых мероприятий районного и республиканского уровня</w:t>
            </w:r>
          </w:p>
        </w:tc>
        <w:tc>
          <w:tcPr>
            <w:tcW w:w="1991" w:type="dxa"/>
            <w:shd w:val="clear" w:color="auto" w:fill="auto"/>
          </w:tcPr>
          <w:p w:rsidR="00734F2D" w:rsidRPr="00E86112" w:rsidRDefault="00734F2D" w:rsidP="00734F2D">
            <w:r w:rsidRPr="00E86112">
              <w:t>число мероприятий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52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54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57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59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Pr="00E86112" w:rsidRDefault="00734F2D" w:rsidP="00734F2D">
            <w:pPr>
              <w:jc w:val="center"/>
            </w:pPr>
            <w:r w:rsidRPr="00E86112">
              <w:t>5.</w:t>
            </w:r>
          </w:p>
        </w:tc>
        <w:tc>
          <w:tcPr>
            <w:tcW w:w="2980" w:type="dxa"/>
            <w:shd w:val="clear" w:color="auto" w:fill="auto"/>
          </w:tcPr>
          <w:p w:rsidR="00734F2D" w:rsidRPr="00E86112" w:rsidRDefault="00734F2D" w:rsidP="00734F2D">
            <w:r w:rsidRPr="00E86112">
              <w:t>доля граждан района сдавших нормативы ВФСК «Готов к труду и обороне» к общей численности населения</w:t>
            </w:r>
          </w:p>
        </w:tc>
        <w:tc>
          <w:tcPr>
            <w:tcW w:w="1991" w:type="dxa"/>
            <w:shd w:val="clear" w:color="auto" w:fill="auto"/>
          </w:tcPr>
          <w:p w:rsidR="00734F2D" w:rsidRPr="00E86112" w:rsidRDefault="00734F2D" w:rsidP="00734F2D">
            <w:r w:rsidRPr="00E86112"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70,0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72,0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75,0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77,0</w:t>
            </w:r>
          </w:p>
        </w:tc>
        <w:tc>
          <w:tcPr>
            <w:tcW w:w="1963" w:type="dxa"/>
            <w:shd w:val="clear" w:color="auto" w:fill="auto"/>
          </w:tcPr>
          <w:p w:rsidR="00734F2D" w:rsidRPr="00E86112" w:rsidRDefault="00734F2D" w:rsidP="00734F2D">
            <w:r w:rsidRPr="00E86112">
              <w:t>79,0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6.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количество проведенных мероприятий в год по сдаче нормативов комплекса ГТО среди всех категорий населения района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мероприятий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6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8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15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7.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количество подготовленных спортсменов массовых спортивных разрядов ежегодно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количество спортсменов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230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235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240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245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250</w:t>
            </w:r>
          </w:p>
        </w:tc>
      </w:tr>
      <w:tr w:rsidR="00734F2D" w:rsidRPr="0024054A">
        <w:tc>
          <w:tcPr>
            <w:tcW w:w="15778" w:type="dxa"/>
            <w:gridSpan w:val="8"/>
            <w:shd w:val="clear" w:color="auto" w:fill="auto"/>
          </w:tcPr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  <w:r>
              <w:t>Подпрограмма «Развитие молодежной политики в Атяшевском муниципальном районе на 2016-2020 годы»</w:t>
            </w:r>
          </w:p>
          <w:p w:rsidR="00734F2D" w:rsidRDefault="00734F2D" w:rsidP="00734F2D">
            <w:pPr>
              <w:jc w:val="center"/>
            </w:pP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1.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количество проведенных внутрирайонных мероприятий в сфере молодежной политики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число мероприятий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14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16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17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2.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степень информационного обеспечения о деятельности молодежных организаций и объединений в районной газете «Вперед» и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количество</w:t>
            </w:r>
          </w:p>
          <w:p w:rsidR="00734F2D" w:rsidRDefault="00734F2D" w:rsidP="00734F2D">
            <w:r>
              <w:t>публикаций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16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19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23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3.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 xml:space="preserve">доля молодых людей, от общего числа молодежи, принимающих участие в семинарах, совещаниях, конференциях и иных мероприятиях, проводимых в области молодежной </w:t>
            </w:r>
            <w:r>
              <w:lastRenderedPageBreak/>
              <w:t>политики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lastRenderedPageBreak/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15,0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15,5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16,0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16,5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17,0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lastRenderedPageBreak/>
              <w:t>4.</w:t>
            </w:r>
          </w:p>
        </w:tc>
        <w:tc>
          <w:tcPr>
            <w:tcW w:w="2980" w:type="dxa"/>
            <w:shd w:val="clear" w:color="auto" w:fill="auto"/>
          </w:tcPr>
          <w:p w:rsidR="00734F2D" w:rsidRDefault="00734F2D" w:rsidP="00734F2D">
            <w:r>
              <w:t>доля молодежи, принимающая участие в волонтерской (добровольческой) деятельности, от общего количества молодежи</w:t>
            </w:r>
          </w:p>
        </w:tc>
        <w:tc>
          <w:tcPr>
            <w:tcW w:w="1991" w:type="dxa"/>
            <w:shd w:val="clear" w:color="auto" w:fill="auto"/>
          </w:tcPr>
          <w:p w:rsidR="00734F2D" w:rsidRDefault="00734F2D" w:rsidP="00734F2D">
            <w:r>
              <w:t>проценты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11,0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11,5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12,0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12,5</w:t>
            </w:r>
          </w:p>
        </w:tc>
        <w:tc>
          <w:tcPr>
            <w:tcW w:w="1963" w:type="dxa"/>
            <w:shd w:val="clear" w:color="auto" w:fill="auto"/>
          </w:tcPr>
          <w:p w:rsidR="00734F2D" w:rsidRDefault="00734F2D" w:rsidP="00734F2D">
            <w:r>
              <w:t>13,0</w:t>
            </w:r>
          </w:p>
        </w:tc>
      </w:tr>
      <w:tr w:rsidR="00734F2D" w:rsidRPr="0024054A">
        <w:tc>
          <w:tcPr>
            <w:tcW w:w="15778" w:type="dxa"/>
            <w:gridSpan w:val="8"/>
            <w:shd w:val="clear" w:color="auto" w:fill="auto"/>
          </w:tcPr>
          <w:p w:rsidR="00734F2D" w:rsidRDefault="00734F2D" w:rsidP="00734F2D">
            <w:pPr>
              <w:tabs>
                <w:tab w:val="left" w:pos="3375"/>
              </w:tabs>
              <w:jc w:val="center"/>
            </w:pPr>
            <w:r>
              <w:t xml:space="preserve">Подпрограмма 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  <w:p w:rsidR="00734F2D" w:rsidRDefault="00734F2D" w:rsidP="00734F2D">
            <w:pPr>
              <w:tabs>
                <w:tab w:val="left" w:pos="3375"/>
              </w:tabs>
              <w:jc w:val="center"/>
            </w:pP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1.</w:t>
            </w:r>
          </w:p>
        </w:tc>
        <w:tc>
          <w:tcPr>
            <w:tcW w:w="2980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24054A">
              <w:rPr>
                <w:rFonts w:ascii="Times New Roman CYR" w:hAnsi="Times New Roman CYR" w:cs="Times New Roman CYR"/>
              </w:rPr>
              <w:t>количество молодых семей, улучшивших жилищные условия с использованием дополнительной меры социальной поддержки</w:t>
            </w:r>
          </w:p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1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4054A">
              <w:rPr>
                <w:rFonts w:ascii="Times New Roman CYR" w:hAnsi="Times New Roman CYR" w:cs="Times New Roman CYR"/>
              </w:rPr>
              <w:t>семей</w:t>
            </w:r>
          </w:p>
        </w:tc>
        <w:tc>
          <w:tcPr>
            <w:tcW w:w="1963" w:type="dxa"/>
            <w:shd w:val="clear" w:color="auto" w:fill="auto"/>
          </w:tcPr>
          <w:p w:rsidR="00734F2D" w:rsidRPr="008C2427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963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t>12</w:t>
            </w:r>
          </w:p>
        </w:tc>
        <w:tc>
          <w:tcPr>
            <w:tcW w:w="1963" w:type="dxa"/>
            <w:shd w:val="clear" w:color="auto" w:fill="auto"/>
          </w:tcPr>
          <w:p w:rsidR="00734F2D" w:rsidRPr="008C2427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50</w:t>
            </w:r>
          </w:p>
        </w:tc>
        <w:tc>
          <w:tcPr>
            <w:tcW w:w="1963" w:type="dxa"/>
            <w:shd w:val="clear" w:color="auto" w:fill="auto"/>
          </w:tcPr>
          <w:p w:rsidR="00734F2D" w:rsidRPr="008C2427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50</w:t>
            </w:r>
          </w:p>
        </w:tc>
        <w:tc>
          <w:tcPr>
            <w:tcW w:w="1963" w:type="dxa"/>
            <w:shd w:val="clear" w:color="auto" w:fill="auto"/>
          </w:tcPr>
          <w:p w:rsidR="00734F2D" w:rsidRPr="008C2427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37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2.</w:t>
            </w:r>
          </w:p>
        </w:tc>
        <w:tc>
          <w:tcPr>
            <w:tcW w:w="2980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24054A">
              <w:rPr>
                <w:rFonts w:ascii="Times New Roman CYR" w:hAnsi="Times New Roman CYR" w:cs="Times New Roman CYR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нуждающихся в улучшении жилищных условий</w:t>
            </w:r>
          </w:p>
          <w:p w:rsidR="00734F2D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91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4054A">
              <w:rPr>
                <w:rFonts w:ascii="Times New Roman CYR" w:hAnsi="Times New Roman CYR" w:cs="Times New Roman CYR"/>
              </w:rPr>
              <w:t>процентов</w:t>
            </w:r>
          </w:p>
        </w:tc>
        <w:tc>
          <w:tcPr>
            <w:tcW w:w="1963" w:type="dxa"/>
            <w:shd w:val="clear" w:color="auto" w:fill="auto"/>
          </w:tcPr>
          <w:p w:rsidR="00734F2D" w:rsidRPr="008421E6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963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4054A">
              <w:rPr>
                <w:rFonts w:ascii="Calibri" w:hAnsi="Calibri" w:cs="Calibri"/>
              </w:rPr>
              <w:t>15,0</w:t>
            </w:r>
          </w:p>
        </w:tc>
        <w:tc>
          <w:tcPr>
            <w:tcW w:w="1963" w:type="dxa"/>
            <w:shd w:val="clear" w:color="auto" w:fill="auto"/>
          </w:tcPr>
          <w:p w:rsidR="00734F2D" w:rsidRPr="008421E6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963" w:type="dxa"/>
            <w:shd w:val="clear" w:color="auto" w:fill="auto"/>
          </w:tcPr>
          <w:p w:rsidR="00734F2D" w:rsidRPr="008421E6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25,0</w:t>
            </w:r>
          </w:p>
        </w:tc>
        <w:tc>
          <w:tcPr>
            <w:tcW w:w="1963" w:type="dxa"/>
            <w:shd w:val="clear" w:color="auto" w:fill="auto"/>
          </w:tcPr>
          <w:p w:rsidR="00734F2D" w:rsidRPr="008421E6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30,0</w:t>
            </w:r>
          </w:p>
        </w:tc>
      </w:tr>
      <w:tr w:rsidR="00734F2D" w:rsidRPr="0024054A">
        <w:tc>
          <w:tcPr>
            <w:tcW w:w="992" w:type="dxa"/>
            <w:shd w:val="clear" w:color="auto" w:fill="auto"/>
          </w:tcPr>
          <w:p w:rsidR="00734F2D" w:rsidRDefault="00734F2D" w:rsidP="00734F2D">
            <w:pPr>
              <w:jc w:val="center"/>
            </w:pPr>
            <w:r>
              <w:t>3.</w:t>
            </w:r>
          </w:p>
        </w:tc>
        <w:tc>
          <w:tcPr>
            <w:tcW w:w="2980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054A">
              <w:rPr>
                <w:rFonts w:ascii="Times New Roman CYR" w:hAnsi="Times New Roman CYR" w:cs="Times New Roman CYR"/>
              </w:rPr>
              <w:t>доля молодых семей, улучшивших жилищные условия с использованием дополнительной меры социальной поддержки, в общем количестве молодых семей, получивших дополнительную меру социальной поддержки</w:t>
            </w:r>
          </w:p>
        </w:tc>
        <w:tc>
          <w:tcPr>
            <w:tcW w:w="1991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24054A">
              <w:rPr>
                <w:rFonts w:ascii="Times New Roman CYR" w:hAnsi="Times New Roman CYR" w:cs="Times New Roman CYR"/>
              </w:rPr>
              <w:t>процентов</w:t>
            </w:r>
          </w:p>
        </w:tc>
        <w:tc>
          <w:tcPr>
            <w:tcW w:w="1963" w:type="dxa"/>
            <w:shd w:val="clear" w:color="auto" w:fill="auto"/>
          </w:tcPr>
          <w:p w:rsidR="00734F2D" w:rsidRPr="008C2427" w:rsidRDefault="00734F2D" w:rsidP="00734F2D">
            <w:pPr>
              <w:autoSpaceDE w:val="0"/>
              <w:autoSpaceDN w:val="0"/>
              <w:adjustRightInd w:val="0"/>
              <w:jc w:val="both"/>
            </w:pPr>
            <w:r>
              <w:t>100,0</w:t>
            </w:r>
          </w:p>
        </w:tc>
        <w:tc>
          <w:tcPr>
            <w:tcW w:w="1963" w:type="dxa"/>
            <w:shd w:val="clear" w:color="auto" w:fill="auto"/>
          </w:tcPr>
          <w:p w:rsidR="00734F2D" w:rsidRPr="0024054A" w:rsidRDefault="00734F2D" w:rsidP="00734F2D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054A">
              <w:rPr>
                <w:lang w:val="en-US"/>
              </w:rPr>
              <w:t>100</w:t>
            </w:r>
            <w:r>
              <w:t>,0</w:t>
            </w:r>
          </w:p>
        </w:tc>
        <w:tc>
          <w:tcPr>
            <w:tcW w:w="1963" w:type="dxa"/>
            <w:shd w:val="clear" w:color="auto" w:fill="auto"/>
          </w:tcPr>
          <w:p w:rsidR="00734F2D" w:rsidRPr="006656D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24054A">
              <w:rPr>
                <w:lang w:val="en-US"/>
              </w:rPr>
              <w:t>100</w:t>
            </w:r>
            <w:r>
              <w:t>,0</w:t>
            </w:r>
          </w:p>
        </w:tc>
        <w:tc>
          <w:tcPr>
            <w:tcW w:w="1963" w:type="dxa"/>
            <w:shd w:val="clear" w:color="auto" w:fill="auto"/>
          </w:tcPr>
          <w:p w:rsidR="00734F2D" w:rsidRPr="006656D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24054A">
              <w:rPr>
                <w:lang w:val="en-US"/>
              </w:rPr>
              <w:t>100</w:t>
            </w:r>
            <w:r>
              <w:t>,0</w:t>
            </w:r>
          </w:p>
        </w:tc>
        <w:tc>
          <w:tcPr>
            <w:tcW w:w="1963" w:type="dxa"/>
            <w:shd w:val="clear" w:color="auto" w:fill="auto"/>
          </w:tcPr>
          <w:p w:rsidR="00734F2D" w:rsidRPr="006656D8" w:rsidRDefault="00734F2D" w:rsidP="00734F2D">
            <w:pPr>
              <w:autoSpaceDE w:val="0"/>
              <w:autoSpaceDN w:val="0"/>
              <w:adjustRightInd w:val="0"/>
              <w:jc w:val="both"/>
            </w:pPr>
            <w:r w:rsidRPr="0024054A">
              <w:rPr>
                <w:lang w:val="en-US"/>
              </w:rPr>
              <w:t>100</w:t>
            </w:r>
            <w:r>
              <w:t>,0</w:t>
            </w:r>
          </w:p>
        </w:tc>
      </w:tr>
    </w:tbl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</w:p>
    <w:p w:rsidR="00734F2D" w:rsidRDefault="00734F2D" w:rsidP="00734F2D">
      <w:pPr>
        <w:rPr>
          <w:b/>
        </w:rPr>
      </w:pPr>
    </w:p>
    <w:p w:rsidR="00734F2D" w:rsidRDefault="00734F2D" w:rsidP="004B7360">
      <w:pPr>
        <w:rPr>
          <w:b/>
        </w:rPr>
      </w:pPr>
    </w:p>
    <w:p w:rsidR="004B7360" w:rsidRDefault="004B7360" w:rsidP="004B7360">
      <w:r>
        <w:lastRenderedPageBreak/>
        <w:t xml:space="preserve">                                                                                                                                                                                               Приложение 3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к муниципальной программе 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«Улучшение демографической ситуации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в Атяшевском муниципальном районе </w:t>
      </w:r>
    </w:p>
    <w:p w:rsidR="004B7360" w:rsidRDefault="004B7360" w:rsidP="004B7360">
      <w:r>
        <w:t xml:space="preserve">                                                                                                                                                                                               на 2016-2020 годы»</w:t>
      </w:r>
    </w:p>
    <w:p w:rsidR="004B7360" w:rsidRPr="004B7360" w:rsidRDefault="004B7360" w:rsidP="004B7360">
      <w:pPr>
        <w:jc w:val="right"/>
        <w:rPr>
          <w:sz w:val="24"/>
          <w:szCs w:val="24"/>
        </w:rPr>
      </w:pPr>
      <w:r>
        <w:rPr>
          <w:b/>
        </w:rPr>
        <w:t xml:space="preserve">                                </w:t>
      </w:r>
    </w:p>
    <w:p w:rsidR="004B7360" w:rsidRDefault="004B7360" w:rsidP="004B7360">
      <w:pPr>
        <w:jc w:val="right"/>
        <w:rPr>
          <w:b/>
          <w:sz w:val="24"/>
          <w:szCs w:val="24"/>
        </w:rPr>
      </w:pPr>
    </w:p>
    <w:p w:rsidR="004B7360" w:rsidRPr="004B7360" w:rsidRDefault="004B7360" w:rsidP="004B7360">
      <w:pPr>
        <w:jc w:val="right"/>
        <w:rPr>
          <w:b/>
          <w:sz w:val="24"/>
          <w:szCs w:val="24"/>
        </w:rPr>
      </w:pPr>
    </w:p>
    <w:p w:rsidR="00734F2D" w:rsidRPr="00DA5357" w:rsidRDefault="00734F2D" w:rsidP="00734F2D">
      <w:pPr>
        <w:ind w:firstLine="709"/>
        <w:jc w:val="center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</w:t>
      </w:r>
      <w:r>
        <w:rPr>
          <w:sz w:val="28"/>
          <w:szCs w:val="28"/>
        </w:rPr>
        <w:t xml:space="preserve">мы «Улучшение демографической ситуации </w:t>
      </w:r>
      <w:r w:rsidRPr="008E284E">
        <w:rPr>
          <w:sz w:val="28"/>
          <w:szCs w:val="28"/>
        </w:rPr>
        <w:t>в Атяшевск</w:t>
      </w:r>
      <w:r>
        <w:rPr>
          <w:sz w:val="28"/>
          <w:szCs w:val="28"/>
        </w:rPr>
        <w:t>ом муниципальном районе» на 2016-2020</w:t>
      </w:r>
      <w:r w:rsidRPr="008E284E">
        <w:rPr>
          <w:sz w:val="28"/>
          <w:szCs w:val="28"/>
        </w:rPr>
        <w:t xml:space="preserve"> годы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551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2756"/>
        <w:gridCol w:w="1701"/>
        <w:gridCol w:w="708"/>
        <w:gridCol w:w="709"/>
        <w:gridCol w:w="850"/>
        <w:gridCol w:w="567"/>
        <w:gridCol w:w="1217"/>
        <w:gridCol w:w="1440"/>
        <w:gridCol w:w="1440"/>
        <w:gridCol w:w="1440"/>
        <w:gridCol w:w="984"/>
      </w:tblGrid>
      <w:tr w:rsidR="00734F2D" w:rsidRPr="00D73ACE">
        <w:tc>
          <w:tcPr>
            <w:tcW w:w="1701" w:type="dxa"/>
            <w:vMerge w:val="restart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2756" w:type="dxa"/>
            <w:vMerge w:val="restart"/>
            <w:vAlign w:val="center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734F2D" w:rsidRPr="006B0C01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B0C01">
              <w:t>ГРБС</w:t>
            </w:r>
          </w:p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4" w:type="dxa"/>
            <w:gridSpan w:val="4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6521" w:type="dxa"/>
            <w:gridSpan w:val="5"/>
            <w:vAlign w:val="center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Расходы по годам, тыс. рублей</w:t>
            </w:r>
          </w:p>
        </w:tc>
      </w:tr>
      <w:tr w:rsidR="00734F2D" w:rsidRPr="00D73ACE">
        <w:trPr>
          <w:trHeight w:val="1517"/>
        </w:trPr>
        <w:tc>
          <w:tcPr>
            <w:tcW w:w="1701" w:type="dxa"/>
            <w:vMerge/>
          </w:tcPr>
          <w:p w:rsidR="00734F2D" w:rsidRPr="00D73ACE" w:rsidRDefault="00734F2D" w:rsidP="00734F2D">
            <w:pPr>
              <w:jc w:val="center"/>
            </w:pPr>
          </w:p>
        </w:tc>
        <w:tc>
          <w:tcPr>
            <w:tcW w:w="2756" w:type="dxa"/>
            <w:vMerge/>
          </w:tcPr>
          <w:p w:rsidR="00734F2D" w:rsidRPr="00D73ACE" w:rsidRDefault="00734F2D" w:rsidP="00734F2D">
            <w:pPr>
              <w:jc w:val="center"/>
            </w:pPr>
          </w:p>
        </w:tc>
        <w:tc>
          <w:tcPr>
            <w:tcW w:w="1701" w:type="dxa"/>
            <w:vMerge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734F2D" w:rsidRPr="00D73ACE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73ACE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734F2D" w:rsidRPr="00D73ACE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10" w:history="1">
              <w:proofErr w:type="spellStart"/>
              <w:r w:rsidRPr="00D73ACE">
                <w:rPr>
                  <w:color w:val="000000"/>
                </w:rPr>
                <w:t>Рз</w:t>
              </w:r>
              <w:proofErr w:type="spellEnd"/>
            </w:hyperlink>
          </w:p>
          <w:p w:rsidR="00734F2D" w:rsidRPr="00D73ACE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proofErr w:type="spellStart"/>
            <w:proofErr w:type="gramStart"/>
            <w:r w:rsidRPr="00D73ACE">
              <w:rPr>
                <w:color w:val="000000"/>
              </w:rPr>
              <w:t>Пр</w:t>
            </w:r>
            <w:proofErr w:type="spellEnd"/>
            <w:proofErr w:type="gramEnd"/>
          </w:p>
        </w:tc>
        <w:tc>
          <w:tcPr>
            <w:tcW w:w="850" w:type="dxa"/>
          </w:tcPr>
          <w:p w:rsidR="00734F2D" w:rsidRPr="00D73ACE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11" w:history="1">
              <w:r w:rsidRPr="00D73ACE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734F2D" w:rsidRPr="00D73ACE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12" w:history="1">
              <w:r w:rsidRPr="00D73ACE">
                <w:rPr>
                  <w:color w:val="000000"/>
                </w:rPr>
                <w:t>ВР</w:t>
              </w:r>
            </w:hyperlink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2016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2017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2019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2020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Муниципальная программа Атяшевского </w:t>
            </w:r>
            <w:proofErr w:type="gramStart"/>
            <w:r w:rsidRPr="006B0C01">
              <w:rPr>
                <w:rFonts w:ascii="Times New Roman" w:hAnsi="Times New Roman" w:cs="Times New Roman"/>
                <w:sz w:val="20"/>
              </w:rPr>
              <w:t>муниципального</w:t>
            </w:r>
            <w:proofErr w:type="gramEnd"/>
            <w:r w:rsidRPr="006B0C01">
              <w:rPr>
                <w:rFonts w:ascii="Times New Roman" w:hAnsi="Times New Roman" w:cs="Times New Roman"/>
                <w:sz w:val="20"/>
              </w:rPr>
              <w:t xml:space="preserve"> района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«Улучшение демографической ситуации</w:t>
            </w:r>
            <w:r w:rsidRPr="006B0C01">
              <w:rPr>
                <w:rFonts w:ascii="Times New Roman" w:hAnsi="Times New Roman" w:cs="Times New Roman"/>
                <w:sz w:val="20"/>
              </w:rPr>
              <w:t xml:space="preserve"> в Атяшевском муниципальном районе</w:t>
            </w:r>
            <w:r>
              <w:rPr>
                <w:rFonts w:ascii="Times New Roman" w:hAnsi="Times New Roman" w:cs="Times New Roman"/>
                <w:sz w:val="20"/>
              </w:rPr>
              <w:t xml:space="preserve"> на 2016-2020 годы</w:t>
            </w:r>
            <w:r w:rsidRPr="006B0C01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1101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1003</w:t>
            </w:r>
          </w:p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7707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17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811856">
              <w:rPr>
                <w:rFonts w:ascii="Times New Roman" w:hAnsi="Times New Roman" w:cs="Times New Roman"/>
                <w:sz w:val="20"/>
              </w:rPr>
              <w:t>383901</w:t>
            </w:r>
            <w:r>
              <w:rPr>
                <w:rFonts w:ascii="Times New Roman" w:hAnsi="Times New Roman" w:cs="Times New Roman"/>
                <w:sz w:val="20"/>
              </w:rPr>
              <w:t>,1</w:t>
            </w:r>
          </w:p>
        </w:tc>
        <w:tc>
          <w:tcPr>
            <w:tcW w:w="1440" w:type="dxa"/>
          </w:tcPr>
          <w:p w:rsidR="00734F2D" w:rsidRPr="00CC3702" w:rsidRDefault="00734F2D" w:rsidP="00734F2D">
            <w:pPr>
              <w:jc w:val="center"/>
            </w:pPr>
            <w:r>
              <w:t>3</w:t>
            </w:r>
            <w:r w:rsidR="00EE5B64">
              <w:t>81,6</w:t>
            </w:r>
          </w:p>
        </w:tc>
        <w:tc>
          <w:tcPr>
            <w:tcW w:w="1440" w:type="dxa"/>
          </w:tcPr>
          <w:p w:rsidR="00734F2D" w:rsidRPr="00CC3702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356,8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343,9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379,5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качества жизни граждан в Атяшевском муниципальном районе на 2016-2020</w:t>
            </w:r>
            <w:r w:rsidRPr="006B0C01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CC3702" w:rsidRDefault="00561874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CC3702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Развитие амбулаторн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поликлинической и скорой медицинской и реанимационной помощи в целях предотвращения преждевременной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предотвратимой смертности граждан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9948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CC370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CC3702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lastRenderedPageBreak/>
              <w:t xml:space="preserve">Основное </w:t>
            </w:r>
            <w:hyperlink w:anchor="P306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мониторинга демографических процессов рождаемости, смертности (материнской и младенческой смертности)</w:t>
            </w:r>
          </w:p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мер по профилактике и снижению числа абортов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Внедрение современных методов ранней диагностики нарушений репродуктивного здоровья детей и подростков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561874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Разработка и реализация мероприятий, направленных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: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предупреждение болезней системы кровообращения и их осложнений;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-профилактику ранее выявленных онкологических заболеваний;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профилактику заболеваний туберкулезом;</w:t>
            </w:r>
          </w:p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-развитие системы оказания первой помощи пострадавшим в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дорожно-транспортных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проишествиях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850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567" w:type="dxa"/>
          </w:tcPr>
          <w:p w:rsidR="00734F2D" w:rsidRPr="00D73ACE" w:rsidRDefault="00734F2D" w:rsidP="00734F2D">
            <w:pPr>
              <w:jc w:val="center"/>
            </w:pPr>
            <w:r w:rsidRPr="00D73ACE"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31166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31166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31166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4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</w:t>
            </w:r>
          </w:p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мероприятие 6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Формирование в обществе атмосферы уважительного отношения к семье и семейным ценностям,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поддержание традиционных нравственных норм и норм семейных отношений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734F2D" w:rsidRPr="0099482D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99482D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Основное мероприятие 7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и реализация мероприятий, направленных на 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734F2D" w:rsidRPr="0099482D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99482D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BD6F5A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</w:t>
            </w:r>
            <w:r>
              <w:rPr>
                <w:rFonts w:ascii="Times New Roman" w:hAnsi="Times New Roman" w:cs="Times New Roman"/>
                <w:sz w:val="20"/>
              </w:rPr>
              <w:t>Развитие физической культуры  и спорта  в Атяшевском муниципальном районе на 2016-2020 годы</w:t>
            </w:r>
            <w:r w:rsidRPr="006B0C01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1101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D73ACE" w:rsidRDefault="00734F2D" w:rsidP="00734F2D">
            <w:pPr>
              <w:jc w:val="center"/>
            </w:pPr>
            <w: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61,2</w:t>
            </w:r>
          </w:p>
        </w:tc>
        <w:tc>
          <w:tcPr>
            <w:tcW w:w="1440" w:type="dxa"/>
          </w:tcPr>
          <w:p w:rsidR="00734F2D" w:rsidRPr="009E6CBF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561874">
              <w:rPr>
                <w:rFonts w:ascii="Times New Roman" w:hAnsi="Times New Roman" w:cs="Times New Roman"/>
                <w:sz w:val="20"/>
              </w:rPr>
              <w:t>2,4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187,6</w:t>
            </w:r>
          </w:p>
        </w:tc>
        <w:tc>
          <w:tcPr>
            <w:tcW w:w="1440" w:type="dxa"/>
          </w:tcPr>
          <w:p w:rsidR="00734F2D" w:rsidRPr="009E6CBF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173,8</w:t>
            </w:r>
          </w:p>
        </w:tc>
        <w:tc>
          <w:tcPr>
            <w:tcW w:w="984" w:type="dxa"/>
          </w:tcPr>
          <w:p w:rsidR="00734F2D" w:rsidRPr="009E6CBF" w:rsidRDefault="00734F2D" w:rsidP="00734F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208,5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5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D73ACE" w:rsidRDefault="00734F2D" w:rsidP="00734F2D">
            <w:pPr>
              <w:jc w:val="center"/>
            </w:pPr>
            <w:r>
              <w:t>900</w:t>
            </w:r>
          </w:p>
        </w:tc>
        <w:tc>
          <w:tcPr>
            <w:tcW w:w="709" w:type="dxa"/>
          </w:tcPr>
          <w:p w:rsidR="00734F2D" w:rsidRPr="00D73ACE" w:rsidRDefault="00734F2D" w:rsidP="00734F2D">
            <w:pPr>
              <w:jc w:val="center"/>
            </w:pPr>
            <w:r>
              <w:t>1101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D73ACE" w:rsidRDefault="00734F2D" w:rsidP="00734F2D">
            <w:pPr>
              <w:jc w:val="center"/>
            </w:pPr>
            <w:r>
              <w:t>244</w:t>
            </w:r>
          </w:p>
        </w:tc>
        <w:tc>
          <w:tcPr>
            <w:tcW w:w="1217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61,2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="00561874">
              <w:rPr>
                <w:rFonts w:ascii="Times New Roman" w:hAnsi="Times New Roman" w:cs="Times New Roman"/>
                <w:sz w:val="20"/>
              </w:rPr>
              <w:t>2,4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187,6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173,8</w:t>
            </w:r>
          </w:p>
        </w:tc>
        <w:tc>
          <w:tcPr>
            <w:tcW w:w="984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208,5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>«</w:t>
            </w:r>
            <w:r>
              <w:rPr>
                <w:rFonts w:ascii="Times New Roman" w:hAnsi="Times New Roman" w:cs="Times New Roman"/>
                <w:sz w:val="20"/>
              </w:rPr>
              <w:t>Развитие молодежной политики в Атяшевском муниципальном районе на 2016-2020 годы</w:t>
            </w:r>
            <w:r w:rsidRPr="006B0C01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7707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16,8</w:t>
            </w:r>
          </w:p>
        </w:tc>
        <w:tc>
          <w:tcPr>
            <w:tcW w:w="1440" w:type="dxa"/>
          </w:tcPr>
          <w:p w:rsidR="00734F2D" w:rsidRPr="009E6CBF" w:rsidRDefault="00734F2D" w:rsidP="00734F2D">
            <w:pPr>
              <w:jc w:val="center"/>
            </w:pPr>
            <w:r>
              <w:t>19,2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187,6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19,6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20,5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B0C01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6B0C01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6B0C01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Проведение внутрирайонных молодежных мероприятий, согласно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общерайонного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плана, с ежегодным финансированием с районного бюджета на приобретение наградного материала</w:t>
            </w:r>
          </w:p>
        </w:tc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34F2D" w:rsidRPr="00811856" w:rsidRDefault="00734F2D" w:rsidP="00734F2D">
            <w:pPr>
              <w:tabs>
                <w:tab w:val="left" w:pos="1403"/>
              </w:tabs>
              <w:jc w:val="center"/>
            </w:pPr>
            <w: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7707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16,8</w:t>
            </w:r>
          </w:p>
        </w:tc>
        <w:tc>
          <w:tcPr>
            <w:tcW w:w="1440" w:type="dxa"/>
          </w:tcPr>
          <w:p w:rsidR="00734F2D" w:rsidRPr="0031166D" w:rsidRDefault="00734F2D" w:rsidP="00734F2D">
            <w:pPr>
              <w:jc w:val="center"/>
            </w:pPr>
            <w:r>
              <w:t>19,2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18,7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19,6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20,5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 мероприятие 2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Освещение деятельности молодежных организаций и объединений в районной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газете «Вперед» и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Администрация Атяшевского муниципального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7707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Основное мероприятие 3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Повышение уровня проведенных семинаров, совещаний, конференций, иных мероприятий с участием молодежных организаций и объединений.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7707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 мероприятие 4</w:t>
            </w:r>
          </w:p>
        </w:tc>
        <w:tc>
          <w:tcPr>
            <w:tcW w:w="2756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Привлечение молодежи, молодежных организаций и объединений к участию в волонтерской (добровольческой) деятельности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7707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Подпрограмма  4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«Дополнительные меры социальной поддержки молодым семьям Атяшевского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района на 2015-2020 годы»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1003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190,1</w:t>
            </w:r>
          </w:p>
        </w:tc>
        <w:tc>
          <w:tcPr>
            <w:tcW w:w="1440" w:type="dxa"/>
          </w:tcPr>
          <w:p w:rsidR="00734F2D" w:rsidRPr="006B0C01" w:rsidRDefault="00EE5B64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300,0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 мероприятие 1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Реализация мероприятий по выполнению обязательств перед участниками подпрограммы «Дополнительные меры социальной поддержки молодым семьям Атяшевского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района на 2015-2020 годы»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1003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190,1</w:t>
            </w:r>
          </w:p>
        </w:tc>
        <w:tc>
          <w:tcPr>
            <w:tcW w:w="1440" w:type="dxa"/>
          </w:tcPr>
          <w:p w:rsidR="00734F2D" w:rsidRPr="006B0C01" w:rsidRDefault="00EE5B64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300,0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150,0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 мероприятие 2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Участие в конкурсном отборе муниципальных образований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Республики Мордовия для участия в реализации подпрограммы «Обеспечение жильем молодых семей « проводимом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Госкоммолодежи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РМ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Администрация Атяшевского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1003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Основное мероприятие 3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Организация учета молодых семей, участвующих в подпрограмме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1003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</w:p>
        </w:tc>
      </w:tr>
      <w:tr w:rsidR="00734F2D" w:rsidRPr="00D73ACE">
        <w:tc>
          <w:tcPr>
            <w:tcW w:w="1701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Основное мероприятие 4</w:t>
            </w:r>
          </w:p>
        </w:tc>
        <w:tc>
          <w:tcPr>
            <w:tcW w:w="2756" w:type="dxa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Организация информационно – разъяснительной работы среди населения по освещению целей и задач подпрограммы</w:t>
            </w:r>
          </w:p>
        </w:tc>
        <w:tc>
          <w:tcPr>
            <w:tcW w:w="1701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900</w:t>
            </w:r>
          </w:p>
        </w:tc>
        <w:tc>
          <w:tcPr>
            <w:tcW w:w="709" w:type="dxa"/>
          </w:tcPr>
          <w:p w:rsidR="00734F2D" w:rsidRPr="00811856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1003</w:t>
            </w:r>
          </w:p>
        </w:tc>
        <w:tc>
          <w:tcPr>
            <w:tcW w:w="850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567" w:type="dxa"/>
          </w:tcPr>
          <w:p w:rsidR="00734F2D" w:rsidRPr="00811856" w:rsidRDefault="00734F2D" w:rsidP="00734F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322</w:t>
            </w:r>
          </w:p>
        </w:tc>
        <w:tc>
          <w:tcPr>
            <w:tcW w:w="1217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6B0C01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984" w:type="dxa"/>
          </w:tcPr>
          <w:p w:rsidR="00734F2D" w:rsidRPr="00D73ACE" w:rsidRDefault="00734F2D" w:rsidP="00734F2D">
            <w:pPr>
              <w:jc w:val="center"/>
            </w:pPr>
            <w:r>
              <w:t>-</w:t>
            </w:r>
          </w:p>
        </w:tc>
      </w:tr>
    </w:tbl>
    <w:p w:rsidR="00734F2D" w:rsidRDefault="00734F2D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4B7360" w:rsidRDefault="004B7360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734F2D" w:rsidRDefault="00734F2D" w:rsidP="00734F2D">
      <w:pPr>
        <w:rPr>
          <w:b/>
        </w:rPr>
      </w:pPr>
    </w:p>
    <w:p w:rsidR="00064DA8" w:rsidRDefault="00064DA8" w:rsidP="00064DA8">
      <w:r>
        <w:lastRenderedPageBreak/>
        <w:t xml:space="preserve">                                                                                                                                                                                               Приложение 4</w:t>
      </w:r>
    </w:p>
    <w:p w:rsidR="00064DA8" w:rsidRDefault="00064DA8" w:rsidP="00064DA8">
      <w:r>
        <w:t xml:space="preserve">                                                                                                                                                                                               к муниципальной программе </w:t>
      </w:r>
    </w:p>
    <w:p w:rsidR="00064DA8" w:rsidRDefault="00064DA8" w:rsidP="00064DA8">
      <w:r>
        <w:t xml:space="preserve">                                                                                                                                                                                             «Улучшение демографической ситуации</w:t>
      </w:r>
    </w:p>
    <w:p w:rsidR="00064DA8" w:rsidRDefault="00064DA8" w:rsidP="00064DA8">
      <w:r>
        <w:t xml:space="preserve">                                                                                                                                                                                               в Атяшевском муниципальном районе </w:t>
      </w:r>
    </w:p>
    <w:p w:rsidR="00064DA8" w:rsidRDefault="00064DA8" w:rsidP="00064DA8">
      <w:r>
        <w:t xml:space="preserve">                                                                                                                                                                                               на 2016-2020 годы»</w:t>
      </w:r>
    </w:p>
    <w:p w:rsidR="00064DA8" w:rsidRDefault="00064DA8" w:rsidP="00734F2D">
      <w:pPr>
        <w:jc w:val="center"/>
        <w:rPr>
          <w:b/>
        </w:rPr>
      </w:pPr>
    </w:p>
    <w:p w:rsidR="00734F2D" w:rsidRDefault="00734F2D" w:rsidP="00734F2D">
      <w:pPr>
        <w:jc w:val="center"/>
        <w:rPr>
          <w:b/>
        </w:rPr>
      </w:pPr>
      <w:r>
        <w:rPr>
          <w:b/>
        </w:rPr>
        <w:t>Ресурсное обеспечение и прогнозная (справочная) оценка расходов федерального, республиканского и местного бюджетов и иных источников финансирования на реализацию муниципальной программы</w:t>
      </w:r>
    </w:p>
    <w:p w:rsidR="00734F2D" w:rsidRDefault="00734F2D" w:rsidP="00734F2D">
      <w:pPr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1810"/>
        <w:gridCol w:w="1935"/>
        <w:gridCol w:w="1871"/>
        <w:gridCol w:w="2001"/>
        <w:gridCol w:w="1081"/>
        <w:gridCol w:w="1168"/>
        <w:gridCol w:w="1014"/>
        <w:gridCol w:w="1061"/>
        <w:gridCol w:w="1060"/>
        <w:gridCol w:w="925"/>
      </w:tblGrid>
      <w:tr w:rsidR="00734F2D" w:rsidRPr="001928DC">
        <w:trPr>
          <w:trHeight w:val="832"/>
        </w:trPr>
        <w:tc>
          <w:tcPr>
            <w:tcW w:w="826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1928DC">
              <w:rPr>
                <w:b/>
              </w:rPr>
              <w:t>№</w:t>
            </w:r>
          </w:p>
          <w:p w:rsidR="00734F2D" w:rsidRPr="001928DC" w:rsidRDefault="00734F2D" w:rsidP="00734F2D">
            <w:pPr>
              <w:jc w:val="center"/>
              <w:rPr>
                <w:b/>
              </w:rPr>
            </w:pPr>
            <w:proofErr w:type="gramStart"/>
            <w:r w:rsidRPr="001928DC">
              <w:rPr>
                <w:b/>
              </w:rPr>
              <w:t>п</w:t>
            </w:r>
            <w:proofErr w:type="gramEnd"/>
            <w:r w:rsidRPr="001928DC">
              <w:rPr>
                <w:b/>
              </w:rPr>
              <w:t>/п</w:t>
            </w: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1928DC">
              <w:rPr>
                <w:b/>
              </w:rPr>
              <w:t>Статус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1928DC">
              <w:rPr>
                <w:b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1928DC">
              <w:rPr>
                <w:b/>
              </w:rPr>
              <w:t>Ответственный исполнитель, соисполнители</w:t>
            </w:r>
          </w:p>
        </w:tc>
        <w:tc>
          <w:tcPr>
            <w:tcW w:w="2074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1928DC">
              <w:rPr>
                <w:b/>
              </w:rPr>
              <w:t>Источники финансирования</w:t>
            </w:r>
          </w:p>
        </w:tc>
        <w:tc>
          <w:tcPr>
            <w:tcW w:w="6794" w:type="dxa"/>
            <w:gridSpan w:val="6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Оценка расходов (тыс</w:t>
            </w:r>
            <w:proofErr w:type="gramStart"/>
            <w:r>
              <w:rPr>
                <w:b/>
              </w:rPr>
              <w:t>.р</w:t>
            </w:r>
            <w:proofErr w:type="gramEnd"/>
            <w:r>
              <w:rPr>
                <w:b/>
              </w:rPr>
              <w:t>уб.) , годы</w:t>
            </w:r>
          </w:p>
        </w:tc>
      </w:tr>
      <w:tr w:rsidR="00734F2D" w:rsidRPr="001928DC">
        <w:trPr>
          <w:trHeight w:val="832"/>
        </w:trPr>
        <w:tc>
          <w:tcPr>
            <w:tcW w:w="826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2016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1</w:t>
            </w:r>
          </w:p>
        </w:tc>
        <w:tc>
          <w:tcPr>
            <w:tcW w:w="1873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2</w:t>
            </w:r>
          </w:p>
        </w:tc>
        <w:tc>
          <w:tcPr>
            <w:tcW w:w="197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3</w:t>
            </w:r>
          </w:p>
        </w:tc>
        <w:tc>
          <w:tcPr>
            <w:tcW w:w="1938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4</w:t>
            </w:r>
          </w:p>
        </w:tc>
        <w:tc>
          <w:tcPr>
            <w:tcW w:w="2074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5</w:t>
            </w:r>
          </w:p>
        </w:tc>
        <w:tc>
          <w:tcPr>
            <w:tcW w:w="1116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6</w:t>
            </w:r>
          </w:p>
        </w:tc>
        <w:tc>
          <w:tcPr>
            <w:tcW w:w="126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7</w:t>
            </w:r>
          </w:p>
        </w:tc>
        <w:tc>
          <w:tcPr>
            <w:tcW w:w="105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 w:rsidRPr="00C97F3E">
              <w:t>8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r>
              <w:t>9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10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C97F3E" w:rsidRDefault="00734F2D" w:rsidP="00734F2D">
            <w:r w:rsidRPr="00C97F3E">
              <w:t>Муниципальная программа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>«Улучшение демографической ситуации</w:t>
            </w:r>
            <w:r w:rsidRPr="006B0C01">
              <w:t xml:space="preserve"> в Атяшевском муниципальном районе</w:t>
            </w:r>
            <w:r>
              <w:t xml:space="preserve"> на 2016-2020 годы</w:t>
            </w:r>
            <w:r w:rsidRPr="006B0C01">
              <w:t>»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862B51" w:rsidRDefault="00734F2D" w:rsidP="00734F2D"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 w:rsidRPr="00B457EA"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383901,1</w:t>
            </w:r>
          </w:p>
        </w:tc>
        <w:tc>
          <w:tcPr>
            <w:tcW w:w="1260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21</w:t>
            </w:r>
            <w:r w:rsidR="00561874">
              <w:t>5</w:t>
            </w:r>
            <w:r w:rsidR="00EE5B64">
              <w:t>98,8</w:t>
            </w:r>
          </w:p>
        </w:tc>
        <w:tc>
          <w:tcPr>
            <w:tcW w:w="105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36106,</w:t>
            </w:r>
            <w:r>
              <w:t>8</w:t>
            </w:r>
          </w:p>
        </w:tc>
        <w:tc>
          <w:tcPr>
            <w:tcW w:w="1120" w:type="dxa"/>
            <w:shd w:val="clear" w:color="auto" w:fill="auto"/>
          </w:tcPr>
          <w:p w:rsidR="00734F2D" w:rsidRPr="008331EC" w:rsidRDefault="00734F2D" w:rsidP="00734F2D">
            <w:r w:rsidRPr="008331EC">
              <w:t>36293,</w:t>
            </w:r>
            <w:r>
              <w:t>9</w:t>
            </w:r>
          </w:p>
        </w:tc>
        <w:tc>
          <w:tcPr>
            <w:tcW w:w="1119" w:type="dxa"/>
            <w:shd w:val="clear" w:color="auto" w:fill="auto"/>
          </w:tcPr>
          <w:p w:rsidR="00734F2D" w:rsidRPr="008331EC" w:rsidRDefault="00734F2D" w:rsidP="00734F2D">
            <w:r w:rsidRPr="008331EC">
              <w:t>4681</w:t>
            </w:r>
            <w:r>
              <w:t>5,0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ф</w:t>
            </w:r>
            <w:r w:rsidRPr="00B457EA">
              <w:t>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2281,0</w:t>
            </w:r>
          </w:p>
        </w:tc>
        <w:tc>
          <w:tcPr>
            <w:tcW w:w="1260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3078,5</w:t>
            </w:r>
          </w:p>
        </w:tc>
        <w:tc>
          <w:tcPr>
            <w:tcW w:w="1059" w:type="dxa"/>
            <w:shd w:val="clear" w:color="auto" w:fill="auto"/>
          </w:tcPr>
          <w:p w:rsidR="00734F2D" w:rsidRPr="008331EC" w:rsidRDefault="00734F2D" w:rsidP="00734F2D">
            <w:r w:rsidRPr="008331EC">
              <w:t>13250,0</w:t>
            </w:r>
          </w:p>
        </w:tc>
        <w:tc>
          <w:tcPr>
            <w:tcW w:w="1120" w:type="dxa"/>
            <w:shd w:val="clear" w:color="auto" w:fill="auto"/>
          </w:tcPr>
          <w:p w:rsidR="00734F2D" w:rsidRPr="008331EC" w:rsidRDefault="00734F2D" w:rsidP="00734F2D">
            <w:r w:rsidRPr="008331EC">
              <w:t>13350,0</w:t>
            </w:r>
          </w:p>
        </w:tc>
        <w:tc>
          <w:tcPr>
            <w:tcW w:w="111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21735,5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р</w:t>
            </w:r>
            <w:r w:rsidRPr="00B457EA">
              <w:t>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4181,9</w:t>
            </w:r>
          </w:p>
        </w:tc>
        <w:tc>
          <w:tcPr>
            <w:tcW w:w="1260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5638,7</w:t>
            </w:r>
          </w:p>
        </w:tc>
        <w:tc>
          <w:tcPr>
            <w:tcW w:w="105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10000,0</w:t>
            </w:r>
          </w:p>
        </w:tc>
        <w:tc>
          <w:tcPr>
            <w:tcW w:w="1120" w:type="dxa"/>
            <w:shd w:val="clear" w:color="auto" w:fill="auto"/>
          </w:tcPr>
          <w:p w:rsidR="00734F2D" w:rsidRPr="008331EC" w:rsidRDefault="00734F2D" w:rsidP="00734F2D">
            <w:r w:rsidRPr="008331EC">
              <w:t>10100,0</w:t>
            </w:r>
          </w:p>
        </w:tc>
        <w:tc>
          <w:tcPr>
            <w:tcW w:w="1119" w:type="dxa"/>
            <w:shd w:val="clear" w:color="auto" w:fill="auto"/>
          </w:tcPr>
          <w:p w:rsidR="00734F2D" w:rsidRPr="008331EC" w:rsidRDefault="00734F2D" w:rsidP="00734F2D">
            <w:r w:rsidRPr="008331EC">
              <w:t>12200,0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м</w:t>
            </w:r>
            <w:r w:rsidRPr="00B457EA">
              <w:t>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256,9</w:t>
            </w:r>
          </w:p>
        </w:tc>
        <w:tc>
          <w:tcPr>
            <w:tcW w:w="1260" w:type="dxa"/>
            <w:shd w:val="clear" w:color="auto" w:fill="auto"/>
          </w:tcPr>
          <w:p w:rsidR="00734F2D" w:rsidRPr="008331EC" w:rsidRDefault="00561874" w:rsidP="00734F2D">
            <w:pPr>
              <w:jc w:val="center"/>
            </w:pPr>
            <w:r>
              <w:t>3</w:t>
            </w:r>
            <w:r w:rsidR="00EE5B64">
              <w:t>81,6</w:t>
            </w:r>
          </w:p>
        </w:tc>
        <w:tc>
          <w:tcPr>
            <w:tcW w:w="105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356,</w:t>
            </w:r>
            <w:r>
              <w:t>8</w:t>
            </w:r>
          </w:p>
        </w:tc>
        <w:tc>
          <w:tcPr>
            <w:tcW w:w="1120" w:type="dxa"/>
            <w:shd w:val="clear" w:color="auto" w:fill="auto"/>
          </w:tcPr>
          <w:p w:rsidR="00734F2D" w:rsidRPr="008331EC" w:rsidRDefault="00734F2D" w:rsidP="00734F2D">
            <w:r w:rsidRPr="008331EC">
              <w:t>343,</w:t>
            </w:r>
            <w:r>
              <w:t>9</w:t>
            </w:r>
          </w:p>
        </w:tc>
        <w:tc>
          <w:tcPr>
            <w:tcW w:w="1119" w:type="dxa"/>
            <w:shd w:val="clear" w:color="auto" w:fill="auto"/>
          </w:tcPr>
          <w:p w:rsidR="00734F2D" w:rsidRPr="008331EC" w:rsidRDefault="00734F2D" w:rsidP="00734F2D">
            <w:r w:rsidRPr="008331EC">
              <w:t>379,</w:t>
            </w:r>
            <w:r>
              <w:t>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в</w:t>
            </w:r>
            <w:r w:rsidRPr="00B457EA">
              <w:t>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>
              <w:t>15500,0</w:t>
            </w:r>
          </w:p>
        </w:tc>
        <w:tc>
          <w:tcPr>
            <w:tcW w:w="1260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12500,0</w:t>
            </w:r>
          </w:p>
        </w:tc>
        <w:tc>
          <w:tcPr>
            <w:tcW w:w="105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12500,0</w:t>
            </w:r>
          </w:p>
        </w:tc>
        <w:tc>
          <w:tcPr>
            <w:tcW w:w="1120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12500,0</w:t>
            </w:r>
          </w:p>
        </w:tc>
        <w:tc>
          <w:tcPr>
            <w:tcW w:w="1119" w:type="dxa"/>
            <w:shd w:val="clear" w:color="auto" w:fill="auto"/>
          </w:tcPr>
          <w:p w:rsidR="00734F2D" w:rsidRPr="008331EC" w:rsidRDefault="00734F2D" w:rsidP="00734F2D">
            <w:pPr>
              <w:jc w:val="center"/>
            </w:pPr>
            <w:r w:rsidRPr="008331EC">
              <w:t>12500,0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69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Pr="00957950" w:rsidRDefault="00734F2D" w:rsidP="00734F2D">
            <w:r>
              <w:t>Подпрограмма</w:t>
            </w:r>
            <w:r w:rsidRPr="00957950">
              <w:t xml:space="preserve"> 1 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</w:pPr>
            <w:r w:rsidRPr="00957950">
              <w:t xml:space="preserve">«Повышение </w:t>
            </w:r>
            <w:r>
              <w:t>качества жизни граждан в Атяшевском муниципальном районе на 2016-2020 годы»</w:t>
            </w: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Default="00734F2D" w:rsidP="00734F2D">
            <w:pPr>
              <w:jc w:val="center"/>
            </w:pPr>
          </w:p>
          <w:p w:rsidR="00734F2D" w:rsidRPr="00957950" w:rsidRDefault="00734F2D" w:rsidP="00734F2D">
            <w:pPr>
              <w:jc w:val="center"/>
            </w:pP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lastRenderedPageBreak/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957950" w:rsidRDefault="00734F2D" w:rsidP="00734F2D">
            <w:r>
              <w:t xml:space="preserve">       -</w:t>
            </w:r>
          </w:p>
          <w:p w:rsidR="00734F2D" w:rsidRDefault="00734F2D" w:rsidP="00734F2D">
            <w:pPr>
              <w:jc w:val="center"/>
            </w:pPr>
          </w:p>
          <w:p w:rsidR="00734F2D" w:rsidRPr="00957950" w:rsidRDefault="00734F2D" w:rsidP="00734F2D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Pr="00957950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</w:t>
            </w:r>
            <w:r w:rsidRPr="00B457EA">
              <w:t>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Pr="00957950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</w:t>
            </w:r>
            <w:r w:rsidRPr="00B457EA">
              <w:t>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Pr="00957950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</w:t>
            </w:r>
            <w:r w:rsidRPr="00B457EA">
              <w:t>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Pr="00957950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</w:t>
            </w:r>
            <w:r w:rsidRPr="00B457EA">
              <w:t>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05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1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957950" w:rsidRDefault="00734F2D" w:rsidP="00734F2D">
            <w:pPr>
              <w:jc w:val="center"/>
            </w:pPr>
            <w:r>
              <w:t>Развитие амбулаторн</w:t>
            </w:r>
            <w:proofErr w:type="gramStart"/>
            <w:r>
              <w:t>о-</w:t>
            </w:r>
            <w:proofErr w:type="gramEnd"/>
            <w:r>
              <w:t xml:space="preserve"> поликлинической и скорой медицинской и реанимационной помощи в целях предотвращения преждевременной предотвратимой смертности граждан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0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rPr>
          <w:trHeight w:val="50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0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0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460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 xml:space="preserve">Основное мероприятие 2 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мониторинга демографических процессов рождаемости, смертности (материнской и младенческой смертности)</w:t>
            </w:r>
          </w:p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782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84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3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мер по профилактике и снижению числа абортов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69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4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Внедрение современных методов ранней диагностики нарушений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репродуктивного здоровья детей и подростков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lastRenderedPageBreak/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0562BB" w:rsidRDefault="00561874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0562BB" w:rsidRDefault="00561874" w:rsidP="00561874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2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1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 xml:space="preserve">Республиканский </w:t>
            </w:r>
            <w:r>
              <w:lastRenderedPageBreak/>
              <w:t>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lastRenderedPageBreak/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0562BB" w:rsidRDefault="00561874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0562BB" w:rsidRDefault="00561874" w:rsidP="00734F2D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20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19" w:type="dxa"/>
            <w:shd w:val="clear" w:color="auto" w:fill="auto"/>
          </w:tcPr>
          <w:p w:rsidR="00734F2D" w:rsidRPr="000562BB" w:rsidRDefault="00734F2D" w:rsidP="00734F2D">
            <w:pPr>
              <w:jc w:val="center"/>
            </w:pPr>
            <w:r w:rsidRPr="000562BB">
              <w:t>0,5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016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5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Разработка и реализация мероприятий, направленных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: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предупреждение болезней системы кровообращения и их осложнений;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-профилактику ранее выявленных онкологических заболеваний;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 профилактику заболеваний туберкулезом;</w:t>
            </w:r>
          </w:p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-развитие системы оказания первой помощи пострадавшим в 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дорожно-транспортных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проишествиях</w:t>
            </w:r>
            <w:proofErr w:type="spellEnd"/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01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rPr>
          <w:trHeight w:val="101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01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101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6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6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Формирование в обществе атмосферы уважительного отношения к семье и семейным ценностям, поддержание традиционных нравственных норм и норм семейных отношений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6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r>
              <w:t>Основное мероприятие 7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и реализация мероприятий, направленных на 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</w:tr>
      <w:tr w:rsidR="00734F2D" w:rsidRPr="001928DC">
        <w:trPr>
          <w:trHeight w:val="55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средства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C97F3E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B457EA" w:rsidRDefault="00734F2D" w:rsidP="00734F2D">
            <w:r w:rsidRPr="00B457EA">
              <w:t>Подпрог</w:t>
            </w:r>
            <w:r>
              <w:t>рамма 2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957950" w:rsidRDefault="00734F2D" w:rsidP="00734F2D">
            <w:pPr>
              <w:jc w:val="center"/>
            </w:pPr>
            <w:r w:rsidRPr="00957950">
              <w:t xml:space="preserve">«Развитие физической </w:t>
            </w:r>
            <w:r>
              <w:t>культуры и спорта в Атяшевском м</w:t>
            </w:r>
            <w:r w:rsidRPr="00957950">
              <w:t>униципальном районе на 2016-2020 годы»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 w:rsidRPr="00B457EA"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561,0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561874" w:rsidP="00734F2D">
            <w:pPr>
              <w:jc w:val="center"/>
            </w:pPr>
            <w:r>
              <w:t>562,4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10437,6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10423,8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20744,0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ф</w:t>
            </w:r>
            <w:r w:rsidRPr="00B457EA">
              <w:t>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8250,0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8250,0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16535,5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р</w:t>
            </w:r>
            <w:r w:rsidRPr="00B457EA">
              <w:t>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2000,0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2000,0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4000,0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м</w:t>
            </w:r>
            <w:r w:rsidRPr="00B457EA">
              <w:t>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61,2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561874" w:rsidP="00734F2D">
            <w:pPr>
              <w:jc w:val="center"/>
            </w:pPr>
            <w:r>
              <w:t>62,4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187,6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173,8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208,5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в</w:t>
            </w:r>
            <w:r w:rsidRPr="00B457EA">
              <w:t>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500,0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500,0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500,0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</w:tr>
      <w:tr w:rsidR="00734F2D" w:rsidRPr="001928DC"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B457EA" w:rsidRDefault="00734F2D" w:rsidP="00734F2D">
            <w:r>
              <w:t>Основное мероприятие 1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 xml:space="preserve">Физическое воспитание и обеспечение </w:t>
            </w:r>
            <w:proofErr w:type="gramStart"/>
            <w:r w:rsidRPr="00351210">
              <w:t>организации</w:t>
            </w:r>
            <w:proofErr w:type="gramEnd"/>
            <w:r w:rsidRPr="00351210">
              <w:t xml:space="preserve"> и проведение физкультурных мероприятий и массовых спортивных мероприятий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 w:rsidRPr="00B457EA"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561,0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561874" w:rsidP="00734F2D">
            <w:pPr>
              <w:jc w:val="center"/>
            </w:pPr>
            <w:r>
              <w:t>562,4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10437,6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10423,8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 w:rsidRPr="00C75DCD">
              <w:t>20744,0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ф</w:t>
            </w:r>
            <w:r w:rsidRPr="00B457EA">
              <w:t>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8250,0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8250,0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16535,5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р</w:t>
            </w:r>
            <w:r w:rsidRPr="00B457EA">
              <w:t>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2000,0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2000,0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4000,0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м</w:t>
            </w:r>
            <w:r w:rsidRPr="00B457EA">
              <w:t>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61,2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6</w:t>
            </w:r>
            <w:r w:rsidR="00561874">
              <w:t>2,4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187,6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173,8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208,5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7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Pr="00B457EA" w:rsidRDefault="00734F2D" w:rsidP="00734F2D">
            <w:r>
              <w:t>в</w:t>
            </w:r>
            <w:r w:rsidRPr="00B457EA">
              <w:t>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500,0</w:t>
            </w:r>
          </w:p>
        </w:tc>
        <w:tc>
          <w:tcPr>
            <w:tcW w:w="126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500,0</w:t>
            </w:r>
          </w:p>
        </w:tc>
        <w:tc>
          <w:tcPr>
            <w:tcW w:w="105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500,0</w:t>
            </w:r>
          </w:p>
        </w:tc>
        <w:tc>
          <w:tcPr>
            <w:tcW w:w="1120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500,0</w:t>
            </w:r>
          </w:p>
        </w:tc>
        <w:tc>
          <w:tcPr>
            <w:tcW w:w="1119" w:type="dxa"/>
            <w:shd w:val="clear" w:color="auto" w:fill="auto"/>
          </w:tcPr>
          <w:p w:rsidR="00734F2D" w:rsidRPr="00C75DCD" w:rsidRDefault="00734F2D" w:rsidP="00734F2D">
            <w:pPr>
              <w:jc w:val="center"/>
            </w:pPr>
            <w:r>
              <w:t>500,0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86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Подпрограмма 3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>
              <w:t>«Развитие молодежной политики в Атяшевском муниципальном районе на 2016-2020 годы»</w:t>
            </w:r>
          </w:p>
        </w:tc>
        <w:tc>
          <w:tcPr>
            <w:tcW w:w="193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16,8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19,2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18,7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19,6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20,5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16,8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19,2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18,7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19,6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20,5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8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00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Основное мероприятие 1</w:t>
            </w:r>
          </w:p>
        </w:tc>
        <w:tc>
          <w:tcPr>
            <w:tcW w:w="197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 xml:space="preserve">Проведение внутрирайонных молодежных мероприятий, согласно </w:t>
            </w:r>
            <w:proofErr w:type="spellStart"/>
            <w:r>
              <w:t>общерайонного</w:t>
            </w:r>
            <w:proofErr w:type="spellEnd"/>
            <w:r>
              <w:t xml:space="preserve"> плана, с ежегодным финансированием с районного бюджета на приобретение наградного материала 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16,8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19,2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18,7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19,6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20,5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16,8</w:t>
            </w:r>
          </w:p>
        </w:tc>
        <w:tc>
          <w:tcPr>
            <w:tcW w:w="126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19,2</w:t>
            </w:r>
          </w:p>
        </w:tc>
        <w:tc>
          <w:tcPr>
            <w:tcW w:w="105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18,7</w:t>
            </w:r>
          </w:p>
        </w:tc>
        <w:tc>
          <w:tcPr>
            <w:tcW w:w="1120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19,6</w:t>
            </w:r>
          </w:p>
        </w:tc>
        <w:tc>
          <w:tcPr>
            <w:tcW w:w="1119" w:type="dxa"/>
            <w:shd w:val="clear" w:color="auto" w:fill="auto"/>
          </w:tcPr>
          <w:p w:rsidR="00734F2D" w:rsidRPr="004D3EC2" w:rsidRDefault="00734F2D" w:rsidP="00734F2D">
            <w:pPr>
              <w:jc w:val="center"/>
            </w:pPr>
            <w:r w:rsidRPr="004D3EC2">
              <w:t>20,5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00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Основное мероприятие 2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>Освещение деятельности молодежных организаций и объединений в районной газете «Вперед» и на официальном сайте органов местного самоуправления Атяшевского муниципального района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59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>
            <w:pPr>
              <w:jc w:val="center"/>
            </w:pPr>
          </w:p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60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Основное мероприятие 3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>Повышение уровня проведенных семинаров, совещаний, конференций, иных мероприятий с участием молодежных организаций и объединений.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60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16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Основное мероприятие 4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 xml:space="preserve">Привлечение молодежи, молодежных </w:t>
            </w:r>
            <w:r>
              <w:lastRenderedPageBreak/>
              <w:t>организаций и объединений к участию в волонтерской (добровольческой) деятельности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lastRenderedPageBreak/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1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1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1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415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9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Pr="00351210" w:rsidRDefault="00734F2D" w:rsidP="00734F2D">
            <w:pPr>
              <w:jc w:val="center"/>
            </w:pPr>
            <w:r w:rsidRPr="00351210">
              <w:t>Подпрограмма 4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351210" w:rsidRDefault="00734F2D" w:rsidP="00734F2D">
            <w:r>
              <w:t xml:space="preserve">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21653,0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561874" w:rsidP="00734F2D">
            <w:pPr>
              <w:jc w:val="center"/>
            </w:pPr>
            <w:r>
              <w:t>2</w:t>
            </w:r>
            <w:r w:rsidR="00EE5B64">
              <w:t>1017,2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25150,0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25250,0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25350,0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2281,0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3078,0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5100,0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5200,0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4181,9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5638,7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8100,0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8200,0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190,1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EE5B64" w:rsidP="00734F2D">
            <w:pPr>
              <w:jc w:val="center"/>
            </w:pPr>
            <w:r>
              <w:t>300,0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/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15000,0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45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  <w:rPr>
                <w:b/>
              </w:rPr>
            </w:pPr>
            <w:r w:rsidRPr="00351210">
              <w:t xml:space="preserve">Основное мероприятие </w:t>
            </w:r>
            <w:r>
              <w:t>1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 xml:space="preserve">Реализация мероприятий по выполнению обязательств перед участниками подпрограммы 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21653,0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EE5B64" w:rsidP="00734F2D">
            <w:pPr>
              <w:jc w:val="center"/>
            </w:pPr>
            <w:r>
              <w:t>21017,2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25150,0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25250,0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25350,0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4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2281,0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3078,0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5100,0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5200,0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4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4181,9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5638,7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8100,0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8200,0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4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 xml:space="preserve">Местный бюджет 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190,1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EE5B64" w:rsidP="00734F2D">
            <w:pPr>
              <w:jc w:val="center"/>
            </w:pPr>
            <w:r>
              <w:t>300,0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4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15000,0</w:t>
            </w:r>
          </w:p>
        </w:tc>
        <w:tc>
          <w:tcPr>
            <w:tcW w:w="126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05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20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19" w:type="dxa"/>
            <w:shd w:val="clear" w:color="auto" w:fill="auto"/>
          </w:tcPr>
          <w:p w:rsidR="00734F2D" w:rsidRPr="00F9763C" w:rsidRDefault="00734F2D" w:rsidP="00734F2D">
            <w:pPr>
              <w:jc w:val="center"/>
            </w:pPr>
            <w:r w:rsidRPr="00F9763C">
              <w:t>12000,0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89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  <w:rPr>
                <w:b/>
              </w:rPr>
            </w:pPr>
            <w:r w:rsidRPr="00351210">
              <w:t xml:space="preserve">Основное мероприятие </w:t>
            </w:r>
            <w:r>
              <w:t>2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 xml:space="preserve">Участие в конкурсном отборе </w:t>
            </w:r>
            <w:r>
              <w:lastRenderedPageBreak/>
              <w:t xml:space="preserve">муниципальных образований Республики Мордовия для участия в реализации подпрограммы «Обеспечение жильем молодых семей « проводимом </w:t>
            </w:r>
            <w:proofErr w:type="spellStart"/>
            <w:r>
              <w:t>Госкоммолодежи</w:t>
            </w:r>
            <w:proofErr w:type="spellEnd"/>
            <w:r>
              <w:t xml:space="preserve"> РМ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Default="00734F2D" w:rsidP="00734F2D">
            <w:pPr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  <w:r w:rsidRPr="00862B51">
              <w:t xml:space="preserve">Администрация </w:t>
            </w:r>
            <w:r w:rsidRPr="00862B51">
              <w:lastRenderedPageBreak/>
              <w:t>Атяшевского муниципального района</w:t>
            </w: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Default="00734F2D" w:rsidP="00734F2D">
            <w:pPr>
              <w:jc w:val="center"/>
              <w:rPr>
                <w:b/>
              </w:rPr>
            </w:pPr>
          </w:p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lastRenderedPageBreak/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8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8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 xml:space="preserve"> 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8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688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184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  <w:rPr>
                <w:b/>
              </w:rPr>
            </w:pPr>
            <w:r w:rsidRPr="00351210">
              <w:t xml:space="preserve">Основное мероприятие </w:t>
            </w:r>
            <w:r>
              <w:t>3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>Организация учета молодых семей, участвующих в подпрограмме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183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9"/>
        </w:trPr>
        <w:tc>
          <w:tcPr>
            <w:tcW w:w="826" w:type="dxa"/>
            <w:vMerge w:val="restart"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 w:val="restart"/>
            <w:shd w:val="clear" w:color="auto" w:fill="auto"/>
          </w:tcPr>
          <w:p w:rsidR="00734F2D" w:rsidRDefault="00734F2D" w:rsidP="00734F2D">
            <w:pPr>
              <w:jc w:val="center"/>
              <w:rPr>
                <w:b/>
              </w:rPr>
            </w:pPr>
            <w:r w:rsidRPr="00351210">
              <w:t>Основное мероприятие 4</w:t>
            </w:r>
          </w:p>
        </w:tc>
        <w:tc>
          <w:tcPr>
            <w:tcW w:w="1970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t>Организация информационно – разъяснительной работы среди населения по освещению целей и задач подпрограммы</w:t>
            </w:r>
          </w:p>
        </w:tc>
        <w:tc>
          <w:tcPr>
            <w:tcW w:w="1938" w:type="dxa"/>
            <w:vMerge w:val="restart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 w:rsidRPr="00862B51">
              <w:t>Администрация Атяшевского муниципального района</w:t>
            </w: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всего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Федеральный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Республиканский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Местный бюджет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  <w:tr w:rsidR="00734F2D" w:rsidRPr="001928DC">
        <w:trPr>
          <w:trHeight w:val="366"/>
        </w:trPr>
        <w:tc>
          <w:tcPr>
            <w:tcW w:w="826" w:type="dxa"/>
            <w:vMerge/>
            <w:shd w:val="clear" w:color="auto" w:fill="auto"/>
          </w:tcPr>
          <w:p w:rsidR="00734F2D" w:rsidRPr="00B457EA" w:rsidRDefault="00734F2D" w:rsidP="00734F2D"/>
        </w:tc>
        <w:tc>
          <w:tcPr>
            <w:tcW w:w="1873" w:type="dxa"/>
            <w:vMerge/>
            <w:shd w:val="clear" w:color="auto" w:fill="auto"/>
          </w:tcPr>
          <w:p w:rsidR="00734F2D" w:rsidRPr="00351210" w:rsidRDefault="00734F2D" w:rsidP="00734F2D">
            <w:pPr>
              <w:jc w:val="center"/>
            </w:pPr>
          </w:p>
        </w:tc>
        <w:tc>
          <w:tcPr>
            <w:tcW w:w="1970" w:type="dxa"/>
            <w:vMerge/>
            <w:shd w:val="clear" w:color="auto" w:fill="auto"/>
          </w:tcPr>
          <w:p w:rsidR="00734F2D" w:rsidRDefault="00734F2D" w:rsidP="00734F2D">
            <w:pPr>
              <w:jc w:val="center"/>
            </w:pPr>
          </w:p>
        </w:tc>
        <w:tc>
          <w:tcPr>
            <w:tcW w:w="1938" w:type="dxa"/>
            <w:vMerge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  <w:tc>
          <w:tcPr>
            <w:tcW w:w="2074" w:type="dxa"/>
            <w:shd w:val="clear" w:color="auto" w:fill="auto"/>
          </w:tcPr>
          <w:p w:rsidR="00734F2D" w:rsidRDefault="00734F2D" w:rsidP="00734F2D">
            <w:r>
              <w:t>Внебюджетные источники</w:t>
            </w:r>
          </w:p>
        </w:tc>
        <w:tc>
          <w:tcPr>
            <w:tcW w:w="1116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6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5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19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734F2D" w:rsidRPr="001928DC" w:rsidRDefault="00734F2D" w:rsidP="00734F2D">
            <w:pPr>
              <w:jc w:val="center"/>
              <w:rPr>
                <w:b/>
              </w:rPr>
            </w:pPr>
          </w:p>
        </w:tc>
      </w:tr>
    </w:tbl>
    <w:p w:rsidR="00734F2D" w:rsidRDefault="00734F2D" w:rsidP="00734F2D"/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064DA8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734F2D" w:rsidRPr="00587FF9" w:rsidRDefault="00064DA8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  <w:r>
        <w:rPr>
          <w:b/>
        </w:rPr>
        <w:lastRenderedPageBreak/>
        <w:t xml:space="preserve">Таблица </w:t>
      </w:r>
    </w:p>
    <w:p w:rsidR="00734F2D" w:rsidRPr="00587FF9" w:rsidRDefault="00734F2D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734F2D" w:rsidRPr="00587FF9" w:rsidRDefault="00734F2D" w:rsidP="00734F2D">
      <w:pPr>
        <w:widowControl w:val="0"/>
        <w:autoSpaceDE w:val="0"/>
        <w:autoSpaceDN w:val="0"/>
        <w:adjustRightInd w:val="0"/>
        <w:ind w:firstLine="720"/>
        <w:jc w:val="right"/>
        <w:rPr>
          <w:b/>
        </w:rPr>
      </w:pPr>
    </w:p>
    <w:p w:rsidR="00734F2D" w:rsidRDefault="00734F2D" w:rsidP="00734F2D">
      <w:pPr>
        <w:ind w:firstLine="709"/>
        <w:jc w:val="center"/>
        <w:rPr>
          <w:b/>
          <w:bCs/>
          <w:color w:val="26282F"/>
        </w:rPr>
      </w:pPr>
      <w:r w:rsidRPr="00587FF9">
        <w:rPr>
          <w:b/>
        </w:rPr>
        <w:t>Детальный план-график реализации муниципальной программы</w:t>
      </w:r>
      <w:r>
        <w:rPr>
          <w:b/>
        </w:rPr>
        <w:t xml:space="preserve"> «Улучшение демографической ситуации в Атяшевском муниципальном районе на 2016-2020 годы».</w:t>
      </w:r>
    </w:p>
    <w:tbl>
      <w:tblPr>
        <w:tblpPr w:leftFromText="180" w:rightFromText="180" w:vertAnchor="text" w:tblpY="1"/>
        <w:tblOverlap w:val="never"/>
        <w:tblW w:w="148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1880"/>
        <w:gridCol w:w="1503"/>
        <w:gridCol w:w="1289"/>
        <w:gridCol w:w="1181"/>
        <w:gridCol w:w="1342"/>
        <w:gridCol w:w="1664"/>
        <w:gridCol w:w="1116"/>
        <w:gridCol w:w="1080"/>
        <w:gridCol w:w="1054"/>
        <w:gridCol w:w="1076"/>
        <w:gridCol w:w="1002"/>
      </w:tblGrid>
      <w:tr w:rsidR="00734F2D" w:rsidRPr="00CD1547">
        <w:trPr>
          <w:trHeight w:val="121"/>
          <w:tblHeader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№</w:t>
            </w:r>
            <w:r w:rsidRPr="00CD1547">
              <w:br/>
            </w:r>
            <w:proofErr w:type="gramStart"/>
            <w:r w:rsidRPr="00CD1547">
              <w:t>п</w:t>
            </w:r>
            <w:proofErr w:type="gramEnd"/>
            <w:r w:rsidRPr="00CD1547">
              <w:t>/п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78" w:right="-138"/>
              <w:jc w:val="center"/>
            </w:pPr>
            <w:r w:rsidRPr="00CD1547">
              <w:t>Ответственный исполнитель (руководитель / Ф.И.О.)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Ожидаемый результат (краткое описание)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2" w:right="-24"/>
              <w:jc w:val="center"/>
            </w:pPr>
            <w:r w:rsidRPr="00CD1547">
              <w:t>Срок начала реализации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jc w:val="center"/>
            </w:pPr>
            <w:r w:rsidRPr="00CD1547">
              <w:t>Срок окончания реализации</w:t>
            </w: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135" w:right="-109"/>
              <w:jc w:val="center"/>
              <w:rPr>
                <w:rFonts w:ascii="Arial" w:hAnsi="Arial"/>
              </w:rPr>
            </w:pPr>
            <w:r w:rsidRPr="00CD1547">
              <w:t>(дата окончания контрольного события)</w:t>
            </w:r>
          </w:p>
        </w:tc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всего</w:t>
            </w:r>
          </w:p>
        </w:tc>
        <w:tc>
          <w:tcPr>
            <w:tcW w:w="421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в т. ч. по источникам финансирования</w:t>
            </w:r>
          </w:p>
        </w:tc>
      </w:tr>
      <w:tr w:rsidR="00734F2D" w:rsidRPr="00CD1547">
        <w:trPr>
          <w:trHeight w:val="121"/>
          <w:tblHeader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rPr>
                <w:rFonts w:ascii="Arial" w:hAnsi="Arial"/>
              </w:rPr>
            </w:pPr>
          </w:p>
        </w:tc>
        <w:tc>
          <w:tcPr>
            <w:tcW w:w="1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F2D" w:rsidRPr="00CD1547" w:rsidRDefault="00734F2D" w:rsidP="00734F2D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4F2D" w:rsidRPr="00CD1547" w:rsidRDefault="00734F2D" w:rsidP="00734F2D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101" w:right="-117"/>
              <w:jc w:val="center"/>
            </w:pPr>
            <w:proofErr w:type="spellStart"/>
            <w:proofErr w:type="gramStart"/>
            <w:r w:rsidRPr="00CD1547">
              <w:t>респуб-ликанский</w:t>
            </w:r>
            <w:proofErr w:type="spellEnd"/>
            <w:proofErr w:type="gramEnd"/>
            <w:r w:rsidRPr="00CD1547">
              <w:t xml:space="preserve"> бюджет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71"/>
              <w:jc w:val="center"/>
            </w:pPr>
            <w:r w:rsidRPr="00CD1547">
              <w:t>федеральный бюджет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 xml:space="preserve">местный бюджет 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110" w:right="-104"/>
              <w:jc w:val="center"/>
            </w:pPr>
            <w:proofErr w:type="spellStart"/>
            <w:proofErr w:type="gramStart"/>
            <w:r w:rsidRPr="00CD1547">
              <w:t>внебюджет-ные</w:t>
            </w:r>
            <w:proofErr w:type="spellEnd"/>
            <w:proofErr w:type="gramEnd"/>
            <w:r w:rsidRPr="00CD1547">
              <w:t xml:space="preserve"> источники</w:t>
            </w:r>
          </w:p>
        </w:tc>
      </w:tr>
      <w:tr w:rsidR="00734F2D" w:rsidRPr="00CD1547">
        <w:trPr>
          <w:trHeight w:val="121"/>
          <w:tblHeader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3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7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10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11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13</w:t>
            </w:r>
          </w:p>
        </w:tc>
      </w:tr>
      <w:tr w:rsidR="00734F2D" w:rsidRPr="00CD1547">
        <w:trPr>
          <w:trHeight w:val="121"/>
          <w:tblHeader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«Улучшение демографической ситуации в Атяшевском муниципальном районе на 2016-2020 годы»</w:t>
            </w:r>
          </w:p>
        </w:tc>
      </w:tr>
      <w:tr w:rsidR="00734F2D" w:rsidRPr="00CD1547">
        <w:trPr>
          <w:trHeight w:val="20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 w:rsidRPr="00CD1547">
              <w:t>Всего по муниципальной програм</w:t>
            </w:r>
            <w:r>
              <w:t>ме «Улучшение демографической ситуации в Атяшевском муниципальном районе на 2016-2020 годы»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Отдел по делам молодежи и спорту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X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X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1547">
              <w:t>X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202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36106,8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10000,0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13250,0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356,8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12500,0</w:t>
            </w:r>
          </w:p>
        </w:tc>
      </w:tr>
      <w:tr w:rsidR="00734F2D" w:rsidRPr="00CD1547">
        <w:trPr>
          <w:trHeight w:val="202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36293,9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10100,0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13350,0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343,9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12500,0</w:t>
            </w:r>
          </w:p>
        </w:tc>
      </w:tr>
      <w:tr w:rsidR="00734F2D" w:rsidRPr="00CD1547">
        <w:trPr>
          <w:trHeight w:val="202"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                                  «Повышение качества жизни граждан в Атяшевском муниципальном районе на 2016-2020 годы»</w:t>
            </w:r>
          </w:p>
        </w:tc>
      </w:tr>
      <w:tr w:rsidR="00734F2D" w:rsidRPr="00CD1547">
        <w:trPr>
          <w:trHeight w:val="138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«Внедрение современных методов ранней диагностики нарушений репродуктивного здоровья детей и подростков» 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Отдел по делам молодежи и спорту</w:t>
            </w: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36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0,5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36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0,5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36"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«Развитие физической культуры и спорта в Атяшевском муниципальном районе на 2016-2020 годы»</w:t>
            </w:r>
          </w:p>
        </w:tc>
      </w:tr>
      <w:tr w:rsidR="00734F2D" w:rsidRPr="00CD1547">
        <w:trPr>
          <w:trHeight w:val="66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«Физическое воспитание и обеспечение организации и проведения </w:t>
            </w:r>
            <w:r>
              <w:lastRenderedPageBreak/>
              <w:t>физкультурных мероприятий и массовых спортивных мероприятий»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6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187,6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187,6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6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173,8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173,8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«Межрегиональный турнир по вольной борьбе памяти Героя Великой Отечественной войны И.А.Гусева» 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50,0</w:t>
            </w: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50,0</w:t>
            </w:r>
          </w:p>
        </w:tc>
      </w:tr>
      <w:tr w:rsidR="00734F2D" w:rsidRPr="00CD1547">
        <w:trPr>
          <w:trHeight w:val="63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 Участие в Чемпионатах РМ по лыжным гонкам»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</w:tr>
      <w:tr w:rsidR="00734F2D" w:rsidRPr="00CD1547">
        <w:trPr>
          <w:trHeight w:val="6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«Соревнования по сдаче нормативов ГТО»</w:t>
            </w: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r>
              <w:t xml:space="preserve">«Спартакиада молодежи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района»                               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3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чемпионатах РМ по легкой атлетике»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республиканских турнирах по футболу»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«Летние сельские спортивные игры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Чемпионате РМ по футболу среди взрослых команд»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республиканских соревнованиях по сдаче ГТО»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второй год планового </w:t>
            </w:r>
            <w:r>
              <w:lastRenderedPageBreak/>
              <w:t>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«Первенство района по мини-футболу среди взрослых»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«Первенство района по мини-футболу среди ветеранов»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«Первенство района по волейболу среди ветеранов»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«Волейбольный турнир среди учебных заведений, организаций и предприятий района»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«Межрайонный турнир по мини-футболу среди ветеранов на призы В.Г. </w:t>
            </w:r>
            <w:r>
              <w:lastRenderedPageBreak/>
              <w:t>Шувалова»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«Республиканский турнир по вольной борьбе памяти В.Г.Потапова»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республиканских соревнованиях по волейболу»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10,0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«Участие в республиканских соревнованиях по гиревому спорту»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«Участие в республиканских соревнованиях по </w:t>
            </w:r>
            <w:proofErr w:type="spellStart"/>
            <w:r>
              <w:t>армспорту</w:t>
            </w:r>
            <w:proofErr w:type="spellEnd"/>
            <w:r>
              <w:t>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8,5</w:t>
            </w: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«Республиканский турнир по вольной борьбе на призы Героя </w:t>
            </w:r>
            <w:r>
              <w:lastRenderedPageBreak/>
              <w:t>Социалистического Труда П.И. Равкиной»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 xml:space="preserve">первый год планового </w:t>
            </w:r>
            <w:r w:rsidRPr="00CD1547">
              <w:lastRenderedPageBreak/>
              <w:t>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lastRenderedPageBreak/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«Строительство стадиона Атяшевской ДЮСШ в </w:t>
            </w:r>
            <w:proofErr w:type="spellStart"/>
            <w:r>
              <w:t>рп</w:t>
            </w:r>
            <w:proofErr w:type="gramStart"/>
            <w:r>
              <w:t>.А</w:t>
            </w:r>
            <w:proofErr w:type="gramEnd"/>
            <w:r>
              <w:t>тяшево</w:t>
            </w:r>
            <w:proofErr w:type="spellEnd"/>
            <w:r>
              <w:t>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10353,0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8250,0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103,0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10353,0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8250,0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103,0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>«Постановка на кадастровый учет земельного участка для размещения плавательного бассейна»</w:t>
            </w:r>
          </w:p>
        </w:tc>
        <w:tc>
          <w:tcPr>
            <w:tcW w:w="150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416"/>
        </w:trPr>
        <w:tc>
          <w:tcPr>
            <w:tcW w:w="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второй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655"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«Развитие молодежной политики в Атяшевском муниципальном районе на 2016-2020 годы»</w:t>
            </w:r>
          </w:p>
        </w:tc>
      </w:tr>
      <w:tr w:rsidR="00734F2D" w:rsidRPr="00CD1547">
        <w:trPr>
          <w:trHeight w:val="194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«Проведение внутрирайонных молодежных мероприятий, согласно </w:t>
            </w:r>
            <w:proofErr w:type="spellStart"/>
            <w:r>
              <w:t>общерайонного</w:t>
            </w:r>
            <w:proofErr w:type="spellEnd"/>
            <w:r>
              <w:t xml:space="preserve"> плана</w:t>
            </w:r>
            <w:proofErr w:type="gramStart"/>
            <w:r>
              <w:t xml:space="preserve"> ,</w:t>
            </w:r>
            <w:proofErr w:type="gramEnd"/>
            <w:r>
              <w:t xml:space="preserve"> с ежегодным финансированием с районного бюджета на приобретение наградного материала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>всего, в т. ч. по 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9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18,7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93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left="-20" w:right="-110"/>
            </w:pPr>
            <w:r w:rsidRPr="00CD1547">
              <w:t xml:space="preserve">второй год планового периода 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19,6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93"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</w:tc>
      </w:tr>
      <w:tr w:rsidR="00734F2D" w:rsidRPr="00CD1547">
        <w:trPr>
          <w:trHeight w:val="130"/>
        </w:trPr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</w:pPr>
            <w:r>
              <w:t xml:space="preserve">Реализация </w:t>
            </w:r>
            <w:r>
              <w:lastRenderedPageBreak/>
              <w:t xml:space="preserve">мероприятий по выполнению обязательств перед участниками подпрограммы «Дополнительные меры социальной поддержки молодым семьям Атяшевского </w:t>
            </w:r>
            <w:proofErr w:type="gramStart"/>
            <w:r>
              <w:t>муниципального</w:t>
            </w:r>
            <w:proofErr w:type="gramEnd"/>
            <w:r>
              <w:t xml:space="preserve"> района на 2015-2020 годы»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 w:rsidRPr="00CD1547">
              <w:t xml:space="preserve">всего, в т. ч. по </w:t>
            </w:r>
            <w:r w:rsidRPr="00CD1547">
              <w:lastRenderedPageBreak/>
              <w:t>годам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734F2D" w:rsidRPr="00CD1547">
        <w:trPr>
          <w:trHeight w:val="13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right="-110"/>
            </w:pPr>
            <w:r>
              <w:t>Первый 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25150,0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8000,0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5000,0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12000,0</w:t>
            </w:r>
          </w:p>
        </w:tc>
      </w:tr>
      <w:tr w:rsidR="00734F2D" w:rsidRPr="00CD1547">
        <w:trPr>
          <w:trHeight w:val="130"/>
        </w:trPr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F2D" w:rsidRPr="00CD1547" w:rsidRDefault="00734F2D" w:rsidP="00734F2D"/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ind w:right="-110"/>
            </w:pPr>
            <w:r>
              <w:t xml:space="preserve">Второй </w:t>
            </w:r>
            <w:r w:rsidRPr="00CD1547">
              <w:t>год планового периода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25350,0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8100,0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5100,0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F2D" w:rsidRPr="00CD1547" w:rsidRDefault="00734F2D" w:rsidP="00734F2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12000,0</w:t>
            </w:r>
          </w:p>
        </w:tc>
      </w:tr>
    </w:tbl>
    <w:p w:rsidR="00561874" w:rsidRDefault="00561874" w:rsidP="008C4BA6">
      <w:pPr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8C4BA6" w:rsidRPr="008C4BA6" w:rsidRDefault="00561874" w:rsidP="008C4BA6">
      <w:pPr>
        <w:ind w:left="7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»</w:t>
      </w:r>
    </w:p>
    <w:p w:rsidR="008C4BA6" w:rsidRDefault="008C4BA6" w:rsidP="008C4BA6">
      <w:pPr>
        <w:jc w:val="both"/>
        <w:rPr>
          <w:sz w:val="28"/>
          <w:szCs w:val="28"/>
        </w:rPr>
      </w:pPr>
    </w:p>
    <w:p w:rsidR="008C4BA6" w:rsidRDefault="008C4BA6"/>
    <w:sectPr w:rsidR="008C4BA6" w:rsidSect="00734F2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D5D1A"/>
    <w:multiLevelType w:val="hybridMultilevel"/>
    <w:tmpl w:val="7A0A6238"/>
    <w:lvl w:ilvl="0" w:tplc="A1C21874">
      <w:start w:val="1"/>
      <w:numFmt w:val="decimal"/>
      <w:lvlText w:val="%1."/>
      <w:lvlJc w:val="left"/>
      <w:pPr>
        <w:tabs>
          <w:tab w:val="num" w:pos="480"/>
        </w:tabs>
        <w:ind w:left="480" w:hanging="405"/>
      </w:pPr>
      <w:rPr>
        <w:rFonts w:hint="default"/>
      </w:rPr>
    </w:lvl>
    <w:lvl w:ilvl="1" w:tplc="787241E6">
      <w:start w:val="1"/>
      <w:numFmt w:val="decimal"/>
      <w:lvlText w:val="%2)"/>
      <w:lvlJc w:val="left"/>
      <w:pPr>
        <w:tabs>
          <w:tab w:val="num" w:pos="1155"/>
        </w:tabs>
        <w:ind w:left="115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">
    <w:nsid w:val="1FDA3652"/>
    <w:multiLevelType w:val="hybridMultilevel"/>
    <w:tmpl w:val="968845F4"/>
    <w:lvl w:ilvl="0" w:tplc="A1C6AED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3C90198A"/>
    <w:multiLevelType w:val="hybridMultilevel"/>
    <w:tmpl w:val="FE441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A6"/>
    <w:rsid w:val="00064DA8"/>
    <w:rsid w:val="001B4D99"/>
    <w:rsid w:val="002A6F70"/>
    <w:rsid w:val="003115E0"/>
    <w:rsid w:val="00490FF8"/>
    <w:rsid w:val="004B7360"/>
    <w:rsid w:val="004F1E48"/>
    <w:rsid w:val="00561874"/>
    <w:rsid w:val="005A7B18"/>
    <w:rsid w:val="00734F2D"/>
    <w:rsid w:val="007F6B47"/>
    <w:rsid w:val="008C4BA6"/>
    <w:rsid w:val="00901AEE"/>
    <w:rsid w:val="00A55CBE"/>
    <w:rsid w:val="00CC2AA8"/>
    <w:rsid w:val="00D422C5"/>
    <w:rsid w:val="00DB7D06"/>
    <w:rsid w:val="00DC0BBA"/>
    <w:rsid w:val="00DD75D3"/>
    <w:rsid w:val="00EE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4BA6"/>
  </w:style>
  <w:style w:type="paragraph" w:styleId="3">
    <w:name w:val="heading 3"/>
    <w:basedOn w:val="a"/>
    <w:next w:val="a"/>
    <w:link w:val="30"/>
    <w:qFormat/>
    <w:rsid w:val="00DB7D0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DB7D0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34F2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30">
    <w:name w:val="Заголовок 3 Знак"/>
    <w:basedOn w:val="a0"/>
    <w:link w:val="3"/>
    <w:rsid w:val="00DB7D06"/>
    <w:rPr>
      <w:b/>
      <w:sz w:val="5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DB7D06"/>
    <w:rPr>
      <w:sz w:val="36"/>
      <w:lang w:val="ru-RU" w:eastAsia="ru-RU" w:bidi="ar-SA"/>
    </w:rPr>
  </w:style>
  <w:style w:type="paragraph" w:styleId="a3">
    <w:name w:val="Normal (Web)"/>
    <w:basedOn w:val="a"/>
    <w:rsid w:val="00DB7D06"/>
    <w:pPr>
      <w:spacing w:after="36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4BA6"/>
  </w:style>
  <w:style w:type="paragraph" w:styleId="3">
    <w:name w:val="heading 3"/>
    <w:basedOn w:val="a"/>
    <w:next w:val="a"/>
    <w:link w:val="30"/>
    <w:qFormat/>
    <w:rsid w:val="00DB7D06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DB7D06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34F2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30">
    <w:name w:val="Заголовок 3 Знак"/>
    <w:basedOn w:val="a0"/>
    <w:link w:val="3"/>
    <w:rsid w:val="00DB7D06"/>
    <w:rPr>
      <w:b/>
      <w:sz w:val="5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DB7D06"/>
    <w:rPr>
      <w:sz w:val="36"/>
      <w:lang w:val="ru-RU" w:eastAsia="ru-RU" w:bidi="ar-SA"/>
    </w:rPr>
  </w:style>
  <w:style w:type="paragraph" w:styleId="a3">
    <w:name w:val="Normal (Web)"/>
    <w:basedOn w:val="a"/>
    <w:rsid w:val="00DB7D06"/>
    <w:pPr>
      <w:spacing w:after="36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ECD67AE692ED85E71995CA28AFD0198101DFBCE6C0AB2FA89DA0B6CF46D3A45F3C6AC113EC8B11c4GC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2ECD67AE692ED85E71995CA28AFD0198101DFBCE6C0AB2FA89DA0B6CF46D3A45F3C6AC113EC8B12c4G8L" TargetMode="External"/><Relationship Id="rId12" Type="http://schemas.openxmlformats.org/officeDocument/2006/relationships/hyperlink" Target="garantF1://70308460.1003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2ECD67AE692ED85E71995CA28AFD0198101DFBCE6C0AB2FA89DA0B6CF46D3A45F3C6AC113EC8B11c4GCL" TargetMode="Externa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ECD67AE692ED85E71995CA28AFD0198101DFBCE6C0AB2FA89DA0B6CF46D3A45F3C6AC113EC8B12c4G8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10561</Words>
  <Characters>60201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70621</CharactersWithSpaces>
  <SharedDoc>false</SharedDoc>
  <HLinks>
    <vt:vector size="102" baseType="variant">
      <vt:variant>
        <vt:i4>131141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P3518</vt:lpwstr>
      </vt:variant>
      <vt:variant>
        <vt:i4>262211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P3370</vt:lpwstr>
      </vt:variant>
      <vt:variant>
        <vt:i4>196675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P3305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P3165</vt:lpwstr>
      </vt:variant>
      <vt:variant>
        <vt:i4>655424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P3093</vt:lpwstr>
      </vt:variant>
      <vt:variant>
        <vt:i4>262208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P3075</vt:lpwstr>
      </vt:variant>
      <vt:variant>
        <vt:i4>327744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P3062</vt:lpwstr>
      </vt:variant>
      <vt:variant>
        <vt:i4>327744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P3062</vt:lpwstr>
      </vt:variant>
      <vt:variant>
        <vt:i4>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P3032</vt:lpwstr>
      </vt:variant>
      <vt:variant>
        <vt:i4>327751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P2772</vt:lpwstr>
      </vt:variant>
      <vt:variant>
        <vt:i4>8192056</vt:i4>
      </vt:variant>
      <vt:variant>
        <vt:i4>18</vt:i4>
      </vt:variant>
      <vt:variant>
        <vt:i4>0</vt:i4>
      </vt:variant>
      <vt:variant>
        <vt:i4>5</vt:i4>
      </vt:variant>
      <vt:variant>
        <vt:lpwstr>garantf1://70308460.100350/</vt:lpwstr>
      </vt:variant>
      <vt:variant>
        <vt:lpwstr/>
      </vt:variant>
      <vt:variant>
        <vt:i4>8192057</vt:i4>
      </vt:variant>
      <vt:variant>
        <vt:i4>15</vt:i4>
      </vt:variant>
      <vt:variant>
        <vt:i4>0</vt:i4>
      </vt:variant>
      <vt:variant>
        <vt:i4>5</vt:i4>
      </vt:variant>
      <vt:variant>
        <vt:lpwstr>garantf1://70308460.100340/</vt:lpwstr>
      </vt:variant>
      <vt:variant>
        <vt:lpwstr/>
      </vt:variant>
      <vt:variant>
        <vt:i4>8192062</vt:i4>
      </vt:variant>
      <vt:variant>
        <vt:i4>12</vt:i4>
      </vt:variant>
      <vt:variant>
        <vt:i4>0</vt:i4>
      </vt:variant>
      <vt:variant>
        <vt:i4>5</vt:i4>
      </vt:variant>
      <vt:variant>
        <vt:lpwstr>garantf1://70308460.100330/</vt:lpwstr>
      </vt:variant>
      <vt:variant>
        <vt:lpwstr/>
      </vt:variant>
      <vt:variant>
        <vt:i4>8323180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consultantplus://offline/ref=02ECD67AE692ED85E71995CA28AFD0198101DFBCE6C0AB2FA89DA0B6CF46D3A45F3C6AC113EC8B12c4G8L</vt:lpwstr>
      </vt:variant>
      <vt:variant>
        <vt:lpwstr/>
      </vt:variant>
      <vt:variant>
        <vt:i4>8323124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consultantplus://offline/ref=02ECD67AE692ED85E71995CA28AFD0198101DFBCE6C0AB2FA89DA0B6CF46D3A45F3C6AC113EC8B11c4GCL</vt:lpwstr>
      </vt:variant>
      <vt:variant>
        <vt:lpwstr/>
      </vt:variant>
      <vt:variant>
        <vt:i4>8323180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consultantplus://offline/ref=02ECD67AE692ED85E71995CA28AFD0198101DFBCE6C0AB2FA89DA0B6CF46D3A45F3C6AC113EC8B12c4G8L</vt:lpwstr>
      </vt:variant>
      <vt:variant>
        <vt:lpwstr/>
      </vt:variant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consultantplus://offline/ref=02ECD67AE692ED85E71995CA28AFD0198101DFBCE6C0AB2FA89DA0B6CF46D3A45F3C6AC113EC8B11c4GCL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Носова</cp:lastModifiedBy>
  <cp:revision>4</cp:revision>
  <cp:lastPrinted>2017-12-28T06:59:00Z</cp:lastPrinted>
  <dcterms:created xsi:type="dcterms:W3CDTF">2018-01-12T12:38:00Z</dcterms:created>
  <dcterms:modified xsi:type="dcterms:W3CDTF">2018-01-12T12:38:00Z</dcterms:modified>
</cp:coreProperties>
</file>