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F1D" w:rsidRDefault="00CF6F1D" w:rsidP="00CF6F1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6F1D">
        <w:rPr>
          <w:rFonts w:ascii="Times New Roman" w:hAnsi="Times New Roman" w:cs="Times New Roman"/>
          <w:b/>
          <w:color w:val="000000"/>
          <w:sz w:val="28"/>
          <w:szCs w:val="28"/>
        </w:rPr>
        <w:t>Какими документами можно подтвердить местоположение границ земельного участка?</w:t>
      </w:r>
    </w:p>
    <w:p w:rsidR="00CF6F1D" w:rsidRDefault="00CF6F1D" w:rsidP="00CF6F1D">
      <w:pPr>
        <w:spacing w:after="0" w:line="240" w:lineRule="auto"/>
        <w:ind w:firstLine="709"/>
        <w:jc w:val="both"/>
      </w:pPr>
      <w:r w:rsidRPr="00CF6F1D">
        <w:rPr>
          <w:rFonts w:ascii="Times New Roman" w:hAnsi="Times New Roman" w:cs="Times New Roman"/>
          <w:color w:val="2E3237"/>
          <w:sz w:val="28"/>
          <w:szCs w:val="28"/>
          <w:shd w:val="clear" w:color="auto" w:fill="FFFFFF"/>
        </w:rPr>
        <w:t xml:space="preserve">При постановке на кадастровый учет, а также уточнении местоположения границ земельного участка в орган кадастрового учета вместе с соответствующим заявлением должен быть представлен межевой план. При уточнении границ земельного участка их местоположение определяется по документам, подтверждающим право на земельный участок. При их отсутствии местоположение границ определяется с использованием карт (планов), подтверждающих фактическое местоположение границ на местности 15 и более лет. В случае их отсутствия можно использовать картографические материалы более мелкого масштаба, план садового товарищества, план БТИ и др. В разделе межевого плана "Заключение кадастрового инженера" в виде связного текста приводится обоснование местоположения уточненных границ земельного участка. При необходимости для подготовки межевого плана могут быть использованы материалы картографо-геодезического фонда, или землеустроительная документация, хранящаяся в </w:t>
      </w:r>
      <w:proofErr w:type="spellStart"/>
      <w:r w:rsidRPr="00CF6F1D">
        <w:rPr>
          <w:rFonts w:ascii="Times New Roman" w:hAnsi="Times New Roman" w:cs="Times New Roman"/>
          <w:color w:val="2E3237"/>
          <w:sz w:val="28"/>
          <w:szCs w:val="28"/>
          <w:shd w:val="clear" w:color="auto" w:fill="FFFFFF"/>
        </w:rPr>
        <w:t>госфонде</w:t>
      </w:r>
      <w:proofErr w:type="spellEnd"/>
      <w:r w:rsidRPr="00CF6F1D">
        <w:rPr>
          <w:rFonts w:ascii="Times New Roman" w:hAnsi="Times New Roman" w:cs="Times New Roman"/>
          <w:color w:val="2E3237"/>
          <w:sz w:val="28"/>
          <w:szCs w:val="28"/>
          <w:shd w:val="clear" w:color="auto" w:fill="FFFFFF"/>
        </w:rPr>
        <w:t xml:space="preserve"> данных. Также в качестве справочных документов могут быть использованы ситуационные планы в технических паспортах объектов недвижимости, расположенных на таких земельных участках; материалы межевых (землеустроительных) дел; материалы лесоустройства; документы по территориальному планированию (в том числе планшеты) муниципальных образований (генеральные планы) и иные документы</w:t>
      </w:r>
      <w:r>
        <w:rPr>
          <w:rFonts w:ascii="Arial" w:hAnsi="Arial" w:cs="Arial"/>
          <w:color w:val="2E3237"/>
          <w:sz w:val="23"/>
          <w:szCs w:val="23"/>
          <w:shd w:val="clear" w:color="auto" w:fill="FFFFFF"/>
        </w:rPr>
        <w:t>.</w:t>
      </w:r>
    </w:p>
    <w:p w:rsidR="00C244E4" w:rsidRDefault="00C244E4" w:rsidP="00CF6F1D">
      <w:pPr>
        <w:rPr>
          <w:rFonts w:ascii="Times New Roman" w:hAnsi="Times New Roman" w:cs="Times New Roman"/>
          <w:sz w:val="28"/>
          <w:szCs w:val="28"/>
        </w:rPr>
      </w:pPr>
    </w:p>
    <w:p w:rsidR="00545A04" w:rsidRPr="00CF6F1D" w:rsidRDefault="00545A04" w:rsidP="00CF6F1D">
      <w:pPr>
        <w:rPr>
          <w:rFonts w:ascii="Times New Roman" w:hAnsi="Times New Roman" w:cs="Times New Roman"/>
          <w:sz w:val="28"/>
          <w:szCs w:val="28"/>
        </w:rPr>
      </w:pPr>
    </w:p>
    <w:sectPr w:rsidR="00545A04" w:rsidRPr="00CF6F1D" w:rsidSect="00F027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F6F1D"/>
    <w:rsid w:val="00395439"/>
    <w:rsid w:val="00545A04"/>
    <w:rsid w:val="00643B28"/>
    <w:rsid w:val="00645793"/>
    <w:rsid w:val="00AC564A"/>
    <w:rsid w:val="00B32BB9"/>
    <w:rsid w:val="00B7110B"/>
    <w:rsid w:val="00C244E4"/>
    <w:rsid w:val="00CF6F1D"/>
    <w:rsid w:val="00F027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7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545A04"/>
    <w:pPr>
      <w:suppressLineNumbers/>
      <w:suppressAutoHyphens/>
    </w:pPr>
    <w:rPr>
      <w:rFonts w:ascii="Calibri" w:eastAsia="SimSun" w:hAnsi="Calibri" w:cs="Times New Roman"/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211</Words>
  <Characters>1207</Characters>
  <Application>Microsoft Office Word</Application>
  <DocSecurity>0</DocSecurity>
  <Lines>10</Lines>
  <Paragraphs>2</Paragraphs>
  <ScaleCrop>false</ScaleCrop>
  <Company>FGU</Company>
  <LinksUpToDate>false</LinksUpToDate>
  <CharactersWithSpaces>1416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</dc:creator>
  <cp:keywords/>
  <dc:description/>
  <cp:lastModifiedBy>user</cp:lastModifiedBy>
  <cp:revision>7</cp:revision>
  <dcterms:created xsi:type="dcterms:W3CDTF">2016-10-04T07:51:00Z</dcterms:created>
  <dcterms:modified xsi:type="dcterms:W3CDTF">2016-11-17T12:16:00Z</dcterms:modified>
</cp:coreProperties>
</file>