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131" w:rsidRDefault="00512131" w:rsidP="00512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131">
        <w:rPr>
          <w:rFonts w:ascii="Times New Roman" w:hAnsi="Times New Roman" w:cs="Times New Roman"/>
          <w:b/>
          <w:sz w:val="28"/>
          <w:szCs w:val="28"/>
        </w:rPr>
        <w:t>Как узнать содержатся ли в ГКН сведения о земельном участке, доме, квартире?</w:t>
      </w:r>
    </w:p>
    <w:p w:rsidR="00FB2C69" w:rsidRDefault="00512131" w:rsidP="00CD76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641">
        <w:rPr>
          <w:rFonts w:ascii="Times New Roman" w:hAnsi="Times New Roman" w:cs="Times New Roman"/>
          <w:sz w:val="24"/>
          <w:szCs w:val="24"/>
        </w:rPr>
        <w:t xml:space="preserve">Проверить содержатся ли в ГКН  сведения об объекте недвижимости можно при помощи сервиса «Справочная информация по объектам недвижимости в режиме онлайн» на сайте Росреестра </w:t>
      </w:r>
      <w:hyperlink r:id="rId4" w:history="1">
        <w:r w:rsidRPr="00CD764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https://rosreestr.r</w:t>
        </w:r>
        <w:r w:rsidRPr="00CD7641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u</w:t>
        </w:r>
      </w:hyperlink>
      <w:r w:rsidRPr="00CD76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D7641">
        <w:rPr>
          <w:rFonts w:ascii="Times New Roman" w:hAnsi="Times New Roman" w:cs="Times New Roman"/>
          <w:sz w:val="24"/>
          <w:szCs w:val="24"/>
        </w:rPr>
        <w:t xml:space="preserve"> Для получения справочной информации достаточно будет внести сведения об адресе интересующего Вас объекта недвижимости. Для получения сведений об объекте недвижимости в виде бумажного документа необходимо обратиться с запросом о предоставлении сведений, который можно подать через сайт Росреестра, либо в офисе МФЦ. В результате рассмотрения запроса в отношении объекта недвижимости, сведения о котором отсутствуют в ГКН, Вам будет выдано соответствующее уведомление. </w:t>
      </w:r>
      <w:r w:rsidR="00CD7641" w:rsidRPr="00CD7641">
        <w:rPr>
          <w:rFonts w:ascii="Times New Roman" w:hAnsi="Times New Roman" w:cs="Times New Roman"/>
          <w:sz w:val="24"/>
          <w:szCs w:val="24"/>
        </w:rPr>
        <w:t xml:space="preserve">Необходимо отметить, что за предоставление сведений ГКН по запросам взимается плата, использование сервиса «Справочная информация по объектам недвижимости в режиме онлайн» на сайте Росреестра, является бесплатным. </w:t>
      </w:r>
    </w:p>
    <w:p w:rsidR="00FB2C69" w:rsidRP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FB2C69" w:rsidRDefault="00FB2C69" w:rsidP="00FB2C69">
      <w:pPr>
        <w:rPr>
          <w:rFonts w:ascii="Times New Roman" w:hAnsi="Times New Roman" w:cs="Times New Roman"/>
          <w:sz w:val="24"/>
          <w:szCs w:val="24"/>
        </w:rPr>
      </w:pPr>
    </w:p>
    <w:p w:rsidR="00BA2252" w:rsidRPr="00FB2C69" w:rsidRDefault="00BA2252" w:rsidP="00FB2C69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</w:pPr>
    </w:p>
    <w:sectPr w:rsidR="00BA2252" w:rsidRPr="00FB2C69" w:rsidSect="006B7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12131"/>
    <w:rsid w:val="00512131"/>
    <w:rsid w:val="006B7D19"/>
    <w:rsid w:val="007A7DBD"/>
    <w:rsid w:val="00BA2252"/>
    <w:rsid w:val="00CD7641"/>
    <w:rsid w:val="00EB4E0D"/>
    <w:rsid w:val="00FB2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2131"/>
    <w:rPr>
      <w:color w:val="0000FF" w:themeColor="hyperlink"/>
      <w:u w:val="single"/>
    </w:rPr>
  </w:style>
  <w:style w:type="paragraph" w:customStyle="1" w:styleId="a4">
    <w:name w:val="Содержимое таблицы"/>
    <w:basedOn w:val="a"/>
    <w:rsid w:val="00FB2C69"/>
    <w:pPr>
      <w:suppressLineNumbers/>
      <w:suppressAutoHyphens/>
    </w:pPr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850</Characters>
  <Application>Microsoft Office Word</Application>
  <DocSecurity>0</DocSecurity>
  <Lines>7</Lines>
  <Paragraphs>1</Paragraphs>
  <ScaleCrop>false</ScaleCrop>
  <Company>FGU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7</cp:revision>
  <dcterms:created xsi:type="dcterms:W3CDTF">2016-12-07T11:11:00Z</dcterms:created>
  <dcterms:modified xsi:type="dcterms:W3CDTF">2016-12-15T07:13:00Z</dcterms:modified>
</cp:coreProperties>
</file>