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7C1" w:rsidRPr="007C5908" w:rsidRDefault="00A607C1" w:rsidP="0081545C">
      <w:pPr>
        <w:jc w:val="center"/>
        <w:rPr>
          <w:rFonts w:ascii="Times New Roman" w:hAnsi="Times New Roman"/>
          <w:b/>
          <w:sz w:val="28"/>
          <w:szCs w:val="28"/>
        </w:rPr>
      </w:pPr>
      <w:r w:rsidRPr="007C5908">
        <w:rPr>
          <w:rFonts w:ascii="Times New Roman" w:hAnsi="Times New Roman"/>
          <w:b/>
          <w:sz w:val="28"/>
          <w:szCs w:val="28"/>
        </w:rPr>
        <w:t>С 1 января увеличен размер фиксированной выплаты.</w:t>
      </w:r>
    </w:p>
    <w:p w:rsidR="00A607C1" w:rsidRDefault="00A607C1" w:rsidP="00D03C50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607C1" w:rsidRDefault="00A607C1" w:rsidP="00D03C5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42105">
        <w:rPr>
          <w:rFonts w:ascii="Times New Roman" w:hAnsi="Times New Roman"/>
          <w:sz w:val="28"/>
          <w:szCs w:val="28"/>
        </w:rPr>
        <w:t>В январе б</w:t>
      </w:r>
      <w:r w:rsidRPr="00942105">
        <w:rPr>
          <w:rFonts w:ascii="Times New Roman" w:hAnsi="Times New Roman"/>
          <w:b/>
          <w:i/>
          <w:sz w:val="28"/>
          <w:szCs w:val="28"/>
          <w:u w:val="single"/>
        </w:rPr>
        <w:t>о</w:t>
      </w:r>
      <w:r w:rsidRPr="00942105">
        <w:rPr>
          <w:rFonts w:ascii="Times New Roman" w:hAnsi="Times New Roman"/>
          <w:sz w:val="28"/>
          <w:szCs w:val="28"/>
        </w:rPr>
        <w:t>льшая часть пенсионеров республики получила небольшую прибавку к пенсии.</w:t>
      </w:r>
      <w:r w:rsidRPr="00D03C50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Это связано с тем, что с 1 января 2015 года  вступил в силу Федеральный закон от 28.12.2013г. № 400-ФЗ «О страховых пенсиях» и в соответствии с ним получателям трудовых пенсий увеличен размер фиксированной выплаты. </w:t>
      </w:r>
    </w:p>
    <w:p w:rsidR="00A607C1" w:rsidRDefault="00A607C1" w:rsidP="00D03C5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разных категорий пенсионеров  сумма увеличения индивидуальная. Так, у </w:t>
      </w:r>
      <w:r w:rsidRPr="00D03C50">
        <w:rPr>
          <w:rFonts w:ascii="Times New Roman" w:hAnsi="Times New Roman"/>
          <w:b/>
          <w:sz w:val="28"/>
          <w:szCs w:val="28"/>
        </w:rPr>
        <w:t>получателей страховой пенсии по старости, а также по 2 группе инвалидности</w:t>
      </w:r>
      <w:r>
        <w:rPr>
          <w:rFonts w:ascii="Times New Roman" w:hAnsi="Times New Roman"/>
          <w:sz w:val="28"/>
          <w:szCs w:val="28"/>
        </w:rPr>
        <w:t xml:space="preserve">   размер фиксированной выплаты увеличился на 24 рубля 66 копеек и составил на 1 января 3</w:t>
      </w:r>
      <w:r w:rsidRPr="004F03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935 рублей (до 2015 года эта сумма составляла 3 910,34 руб.)</w:t>
      </w:r>
    </w:p>
    <w:p w:rsidR="00A607C1" w:rsidRPr="00DA3DB0" w:rsidRDefault="00A607C1" w:rsidP="00D03C5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Размер фиксированной выплаты у </w:t>
      </w:r>
      <w:r w:rsidRPr="00D03C50">
        <w:rPr>
          <w:rFonts w:ascii="Times New Roman" w:hAnsi="Times New Roman"/>
          <w:b/>
          <w:sz w:val="28"/>
          <w:szCs w:val="28"/>
        </w:rPr>
        <w:t>получателей страховой пенсии по инвалидности (инвалиды 3 группы), а также по случаю потери кормильца</w:t>
      </w:r>
      <w:r w:rsidRPr="00DA3D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этого года составляет </w:t>
      </w:r>
      <w:r w:rsidRPr="00DA3DB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 </w:t>
      </w:r>
      <w:r w:rsidRPr="00DA3DB0">
        <w:rPr>
          <w:rFonts w:ascii="Times New Roman" w:hAnsi="Times New Roman"/>
          <w:sz w:val="28"/>
          <w:szCs w:val="28"/>
        </w:rPr>
        <w:t>967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A3DB0">
        <w:rPr>
          <w:rFonts w:ascii="Times New Roman" w:hAnsi="Times New Roman"/>
          <w:sz w:val="28"/>
          <w:szCs w:val="28"/>
        </w:rPr>
        <w:t xml:space="preserve">50 </w:t>
      </w:r>
      <w:r>
        <w:rPr>
          <w:rFonts w:ascii="Times New Roman" w:hAnsi="Times New Roman"/>
          <w:sz w:val="28"/>
          <w:szCs w:val="28"/>
        </w:rPr>
        <w:t xml:space="preserve">рублей </w:t>
      </w:r>
      <w:r w:rsidRPr="00DA3DB0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до 2015 года –</w:t>
      </w:r>
      <w:r w:rsidRPr="00DA3DB0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 </w:t>
      </w:r>
      <w:r w:rsidRPr="00DA3DB0">
        <w:rPr>
          <w:rFonts w:ascii="Times New Roman" w:hAnsi="Times New Roman"/>
          <w:sz w:val="28"/>
          <w:szCs w:val="28"/>
        </w:rPr>
        <w:t>955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A3DB0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 руб</w:t>
      </w:r>
      <w:r w:rsidRPr="00DA3DB0">
        <w:rPr>
          <w:rFonts w:ascii="Times New Roman" w:hAnsi="Times New Roman"/>
          <w:sz w:val="28"/>
          <w:szCs w:val="28"/>
        </w:rPr>
        <w:t>.)</w:t>
      </w:r>
      <w:r>
        <w:rPr>
          <w:rFonts w:ascii="Times New Roman" w:hAnsi="Times New Roman"/>
          <w:sz w:val="28"/>
          <w:szCs w:val="28"/>
        </w:rPr>
        <w:t xml:space="preserve">. Сумма прибавки </w:t>
      </w:r>
      <w:r w:rsidRPr="00DA3DB0">
        <w:rPr>
          <w:rFonts w:ascii="Times New Roman" w:hAnsi="Times New Roman"/>
          <w:sz w:val="28"/>
          <w:szCs w:val="28"/>
        </w:rPr>
        <w:t>– 12</w:t>
      </w:r>
      <w:r>
        <w:rPr>
          <w:rFonts w:ascii="Times New Roman" w:hAnsi="Times New Roman"/>
          <w:sz w:val="28"/>
          <w:szCs w:val="28"/>
        </w:rPr>
        <w:t xml:space="preserve"> рублей </w:t>
      </w:r>
      <w:r w:rsidRPr="00DA3DB0">
        <w:rPr>
          <w:rFonts w:ascii="Times New Roman" w:hAnsi="Times New Roman"/>
          <w:sz w:val="28"/>
          <w:szCs w:val="28"/>
        </w:rPr>
        <w:t xml:space="preserve">33 </w:t>
      </w:r>
      <w:r>
        <w:rPr>
          <w:rFonts w:ascii="Times New Roman" w:hAnsi="Times New Roman"/>
          <w:sz w:val="28"/>
          <w:szCs w:val="28"/>
        </w:rPr>
        <w:t>копейки.</w:t>
      </w:r>
    </w:p>
    <w:p w:rsidR="00A607C1" w:rsidRDefault="00A607C1" w:rsidP="00D03C5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607C1" w:rsidRPr="00DA3DB0" w:rsidRDefault="00A607C1" w:rsidP="00D03C5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49 рублей 32 копейки увеличен размер фиксированной выплаты у </w:t>
      </w:r>
      <w:r w:rsidRPr="00D03C50">
        <w:rPr>
          <w:rFonts w:ascii="Times New Roman" w:hAnsi="Times New Roman"/>
          <w:b/>
          <w:sz w:val="28"/>
          <w:szCs w:val="28"/>
        </w:rPr>
        <w:t>инвалидов 1 группы и у граждан, достигших возраста 80 лет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A3D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1 января общая сумма  фиксированной выплаты у этой категории пенсионеров составила  </w:t>
      </w:r>
      <w:r w:rsidRPr="00DA3DB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B0">
        <w:rPr>
          <w:rFonts w:ascii="Times New Roman" w:hAnsi="Times New Roman"/>
          <w:sz w:val="28"/>
          <w:szCs w:val="28"/>
        </w:rPr>
        <w:t>870 руб</w:t>
      </w:r>
      <w:r>
        <w:rPr>
          <w:rFonts w:ascii="Times New Roman" w:hAnsi="Times New Roman"/>
          <w:sz w:val="28"/>
          <w:szCs w:val="28"/>
        </w:rPr>
        <w:t>лей</w:t>
      </w:r>
      <w:r w:rsidRPr="00DA3DB0">
        <w:rPr>
          <w:rFonts w:ascii="Times New Roman" w:hAnsi="Times New Roman"/>
          <w:sz w:val="28"/>
          <w:szCs w:val="28"/>
        </w:rPr>
        <w:t xml:space="preserve"> (до 2015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B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ода</w:t>
      </w:r>
      <w:r w:rsidRPr="00DA3DB0">
        <w:rPr>
          <w:rFonts w:ascii="Times New Roman" w:hAnsi="Times New Roman"/>
          <w:sz w:val="28"/>
          <w:szCs w:val="28"/>
        </w:rPr>
        <w:t xml:space="preserve"> – 7</w:t>
      </w:r>
      <w:r>
        <w:rPr>
          <w:rFonts w:ascii="Times New Roman" w:hAnsi="Times New Roman"/>
          <w:sz w:val="28"/>
          <w:szCs w:val="28"/>
        </w:rPr>
        <w:t> </w:t>
      </w:r>
      <w:r w:rsidRPr="00DA3DB0">
        <w:rPr>
          <w:rFonts w:ascii="Times New Roman" w:hAnsi="Times New Roman"/>
          <w:sz w:val="28"/>
          <w:szCs w:val="28"/>
        </w:rPr>
        <w:t>820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A3DB0">
        <w:rPr>
          <w:rFonts w:ascii="Times New Roman" w:hAnsi="Times New Roman"/>
          <w:sz w:val="28"/>
          <w:szCs w:val="28"/>
        </w:rPr>
        <w:t>68</w:t>
      </w:r>
      <w:r>
        <w:rPr>
          <w:rFonts w:ascii="Times New Roman" w:hAnsi="Times New Roman"/>
          <w:sz w:val="28"/>
          <w:szCs w:val="28"/>
        </w:rPr>
        <w:t>руб.</w:t>
      </w:r>
      <w:r w:rsidRPr="00DA3DB0">
        <w:rPr>
          <w:rFonts w:ascii="Times New Roman" w:hAnsi="Times New Roman"/>
          <w:sz w:val="28"/>
          <w:szCs w:val="28"/>
        </w:rPr>
        <w:t>).</w:t>
      </w:r>
    </w:p>
    <w:p w:rsidR="00A607C1" w:rsidRDefault="00A607C1" w:rsidP="00684BC5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A607C1" w:rsidRDefault="00A607C1" w:rsidP="00684BC5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Кроме того, </w:t>
      </w:r>
      <w:r w:rsidRPr="006A06A5">
        <w:rPr>
          <w:rFonts w:ascii="Times New Roman" w:hAnsi="Times New Roman"/>
          <w:bCs/>
          <w:sz w:val="28"/>
          <w:szCs w:val="28"/>
        </w:rPr>
        <w:t>1 февраля 2015 года увелич</w:t>
      </w:r>
      <w:r>
        <w:rPr>
          <w:rFonts w:ascii="Times New Roman" w:hAnsi="Times New Roman"/>
          <w:bCs/>
          <w:sz w:val="28"/>
          <w:szCs w:val="28"/>
        </w:rPr>
        <w:t>ились</w:t>
      </w:r>
      <w:r w:rsidRPr="006A06A5">
        <w:rPr>
          <w:rFonts w:ascii="Times New Roman" w:hAnsi="Times New Roman"/>
          <w:bCs/>
          <w:sz w:val="28"/>
          <w:szCs w:val="28"/>
        </w:rPr>
        <w:t xml:space="preserve"> страховые пенсии</w:t>
      </w:r>
      <w:r>
        <w:rPr>
          <w:rFonts w:ascii="Times New Roman" w:hAnsi="Times New Roman"/>
          <w:bCs/>
          <w:sz w:val="28"/>
          <w:szCs w:val="28"/>
        </w:rPr>
        <w:t xml:space="preserve">, а с </w:t>
      </w:r>
      <w:r w:rsidRPr="006A06A5">
        <w:rPr>
          <w:rFonts w:ascii="Times New Roman" w:hAnsi="Times New Roman"/>
          <w:bCs/>
          <w:sz w:val="28"/>
          <w:szCs w:val="28"/>
        </w:rPr>
        <w:t>1 апреля 2015 года вырастут социальные пенсии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607C1" w:rsidRDefault="00A607C1" w:rsidP="00684BC5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A607C1" w:rsidRDefault="00A607C1" w:rsidP="00684BC5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A607C1" w:rsidRDefault="00A607C1"/>
    <w:sectPr w:rsidR="00A607C1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F22DB"/>
    <w:multiLevelType w:val="hybridMultilevel"/>
    <w:tmpl w:val="E43EDE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45C"/>
    <w:rsid w:val="00013B4B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A3781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2A5592"/>
    <w:rsid w:val="002B3115"/>
    <w:rsid w:val="00315CE2"/>
    <w:rsid w:val="003171C6"/>
    <w:rsid w:val="00330478"/>
    <w:rsid w:val="00347082"/>
    <w:rsid w:val="00376FBD"/>
    <w:rsid w:val="003933AE"/>
    <w:rsid w:val="004030DD"/>
    <w:rsid w:val="00405989"/>
    <w:rsid w:val="0045713D"/>
    <w:rsid w:val="00472420"/>
    <w:rsid w:val="00486F3A"/>
    <w:rsid w:val="004A0D1F"/>
    <w:rsid w:val="004A2FC9"/>
    <w:rsid w:val="004F0386"/>
    <w:rsid w:val="00546C64"/>
    <w:rsid w:val="005504CE"/>
    <w:rsid w:val="00557EB0"/>
    <w:rsid w:val="005B1CF5"/>
    <w:rsid w:val="005C2223"/>
    <w:rsid w:val="005D798A"/>
    <w:rsid w:val="00611CBE"/>
    <w:rsid w:val="00666879"/>
    <w:rsid w:val="00682D64"/>
    <w:rsid w:val="006840BF"/>
    <w:rsid w:val="00684BC5"/>
    <w:rsid w:val="006A06A5"/>
    <w:rsid w:val="006C3893"/>
    <w:rsid w:val="006E0094"/>
    <w:rsid w:val="00730347"/>
    <w:rsid w:val="007805A2"/>
    <w:rsid w:val="007A0136"/>
    <w:rsid w:val="007A15BD"/>
    <w:rsid w:val="007B7712"/>
    <w:rsid w:val="007C5908"/>
    <w:rsid w:val="007F5778"/>
    <w:rsid w:val="0081545C"/>
    <w:rsid w:val="00831166"/>
    <w:rsid w:val="0086255B"/>
    <w:rsid w:val="008F7365"/>
    <w:rsid w:val="009241DA"/>
    <w:rsid w:val="00942105"/>
    <w:rsid w:val="00977837"/>
    <w:rsid w:val="00987D8E"/>
    <w:rsid w:val="009B4C7A"/>
    <w:rsid w:val="009C116E"/>
    <w:rsid w:val="009C4A17"/>
    <w:rsid w:val="009D0DAF"/>
    <w:rsid w:val="00A20FC8"/>
    <w:rsid w:val="00A25826"/>
    <w:rsid w:val="00A36829"/>
    <w:rsid w:val="00A50E51"/>
    <w:rsid w:val="00A607C1"/>
    <w:rsid w:val="00AD7FE5"/>
    <w:rsid w:val="00B165E3"/>
    <w:rsid w:val="00B16724"/>
    <w:rsid w:val="00B310EF"/>
    <w:rsid w:val="00B34982"/>
    <w:rsid w:val="00B543B3"/>
    <w:rsid w:val="00BE2E3E"/>
    <w:rsid w:val="00C0550C"/>
    <w:rsid w:val="00C5671F"/>
    <w:rsid w:val="00C70B0C"/>
    <w:rsid w:val="00C83253"/>
    <w:rsid w:val="00C84C5C"/>
    <w:rsid w:val="00CA22B7"/>
    <w:rsid w:val="00CF129D"/>
    <w:rsid w:val="00D03C50"/>
    <w:rsid w:val="00D151FB"/>
    <w:rsid w:val="00D86C19"/>
    <w:rsid w:val="00DA3DB0"/>
    <w:rsid w:val="00DD1E08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45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154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189</Words>
  <Characters>1078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UserXP</cp:lastModifiedBy>
  <cp:revision>3</cp:revision>
  <cp:lastPrinted>2015-02-17T08:15:00Z</cp:lastPrinted>
  <dcterms:created xsi:type="dcterms:W3CDTF">2015-01-14T09:23:00Z</dcterms:created>
  <dcterms:modified xsi:type="dcterms:W3CDTF">2015-02-17T08:15:00Z</dcterms:modified>
</cp:coreProperties>
</file>